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9B" w:rsidRDefault="0045579B" w:rsidP="0045579B">
      <w:pPr>
        <w:pStyle w:val="ds-markdown-paragraph"/>
      </w:pPr>
      <w:r>
        <w:rPr>
          <w:rStyle w:val="a3"/>
        </w:rPr>
        <w:t>Слайд 1 (Титульный):</w:t>
      </w:r>
      <w:r>
        <w:br/>
        <w:t>"Уважаемые члены комиссии</w:t>
      </w:r>
      <w:r>
        <w:t>! Сегодня я представлю разработку интерфейса для компании «Прозрачный Комфорт». Этот проект — не просто учебное задание, а реальный инструмент для бизнеса, где каждое решение было проверено тестами и расчетами."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2 (Актуальность):</w:t>
      </w:r>
      <w:r>
        <w:br/>
        <w:t>"70% клиентов приходят через интернет, но существующие сайты конкурентов часто перегружены. Наш анализ показал: ключ к успеху — сочетание простоты и функциональности, что и стало основой концепции."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3 (Цели/Задачи):</w:t>
      </w:r>
      <w:r>
        <w:br/>
        <w:t xml:space="preserve">"Главный парадокс проекта: создать </w:t>
      </w:r>
      <w:proofErr w:type="spellStart"/>
      <w:r>
        <w:t>минималистичный</w:t>
      </w:r>
      <w:proofErr w:type="spellEnd"/>
      <w:r>
        <w:t xml:space="preserve"> дизайн, но с мощным функционалом. Например, калькулятор стоимости должен быть простым для пользователя, но сложным в реализации — об этом подробнее дальше."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4 (Анализ аудитории):</w:t>
      </w:r>
      <w:r>
        <w:br/>
        <w:t>"Интересный факт: 20% коммерческих клиентов готовы платить больше за срочность, но не нашли подходящих вариантов у конкурентов. Это определило приоритеты в UX."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5 (Конкуренты):</w:t>
      </w:r>
      <w:r>
        <w:br/>
        <w:t>"Мы не стали копировать «премиум»-стиль «</w:t>
      </w:r>
      <w:proofErr w:type="spellStart"/>
      <w:r>
        <w:t>Евроокон</w:t>
      </w:r>
      <w:proofErr w:type="spellEnd"/>
      <w:r>
        <w:t>» или демпинг «Окон Роста». Вместо этого сделали ставку на прозрачность расчетов — отсюда и название компании в интерфейсе."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6 (Технические решения):</w:t>
      </w:r>
      <w:r>
        <w:br/>
        <w:t xml:space="preserve">"Самый неочевидный выбор — отказ от готовых CMS. </w:t>
      </w:r>
      <w:proofErr w:type="spellStart"/>
      <w:r>
        <w:t>Кастомизация</w:t>
      </w:r>
      <w:proofErr w:type="spellEnd"/>
      <w:r>
        <w:t xml:space="preserve"> на </w:t>
      </w:r>
      <w:proofErr w:type="spellStart"/>
      <w:r>
        <w:t>React</w:t>
      </w:r>
      <w:proofErr w:type="spellEnd"/>
      <w:r>
        <w:t xml:space="preserve"> и </w:t>
      </w:r>
      <w:proofErr w:type="spellStart"/>
      <w:r>
        <w:t>Django</w:t>
      </w:r>
      <w:proofErr w:type="spellEnd"/>
      <w:r>
        <w:t xml:space="preserve"> позволила добиться скорости загрузки 1.2 сек против 3-5 сек у конкурентов."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7 (Дизайн):</w:t>
      </w:r>
      <w:r>
        <w:br/>
        <w:t>"Синяя цветовая схема — не случайность. Тесты показали: она ассоциируется с надежностью в оконном бизнесе. Но мы добавили акцентные элементы для CTA-кнопок."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8 (Тестирование):</w:t>
      </w:r>
      <w:r>
        <w:br/>
        <w:t xml:space="preserve">"15 тестовых пользователей совершили 47 заказов в </w:t>
      </w:r>
      <w:proofErr w:type="spellStart"/>
      <w:r>
        <w:t>демо</w:t>
      </w:r>
      <w:proofErr w:type="spellEnd"/>
      <w:r>
        <w:t xml:space="preserve">-режиме. Главный урок: даже очевидная навигация требует подсказок — добавили анимированные </w:t>
      </w:r>
      <w:proofErr w:type="spellStart"/>
      <w:r>
        <w:t>тултипы</w:t>
      </w:r>
      <w:proofErr w:type="spellEnd"/>
      <w:r>
        <w:t>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9 (Результаты):</w:t>
      </w:r>
      <w:r>
        <w:br/>
        <w:t xml:space="preserve">"92 балла </w:t>
      </w:r>
      <w:proofErr w:type="spellStart"/>
      <w:r>
        <w:t>PageSpeed</w:t>
      </w:r>
      <w:proofErr w:type="spellEnd"/>
      <w:r>
        <w:t xml:space="preserve"> — это не просто цифра. Для мобильных устройств пришлось пересмотреть все изображения, но это дало +1</w:t>
      </w:r>
      <w:bookmarkStart w:id="0" w:name="_GoBack"/>
      <w:bookmarkEnd w:id="0"/>
      <w:r>
        <w:t>5% к конверсии в тестах."</w:t>
      </w:r>
    </w:p>
    <w:p w:rsidR="0045579B" w:rsidRDefault="0045579B" w:rsidP="0045579B">
      <w:pPr>
        <w:pStyle w:val="ds-markdown-paragraph"/>
      </w:pPr>
      <w:r>
        <w:rPr>
          <w:rStyle w:val="a3"/>
        </w:rPr>
        <w:t>Слайд 10 (Заключение):</w:t>
      </w:r>
      <w:r>
        <w:br/>
        <w:t>"Этот проект научил меня главному: дизайн должен решать проблемы, а не просто выглядеть красиво. Сайт готов к запуску, а полученный опыт — к применению в новых проектах. Спасибо</w:t>
      </w:r>
      <w:r>
        <w:t xml:space="preserve"> за внимание</w:t>
      </w:r>
      <w:r>
        <w:t xml:space="preserve">! </w:t>
      </w:r>
      <w:r>
        <w:t>Готов ответить на ваши в</w:t>
      </w:r>
      <w:r>
        <w:t>опросы?"</w:t>
      </w:r>
    </w:p>
    <w:p w:rsidR="005E5C75" w:rsidRDefault="005E5C75"/>
    <w:sectPr w:rsidR="005E5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8E8"/>
    <w:rsid w:val="0045579B"/>
    <w:rsid w:val="005818E8"/>
    <w:rsid w:val="005E5C75"/>
    <w:rsid w:val="0076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1F532"/>
  <w15:chartTrackingRefBased/>
  <w15:docId w15:val="{C13F3462-7E7E-4529-9929-E8ACD5F1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Курсач"/>
    <w:qFormat/>
    <w:rsid w:val="0076102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s-markdown-paragraph">
    <w:name w:val="ds-markdown-paragraph"/>
    <w:basedOn w:val="a"/>
    <w:rsid w:val="0045579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4557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Лашков</dc:creator>
  <cp:keywords/>
  <dc:description/>
  <cp:lastModifiedBy>Максим Лашков</cp:lastModifiedBy>
  <cp:revision>2</cp:revision>
  <dcterms:created xsi:type="dcterms:W3CDTF">2025-04-27T10:40:00Z</dcterms:created>
  <dcterms:modified xsi:type="dcterms:W3CDTF">2025-04-27T10:41:00Z</dcterms:modified>
</cp:coreProperties>
</file>