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BBFC" w14:textId="77777777" w:rsidR="00147997" w:rsidRPr="00147997" w:rsidRDefault="00147997" w:rsidP="00147997">
      <w:pPr>
        <w:rPr>
          <w:rFonts w:ascii="Times New Roman" w:hAnsi="Times New Roman" w:cs="Times New Roman"/>
        </w:rPr>
      </w:pPr>
      <w:r w:rsidRPr="00147997">
        <w:rPr>
          <w:rFonts w:ascii="Times New Roman" w:hAnsi="Times New Roman" w:cs="Times New Roman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6285050" wp14:editId="439DCFC0">
            <wp:extent cx="2750820" cy="723900"/>
            <wp:effectExtent l="0" t="0" r="0" b="0"/>
            <wp:docPr id="2069277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617" w14:textId="77777777" w:rsidR="00147997" w:rsidRPr="00147997" w:rsidRDefault="00147997" w:rsidP="00147997">
      <w:pPr>
        <w:widowControl/>
        <w:spacing w:after="24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4660E80" w14:textId="77777777" w:rsidR="00147997" w:rsidRPr="00147997" w:rsidRDefault="00147997" w:rsidP="00147997">
      <w:pPr>
        <w:widowControl/>
        <w:spacing w:after="24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1A471EF1" w14:textId="77777777" w:rsidR="00147997" w:rsidRPr="00147997" w:rsidRDefault="00147997" w:rsidP="00147997">
      <w:pPr>
        <w:widowControl/>
        <w:spacing w:after="240"/>
        <w:jc w:val="center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57AC03E" w14:textId="77777777" w:rsidR="00147997" w:rsidRPr="00147997" w:rsidRDefault="00147997" w:rsidP="00147997">
      <w:pPr>
        <w:widowControl/>
        <w:spacing w:after="240"/>
        <w:jc w:val="center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12DE94F" w14:textId="77777777" w:rsidR="00147997" w:rsidRPr="00147997" w:rsidRDefault="00147997" w:rsidP="00147997">
      <w:pPr>
        <w:widowControl/>
        <w:spacing w:after="240"/>
        <w:jc w:val="center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195C4CED" w14:textId="75F59B85" w:rsidR="00147997" w:rsidRPr="00147997" w:rsidRDefault="00147997" w:rsidP="00147997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147997">
        <w:rPr>
          <w:rFonts w:ascii="Times New Roman" w:hAnsi="Times New Roman" w:cs="Times New Roman"/>
        </w:rPr>
        <w:t>C</w:t>
      </w:r>
      <w:r w:rsidRPr="00147997">
        <w:rPr>
          <w:rFonts w:ascii="Times New Roman" w:hAnsi="Times New Roman" w:cs="Times New Roman"/>
        </w:rPr>
        <w:t>SU44012</w:t>
      </w:r>
      <w:r w:rsidRPr="00147997">
        <w:rPr>
          <w:rFonts w:ascii="Times New Roman" w:hAnsi="Times New Roman" w:cs="Times New Roman"/>
        </w:rPr>
        <w:t xml:space="preserve"> </w:t>
      </w:r>
      <w:r w:rsidRPr="00147997">
        <w:rPr>
          <w:rFonts w:ascii="Times New Roman" w:hAnsi="Times New Roman" w:cs="Times New Roman"/>
        </w:rPr>
        <w:t>Topics in Functional Programming</w:t>
      </w:r>
    </w:p>
    <w:p w14:paraId="04FFCFAE" w14:textId="77777777" w:rsidR="00147997" w:rsidRPr="00147997" w:rsidRDefault="00147997" w:rsidP="00147997">
      <w:pPr>
        <w:widowControl/>
        <w:jc w:val="center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64CF06CC" w14:textId="1A25F448" w:rsidR="00147997" w:rsidRPr="00147997" w:rsidRDefault="00147997" w:rsidP="00147997">
      <w:pPr>
        <w:pStyle w:val="2"/>
        <w:jc w:val="center"/>
        <w:rPr>
          <w:rFonts w:ascii="Times New Roman" w:hAnsi="Times New Roman" w:cs="Times New Roman"/>
        </w:rPr>
      </w:pPr>
      <w:r w:rsidRPr="00147997">
        <w:rPr>
          <w:rFonts w:ascii="Times New Roman" w:hAnsi="Times New Roman" w:cs="Times New Roman"/>
        </w:rPr>
        <w:t>Assignment 2 Mine Sweeper Game</w:t>
      </w:r>
    </w:p>
    <w:p w14:paraId="7544AFF9" w14:textId="77777777" w:rsidR="00147997" w:rsidRPr="00147997" w:rsidRDefault="00147997" w:rsidP="00147997">
      <w:pPr>
        <w:widowControl/>
        <w:jc w:val="center"/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</w:pPr>
    </w:p>
    <w:p w14:paraId="671FEAED" w14:textId="77777777" w:rsidR="00147997" w:rsidRPr="00147997" w:rsidRDefault="00147997" w:rsidP="00147997">
      <w:pPr>
        <w:widowControl/>
        <w:jc w:val="center"/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</w:pPr>
    </w:p>
    <w:p w14:paraId="4E846F85" w14:textId="77777777" w:rsidR="00147997" w:rsidRPr="00147997" w:rsidRDefault="00147997" w:rsidP="00147997">
      <w:pPr>
        <w:widowControl/>
        <w:jc w:val="center"/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</w:pPr>
    </w:p>
    <w:p w14:paraId="49B730F6" w14:textId="77777777" w:rsidR="00147997" w:rsidRPr="00147997" w:rsidRDefault="00147997" w:rsidP="00147997">
      <w:pPr>
        <w:pStyle w:val="3"/>
        <w:jc w:val="center"/>
        <w:rPr>
          <w:rFonts w:ascii="Times New Roman" w:hAnsi="Times New Roman" w:cs="Times New Roman"/>
        </w:rPr>
      </w:pPr>
      <w:proofErr w:type="spellStart"/>
      <w:r w:rsidRPr="00147997">
        <w:rPr>
          <w:rFonts w:ascii="Times New Roman" w:hAnsi="Times New Roman" w:cs="Times New Roman"/>
        </w:rPr>
        <w:t>Minjuan</w:t>
      </w:r>
      <w:proofErr w:type="spellEnd"/>
      <w:r w:rsidRPr="00147997">
        <w:rPr>
          <w:rFonts w:ascii="Times New Roman" w:hAnsi="Times New Roman" w:cs="Times New Roman"/>
        </w:rPr>
        <w:t xml:space="preserve"> Luo</w:t>
      </w:r>
    </w:p>
    <w:p w14:paraId="13DE1993" w14:textId="77777777" w:rsidR="00147997" w:rsidRPr="00147997" w:rsidRDefault="00147997" w:rsidP="00147997">
      <w:pPr>
        <w:pStyle w:val="3"/>
        <w:jc w:val="center"/>
        <w:rPr>
          <w:rFonts w:ascii="Times New Roman" w:hAnsi="Times New Roman" w:cs="Times New Roman"/>
        </w:rPr>
      </w:pPr>
      <w:r w:rsidRPr="00147997">
        <w:rPr>
          <w:rFonts w:ascii="Times New Roman" w:hAnsi="Times New Roman" w:cs="Times New Roman"/>
        </w:rPr>
        <w:t>20313326</w:t>
      </w:r>
    </w:p>
    <w:p w14:paraId="4A87C576" w14:textId="77777777" w:rsidR="00147997" w:rsidRPr="00147997" w:rsidRDefault="00147997" w:rsidP="00147997">
      <w:pPr>
        <w:widowControl/>
        <w:jc w:val="center"/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</w:pPr>
    </w:p>
    <w:p w14:paraId="55AF2E63" w14:textId="77777777" w:rsidR="00147997" w:rsidRPr="00147997" w:rsidRDefault="00147997" w:rsidP="00147997">
      <w:pPr>
        <w:widowControl/>
        <w:jc w:val="center"/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</w:pPr>
    </w:p>
    <w:p w14:paraId="3C9362BB" w14:textId="77777777" w:rsidR="00147997" w:rsidRPr="00147997" w:rsidRDefault="00147997" w:rsidP="00147997">
      <w:pPr>
        <w:widowControl/>
        <w:jc w:val="center"/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</w:pPr>
    </w:p>
    <w:p w14:paraId="5460CD44" w14:textId="3DD944A0" w:rsidR="00147997" w:rsidRPr="00147997" w:rsidRDefault="00147997" w:rsidP="00147997">
      <w:pPr>
        <w:widowControl/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</w:pP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  <w:r w:rsidRPr="00147997">
        <w:rPr>
          <w:rFonts w:ascii="Times New Roman" w:eastAsia="SimSun" w:hAnsi="Times New Roman" w:cs="Times New Roman"/>
          <w:color w:val="000000"/>
          <w:kern w:val="0"/>
          <w:sz w:val="48"/>
          <w:szCs w:val="48"/>
        </w:rPr>
        <w:tab/>
      </w:r>
    </w:p>
    <w:p w14:paraId="34DD7E0B" w14:textId="345FAF6F" w:rsidR="00147997" w:rsidRPr="00135E93" w:rsidRDefault="00147997" w:rsidP="001479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35E93">
        <w:rPr>
          <w:rFonts w:ascii="Times New Roman" w:hAnsi="Times New Roman" w:cs="Times New Roman"/>
          <w:sz w:val="28"/>
          <w:szCs w:val="32"/>
        </w:rPr>
        <w:lastRenderedPageBreak/>
        <w:t>High-Level Design Choices</w:t>
      </w:r>
    </w:p>
    <w:p w14:paraId="303940E4" w14:textId="287D1753" w:rsidR="00147997" w:rsidRPr="00147997" w:rsidRDefault="00147997" w:rsidP="00147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47997">
        <w:rPr>
          <w:rFonts w:ascii="Times New Roman" w:hAnsi="Times New Roman" w:cs="Times New Roman"/>
        </w:rPr>
        <w:t>he following high-level design choices were made to align with the functional paradigm and to effectively meet the project deliverables:</w:t>
      </w:r>
    </w:p>
    <w:p w14:paraId="1F7B3CF4" w14:textId="77777777" w:rsidR="00147997" w:rsidRPr="00147997" w:rsidRDefault="00147997" w:rsidP="00147997">
      <w:pPr>
        <w:rPr>
          <w:rFonts w:ascii="Times New Roman" w:hAnsi="Times New Roman" w:cs="Times New Roman"/>
        </w:rPr>
      </w:pPr>
    </w:p>
    <w:p w14:paraId="55DE131D" w14:textId="23B20E28" w:rsidR="00147997" w:rsidRPr="00147997" w:rsidRDefault="00147997" w:rsidP="0014799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Pr="00147997">
        <w:rPr>
          <w:rFonts w:ascii="Times New Roman" w:hAnsi="Times New Roman" w:cs="Times New Roman"/>
        </w:rPr>
        <w:t>Core Game Logic (</w:t>
      </w:r>
      <w:proofErr w:type="spellStart"/>
      <w:r w:rsidRPr="00147997">
        <w:rPr>
          <w:rFonts w:ascii="Times New Roman" w:hAnsi="Times New Roman" w:cs="Times New Roman"/>
        </w:rPr>
        <w:t>Mine.hs</w:t>
      </w:r>
      <w:proofErr w:type="spellEnd"/>
      <w:r w:rsidRPr="00147997">
        <w:rPr>
          <w:rFonts w:ascii="Times New Roman" w:hAnsi="Times New Roman" w:cs="Times New Roman"/>
        </w:rPr>
        <w:t>)</w:t>
      </w:r>
    </w:p>
    <w:p w14:paraId="43901B66" w14:textId="30B4956B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1.1.1 </w:t>
      </w:r>
      <w:r w:rsidRPr="00147997">
        <w:rPr>
          <w:rFonts w:ascii="Times New Roman" w:hAnsi="Times New Roman" w:cs="Times New Roman"/>
        </w:rPr>
        <w:t xml:space="preserve">Data Types: Defined custom types like </w:t>
      </w:r>
      <w:proofErr w:type="spellStart"/>
      <w:r w:rsidRPr="00147997">
        <w:rPr>
          <w:rFonts w:ascii="Times New Roman" w:hAnsi="Times New Roman" w:cs="Times New Roman"/>
        </w:rPr>
        <w:t>MineElement</w:t>
      </w:r>
      <w:proofErr w:type="spellEnd"/>
      <w:r w:rsidRPr="00147997">
        <w:rPr>
          <w:rFonts w:ascii="Times New Roman" w:hAnsi="Times New Roman" w:cs="Times New Roman"/>
        </w:rPr>
        <w:t xml:space="preserve">, Display, </w:t>
      </w:r>
      <w:proofErr w:type="spellStart"/>
      <w:r w:rsidRPr="00147997">
        <w:rPr>
          <w:rFonts w:ascii="Times New Roman" w:hAnsi="Times New Roman" w:cs="Times New Roman"/>
        </w:rPr>
        <w:t>BoardCell</w:t>
      </w:r>
      <w:proofErr w:type="spellEnd"/>
      <w:r w:rsidRPr="00147997">
        <w:rPr>
          <w:rFonts w:ascii="Times New Roman" w:hAnsi="Times New Roman" w:cs="Times New Roman"/>
        </w:rPr>
        <w:t>, Result, and Board to represent the game state robustly.</w:t>
      </w:r>
    </w:p>
    <w:p w14:paraId="0A77E60F" w14:textId="676DA2CF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1.1.2 </w:t>
      </w:r>
      <w:r w:rsidRPr="00147997">
        <w:rPr>
          <w:rFonts w:ascii="Times New Roman" w:hAnsi="Times New Roman" w:cs="Times New Roman"/>
        </w:rPr>
        <w:t>Game State Management: Utilized pure functions to transform the game state, ensuring immutability and predictable behavior.</w:t>
      </w:r>
    </w:p>
    <w:p w14:paraId="34C1844C" w14:textId="010E6313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1.1.3 </w:t>
      </w:r>
      <w:r w:rsidRPr="00147997">
        <w:rPr>
          <w:rFonts w:ascii="Times New Roman" w:hAnsi="Times New Roman" w:cs="Times New Roman"/>
        </w:rPr>
        <w:t xml:space="preserve">Game Actions: Implemented </w:t>
      </w:r>
      <w:proofErr w:type="spellStart"/>
      <w:r w:rsidRPr="00147997">
        <w:rPr>
          <w:rFonts w:ascii="Times New Roman" w:hAnsi="Times New Roman" w:cs="Times New Roman"/>
        </w:rPr>
        <w:t>sweepingMines</w:t>
      </w:r>
      <w:proofErr w:type="spellEnd"/>
      <w:r w:rsidRPr="00147997">
        <w:rPr>
          <w:rFonts w:ascii="Times New Roman" w:hAnsi="Times New Roman" w:cs="Times New Roman"/>
        </w:rPr>
        <w:t xml:space="preserve"> for uncovering cells, and </w:t>
      </w:r>
      <w:proofErr w:type="spellStart"/>
      <w:r w:rsidRPr="00147997">
        <w:rPr>
          <w:rFonts w:ascii="Times New Roman" w:hAnsi="Times New Roman" w:cs="Times New Roman"/>
        </w:rPr>
        <w:t>markingMines</w:t>
      </w:r>
      <w:proofErr w:type="spellEnd"/>
      <w:r w:rsidRPr="00147997">
        <w:rPr>
          <w:rFonts w:ascii="Times New Roman" w:hAnsi="Times New Roman" w:cs="Times New Roman"/>
        </w:rPr>
        <w:t xml:space="preserve"> for flagging potential mines, serving as the primary interactions for the player.</w:t>
      </w:r>
    </w:p>
    <w:p w14:paraId="7EFD2FF2" w14:textId="732F3E66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1.1.4 </w:t>
      </w:r>
      <w:r w:rsidRPr="00147997">
        <w:rPr>
          <w:rFonts w:ascii="Times New Roman" w:hAnsi="Times New Roman" w:cs="Times New Roman"/>
        </w:rPr>
        <w:t xml:space="preserve">Endgame Detection: The </w:t>
      </w:r>
      <w:proofErr w:type="spellStart"/>
      <w:r w:rsidRPr="00147997">
        <w:rPr>
          <w:rFonts w:ascii="Times New Roman" w:hAnsi="Times New Roman" w:cs="Times New Roman"/>
        </w:rPr>
        <w:t>isWin</w:t>
      </w:r>
      <w:proofErr w:type="spellEnd"/>
      <w:r w:rsidRPr="00147997">
        <w:rPr>
          <w:rFonts w:ascii="Times New Roman" w:hAnsi="Times New Roman" w:cs="Times New Roman"/>
        </w:rPr>
        <w:t xml:space="preserve"> function rigorously checks for winning conditions, and </w:t>
      </w:r>
      <w:proofErr w:type="spellStart"/>
      <w:r w:rsidRPr="00147997">
        <w:rPr>
          <w:rFonts w:ascii="Times New Roman" w:hAnsi="Times New Roman" w:cs="Times New Roman"/>
        </w:rPr>
        <w:t>revealAllMines</w:t>
      </w:r>
      <w:proofErr w:type="spellEnd"/>
      <w:r w:rsidRPr="00147997">
        <w:rPr>
          <w:rFonts w:ascii="Times New Roman" w:hAnsi="Times New Roman" w:cs="Times New Roman"/>
        </w:rPr>
        <w:t xml:space="preserve"> in a loss scenario ensures a clear endgame state is presented.</w:t>
      </w:r>
    </w:p>
    <w:p w14:paraId="52255D09" w14:textId="3D0D6F19" w:rsidR="00147997" w:rsidRPr="00147997" w:rsidRDefault="00147997" w:rsidP="0014799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r w:rsidRPr="00147997">
        <w:rPr>
          <w:rFonts w:ascii="Times New Roman" w:hAnsi="Times New Roman" w:cs="Times New Roman"/>
        </w:rPr>
        <w:t>Randomization Utility (</w:t>
      </w:r>
      <w:proofErr w:type="spellStart"/>
      <w:r w:rsidRPr="00147997">
        <w:rPr>
          <w:rFonts w:ascii="Times New Roman" w:hAnsi="Times New Roman" w:cs="Times New Roman"/>
        </w:rPr>
        <w:t>Lib.hs</w:t>
      </w:r>
      <w:proofErr w:type="spellEnd"/>
      <w:r w:rsidRPr="00147997">
        <w:rPr>
          <w:rFonts w:ascii="Times New Roman" w:hAnsi="Times New Roman" w:cs="Times New Roman"/>
        </w:rPr>
        <w:t>)</w:t>
      </w:r>
    </w:p>
    <w:p w14:paraId="7E6F0180" w14:textId="13171132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1.2.1 </w:t>
      </w:r>
      <w:r w:rsidRPr="00147997">
        <w:rPr>
          <w:rFonts w:ascii="Times New Roman" w:hAnsi="Times New Roman" w:cs="Times New Roman"/>
        </w:rPr>
        <w:t xml:space="preserve">Random Distribution of Mines: Used </w:t>
      </w:r>
      <w:proofErr w:type="spellStart"/>
      <w:r w:rsidRPr="00147997">
        <w:rPr>
          <w:rFonts w:ascii="Times New Roman" w:hAnsi="Times New Roman" w:cs="Times New Roman"/>
        </w:rPr>
        <w:t>sampleN</w:t>
      </w:r>
      <w:proofErr w:type="spellEnd"/>
      <w:r w:rsidRPr="00147997">
        <w:rPr>
          <w:rFonts w:ascii="Times New Roman" w:hAnsi="Times New Roman" w:cs="Times New Roman"/>
        </w:rPr>
        <w:t xml:space="preserve">, leveraging the Fisher-Yates shuffle algorithm implemented in </w:t>
      </w:r>
      <w:proofErr w:type="spellStart"/>
      <w:r w:rsidRPr="00147997">
        <w:rPr>
          <w:rFonts w:ascii="Times New Roman" w:hAnsi="Times New Roman" w:cs="Times New Roman"/>
        </w:rPr>
        <w:t>fisherYatesShuffle</w:t>
      </w:r>
      <w:proofErr w:type="spellEnd"/>
      <w:r w:rsidRPr="00147997">
        <w:rPr>
          <w:rFonts w:ascii="Times New Roman" w:hAnsi="Times New Roman" w:cs="Times New Roman"/>
        </w:rPr>
        <w:t>, to distribute mines randomly and fairly at the start of each game.</w:t>
      </w:r>
    </w:p>
    <w:p w14:paraId="03998689" w14:textId="7A10575A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1.2.2 </w:t>
      </w:r>
      <w:r w:rsidRPr="00147997">
        <w:rPr>
          <w:rFonts w:ascii="Times New Roman" w:hAnsi="Times New Roman" w:cs="Times New Roman"/>
        </w:rPr>
        <w:t xml:space="preserve">Array Manipulation: </w:t>
      </w:r>
      <w:proofErr w:type="spellStart"/>
      <w:r w:rsidRPr="00147997">
        <w:rPr>
          <w:rFonts w:ascii="Times New Roman" w:hAnsi="Times New Roman" w:cs="Times New Roman"/>
        </w:rPr>
        <w:t>swapElements</w:t>
      </w:r>
      <w:proofErr w:type="spellEnd"/>
      <w:r w:rsidRPr="00147997">
        <w:rPr>
          <w:rFonts w:ascii="Times New Roman" w:hAnsi="Times New Roman" w:cs="Times New Roman"/>
        </w:rPr>
        <w:t xml:space="preserve"> aided the shuffling process by swapping elements in-place, a key aspect in achieving an unbiased </w:t>
      </w:r>
      <w:proofErr w:type="gramStart"/>
      <w:r w:rsidRPr="00147997">
        <w:rPr>
          <w:rFonts w:ascii="Times New Roman" w:hAnsi="Times New Roman" w:cs="Times New Roman"/>
        </w:rPr>
        <w:t>mine</w:t>
      </w:r>
      <w:proofErr w:type="gramEnd"/>
      <w:r w:rsidRPr="00147997">
        <w:rPr>
          <w:rFonts w:ascii="Times New Roman" w:hAnsi="Times New Roman" w:cs="Times New Roman"/>
        </w:rPr>
        <w:t xml:space="preserve"> distribution.</w:t>
      </w:r>
    </w:p>
    <w:p w14:paraId="33CAF323" w14:textId="3AF4F1F4" w:rsidR="00147997" w:rsidRPr="00147997" w:rsidRDefault="00147997" w:rsidP="0014799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 </w:t>
      </w:r>
      <w:r w:rsidRPr="00147997">
        <w:rPr>
          <w:rFonts w:ascii="Times New Roman" w:hAnsi="Times New Roman" w:cs="Times New Roman"/>
        </w:rPr>
        <w:t>User Interface and Interaction (</w:t>
      </w:r>
      <w:proofErr w:type="spellStart"/>
      <w:r w:rsidRPr="00147997">
        <w:rPr>
          <w:rFonts w:ascii="Times New Roman" w:hAnsi="Times New Roman" w:cs="Times New Roman"/>
        </w:rPr>
        <w:t>Main.hs</w:t>
      </w:r>
      <w:proofErr w:type="spellEnd"/>
      <w:r w:rsidRPr="00147997">
        <w:rPr>
          <w:rFonts w:ascii="Times New Roman" w:hAnsi="Times New Roman" w:cs="Times New Roman"/>
        </w:rPr>
        <w:t>)</w:t>
      </w:r>
    </w:p>
    <w:p w14:paraId="0BDE567E" w14:textId="75681DF8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1.3.1 </w:t>
      </w:r>
      <w:proofErr w:type="spellStart"/>
      <w:r w:rsidRPr="00147997">
        <w:rPr>
          <w:rFonts w:ascii="Times New Roman" w:hAnsi="Times New Roman" w:cs="Times New Roman"/>
        </w:rPr>
        <w:t>Threepenny</w:t>
      </w:r>
      <w:proofErr w:type="spellEnd"/>
      <w:r w:rsidRPr="00147997">
        <w:rPr>
          <w:rFonts w:ascii="Times New Roman" w:hAnsi="Times New Roman" w:cs="Times New Roman"/>
        </w:rPr>
        <w:t xml:space="preserve"> GUI Integration: Leveraged </w:t>
      </w:r>
      <w:proofErr w:type="spellStart"/>
      <w:r w:rsidRPr="00147997">
        <w:rPr>
          <w:rFonts w:ascii="Times New Roman" w:hAnsi="Times New Roman" w:cs="Times New Roman"/>
        </w:rPr>
        <w:t>Threepenny</w:t>
      </w:r>
      <w:proofErr w:type="spellEnd"/>
      <w:r w:rsidRPr="00147997">
        <w:rPr>
          <w:rFonts w:ascii="Times New Roman" w:hAnsi="Times New Roman" w:cs="Times New Roman"/>
        </w:rPr>
        <w:t xml:space="preserve"> GUI library to create a user interface, tying the pure logic with a graphical representation.</w:t>
      </w:r>
    </w:p>
    <w:p w14:paraId="6BA8CBE7" w14:textId="419B0E48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1.3.2 </w:t>
      </w:r>
      <w:r w:rsidRPr="00147997">
        <w:rPr>
          <w:rFonts w:ascii="Times New Roman" w:hAnsi="Times New Roman" w:cs="Times New Roman"/>
        </w:rPr>
        <w:t xml:space="preserve">Event Handling: Managed user events like button clicks and cell selections, translating them into game actions using functions from </w:t>
      </w:r>
      <w:proofErr w:type="spellStart"/>
      <w:r w:rsidRPr="00147997">
        <w:rPr>
          <w:rFonts w:ascii="Times New Roman" w:hAnsi="Times New Roman" w:cs="Times New Roman"/>
        </w:rPr>
        <w:t>Mine.hs</w:t>
      </w:r>
      <w:proofErr w:type="spellEnd"/>
      <w:r w:rsidRPr="00147997">
        <w:rPr>
          <w:rFonts w:ascii="Times New Roman" w:hAnsi="Times New Roman" w:cs="Times New Roman"/>
        </w:rPr>
        <w:t>.</w:t>
      </w:r>
    </w:p>
    <w:p w14:paraId="45A35C99" w14:textId="7FB2EB3D" w:rsid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1.3.3 </w:t>
      </w:r>
      <w:r w:rsidRPr="00147997">
        <w:rPr>
          <w:rFonts w:ascii="Times New Roman" w:hAnsi="Times New Roman" w:cs="Times New Roman"/>
        </w:rPr>
        <w:t xml:space="preserve">Board Rendering: Developed </w:t>
      </w:r>
      <w:proofErr w:type="spellStart"/>
      <w:r w:rsidRPr="00147997">
        <w:rPr>
          <w:rFonts w:ascii="Times New Roman" w:hAnsi="Times New Roman" w:cs="Times New Roman"/>
        </w:rPr>
        <w:t>boardToSVG</w:t>
      </w:r>
      <w:proofErr w:type="spellEnd"/>
      <w:r w:rsidRPr="00147997">
        <w:rPr>
          <w:rFonts w:ascii="Times New Roman" w:hAnsi="Times New Roman" w:cs="Times New Roman"/>
        </w:rPr>
        <w:t xml:space="preserve"> to draw the board state in a visual format, updating the display based on user interactions.</w:t>
      </w:r>
    </w:p>
    <w:p w14:paraId="76F6A079" w14:textId="77777777" w:rsidR="00147997" w:rsidRPr="00147997" w:rsidRDefault="00147997" w:rsidP="00147997">
      <w:pPr>
        <w:ind w:left="840"/>
        <w:rPr>
          <w:rFonts w:ascii="Times New Roman" w:hAnsi="Times New Roman" w:cs="Times New Roman" w:hint="eastAsia"/>
        </w:rPr>
      </w:pPr>
    </w:p>
    <w:p w14:paraId="272420D7" w14:textId="0DDCB962" w:rsidR="00147997" w:rsidRPr="00135E93" w:rsidRDefault="00147997" w:rsidP="001479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35E93">
        <w:rPr>
          <w:rFonts w:ascii="Times New Roman" w:hAnsi="Times New Roman" w:cs="Times New Roman"/>
          <w:sz w:val="28"/>
          <w:szCs w:val="32"/>
        </w:rPr>
        <w:t>Project Deliverables Completion</w:t>
      </w:r>
    </w:p>
    <w:p w14:paraId="300CA7FB" w14:textId="77777777" w:rsidR="00147997" w:rsidRPr="00147997" w:rsidRDefault="00147997" w:rsidP="00147997">
      <w:pPr>
        <w:rPr>
          <w:rFonts w:ascii="Times New Roman" w:hAnsi="Times New Roman" w:cs="Times New Roman"/>
        </w:rPr>
      </w:pPr>
      <w:r w:rsidRPr="00147997">
        <w:rPr>
          <w:rFonts w:ascii="Times New Roman" w:hAnsi="Times New Roman" w:cs="Times New Roman"/>
        </w:rPr>
        <w:t>The project was successfully completed in two phases:</w:t>
      </w:r>
    </w:p>
    <w:p w14:paraId="709513C9" w14:textId="77777777" w:rsidR="00147997" w:rsidRPr="00147997" w:rsidRDefault="00147997" w:rsidP="00147997">
      <w:pPr>
        <w:rPr>
          <w:rFonts w:ascii="Times New Roman" w:hAnsi="Times New Roman" w:cs="Times New Roman"/>
        </w:rPr>
      </w:pPr>
    </w:p>
    <w:p w14:paraId="2224EA6D" w14:textId="458814D3" w:rsidR="00147997" w:rsidRPr="00147997" w:rsidRDefault="00147997" w:rsidP="0014799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Pr="00147997">
        <w:rPr>
          <w:rFonts w:ascii="Times New Roman" w:hAnsi="Times New Roman" w:cs="Times New Roman"/>
        </w:rPr>
        <w:t>Phase 1 Deliverables:</w:t>
      </w:r>
    </w:p>
    <w:p w14:paraId="7D421A5B" w14:textId="131C5296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 </w:t>
      </w:r>
      <w:r w:rsidRPr="00147997">
        <w:rPr>
          <w:rFonts w:ascii="Times New Roman" w:hAnsi="Times New Roman" w:cs="Times New Roman"/>
        </w:rPr>
        <w:t xml:space="preserve">Random Mine Distribution: Achieved through the </w:t>
      </w:r>
      <w:proofErr w:type="spellStart"/>
      <w:r w:rsidRPr="00147997">
        <w:rPr>
          <w:rFonts w:ascii="Times New Roman" w:hAnsi="Times New Roman" w:cs="Times New Roman"/>
        </w:rPr>
        <w:t>initBoard</w:t>
      </w:r>
      <w:proofErr w:type="spellEnd"/>
      <w:r w:rsidRPr="00147997">
        <w:rPr>
          <w:rFonts w:ascii="Times New Roman" w:hAnsi="Times New Roman" w:cs="Times New Roman"/>
        </w:rPr>
        <w:t xml:space="preserve"> function which calls </w:t>
      </w:r>
      <w:proofErr w:type="spellStart"/>
      <w:r w:rsidRPr="00147997">
        <w:rPr>
          <w:rFonts w:ascii="Times New Roman" w:hAnsi="Times New Roman" w:cs="Times New Roman"/>
        </w:rPr>
        <w:t>sampleN</w:t>
      </w:r>
      <w:proofErr w:type="spellEnd"/>
      <w:r w:rsidRPr="00147997">
        <w:rPr>
          <w:rFonts w:ascii="Times New Roman" w:hAnsi="Times New Roman" w:cs="Times New Roman"/>
        </w:rPr>
        <w:t xml:space="preserve"> to place mines on the board at random locations.</w:t>
      </w:r>
    </w:p>
    <w:p w14:paraId="6BFA0F30" w14:textId="1F4CA2FC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2.1.2 </w:t>
      </w:r>
      <w:r w:rsidRPr="00147997">
        <w:rPr>
          <w:rFonts w:ascii="Times New Roman" w:hAnsi="Times New Roman" w:cs="Times New Roman"/>
        </w:rPr>
        <w:t xml:space="preserve">Interactive Gameplay: Ensured by integrating </w:t>
      </w:r>
      <w:proofErr w:type="spellStart"/>
      <w:r w:rsidRPr="00147997">
        <w:rPr>
          <w:rFonts w:ascii="Times New Roman" w:hAnsi="Times New Roman" w:cs="Times New Roman"/>
        </w:rPr>
        <w:t>sweepOrFlag</w:t>
      </w:r>
      <w:proofErr w:type="spellEnd"/>
      <w:r w:rsidRPr="00147997">
        <w:rPr>
          <w:rFonts w:ascii="Times New Roman" w:hAnsi="Times New Roman" w:cs="Times New Roman"/>
        </w:rPr>
        <w:t xml:space="preserve"> and </w:t>
      </w:r>
      <w:proofErr w:type="spellStart"/>
      <w:r w:rsidRPr="00147997">
        <w:rPr>
          <w:rFonts w:ascii="Times New Roman" w:hAnsi="Times New Roman" w:cs="Times New Roman"/>
        </w:rPr>
        <w:t>autoMove</w:t>
      </w:r>
      <w:proofErr w:type="spellEnd"/>
      <w:r w:rsidRPr="00147997">
        <w:rPr>
          <w:rFonts w:ascii="Times New Roman" w:hAnsi="Times New Roman" w:cs="Times New Roman"/>
        </w:rPr>
        <w:t xml:space="preserve"> functions from </w:t>
      </w:r>
      <w:proofErr w:type="spellStart"/>
      <w:r w:rsidRPr="00147997">
        <w:rPr>
          <w:rFonts w:ascii="Times New Roman" w:hAnsi="Times New Roman" w:cs="Times New Roman"/>
        </w:rPr>
        <w:t>Mine.hs</w:t>
      </w:r>
      <w:proofErr w:type="spellEnd"/>
      <w:r w:rsidRPr="00147997">
        <w:rPr>
          <w:rFonts w:ascii="Times New Roman" w:hAnsi="Times New Roman" w:cs="Times New Roman"/>
        </w:rPr>
        <w:t xml:space="preserve"> into the UI event handlers in </w:t>
      </w:r>
      <w:proofErr w:type="spellStart"/>
      <w:r w:rsidRPr="00147997">
        <w:rPr>
          <w:rFonts w:ascii="Times New Roman" w:hAnsi="Times New Roman" w:cs="Times New Roman"/>
        </w:rPr>
        <w:t>Main.hs</w:t>
      </w:r>
      <w:proofErr w:type="spellEnd"/>
      <w:r w:rsidRPr="00147997">
        <w:rPr>
          <w:rFonts w:ascii="Times New Roman" w:hAnsi="Times New Roman" w:cs="Times New Roman"/>
        </w:rPr>
        <w:t>, allowing the user to actively play the game.</w:t>
      </w:r>
    </w:p>
    <w:p w14:paraId="7325A7A2" w14:textId="6425F814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2.1.3 </w:t>
      </w:r>
      <w:r w:rsidRPr="00147997">
        <w:rPr>
          <w:rFonts w:ascii="Times New Roman" w:hAnsi="Times New Roman" w:cs="Times New Roman"/>
        </w:rPr>
        <w:t xml:space="preserve">Endgame Detection: The game state is checked after each move through the </w:t>
      </w:r>
      <w:proofErr w:type="spellStart"/>
      <w:r w:rsidRPr="00147997">
        <w:rPr>
          <w:rFonts w:ascii="Times New Roman" w:hAnsi="Times New Roman" w:cs="Times New Roman"/>
        </w:rPr>
        <w:t>isWin</w:t>
      </w:r>
      <w:proofErr w:type="spellEnd"/>
      <w:r w:rsidRPr="00147997">
        <w:rPr>
          <w:rFonts w:ascii="Times New Roman" w:hAnsi="Times New Roman" w:cs="Times New Roman"/>
        </w:rPr>
        <w:t xml:space="preserve"> function and </w:t>
      </w:r>
      <w:proofErr w:type="spellStart"/>
      <w:r w:rsidRPr="00147997">
        <w:rPr>
          <w:rFonts w:ascii="Times New Roman" w:hAnsi="Times New Roman" w:cs="Times New Roman"/>
        </w:rPr>
        <w:t>revealAllMines</w:t>
      </w:r>
      <w:proofErr w:type="spellEnd"/>
      <w:r w:rsidRPr="00147997">
        <w:rPr>
          <w:rFonts w:ascii="Times New Roman" w:hAnsi="Times New Roman" w:cs="Times New Roman"/>
        </w:rPr>
        <w:t xml:space="preserve"> is used to expose all mines at the end of the game.</w:t>
      </w:r>
    </w:p>
    <w:p w14:paraId="069CF428" w14:textId="58E3EDBC" w:rsidR="00147997" w:rsidRPr="00147997" w:rsidRDefault="00147997" w:rsidP="0014799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Pr="00147997">
        <w:rPr>
          <w:rFonts w:ascii="Times New Roman" w:hAnsi="Times New Roman" w:cs="Times New Roman"/>
        </w:rPr>
        <w:t>Phase 2 Deliverables:</w:t>
      </w:r>
    </w:p>
    <w:p w14:paraId="4E4F5136" w14:textId="2A72AF93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 </w:t>
      </w:r>
      <w:r w:rsidRPr="00147997">
        <w:rPr>
          <w:rFonts w:ascii="Times New Roman" w:hAnsi="Times New Roman" w:cs="Times New Roman"/>
        </w:rPr>
        <w:t xml:space="preserve">Safe Move Play: Implemented an 'auto play' feature that uses </w:t>
      </w:r>
      <w:proofErr w:type="spellStart"/>
      <w:r w:rsidRPr="00147997">
        <w:rPr>
          <w:rFonts w:ascii="Times New Roman" w:hAnsi="Times New Roman" w:cs="Times New Roman"/>
        </w:rPr>
        <w:t>autoMove</w:t>
      </w:r>
      <w:proofErr w:type="spellEnd"/>
      <w:r w:rsidRPr="00147997">
        <w:rPr>
          <w:rFonts w:ascii="Times New Roman" w:hAnsi="Times New Roman" w:cs="Times New Roman"/>
        </w:rPr>
        <w:t xml:space="preserve"> to determine a safe move based on the current board state. This function smartly utilizes </w:t>
      </w:r>
      <w:proofErr w:type="spellStart"/>
      <w:r w:rsidRPr="00147997">
        <w:rPr>
          <w:rFonts w:ascii="Times New Roman" w:hAnsi="Times New Roman" w:cs="Times New Roman"/>
        </w:rPr>
        <w:t>saveMove</w:t>
      </w:r>
      <w:proofErr w:type="spellEnd"/>
      <w:r w:rsidRPr="00147997">
        <w:rPr>
          <w:rFonts w:ascii="Times New Roman" w:hAnsi="Times New Roman" w:cs="Times New Roman"/>
        </w:rPr>
        <w:t xml:space="preserve"> and </w:t>
      </w:r>
      <w:proofErr w:type="spellStart"/>
      <w:r w:rsidRPr="00147997">
        <w:rPr>
          <w:rFonts w:ascii="Times New Roman" w:hAnsi="Times New Roman" w:cs="Times New Roman"/>
        </w:rPr>
        <w:lastRenderedPageBreak/>
        <w:t>dangerousMove</w:t>
      </w:r>
      <w:proofErr w:type="spellEnd"/>
      <w:r w:rsidRPr="00147997">
        <w:rPr>
          <w:rFonts w:ascii="Times New Roman" w:hAnsi="Times New Roman" w:cs="Times New Roman"/>
        </w:rPr>
        <w:t xml:space="preserve"> to evaluate the safety of potential moves.</w:t>
      </w:r>
    </w:p>
    <w:p w14:paraId="53EB64AD" w14:textId="0C422C32" w:rsidR="00147997" w:rsidRDefault="00147997" w:rsidP="00147997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2.2.2 </w:t>
      </w:r>
      <w:r w:rsidRPr="00147997">
        <w:rPr>
          <w:rFonts w:ascii="Times New Roman" w:hAnsi="Times New Roman" w:cs="Times New Roman"/>
        </w:rPr>
        <w:t xml:space="preserve">Heuristic for Risky Moves: When a safe move is not obvious, </w:t>
      </w:r>
      <w:proofErr w:type="spellStart"/>
      <w:r w:rsidRPr="00147997">
        <w:rPr>
          <w:rFonts w:ascii="Times New Roman" w:hAnsi="Times New Roman" w:cs="Times New Roman"/>
        </w:rPr>
        <w:t>dangerousMove</w:t>
      </w:r>
      <w:proofErr w:type="spellEnd"/>
      <w:r w:rsidRPr="00147997">
        <w:rPr>
          <w:rFonts w:ascii="Times New Roman" w:hAnsi="Times New Roman" w:cs="Times New Roman"/>
        </w:rPr>
        <w:t xml:space="preserve"> uses a heuristic approach to calculate the least risky move, thereby enhancing the AI's decision-making process.</w:t>
      </w:r>
    </w:p>
    <w:p w14:paraId="3F5FBC2E" w14:textId="77777777" w:rsidR="00147997" w:rsidRPr="00147997" w:rsidRDefault="00147997" w:rsidP="00147997">
      <w:pPr>
        <w:ind w:left="840"/>
        <w:rPr>
          <w:rFonts w:ascii="Times New Roman" w:hAnsi="Times New Roman" w:cs="Times New Roman"/>
        </w:rPr>
      </w:pPr>
    </w:p>
    <w:p w14:paraId="08821572" w14:textId="7D94D455" w:rsidR="00147997" w:rsidRPr="00135E93" w:rsidRDefault="00147997" w:rsidP="001479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35E93">
        <w:rPr>
          <w:rFonts w:ascii="Times New Roman" w:hAnsi="Times New Roman" w:cs="Times New Roman"/>
          <w:sz w:val="28"/>
          <w:szCs w:val="32"/>
        </w:rPr>
        <w:t>Reflection on the Implementation of the Code Logic</w:t>
      </w:r>
    </w:p>
    <w:p w14:paraId="7D69E84F" w14:textId="77777777" w:rsidR="00135E93" w:rsidRPr="00135E93" w:rsidRDefault="00135E93" w:rsidP="00135E93">
      <w:pPr>
        <w:rPr>
          <w:rFonts w:ascii="Times New Roman" w:hAnsi="Times New Roman" w:cs="Times New Roman" w:hint="eastAsia"/>
        </w:rPr>
      </w:pPr>
    </w:p>
    <w:p w14:paraId="017D6CAB" w14:textId="615CF69C" w:rsidR="00147997" w:rsidRPr="00147997" w:rsidRDefault="00147997" w:rsidP="00147997">
      <w:pPr>
        <w:rPr>
          <w:rFonts w:ascii="Times New Roman" w:hAnsi="Times New Roman" w:cs="Times New Roman"/>
        </w:rPr>
      </w:pPr>
      <w:r w:rsidRPr="00147997">
        <w:rPr>
          <w:rFonts w:ascii="Times New Roman" w:hAnsi="Times New Roman" w:cs="Times New Roman"/>
        </w:rPr>
        <w:t xml:space="preserve">The implementation of the Minesweeper game logic in Haskell was particularly facilitated by the language's features that support functional programming. </w:t>
      </w:r>
    </w:p>
    <w:p w14:paraId="43BE7CB7" w14:textId="77777777" w:rsidR="00147997" w:rsidRPr="00147997" w:rsidRDefault="00147997" w:rsidP="00147997">
      <w:pPr>
        <w:rPr>
          <w:rFonts w:ascii="Times New Roman" w:hAnsi="Times New Roman" w:cs="Times New Roman"/>
        </w:rPr>
      </w:pPr>
    </w:p>
    <w:p w14:paraId="7DC352D7" w14:textId="7A5D5343" w:rsidR="00147997" w:rsidRPr="00147997" w:rsidRDefault="00147997" w:rsidP="00147997">
      <w:pPr>
        <w:rPr>
          <w:rFonts w:ascii="Times New Roman" w:hAnsi="Times New Roman" w:cs="Times New Roman"/>
        </w:rPr>
      </w:pPr>
      <w:r w:rsidRPr="00147997">
        <w:rPr>
          <w:rFonts w:ascii="Times New Roman" w:hAnsi="Times New Roman" w:cs="Times New Roman"/>
        </w:rPr>
        <w:t xml:space="preserve">Haskell's pattern matching was instrumental in simplifying the logic within functions like </w:t>
      </w:r>
      <w:proofErr w:type="spellStart"/>
      <w:r w:rsidRPr="00147997">
        <w:rPr>
          <w:rFonts w:ascii="Times New Roman" w:hAnsi="Times New Roman" w:cs="Times New Roman"/>
        </w:rPr>
        <w:t>sweepingMines</w:t>
      </w:r>
      <w:proofErr w:type="spellEnd"/>
      <w:r w:rsidRPr="00147997">
        <w:rPr>
          <w:rFonts w:ascii="Times New Roman" w:hAnsi="Times New Roman" w:cs="Times New Roman"/>
        </w:rPr>
        <w:t xml:space="preserve">, where different cases for the content of a cell could be easily differentiated and handled. Recursive patterns were expressed in functions like </w:t>
      </w:r>
      <w:proofErr w:type="spellStart"/>
      <w:r w:rsidRPr="00147997">
        <w:rPr>
          <w:rFonts w:ascii="Times New Roman" w:hAnsi="Times New Roman" w:cs="Times New Roman"/>
        </w:rPr>
        <w:t>expandEmptyCells</w:t>
      </w:r>
      <w:proofErr w:type="spellEnd"/>
      <w:r w:rsidRPr="00147997">
        <w:rPr>
          <w:rFonts w:ascii="Times New Roman" w:hAnsi="Times New Roman" w:cs="Times New Roman"/>
        </w:rPr>
        <w:t>, allowing the "zero" rule in Minesweeper, where clicking an empty cell reveals adjacent cells recursively, to be implemented succinctly.</w:t>
      </w:r>
    </w:p>
    <w:p w14:paraId="494E1005" w14:textId="77777777" w:rsidR="00147997" w:rsidRPr="00147997" w:rsidRDefault="00147997" w:rsidP="00147997">
      <w:pPr>
        <w:rPr>
          <w:rFonts w:ascii="Times New Roman" w:hAnsi="Times New Roman" w:cs="Times New Roman"/>
        </w:rPr>
      </w:pPr>
    </w:p>
    <w:p w14:paraId="52C96ADA" w14:textId="7F47E016" w:rsidR="00147997" w:rsidRPr="00147997" w:rsidRDefault="00147997" w:rsidP="00147997">
      <w:pPr>
        <w:rPr>
          <w:rFonts w:ascii="Times New Roman" w:hAnsi="Times New Roman" w:cs="Times New Roman"/>
        </w:rPr>
      </w:pPr>
      <w:r w:rsidRPr="00147997">
        <w:rPr>
          <w:rFonts w:ascii="Times New Roman" w:hAnsi="Times New Roman" w:cs="Times New Roman"/>
        </w:rPr>
        <w:t xml:space="preserve">Laziness in Haskell posed interesting challenges, especially in ensuring that the sequence of game state updates occurred correctly. The debugging process, </w:t>
      </w:r>
      <w:r>
        <w:rPr>
          <w:rFonts w:ascii="Times New Roman" w:hAnsi="Times New Roman" w:cs="Times New Roman"/>
        </w:rPr>
        <w:t>although</w:t>
      </w:r>
      <w:r w:rsidRPr="00147997">
        <w:rPr>
          <w:rFonts w:ascii="Times New Roman" w:hAnsi="Times New Roman" w:cs="Times New Roman"/>
        </w:rPr>
        <w:t xml:space="preserve"> sometimes counterintuitive due to lazy evaluation, was greatly aided by the use of trace for inspecting function evaluations.</w:t>
      </w:r>
    </w:p>
    <w:p w14:paraId="78E48F1F" w14:textId="77777777" w:rsidR="00147997" w:rsidRPr="00147997" w:rsidRDefault="00147997" w:rsidP="00147997">
      <w:pPr>
        <w:rPr>
          <w:rFonts w:ascii="Times New Roman" w:hAnsi="Times New Roman" w:cs="Times New Roman"/>
        </w:rPr>
      </w:pPr>
    </w:p>
    <w:p w14:paraId="171DCB51" w14:textId="2E18620F" w:rsidR="00BE6989" w:rsidRDefault="00147997">
      <w:pPr>
        <w:rPr>
          <w:rFonts w:ascii="Times New Roman" w:hAnsi="Times New Roman" w:cs="Times New Roman"/>
        </w:rPr>
      </w:pPr>
      <w:r w:rsidRPr="00147997">
        <w:rPr>
          <w:rFonts w:ascii="Times New Roman" w:hAnsi="Times New Roman" w:cs="Times New Roman"/>
        </w:rPr>
        <w:t xml:space="preserve">Overall, Haskell's features not only made the code more reliable but also enhanced the development experience. </w:t>
      </w:r>
      <w:r w:rsidR="00135E93">
        <w:rPr>
          <w:rFonts w:ascii="Times New Roman" w:hAnsi="Times New Roman" w:cs="Times New Roman"/>
        </w:rPr>
        <w:t>Haskell</w:t>
      </w:r>
      <w:r w:rsidRPr="00147997">
        <w:rPr>
          <w:rFonts w:ascii="Times New Roman" w:hAnsi="Times New Roman" w:cs="Times New Roman"/>
        </w:rPr>
        <w:t>’s expressiveness and the safety of its type system made it an ideal choice</w:t>
      </w:r>
      <w:r w:rsidR="00135E93">
        <w:rPr>
          <w:rFonts w:ascii="Times New Roman" w:hAnsi="Times New Roman" w:cs="Times New Roman"/>
        </w:rPr>
        <w:t xml:space="preserve"> when programming.</w:t>
      </w:r>
    </w:p>
    <w:p w14:paraId="34F6689E" w14:textId="77777777" w:rsidR="00135E93" w:rsidRDefault="00135E93">
      <w:pPr>
        <w:rPr>
          <w:rFonts w:ascii="Times New Roman" w:hAnsi="Times New Roman" w:cs="Times New Roman"/>
        </w:rPr>
      </w:pPr>
    </w:p>
    <w:p w14:paraId="7BE9A5BA" w14:textId="3A1790DF" w:rsidR="00135E93" w:rsidRDefault="00135E93" w:rsidP="00135E9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35E93">
        <w:rPr>
          <w:rFonts w:ascii="Times New Roman" w:hAnsi="Times New Roman" w:cs="Times New Roman" w:hint="eastAsia"/>
          <w:sz w:val="28"/>
          <w:szCs w:val="32"/>
        </w:rPr>
        <w:t>D</w:t>
      </w:r>
      <w:r w:rsidRPr="00135E93">
        <w:rPr>
          <w:rFonts w:ascii="Times New Roman" w:hAnsi="Times New Roman" w:cs="Times New Roman"/>
          <w:sz w:val="28"/>
          <w:szCs w:val="32"/>
        </w:rPr>
        <w:t>emo</w:t>
      </w:r>
    </w:p>
    <w:p w14:paraId="5054567C" w14:textId="69B15CC3" w:rsidR="00135E93" w:rsidRPr="00135E93" w:rsidRDefault="00135E93" w:rsidP="00135E9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35E93">
        <w:rPr>
          <w:rFonts w:ascii="Times New Roman" w:hAnsi="Times New Roman" w:cs="Times New Roman"/>
          <w:szCs w:val="21"/>
        </w:rPr>
        <w:t>initialization</w:t>
      </w:r>
    </w:p>
    <w:p w14:paraId="37A5AB82" w14:textId="12BBE961" w:rsidR="00135E93" w:rsidRDefault="00135E93" w:rsidP="00135E9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DF4F678" wp14:editId="088BE29A">
            <wp:extent cx="5274310" cy="2390140"/>
            <wp:effectExtent l="0" t="0" r="2540" b="0"/>
            <wp:docPr id="1319339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3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13E4" w14:textId="77777777" w:rsidR="00135E93" w:rsidRDefault="00135E93" w:rsidP="00135E93">
      <w:pPr>
        <w:rPr>
          <w:rFonts w:ascii="Times New Roman" w:hAnsi="Times New Roman" w:cs="Times New Roman"/>
          <w:szCs w:val="21"/>
        </w:rPr>
      </w:pPr>
    </w:p>
    <w:p w14:paraId="1124C03E" w14:textId="77777777" w:rsidR="00135E93" w:rsidRDefault="00135E93" w:rsidP="00135E93">
      <w:pPr>
        <w:rPr>
          <w:rFonts w:ascii="Times New Roman" w:hAnsi="Times New Roman" w:cs="Times New Roman"/>
          <w:szCs w:val="21"/>
        </w:rPr>
      </w:pPr>
    </w:p>
    <w:p w14:paraId="0EBD47A4" w14:textId="77777777" w:rsidR="00135E93" w:rsidRDefault="00135E93" w:rsidP="00135E93">
      <w:pPr>
        <w:rPr>
          <w:rFonts w:ascii="Times New Roman" w:hAnsi="Times New Roman" w:cs="Times New Roman"/>
          <w:szCs w:val="21"/>
        </w:rPr>
      </w:pPr>
    </w:p>
    <w:p w14:paraId="4742CABE" w14:textId="229E7F06" w:rsidR="00135E93" w:rsidRPr="00135E93" w:rsidRDefault="00135E93" w:rsidP="00135E9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35E93">
        <w:rPr>
          <w:rFonts w:ascii="Times New Roman" w:hAnsi="Times New Roman" w:cs="Times New Roman"/>
          <w:szCs w:val="21"/>
        </w:rPr>
        <w:lastRenderedPageBreak/>
        <w:t>create new game</w:t>
      </w:r>
    </w:p>
    <w:p w14:paraId="3B14A8DA" w14:textId="6F446302" w:rsidR="00135E93" w:rsidRDefault="00135E93" w:rsidP="00135E9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D973817" wp14:editId="1F7074D9">
            <wp:extent cx="5274310" cy="2390140"/>
            <wp:effectExtent l="0" t="0" r="2540" b="0"/>
            <wp:docPr id="791414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1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04E8" w14:textId="24F22381" w:rsidR="00135E93" w:rsidRPr="00135E93" w:rsidRDefault="00135E93" w:rsidP="00135E9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35E93">
        <w:rPr>
          <w:rFonts w:ascii="Times New Roman" w:hAnsi="Times New Roman" w:cs="Times New Roman"/>
          <w:szCs w:val="21"/>
        </w:rPr>
        <w:t>sweep mines</w:t>
      </w:r>
    </w:p>
    <w:p w14:paraId="1B8052B8" w14:textId="5260263B" w:rsidR="00135E93" w:rsidRDefault="00135E93" w:rsidP="00135E9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DA793CD" wp14:editId="7B57E106">
            <wp:extent cx="5274310" cy="2390140"/>
            <wp:effectExtent l="0" t="0" r="2540" b="0"/>
            <wp:docPr id="442735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35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F793" w14:textId="5361787E" w:rsidR="00135E93" w:rsidRPr="00135E93" w:rsidRDefault="00135E93" w:rsidP="00135E9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35E93">
        <w:rPr>
          <w:rFonts w:ascii="Times New Roman" w:hAnsi="Times New Roman" w:cs="Times New Roman"/>
          <w:szCs w:val="21"/>
        </w:rPr>
        <w:t>expand blank cells till reach mine cell’s neighbor</w:t>
      </w:r>
    </w:p>
    <w:p w14:paraId="5D1395AA" w14:textId="667D3216" w:rsidR="00135E93" w:rsidRDefault="00135E93" w:rsidP="00135E9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BF76A0E" wp14:editId="6FEC2B41">
            <wp:extent cx="5274310" cy="2390140"/>
            <wp:effectExtent l="0" t="0" r="2540" b="0"/>
            <wp:docPr id="777205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5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D28B" w14:textId="77777777" w:rsidR="00135E93" w:rsidRDefault="00135E93" w:rsidP="00135E93">
      <w:pPr>
        <w:rPr>
          <w:rFonts w:ascii="Times New Roman" w:hAnsi="Times New Roman" w:cs="Times New Roman"/>
          <w:szCs w:val="21"/>
        </w:rPr>
      </w:pPr>
    </w:p>
    <w:p w14:paraId="71696A74" w14:textId="77777777" w:rsidR="00135E93" w:rsidRDefault="00135E93" w:rsidP="00135E93">
      <w:pPr>
        <w:rPr>
          <w:rFonts w:ascii="Times New Roman" w:hAnsi="Times New Roman" w:cs="Times New Roman" w:hint="eastAsia"/>
          <w:szCs w:val="21"/>
        </w:rPr>
      </w:pPr>
    </w:p>
    <w:p w14:paraId="20BE314D" w14:textId="58EE4DFD" w:rsidR="00135E93" w:rsidRPr="00135E93" w:rsidRDefault="00135E93" w:rsidP="00135E9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35E93">
        <w:rPr>
          <w:rFonts w:ascii="Times New Roman" w:hAnsi="Times New Roman" w:cs="Times New Roman"/>
          <w:szCs w:val="21"/>
        </w:rPr>
        <w:lastRenderedPageBreak/>
        <w:t>mark/flag mines and unmark/unflag them</w:t>
      </w:r>
    </w:p>
    <w:p w14:paraId="591D6D13" w14:textId="35713DA8" w:rsidR="00135E93" w:rsidRDefault="00135E93" w:rsidP="00135E9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45732CB" wp14:editId="77F36FD2">
            <wp:extent cx="5274310" cy="2390140"/>
            <wp:effectExtent l="0" t="0" r="2540" b="0"/>
            <wp:docPr id="1663010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10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AAAE" w14:textId="63AE9479" w:rsidR="00135E93" w:rsidRDefault="00135E93" w:rsidP="00135E9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B82D441" wp14:editId="6434842F">
            <wp:extent cx="5274310" cy="2390140"/>
            <wp:effectExtent l="0" t="0" r="2540" b="0"/>
            <wp:docPr id="44979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92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0197" w14:textId="3E86926C" w:rsidR="00135E93" w:rsidRPr="00135E93" w:rsidRDefault="00135E93" w:rsidP="00135E9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35E93">
        <w:rPr>
          <w:rFonts w:ascii="Times New Roman" w:hAnsi="Times New Roman" w:cs="Times New Roman"/>
          <w:szCs w:val="21"/>
        </w:rPr>
        <w:t>auto player running</w:t>
      </w:r>
    </w:p>
    <w:p w14:paraId="0F154862" w14:textId="53BBCE17" w:rsidR="00135E93" w:rsidRDefault="00135E93" w:rsidP="00135E93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6DE396C" wp14:editId="37223C2C">
            <wp:extent cx="5274310" cy="2390140"/>
            <wp:effectExtent l="0" t="0" r="2540" b="0"/>
            <wp:docPr id="1703352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52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21F" w14:textId="03F34AF7" w:rsidR="00135E93" w:rsidRDefault="00135E93" w:rsidP="00135E93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78FA246" wp14:editId="46B38251">
            <wp:extent cx="5274310" cy="2390140"/>
            <wp:effectExtent l="0" t="0" r="2540" b="0"/>
            <wp:docPr id="144047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75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62FE" w14:textId="20106278" w:rsidR="00135E93" w:rsidRPr="00135E93" w:rsidRDefault="00135E93" w:rsidP="00135E9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35E93">
        <w:rPr>
          <w:rFonts w:ascii="Times New Roman" w:hAnsi="Times New Roman" w:cs="Times New Roman"/>
          <w:szCs w:val="21"/>
        </w:rPr>
        <w:t>end game detection</w:t>
      </w:r>
    </w:p>
    <w:p w14:paraId="072B3802" w14:textId="6195B2C0" w:rsidR="00135E93" w:rsidRPr="00135E93" w:rsidRDefault="00135E93" w:rsidP="00135E93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4642F9AC" wp14:editId="03567041">
            <wp:extent cx="5274310" cy="2390140"/>
            <wp:effectExtent l="0" t="0" r="2540" b="0"/>
            <wp:docPr id="2030890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90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74D7C" wp14:editId="4C00E317">
            <wp:extent cx="5274310" cy="2390140"/>
            <wp:effectExtent l="0" t="0" r="2540" b="0"/>
            <wp:docPr id="573122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22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93" w:rsidRPr="0013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2A7E"/>
    <w:multiLevelType w:val="multilevel"/>
    <w:tmpl w:val="FB3CC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0941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97"/>
    <w:rsid w:val="00135E93"/>
    <w:rsid w:val="00147997"/>
    <w:rsid w:val="00B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9E07"/>
  <w15:chartTrackingRefBased/>
  <w15:docId w15:val="{58878991-1204-4741-9806-C61C5FD0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9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7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9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7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79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99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79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敏隽 罗</dc:creator>
  <cp:keywords/>
  <dc:description/>
  <cp:lastModifiedBy>敏隽 罗</cp:lastModifiedBy>
  <cp:revision>1</cp:revision>
  <dcterms:created xsi:type="dcterms:W3CDTF">2024-01-03T13:46:00Z</dcterms:created>
  <dcterms:modified xsi:type="dcterms:W3CDTF">2024-01-03T14:07:00Z</dcterms:modified>
</cp:coreProperties>
</file>