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35646" w14:textId="750549A8" w:rsidR="00044FDF" w:rsidRDefault="009D11E2">
      <w:pPr>
        <w:rPr>
          <w:rFonts w:hint="eastAsia"/>
          <w:b/>
          <w:bCs/>
          <w:sz w:val="24"/>
          <w:szCs w:val="28"/>
        </w:rPr>
      </w:pPr>
      <w:r w:rsidRPr="009D11E2">
        <w:rPr>
          <w:rFonts w:hint="eastAsia"/>
          <w:b/>
          <w:bCs/>
          <w:sz w:val="24"/>
          <w:szCs w:val="28"/>
        </w:rPr>
        <w:t>Week9 Report</w:t>
      </w:r>
    </w:p>
    <w:p w14:paraId="5ED91A22" w14:textId="58B8A314" w:rsidR="009D11E2" w:rsidRDefault="009D11E2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Question (</w:t>
      </w:r>
      <w:proofErr w:type="spellStart"/>
      <w:r>
        <w:rPr>
          <w:rFonts w:hint="eastAsia"/>
          <w:b/>
          <w:bCs/>
          <w:sz w:val="24"/>
          <w:szCs w:val="28"/>
        </w:rPr>
        <w:t>i</w:t>
      </w:r>
      <w:proofErr w:type="spellEnd"/>
      <w:r>
        <w:rPr>
          <w:rFonts w:hint="eastAsia"/>
          <w:b/>
          <w:bCs/>
          <w:sz w:val="24"/>
          <w:szCs w:val="28"/>
        </w:rPr>
        <w:t>) a</w:t>
      </w:r>
    </w:p>
    <w:p w14:paraId="64AA5BB0" w14:textId="03C19ADE" w:rsidR="009D11E2" w:rsidRDefault="009D11E2">
      <w:pPr>
        <w:rPr>
          <w:rFonts w:hint="eastAsia"/>
        </w:rPr>
      </w:pPr>
      <w:r>
        <w:rPr>
          <w:rFonts w:hint="eastAsia"/>
        </w:rPr>
        <w:t>input_childSpeech_trainingSet.txt</w:t>
      </w:r>
    </w:p>
    <w:p w14:paraId="156E5998" w14:textId="77777777" w:rsidR="009D11E2" w:rsidRDefault="009D11E2">
      <w:pPr>
        <w:rPr>
          <w:rFonts w:hint="eastAsia"/>
        </w:rPr>
      </w:pPr>
    </w:p>
    <w:p w14:paraId="126300AB" w14:textId="3C05E169" w:rsidR="009D11E2" w:rsidRDefault="006E3161">
      <w:pPr>
        <w:rPr>
          <w:rFonts w:hint="eastAsia"/>
        </w:rPr>
      </w:pPr>
      <w:r w:rsidRPr="006E3161">
        <w:rPr>
          <w:rFonts w:hint="eastAsia"/>
          <w:b/>
          <w:bCs/>
        </w:rPr>
        <w:t>Contents:</w:t>
      </w:r>
      <w:r>
        <w:rPr>
          <w:rFonts w:hint="eastAsia"/>
        </w:rPr>
        <w:t xml:space="preserve"> </w:t>
      </w:r>
      <w:r w:rsidR="009D11E2" w:rsidRPr="009D11E2">
        <w:t>The dataset contain</w:t>
      </w:r>
      <w:r w:rsidR="009D11E2">
        <w:rPr>
          <w:rFonts w:hint="eastAsia"/>
        </w:rPr>
        <w:t>s</w:t>
      </w:r>
      <w:r w:rsidR="009D11E2" w:rsidRPr="009D11E2">
        <w:t xml:space="preserve"> short, declarative sentences, often starting with "I" or simple commands like "Go Park"</w:t>
      </w:r>
      <w:r w:rsidR="009D11E2">
        <w:rPr>
          <w:rFonts w:hint="eastAsia"/>
        </w:rPr>
        <w:t xml:space="preserve"> and</w:t>
      </w:r>
      <w:r w:rsidR="009D11E2" w:rsidRPr="009D11E2">
        <w:t xml:space="preserve"> "Look moon</w:t>
      </w:r>
      <w:r w:rsidR="009D11E2">
        <w:t>”</w:t>
      </w:r>
      <w:r w:rsidR="009D11E2">
        <w:rPr>
          <w:rFonts w:hint="eastAsia"/>
        </w:rPr>
        <w:t>.</w:t>
      </w:r>
      <w:r w:rsidR="009D11E2" w:rsidRPr="009D11E2">
        <w:t xml:space="preserve"> The phrases are mostly two- to five-word sentences without complex grammar</w:t>
      </w:r>
      <w:r w:rsidR="009D11E2">
        <w:rPr>
          <w:rFonts w:hint="eastAsia"/>
        </w:rPr>
        <w:t xml:space="preserve">. </w:t>
      </w:r>
      <w:r w:rsidR="009D11E2" w:rsidRPr="009D11E2">
        <w:t xml:space="preserve">Common phrases like "More </w:t>
      </w:r>
      <w:proofErr w:type="spellStart"/>
      <w:r w:rsidR="009D11E2" w:rsidRPr="009D11E2">
        <w:t>more</w:t>
      </w:r>
      <w:proofErr w:type="spellEnd"/>
      <w:r w:rsidR="009D11E2" w:rsidRPr="009D11E2">
        <w:t xml:space="preserve">," "I want cookie," and "All gone" appear multiple times, which suggests frequent repetition within the text, </w:t>
      </w:r>
      <w:r>
        <w:rPr>
          <w:rFonts w:hint="eastAsia"/>
        </w:rPr>
        <w:t xml:space="preserve">which is </w:t>
      </w:r>
      <w:r w:rsidR="009D11E2" w:rsidRPr="009D11E2">
        <w:t>a characteristic often seen in datasets aimed at language acquisition or early reading.</w:t>
      </w:r>
    </w:p>
    <w:p w14:paraId="606F867F" w14:textId="11FC54F2" w:rsidR="009D11E2" w:rsidRDefault="006E3161">
      <w:pPr>
        <w:rPr>
          <w:rFonts w:hint="eastAsia"/>
        </w:rPr>
      </w:pPr>
      <w:r w:rsidRPr="006E3161">
        <w:rPr>
          <w:rFonts w:hint="eastAsia"/>
          <w:b/>
          <w:bCs/>
        </w:rPr>
        <w:t>Vocabulary Size:</w:t>
      </w:r>
      <w:r>
        <w:rPr>
          <w:rFonts w:hint="eastAsia"/>
        </w:rPr>
        <w:t xml:space="preserve"> The vocabulary size should be around 50 to 100. </w:t>
      </w:r>
      <w:r w:rsidRPr="006E3161">
        <w:t>Words are simple nouns, verbs, and descriptors, indicating a vocabulary focused on familiar objects, actions, and desires, which are typical in child-directed language.</w:t>
      </w:r>
    </w:p>
    <w:p w14:paraId="3CA49B03" w14:textId="16F0A2DA" w:rsidR="006E3161" w:rsidRDefault="006E3161">
      <w:pPr>
        <w:rPr>
          <w:rFonts w:hint="eastAsia"/>
        </w:rPr>
      </w:pPr>
      <w:r w:rsidRPr="006E3161">
        <w:rPr>
          <w:rFonts w:hint="eastAsia"/>
          <w:b/>
          <w:bCs/>
        </w:rPr>
        <w:t xml:space="preserve">Dataset Length: </w:t>
      </w:r>
      <w:r>
        <w:rPr>
          <w:rFonts w:hint="eastAsia"/>
        </w:rPr>
        <w:t xml:space="preserve">The dataset is 10,000 rows long and </w:t>
      </w:r>
      <w:r w:rsidR="002A42AD">
        <w:rPr>
          <w:rFonts w:hint="eastAsia"/>
        </w:rPr>
        <w:t>contains approximately 55,000 words</w:t>
      </w:r>
    </w:p>
    <w:p w14:paraId="64D1CBD9" w14:textId="77777777" w:rsidR="006E3161" w:rsidRDefault="006E3161">
      <w:pPr>
        <w:rPr>
          <w:rFonts w:hint="eastAsia"/>
        </w:rPr>
      </w:pPr>
    </w:p>
    <w:p w14:paraId="3C4BE62F" w14:textId="34B1E168" w:rsidR="006E3161" w:rsidRDefault="006E3161">
      <w:pPr>
        <w:rPr>
          <w:rFonts w:hint="eastAsia"/>
        </w:rPr>
      </w:pPr>
      <w:r w:rsidRPr="006E3161">
        <w:rPr>
          <w:rFonts w:hint="eastAsia"/>
        </w:rPr>
        <w:t>input_childSpeech_testSet</w:t>
      </w:r>
      <w:r>
        <w:rPr>
          <w:rFonts w:hint="eastAsia"/>
        </w:rPr>
        <w:t>.txt</w:t>
      </w:r>
    </w:p>
    <w:p w14:paraId="3E66452F" w14:textId="77777777" w:rsidR="006E3161" w:rsidRDefault="006E3161">
      <w:pPr>
        <w:rPr>
          <w:rFonts w:hint="eastAsia"/>
        </w:rPr>
      </w:pPr>
    </w:p>
    <w:p w14:paraId="60173CD3" w14:textId="10F76AA7" w:rsidR="006E3161" w:rsidRDefault="006E3161">
      <w:pPr>
        <w:rPr>
          <w:rFonts w:hint="eastAsia"/>
        </w:rPr>
      </w:pPr>
      <w:r>
        <w:rPr>
          <w:rFonts w:hint="eastAsia"/>
          <w:b/>
          <w:bCs/>
        </w:rPr>
        <w:t>Contents:</w:t>
      </w:r>
      <w:r>
        <w:rPr>
          <w:rFonts w:hint="eastAsia"/>
        </w:rPr>
        <w:t xml:space="preserve"> Similar to the training set, belongs to child-directed language</w:t>
      </w:r>
    </w:p>
    <w:p w14:paraId="26BE3CE3" w14:textId="70D7A679" w:rsidR="006E3161" w:rsidRDefault="006E3161">
      <w:pPr>
        <w:rPr>
          <w:rFonts w:hint="eastAsia"/>
        </w:rPr>
      </w:pPr>
      <w:r>
        <w:rPr>
          <w:rFonts w:hint="eastAsia"/>
          <w:b/>
          <w:bCs/>
        </w:rPr>
        <w:t>Vocabulary Size:</w:t>
      </w:r>
      <w:r>
        <w:rPr>
          <w:rFonts w:hint="eastAsia"/>
        </w:rPr>
        <w:t xml:space="preserve"> </w:t>
      </w:r>
      <w:r w:rsidR="008674A4">
        <w:rPr>
          <w:rFonts w:hint="eastAsia"/>
        </w:rPr>
        <w:t>Similar to the training set, the vocabulary should be around 50 to 100</w:t>
      </w:r>
    </w:p>
    <w:p w14:paraId="3B2E5F29" w14:textId="6A37A5D3" w:rsidR="008674A4" w:rsidRDefault="008674A4">
      <w:pPr>
        <w:rPr>
          <w:rFonts w:hint="eastAsia"/>
        </w:rPr>
      </w:pPr>
      <w:r w:rsidRPr="008674A4">
        <w:rPr>
          <w:rFonts w:hint="eastAsia"/>
          <w:b/>
          <w:bCs/>
        </w:rPr>
        <w:t>Dataset Length:</w:t>
      </w:r>
      <w:r>
        <w:rPr>
          <w:rFonts w:hint="eastAsia"/>
        </w:rPr>
        <w:t xml:space="preserve"> The dataset is 1,000 rows long and </w:t>
      </w:r>
      <w:r w:rsidR="002A42AD">
        <w:rPr>
          <w:rFonts w:hint="eastAsia"/>
        </w:rPr>
        <w:t>contains approximately 5,000 words. Which means the test set contents is 1/10 of the training set</w:t>
      </w:r>
    </w:p>
    <w:p w14:paraId="5F8410D3" w14:textId="77777777" w:rsidR="008674A4" w:rsidRDefault="008674A4">
      <w:pPr>
        <w:rPr>
          <w:rFonts w:hint="eastAsia"/>
        </w:rPr>
      </w:pPr>
    </w:p>
    <w:p w14:paraId="06C24B78" w14:textId="3C17B2BD" w:rsidR="008674A4" w:rsidRDefault="008674A4">
      <w:pPr>
        <w:rPr>
          <w:rFonts w:hint="eastAsia"/>
        </w:rPr>
      </w:pPr>
      <w:r w:rsidRPr="008674A4">
        <w:rPr>
          <w:rFonts w:hint="eastAsia"/>
        </w:rPr>
        <w:t>input_shakespeare</w:t>
      </w:r>
      <w:r>
        <w:rPr>
          <w:rFonts w:hint="eastAsia"/>
        </w:rPr>
        <w:t>.txt</w:t>
      </w:r>
    </w:p>
    <w:p w14:paraId="0D0707B0" w14:textId="77777777" w:rsidR="008674A4" w:rsidRDefault="008674A4">
      <w:pPr>
        <w:rPr>
          <w:rFonts w:hint="eastAsia"/>
        </w:rPr>
      </w:pPr>
    </w:p>
    <w:p w14:paraId="6B87BAE1" w14:textId="05B92D2A" w:rsidR="008674A4" w:rsidRDefault="00273A22">
      <w:pPr>
        <w:rPr>
          <w:rFonts w:hint="eastAsia"/>
        </w:rPr>
      </w:pPr>
      <w:r>
        <w:rPr>
          <w:rFonts w:hint="eastAsia"/>
          <w:b/>
          <w:bCs/>
        </w:rPr>
        <w:t xml:space="preserve">Contents: </w:t>
      </w:r>
      <w:r w:rsidRPr="00273A22">
        <w:t xml:space="preserve">The dataset appears to contain dialogue </w:t>
      </w:r>
      <w:r>
        <w:rPr>
          <w:rFonts w:hint="eastAsia"/>
        </w:rPr>
        <w:t xml:space="preserve">structure </w:t>
      </w:r>
      <w:r w:rsidRPr="00273A22">
        <w:t>from a play or dramatic script, with characters speaking in Old or Early Modern English. It features a conversational structure with lines attributed to various characters, including "First Citizen," "Second Citizen," "All," "MENENIUS</w:t>
      </w:r>
      <w:r>
        <w:rPr>
          <w:rFonts w:hint="eastAsia"/>
        </w:rPr>
        <w:t>,</w:t>
      </w:r>
      <w:r w:rsidRPr="00273A22">
        <w:t>"</w:t>
      </w:r>
      <w:r>
        <w:rPr>
          <w:rFonts w:hint="eastAsia"/>
        </w:rPr>
        <w:t xml:space="preserve"> and so on.</w:t>
      </w:r>
      <w:r w:rsidRPr="00273A22">
        <w:t xml:space="preserve"> The content seems to focus on themes of conflict, social issues, and power dynamics, characteristic of classical literature by Shakespeare.</w:t>
      </w:r>
    </w:p>
    <w:p w14:paraId="0CF5BB3A" w14:textId="7EF23FC7" w:rsidR="00273A22" w:rsidRDefault="00273A22">
      <w:pPr>
        <w:rPr>
          <w:rFonts w:hint="eastAsia"/>
        </w:rPr>
      </w:pPr>
      <w:r>
        <w:rPr>
          <w:rFonts w:hint="eastAsia"/>
          <w:b/>
          <w:bCs/>
        </w:rPr>
        <w:t xml:space="preserve">Vocabulary Size: </w:t>
      </w:r>
      <w:r w:rsidRPr="00273A22">
        <w:t xml:space="preserve">Given </w:t>
      </w:r>
      <w:r w:rsidRPr="00273A22">
        <w:rPr>
          <w:rFonts w:hint="eastAsia"/>
        </w:rPr>
        <w:t>the</w:t>
      </w:r>
      <w:r w:rsidRPr="00273A22">
        <w:t xml:space="preserve"> length and the complexity of Shakespearean language, </w:t>
      </w:r>
      <w:r>
        <w:rPr>
          <w:rFonts w:hint="eastAsia"/>
        </w:rPr>
        <w:t>the dataset</w:t>
      </w:r>
      <w:r w:rsidRPr="00273A22">
        <w:t xml:space="preserve"> likely contains several thousand unique words, possibly between 2,000 and 4,000.</w:t>
      </w:r>
    </w:p>
    <w:p w14:paraId="5C4E26E9" w14:textId="520F94E5" w:rsidR="00273A22" w:rsidRDefault="00273A22">
      <w:r>
        <w:rPr>
          <w:rFonts w:hint="eastAsia"/>
          <w:b/>
          <w:bCs/>
        </w:rPr>
        <w:t xml:space="preserve">Dataset Length: </w:t>
      </w:r>
      <w:r w:rsidR="002A42AD" w:rsidRPr="002A42AD">
        <w:rPr>
          <w:rFonts w:hint="eastAsia"/>
        </w:rPr>
        <w:t>The dataset is 40,000 rows long and contains</w:t>
      </w:r>
      <w:r w:rsidR="002A42AD">
        <w:rPr>
          <w:rFonts w:hint="eastAsia"/>
          <w:b/>
          <w:bCs/>
        </w:rPr>
        <w:t xml:space="preserve"> </w:t>
      </w:r>
      <w:r w:rsidR="002A42AD" w:rsidRPr="002A42AD">
        <w:rPr>
          <w:rFonts w:hint="eastAsia"/>
        </w:rPr>
        <w:t>approximately</w:t>
      </w:r>
      <w:r w:rsidR="002A42AD">
        <w:rPr>
          <w:rFonts w:hint="eastAsia"/>
          <w:b/>
          <w:bCs/>
        </w:rPr>
        <w:t xml:space="preserve"> </w:t>
      </w:r>
      <w:r w:rsidRPr="002A42AD">
        <w:rPr>
          <w:rFonts w:hint="eastAsia"/>
        </w:rPr>
        <w:t>200,000</w:t>
      </w:r>
      <w:r w:rsidR="002A42AD">
        <w:rPr>
          <w:rFonts w:hint="eastAsia"/>
        </w:rPr>
        <w:t xml:space="preserve"> words in total</w:t>
      </w:r>
    </w:p>
    <w:p w14:paraId="53BE925A" w14:textId="77777777" w:rsidR="009B63F0" w:rsidRDefault="009B63F0"/>
    <w:p w14:paraId="40F78A5E" w14:textId="17458C9F" w:rsidR="009B63F0" w:rsidRDefault="009B63F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Question (</w:t>
      </w:r>
      <w:proofErr w:type="spellStart"/>
      <w:r>
        <w:rPr>
          <w:rFonts w:hint="eastAsia"/>
          <w:b/>
          <w:bCs/>
          <w:sz w:val="24"/>
          <w:szCs w:val="28"/>
        </w:rPr>
        <w:t>i</w:t>
      </w:r>
      <w:proofErr w:type="spellEnd"/>
      <w:r>
        <w:rPr>
          <w:rFonts w:hint="eastAsia"/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b</w:t>
      </w:r>
    </w:p>
    <w:p w14:paraId="36884DF0" w14:textId="3ED0B982" w:rsidR="009B63F0" w:rsidRDefault="00185524" w:rsidP="00185524">
      <w:pPr>
        <w:rPr>
          <w:rFonts w:hint="eastAsia"/>
        </w:rPr>
      </w:pPr>
      <w:r>
        <w:rPr>
          <w:rFonts w:hint="eastAsia"/>
        </w:rPr>
        <w:t xml:space="preserve">1. </w:t>
      </w:r>
      <w:r w:rsidR="009B63F0">
        <w:rPr>
          <w:rFonts w:hint="eastAsia"/>
        </w:rPr>
        <w:t>Embedding Dimension (</w:t>
      </w:r>
      <w:proofErr w:type="spellStart"/>
      <w:r w:rsidR="009B63F0">
        <w:rPr>
          <w:rFonts w:hint="eastAsia"/>
        </w:rPr>
        <w:t>n_embd</w:t>
      </w:r>
      <w:proofErr w:type="spellEnd"/>
      <w:r w:rsidR="009B63F0">
        <w:rPr>
          <w:rFonts w:hint="eastAsia"/>
        </w:rPr>
        <w:t>): Currently set to 384, this parameter affects the dimensionality of each token's vector representation. Reducing it has a significant impact on parameter count while retaining most core functionality. Lowering it to 1</w:t>
      </w:r>
      <w:r w:rsidR="009B63F0">
        <w:rPr>
          <w:rFonts w:hint="eastAsia"/>
        </w:rPr>
        <w:t>60</w:t>
      </w:r>
      <w:r w:rsidR="009B63F0">
        <w:rPr>
          <w:rFonts w:hint="eastAsia"/>
        </w:rPr>
        <w:t xml:space="preserve"> would be a good compromise, as it will still capture sufficient feature richness but with fewer parameters.</w:t>
      </w:r>
    </w:p>
    <w:p w14:paraId="2622B4AD" w14:textId="77777777" w:rsidR="009B63F0" w:rsidRDefault="009B63F0" w:rsidP="009B63F0">
      <w:pPr>
        <w:rPr>
          <w:rFonts w:hint="eastAsia"/>
        </w:rPr>
      </w:pPr>
    </w:p>
    <w:p w14:paraId="1C7A0513" w14:textId="16DCD951" w:rsidR="009B63F0" w:rsidRDefault="00185524" w:rsidP="009B63F0">
      <w:pPr>
        <w:rPr>
          <w:rFonts w:hint="eastAsia"/>
        </w:rPr>
      </w:pPr>
      <w:r>
        <w:rPr>
          <w:rFonts w:hint="eastAsia"/>
        </w:rPr>
        <w:t xml:space="preserve">2. </w:t>
      </w:r>
      <w:r w:rsidR="009B63F0">
        <w:rPr>
          <w:rFonts w:hint="eastAsia"/>
        </w:rPr>
        <w:t>Number of Layers (</w:t>
      </w:r>
      <w:proofErr w:type="spellStart"/>
      <w:r w:rsidR="009B63F0">
        <w:rPr>
          <w:rFonts w:hint="eastAsia"/>
        </w:rPr>
        <w:t>n_layer</w:t>
      </w:r>
      <w:proofErr w:type="spellEnd"/>
      <w:r w:rsidR="009B63F0">
        <w:rPr>
          <w:rFonts w:hint="eastAsia"/>
        </w:rPr>
        <w:t xml:space="preserve">): </w:t>
      </w:r>
      <w:r w:rsidR="009B63F0">
        <w:rPr>
          <w:rFonts w:hint="eastAsia"/>
        </w:rPr>
        <w:t>Currently</w:t>
      </w:r>
      <w:r w:rsidR="009B63F0">
        <w:rPr>
          <w:rFonts w:hint="eastAsia"/>
        </w:rPr>
        <w:t xml:space="preserve"> set to 6, dictating the depth of the transformer. Reducing it to 3 layers will cut down on parameters by about half, making the model shallower </w:t>
      </w:r>
      <w:r w:rsidR="009B63F0">
        <w:rPr>
          <w:rFonts w:hint="eastAsia"/>
        </w:rPr>
        <w:lastRenderedPageBreak/>
        <w:t>and faster without fully sacrificing depth.</w:t>
      </w:r>
    </w:p>
    <w:p w14:paraId="10217489" w14:textId="77777777" w:rsidR="009B63F0" w:rsidRDefault="009B63F0" w:rsidP="009B63F0">
      <w:pPr>
        <w:rPr>
          <w:rFonts w:hint="eastAsia"/>
        </w:rPr>
      </w:pPr>
    </w:p>
    <w:p w14:paraId="6E805BF2" w14:textId="320C908B" w:rsidR="009B63F0" w:rsidRDefault="00185524" w:rsidP="009B63F0">
      <w:pPr>
        <w:rPr>
          <w:rFonts w:hint="eastAsia"/>
        </w:rPr>
      </w:pPr>
      <w:r>
        <w:rPr>
          <w:rFonts w:hint="eastAsia"/>
        </w:rPr>
        <w:t xml:space="preserve">3. </w:t>
      </w:r>
      <w:r w:rsidR="009B63F0">
        <w:rPr>
          <w:rFonts w:hint="eastAsia"/>
        </w:rPr>
        <w:t>Number of Attention Heads (</w:t>
      </w:r>
      <w:proofErr w:type="spellStart"/>
      <w:r w:rsidR="009B63F0">
        <w:rPr>
          <w:rFonts w:hint="eastAsia"/>
        </w:rPr>
        <w:t>n_head</w:t>
      </w:r>
      <w:proofErr w:type="spellEnd"/>
      <w:r w:rsidR="009B63F0">
        <w:rPr>
          <w:rFonts w:hint="eastAsia"/>
        </w:rPr>
        <w:t xml:space="preserve">): Currently </w:t>
      </w:r>
      <w:r w:rsidR="009B63F0">
        <w:rPr>
          <w:rFonts w:hint="eastAsia"/>
        </w:rPr>
        <w:t>set to</w:t>
      </w:r>
      <w:r w:rsidR="009B63F0">
        <w:rPr>
          <w:rFonts w:hint="eastAsia"/>
        </w:rPr>
        <w:t xml:space="preserve"> 6, each head requires its own set of attention weights. Reducing to 4 heads minimizes the parameter count without drastically limiting the attention mechanism's expressiveness, which is sufficient for a model aimed at sub-1M parameters.</w:t>
      </w:r>
    </w:p>
    <w:p w14:paraId="4D544B40" w14:textId="77777777" w:rsidR="009B63F0" w:rsidRDefault="009B63F0" w:rsidP="009B63F0">
      <w:pPr>
        <w:rPr>
          <w:rFonts w:hint="eastAsia"/>
        </w:rPr>
      </w:pPr>
    </w:p>
    <w:p w14:paraId="35D7A54D" w14:textId="59650236" w:rsidR="009B63F0" w:rsidRDefault="00185524" w:rsidP="009B63F0">
      <w:pPr>
        <w:rPr>
          <w:rFonts w:hint="eastAsia"/>
        </w:rPr>
      </w:pPr>
      <w:r>
        <w:rPr>
          <w:rFonts w:hint="eastAsia"/>
        </w:rPr>
        <w:t xml:space="preserve">4. </w:t>
      </w:r>
      <w:r w:rsidR="009B63F0">
        <w:rPr>
          <w:rFonts w:hint="eastAsia"/>
        </w:rPr>
        <w:t>Block Size (</w:t>
      </w:r>
      <w:proofErr w:type="spellStart"/>
      <w:r w:rsidR="009B63F0">
        <w:rPr>
          <w:rFonts w:hint="eastAsia"/>
        </w:rPr>
        <w:t>block_size</w:t>
      </w:r>
      <w:proofErr w:type="spellEnd"/>
      <w:r w:rsidR="009B63F0">
        <w:rPr>
          <w:rFonts w:hint="eastAsia"/>
        </w:rPr>
        <w:t xml:space="preserve">): </w:t>
      </w:r>
      <w:r>
        <w:rPr>
          <w:rFonts w:hint="eastAsia"/>
        </w:rPr>
        <w:t>Currently s</w:t>
      </w:r>
      <w:r w:rsidR="009B63F0">
        <w:rPr>
          <w:rFonts w:hint="eastAsia"/>
        </w:rPr>
        <w:t xml:space="preserve">et to 256, this determines the maximum context length for each sequence. Reducing it to </w:t>
      </w:r>
      <w:r>
        <w:rPr>
          <w:rFonts w:hint="eastAsia"/>
        </w:rPr>
        <w:t>96</w:t>
      </w:r>
      <w:r w:rsidR="009B63F0">
        <w:rPr>
          <w:rFonts w:hint="eastAsia"/>
        </w:rPr>
        <w:t xml:space="preserve"> will reduce memory usage and speed up training, which is particularly useful if the input_childSpeech_trainingSet.txt dataset contains shorter sequences.</w:t>
      </w:r>
    </w:p>
    <w:p w14:paraId="2CED46A7" w14:textId="77777777" w:rsidR="009B63F0" w:rsidRDefault="009B63F0" w:rsidP="009B63F0">
      <w:pPr>
        <w:rPr>
          <w:rFonts w:hint="eastAsia"/>
        </w:rPr>
      </w:pPr>
    </w:p>
    <w:p w14:paraId="25BC39AE" w14:textId="77777777" w:rsidR="009B63F0" w:rsidRDefault="009B63F0" w:rsidP="009B63F0">
      <w:pPr>
        <w:rPr>
          <w:rFonts w:hint="eastAsia"/>
        </w:rPr>
      </w:pPr>
      <w:r>
        <w:rPr>
          <w:rFonts w:hint="eastAsia"/>
        </w:rPr>
        <w:t>Batch Size 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): Although not directly influencing model parameters, reducing it from 64 to 32 will speed up training and lower memory consumption. This is practical for limited compute environments.</w:t>
      </w:r>
    </w:p>
    <w:p w14:paraId="40FD86DA" w14:textId="77777777" w:rsidR="009B63F0" w:rsidRDefault="009B63F0" w:rsidP="009B63F0">
      <w:pPr>
        <w:rPr>
          <w:rFonts w:hint="eastAsia"/>
        </w:rPr>
      </w:pPr>
    </w:p>
    <w:p w14:paraId="791C01A2" w14:textId="592B2D57" w:rsidR="009B63F0" w:rsidRDefault="009B63F0" w:rsidP="009B63F0">
      <w:r>
        <w:rPr>
          <w:rFonts w:hint="eastAsia"/>
        </w:rPr>
        <w:t xml:space="preserve">Dropout (dropout): While it </w:t>
      </w:r>
      <w:proofErr w:type="spellStart"/>
      <w:r>
        <w:rPr>
          <w:rFonts w:hint="eastAsia"/>
        </w:rPr>
        <w:t>doesn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impact parameter count, reducing it slightly (from 0.2 to 0.1) can improve performance on smaller datasets and models by retaining more information flow through each layer.</w:t>
      </w:r>
    </w:p>
    <w:p w14:paraId="74E6E376" w14:textId="77777777" w:rsidR="00185524" w:rsidRDefault="00185524" w:rsidP="009B63F0"/>
    <w:p w14:paraId="1C5108C6" w14:textId="5EC375D3" w:rsidR="00185524" w:rsidRPr="009B63F0" w:rsidRDefault="00185524" w:rsidP="009B63F0">
      <w:pPr>
        <w:rPr>
          <w:rFonts w:hint="eastAsia"/>
        </w:rPr>
      </w:pPr>
      <w:r>
        <w:rPr>
          <w:rFonts w:hint="eastAsia"/>
        </w:rPr>
        <w:t xml:space="preserve">Model parameters: </w:t>
      </w:r>
      <w:r w:rsidRPr="00185524">
        <w:rPr>
          <w:rFonts w:hint="eastAsia"/>
        </w:rPr>
        <w:t>0.95492 M parameters</w:t>
      </w:r>
    </w:p>
    <w:sectPr w:rsidR="00185524" w:rsidRPr="009B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1EB7"/>
    <w:multiLevelType w:val="hybridMultilevel"/>
    <w:tmpl w:val="A16AC8AE"/>
    <w:lvl w:ilvl="0" w:tplc="CBA28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773CAB"/>
    <w:multiLevelType w:val="multilevel"/>
    <w:tmpl w:val="61B2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44069">
    <w:abstractNumId w:val="1"/>
  </w:num>
  <w:num w:numId="2" w16cid:durableId="190154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E2"/>
    <w:rsid w:val="00044FDF"/>
    <w:rsid w:val="00185524"/>
    <w:rsid w:val="00273A22"/>
    <w:rsid w:val="002A42AD"/>
    <w:rsid w:val="004B79AD"/>
    <w:rsid w:val="004D7DAF"/>
    <w:rsid w:val="006E3161"/>
    <w:rsid w:val="008674A4"/>
    <w:rsid w:val="009B63F0"/>
    <w:rsid w:val="009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D9B4"/>
  <w15:chartTrackingRefBased/>
  <w15:docId w15:val="{8EC197FD-3234-4B4C-A491-6F55D0A6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3F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敏隽 罗</dc:creator>
  <cp:keywords/>
  <dc:description/>
  <cp:lastModifiedBy>敏隽 罗</cp:lastModifiedBy>
  <cp:revision>4</cp:revision>
  <dcterms:created xsi:type="dcterms:W3CDTF">2024-10-30T18:58:00Z</dcterms:created>
  <dcterms:modified xsi:type="dcterms:W3CDTF">2024-10-31T00:40:00Z</dcterms:modified>
</cp:coreProperties>
</file>