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CSU11081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 TED talk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name: NASAM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member: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Steven Bondaruk</w:t>
      </w:r>
      <w:r>
        <w:rPr>
          <w:rFonts w:hint="eastAsia"/>
          <w:lang w:val="en-US" w:eastAsia="zh-CN"/>
        </w:rPr>
        <w:t xml:space="preserve">   20333386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Andrey Yamkovoy</w:t>
      </w:r>
      <w:r>
        <w:rPr>
          <w:rFonts w:hint="eastAsia"/>
          <w:lang w:val="en-US" w:eastAsia="zh-CN"/>
        </w:rPr>
        <w:t xml:space="preserve">   20333665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Minjuan Luo    20313326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Naveen Senthil Kumar</w:t>
      </w:r>
      <w:r>
        <w:rPr>
          <w:rFonts w:hint="eastAsia"/>
          <w:lang w:val="en-US" w:eastAsia="zh-CN"/>
        </w:rPr>
        <w:t xml:space="preserve">   20319583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TED talk video link: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u w:val="none"/>
          <w:bdr w:val="none" w:color="auto" w:sz="0" w:space="0"/>
          <w:vertAlign w:val="baseline"/>
        </w:rPr>
        <w:instrText xml:space="preserve"> HYPERLINK "https://youtu.be/Y70tb4yZgLk" \o "https://youtu.be/Y70tb4yZgLk" \t "https://discord.com/channels/@me/_blank"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u w:val="none"/>
          <w:bdr w:val="none" w:color="auto" w:sz="0" w:space="0"/>
          <w:vertAlign w:val="baseline"/>
        </w:rPr>
        <w:t>https://youtu.be/Y70tb4yZgLk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107D7"/>
    <w:rsid w:val="04E674AE"/>
    <w:rsid w:val="41A107D7"/>
    <w:rsid w:val="56A8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2021-01-04T14:11:00Z</dcterms:created>
  <dc:creator>牧野鹰扬</dc:creator>
  <cp:lastModifiedBy>牧野鹰扬</cp:lastModifiedBy>
  <dcterms:modified xsi:type="dcterms:W3CDTF">2021-01-04T17:43:27Z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