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91959A" w14:textId="77777777" w:rsidR="00FB4678" w:rsidRPr="00C406E9" w:rsidRDefault="00C406E9" w:rsidP="001B0E9E">
      <w:pPr>
        <w:jc w:val="both"/>
        <w:rPr>
          <w:b/>
        </w:rPr>
      </w:pPr>
      <w:proofErr w:type="gramStart"/>
      <w:r w:rsidRPr="00C406E9">
        <w:rPr>
          <w:b/>
        </w:rPr>
        <w:t>6.UAR</w:t>
      </w:r>
      <w:proofErr w:type="gramEnd"/>
      <w:r w:rsidRPr="00C406E9">
        <w:rPr>
          <w:b/>
        </w:rPr>
        <w:t xml:space="preserve"> HW5: Preparation For Poster</w:t>
      </w:r>
    </w:p>
    <w:p w14:paraId="3024E400" w14:textId="1CED43A4" w:rsidR="00C406E9" w:rsidRDefault="00C406E9" w:rsidP="001B0E9E">
      <w:pPr>
        <w:jc w:val="both"/>
      </w:pPr>
      <w:r>
        <w:t xml:space="preserve">Due on </w:t>
      </w:r>
      <w:r w:rsidR="001B0E9E">
        <w:t>Stellar at 4:00 pm on November 10</w:t>
      </w:r>
      <w:r w:rsidR="001B0E9E" w:rsidRPr="001B0E9E">
        <w:rPr>
          <w:vertAlign w:val="superscript"/>
        </w:rPr>
        <w:t>th</w:t>
      </w:r>
      <w:r w:rsidR="001B0E9E">
        <w:t>,</w:t>
      </w:r>
      <w:r>
        <w:t xml:space="preserve"> and bring to your communication workshop</w:t>
      </w:r>
      <w:r w:rsidR="00344833">
        <w:t xml:space="preserve">, pdf preferred on stellar. </w:t>
      </w:r>
    </w:p>
    <w:p w14:paraId="2AF562BF" w14:textId="77777777" w:rsidR="00344833" w:rsidRDefault="00344833" w:rsidP="001B0E9E">
      <w:pPr>
        <w:jc w:val="both"/>
      </w:pPr>
    </w:p>
    <w:p w14:paraId="207168A7" w14:textId="595E30A0" w:rsidR="00344833" w:rsidRDefault="00344833" w:rsidP="001B0E9E">
      <w:pPr>
        <w:jc w:val="both"/>
      </w:pPr>
      <w:r>
        <w:t xml:space="preserve">This homework is designed to introduce you to key concepts of communication in the poster, and to prepare you for your third </w:t>
      </w:r>
      <w:r w:rsidR="001B0E9E">
        <w:t xml:space="preserve">communication workshop. You will </w:t>
      </w:r>
      <w:r>
        <w:t xml:space="preserve">analyze three posters and their presentation, and turn in three complete analysis templates on </w:t>
      </w:r>
      <w:r w:rsidR="001B0E9E">
        <w:t>S</w:t>
      </w:r>
      <w:r>
        <w:t>tellar.</w:t>
      </w:r>
    </w:p>
    <w:p w14:paraId="124BB08A" w14:textId="77777777" w:rsidR="00C406E9" w:rsidRDefault="00C406E9" w:rsidP="001B0E9E">
      <w:pPr>
        <w:jc w:val="both"/>
      </w:pPr>
    </w:p>
    <w:p w14:paraId="053738B9" w14:textId="77777777" w:rsidR="005512FE" w:rsidRDefault="005512FE" w:rsidP="001B0E9E">
      <w:pPr>
        <w:jc w:val="both"/>
      </w:pPr>
    </w:p>
    <w:p w14:paraId="7CC05E1E" w14:textId="77777777" w:rsidR="007C0FC9" w:rsidRDefault="007C0FC9" w:rsidP="001B0E9E">
      <w:pPr>
        <w:jc w:val="both"/>
      </w:pPr>
      <w:r>
        <w:t>Directions:</w:t>
      </w:r>
    </w:p>
    <w:p w14:paraId="7AE7A9BE" w14:textId="77777777" w:rsidR="007C0FC9" w:rsidRDefault="007C0FC9" w:rsidP="001B0E9E">
      <w:pPr>
        <w:pStyle w:val="ListParagraph"/>
        <w:numPr>
          <w:ilvl w:val="0"/>
          <w:numId w:val="1"/>
        </w:numPr>
        <w:jc w:val="both"/>
      </w:pPr>
      <w:r>
        <w:t xml:space="preserve">Watch each brief video and review the poster presented in that video. </w:t>
      </w:r>
    </w:p>
    <w:p w14:paraId="681A9159" w14:textId="77777777" w:rsidR="00F70023" w:rsidRDefault="001B0E9E" w:rsidP="00F70023">
      <w:pPr>
        <w:shd w:val="clear" w:color="auto" w:fill="FFFFFF"/>
        <w:spacing w:before="100" w:after="100"/>
        <w:ind w:right="720"/>
        <w:rPr>
          <w:rFonts w:eastAsia="Times New Roman" w:cs="Arial"/>
          <w:color w:val="222222"/>
        </w:rPr>
      </w:pPr>
      <w:hyperlink r:id="rId5" w:history="1">
        <w:r w:rsidRPr="001B0E9E">
          <w:rPr>
            <w:rStyle w:val="Hyperlink"/>
            <w:rFonts w:eastAsia="Times New Roman" w:cs="Arial"/>
          </w:rPr>
          <w:t>Jamila Smith-Dell's poste</w:t>
        </w:r>
        <w:r w:rsidRPr="001B0E9E">
          <w:rPr>
            <w:rStyle w:val="Hyperlink"/>
            <w:rFonts w:eastAsia="Times New Roman" w:cs="Arial"/>
          </w:rPr>
          <w:t>r</w:t>
        </w:r>
        <w:r w:rsidRPr="001B0E9E">
          <w:rPr>
            <w:rStyle w:val="Hyperlink"/>
            <w:rFonts w:eastAsia="Times New Roman" w:cs="Arial"/>
          </w:rPr>
          <w:t xml:space="preserve"> pitch</w:t>
        </w:r>
      </w:hyperlink>
    </w:p>
    <w:p w14:paraId="2E4A967B" w14:textId="5E46E796" w:rsidR="00F70023" w:rsidRPr="00F70023" w:rsidRDefault="00F70023" w:rsidP="00F70023">
      <w:pPr>
        <w:shd w:val="clear" w:color="auto" w:fill="FFFFFF"/>
        <w:spacing w:before="100" w:after="100"/>
        <w:ind w:right="720"/>
        <w:rPr>
          <w:rFonts w:eastAsia="Times New Roman" w:cs="Arial"/>
          <w:color w:val="222222"/>
        </w:rPr>
      </w:pPr>
      <w:hyperlink r:id="rId6" w:history="1">
        <w:r w:rsidRPr="00F70023">
          <w:rPr>
            <w:rStyle w:val="Hyperlink"/>
            <w:rFonts w:eastAsia="Times New Roman" w:cs="Arial"/>
          </w:rPr>
          <w:t xml:space="preserve">Annie </w:t>
        </w:r>
        <w:proofErr w:type="spellStart"/>
        <w:r w:rsidRPr="00F70023">
          <w:rPr>
            <w:rStyle w:val="Hyperlink"/>
            <w:rFonts w:eastAsia="Times New Roman" w:cs="Arial"/>
          </w:rPr>
          <w:t>Kuan’s</w:t>
        </w:r>
        <w:proofErr w:type="spellEnd"/>
        <w:r w:rsidRPr="00F70023">
          <w:rPr>
            <w:rStyle w:val="Hyperlink"/>
            <w:rFonts w:eastAsia="Times New Roman" w:cs="Arial"/>
          </w:rPr>
          <w:t xml:space="preserve"> </w:t>
        </w:r>
        <w:r w:rsidRPr="00F70023">
          <w:rPr>
            <w:rStyle w:val="Hyperlink"/>
            <w:rFonts w:eastAsia="Times New Roman" w:cs="Arial"/>
          </w:rPr>
          <w:t>p</w:t>
        </w:r>
        <w:r w:rsidRPr="00F70023">
          <w:rPr>
            <w:rStyle w:val="Hyperlink"/>
            <w:rFonts w:eastAsia="Times New Roman" w:cs="Arial"/>
          </w:rPr>
          <w:t>oster pitch</w:t>
        </w:r>
      </w:hyperlink>
      <w:r w:rsidRPr="00F70023">
        <w:rPr>
          <w:rFonts w:eastAsia="Times New Roman" w:cs="Arial"/>
          <w:color w:val="222222"/>
        </w:rPr>
        <w:t xml:space="preserve"> </w:t>
      </w:r>
    </w:p>
    <w:p w14:paraId="695E067E" w14:textId="612F40AE" w:rsidR="00F70023" w:rsidRDefault="00F70023" w:rsidP="00F70023">
      <w:pPr>
        <w:shd w:val="clear" w:color="auto" w:fill="FFFFFF"/>
        <w:rPr>
          <w:rFonts w:eastAsia="Times New Roman" w:cs="Arial"/>
          <w:color w:val="222222"/>
        </w:rPr>
      </w:pPr>
      <w:hyperlink r:id="rId7" w:history="1">
        <w:r w:rsidRPr="00F70023">
          <w:rPr>
            <w:rStyle w:val="Hyperlink"/>
            <w:rFonts w:eastAsia="Times New Roman" w:cs="Arial"/>
          </w:rPr>
          <w:t>Phillip Ferg</w:t>
        </w:r>
        <w:r w:rsidRPr="00F70023">
          <w:rPr>
            <w:rStyle w:val="Hyperlink"/>
            <w:rFonts w:eastAsia="Times New Roman" w:cs="Arial"/>
          </w:rPr>
          <w:t>u</w:t>
        </w:r>
        <w:r w:rsidRPr="00F70023">
          <w:rPr>
            <w:rStyle w:val="Hyperlink"/>
            <w:rFonts w:eastAsia="Times New Roman" w:cs="Arial"/>
          </w:rPr>
          <w:t>son’s poster pitch</w:t>
        </w:r>
      </w:hyperlink>
      <w:r w:rsidRPr="00F70023">
        <w:rPr>
          <w:rFonts w:eastAsia="Times New Roman" w:cs="Arial"/>
          <w:color w:val="222222"/>
        </w:rPr>
        <w:t xml:space="preserve"> </w:t>
      </w:r>
    </w:p>
    <w:p w14:paraId="6CD12F38" w14:textId="77777777" w:rsidR="00F70023" w:rsidRPr="001B0E9E" w:rsidRDefault="00F70023" w:rsidP="00F70023">
      <w:pPr>
        <w:shd w:val="clear" w:color="auto" w:fill="FFFFFF"/>
        <w:rPr>
          <w:rFonts w:eastAsia="Times New Roman" w:cs="Arial"/>
          <w:color w:val="222222"/>
        </w:rPr>
      </w:pPr>
      <w:bookmarkStart w:id="0" w:name="_GoBack"/>
      <w:bookmarkEnd w:id="0"/>
    </w:p>
    <w:p w14:paraId="2467E02D" w14:textId="59B51227" w:rsidR="007C0FC9" w:rsidRDefault="00344833" w:rsidP="001B0E9E">
      <w:pPr>
        <w:pStyle w:val="ListParagraph"/>
        <w:numPr>
          <w:ilvl w:val="0"/>
          <w:numId w:val="1"/>
        </w:numPr>
        <w:jc w:val="both"/>
      </w:pPr>
      <w:r>
        <w:t xml:space="preserve">A </w:t>
      </w:r>
      <w:r w:rsidR="007C0FC9">
        <w:t xml:space="preserve">list of rhetorical moves </w:t>
      </w:r>
      <w:r>
        <w:t xml:space="preserve">is </w:t>
      </w:r>
      <w:r w:rsidR="007C0FC9">
        <w:t xml:space="preserve">provided </w:t>
      </w:r>
      <w:r>
        <w:t>in the template. I</w:t>
      </w:r>
      <w:r w:rsidR="007C0FC9">
        <w:t>dentify as many as you can</w:t>
      </w:r>
      <w:r>
        <w:t xml:space="preserve"> in the poster and video</w:t>
      </w:r>
      <w:r w:rsidR="007C0FC9">
        <w:t xml:space="preserve">. Where do you find them? Are they presented visually, in text, or in the speaker’s verbal presentation? Which ones are presented in more than one mode? </w:t>
      </w:r>
    </w:p>
    <w:p w14:paraId="400FE574" w14:textId="6BB7A0D9" w:rsidR="00C75374" w:rsidRDefault="007C0FC9" w:rsidP="001B0E9E">
      <w:pPr>
        <w:pStyle w:val="ListParagraph"/>
        <w:numPr>
          <w:ilvl w:val="0"/>
          <w:numId w:val="1"/>
        </w:numPr>
        <w:jc w:val="both"/>
      </w:pPr>
      <w:r>
        <w:t>Look specifically at the headers</w:t>
      </w:r>
      <w:r w:rsidR="00344833">
        <w:t xml:space="preserve"> of the poster</w:t>
      </w:r>
      <w:r>
        <w:t>. They may state the content topic area (“Underwater Acoustic Positioning”), make a claim or a key move</w:t>
      </w:r>
      <w:r w:rsidR="00344833">
        <w:t xml:space="preserve"> (“The Internet is Vulnerable”)</w:t>
      </w:r>
      <w:r>
        <w:t xml:space="preserve">, or identify a generic category (“Approach”). What patterns do you note? </w:t>
      </w:r>
    </w:p>
    <w:p w14:paraId="3CE27B71" w14:textId="51E43455" w:rsidR="00C75374" w:rsidRDefault="00C75374" w:rsidP="001B0E9E">
      <w:pPr>
        <w:pStyle w:val="ListParagraph"/>
        <w:numPr>
          <w:ilvl w:val="0"/>
          <w:numId w:val="1"/>
        </w:numPr>
        <w:jc w:val="both"/>
      </w:pPr>
      <w:r>
        <w:t>For each poster and video, make notes on a copy of the “HW5 template,” indicating where you found the moves</w:t>
      </w:r>
      <w:r w:rsidR="00704FE3">
        <w:t xml:space="preserve"> (in one or more modes), and noting your </w:t>
      </w:r>
      <w:r w:rsidR="00A62721">
        <w:t>observations about the headers.</w:t>
      </w:r>
    </w:p>
    <w:p w14:paraId="7EA29C30" w14:textId="3F4EEB47" w:rsidR="00344833" w:rsidRDefault="00344833" w:rsidP="001B0E9E">
      <w:pPr>
        <w:pStyle w:val="ListParagraph"/>
        <w:numPr>
          <w:ilvl w:val="0"/>
          <w:numId w:val="1"/>
        </w:numPr>
        <w:jc w:val="both"/>
      </w:pPr>
      <w:r>
        <w:t>Upload the templates to stellar and bring them to your workshop.</w:t>
      </w:r>
    </w:p>
    <w:sectPr w:rsidR="00344833" w:rsidSect="009C24E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E52B2A"/>
    <w:multiLevelType w:val="hybridMultilevel"/>
    <w:tmpl w:val="56AA250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6E9"/>
    <w:rsid w:val="000A1BEB"/>
    <w:rsid w:val="001B0E9E"/>
    <w:rsid w:val="00344833"/>
    <w:rsid w:val="005512FE"/>
    <w:rsid w:val="00700702"/>
    <w:rsid w:val="00704FE3"/>
    <w:rsid w:val="007C0FC9"/>
    <w:rsid w:val="009C24E7"/>
    <w:rsid w:val="00A62721"/>
    <w:rsid w:val="00C26D00"/>
    <w:rsid w:val="00C406E9"/>
    <w:rsid w:val="00C75374"/>
    <w:rsid w:val="00F70023"/>
    <w:rsid w:val="00FB4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6C41D9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406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7C0FC9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">
    <w:name w:val="Light List"/>
    <w:basedOn w:val="TableNormal"/>
    <w:uiPriority w:val="61"/>
    <w:rsid w:val="007C0FC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Grid">
    <w:name w:val="Light Grid"/>
    <w:basedOn w:val="TableNormal"/>
    <w:uiPriority w:val="62"/>
    <w:rsid w:val="007C0FC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7C0FC9"/>
    <w:pPr>
      <w:ind w:left="720"/>
      <w:contextualSpacing/>
    </w:pPr>
  </w:style>
  <w:style w:type="table" w:styleId="MediumList1">
    <w:name w:val="Medium List 1"/>
    <w:basedOn w:val="TableNormal"/>
    <w:uiPriority w:val="65"/>
    <w:rsid w:val="007C0FC9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1B0E9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A1BE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91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43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60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8295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89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716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65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55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ADeJCLnmyiY&amp;index=3&amp;list=PLKHPCGvTwsmEbAC3d8EJppLQFv6kJl9O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pMVfyvPunIc&amp;index=17&amp;list=PLKHPCGvTwsmEbAC3d8EJppLQFv6kJl9OO" TargetMode="External"/><Relationship Id="rId5" Type="http://schemas.openxmlformats.org/officeDocument/2006/relationships/hyperlink" Target="https://www.youtube.com/watch?v=XtHn59KhDdg&amp;list=PLKHPCGvTwsmEbAC3d8EJppLQFv6kJl9OO&amp;index=16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Jessie Stickgold-Sarah</dc:creator>
  <cp:keywords/>
  <dc:description/>
  <cp:lastModifiedBy>Soroush H. Alamdari</cp:lastModifiedBy>
  <cp:revision>4</cp:revision>
  <dcterms:created xsi:type="dcterms:W3CDTF">2016-10-13T17:26:00Z</dcterms:created>
  <dcterms:modified xsi:type="dcterms:W3CDTF">2016-10-28T01:41:00Z</dcterms:modified>
</cp:coreProperties>
</file>