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A1B" w:rsidRDefault="0060331A" w:rsidP="0060331A">
      <w:pPr>
        <w:spacing w:after="0"/>
        <w:ind w:left="5"/>
        <w:jc w:val="center"/>
        <w:rPr>
          <w:rFonts w:eastAsia="Times New Roman"/>
          <w:b/>
          <w:color w:val="000000"/>
        </w:rPr>
      </w:pPr>
      <w:r w:rsidRPr="0060331A">
        <w:rPr>
          <w:rFonts w:eastAsia="Times New Roman"/>
          <w:b/>
          <w:color w:val="000000"/>
        </w:rPr>
        <w:t xml:space="preserve">Ethics in Science and Technology  </w:t>
      </w:r>
    </w:p>
    <w:p w:rsidR="00E11D11" w:rsidRDefault="00E11D11" w:rsidP="0060331A">
      <w:pPr>
        <w:spacing w:after="0"/>
        <w:ind w:left="5"/>
        <w:jc w:val="center"/>
        <w:rPr>
          <w:rFonts w:eastAsia="Times New Roman"/>
          <w:b/>
          <w:color w:val="FF0000"/>
        </w:rPr>
      </w:pPr>
    </w:p>
    <w:p w:rsidR="0060331A" w:rsidRPr="00A42A1B" w:rsidRDefault="00A42A1B" w:rsidP="0060331A">
      <w:pPr>
        <w:spacing w:after="0"/>
        <w:ind w:left="5"/>
        <w:jc w:val="center"/>
        <w:rPr>
          <w:rFonts w:eastAsia="Times New Roman"/>
          <w:color w:val="FF0000"/>
        </w:rPr>
      </w:pPr>
      <w:r w:rsidRPr="00A42A1B">
        <w:rPr>
          <w:rFonts w:eastAsia="Times New Roman"/>
          <w:b/>
          <w:color w:val="FF0000"/>
        </w:rPr>
        <w:t>Revised Saturday 13 February.  Changes in Red</w:t>
      </w:r>
      <w:r w:rsidR="0060331A" w:rsidRPr="00A42A1B">
        <w:rPr>
          <w:rFonts w:eastAsia="Times New Roman"/>
          <w:b/>
          <w:color w:val="FF0000"/>
        </w:rPr>
        <w:t xml:space="preserve">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spacing w:after="0"/>
        <w:ind w:left="23" w:hanging="10"/>
        <w:jc w:val="center"/>
        <w:rPr>
          <w:rFonts w:eastAsia="Times New Roman"/>
          <w:color w:val="000000"/>
        </w:rPr>
      </w:pPr>
      <w:r w:rsidRPr="0060331A">
        <w:rPr>
          <w:rFonts w:eastAsia="Times New Roman"/>
          <w:color w:val="000000"/>
        </w:rPr>
        <w:t xml:space="preserve">PHI 3626 0W61 </w:t>
      </w:r>
    </w:p>
    <w:p w:rsidR="0060331A" w:rsidRPr="0060331A" w:rsidRDefault="0060331A" w:rsidP="0060331A">
      <w:pPr>
        <w:spacing w:after="0"/>
        <w:ind w:left="23" w:right="5" w:hanging="10"/>
        <w:jc w:val="center"/>
        <w:rPr>
          <w:rFonts w:eastAsia="Times New Roman"/>
          <w:color w:val="000000"/>
        </w:rPr>
      </w:pPr>
      <w:r w:rsidRPr="0060331A">
        <w:rPr>
          <w:rFonts w:eastAsia="Times New Roman"/>
          <w:color w:val="000000"/>
        </w:rPr>
        <w:t xml:space="preserve">3 Semester Hours Credit </w:t>
      </w:r>
    </w:p>
    <w:p w:rsidR="0060331A" w:rsidRPr="0060331A" w:rsidRDefault="0060331A" w:rsidP="0060331A">
      <w:pPr>
        <w:spacing w:after="0"/>
        <w:ind w:left="61"/>
        <w:jc w:val="center"/>
        <w:rPr>
          <w:rFonts w:eastAsia="Times New Roman"/>
          <w:color w:val="000000"/>
        </w:rPr>
      </w:pPr>
      <w:r w:rsidRPr="0060331A">
        <w:rPr>
          <w:rFonts w:eastAsia="Times New Roman"/>
          <w:color w:val="000000"/>
        </w:rPr>
        <w:t xml:space="preserve"> </w:t>
      </w:r>
    </w:p>
    <w:p w:rsidR="0060331A" w:rsidRPr="0060331A" w:rsidRDefault="0060331A" w:rsidP="0060331A">
      <w:pPr>
        <w:spacing w:after="0"/>
        <w:ind w:left="23" w:right="2" w:hanging="10"/>
        <w:jc w:val="center"/>
        <w:rPr>
          <w:rFonts w:eastAsia="Times New Roman"/>
          <w:color w:val="000000"/>
        </w:rPr>
      </w:pPr>
      <w:r w:rsidRPr="0060331A">
        <w:rPr>
          <w:rFonts w:eastAsia="Times New Roman"/>
          <w:color w:val="000000"/>
        </w:rPr>
        <w:t xml:space="preserve">Spring 2016 </w:t>
      </w:r>
    </w:p>
    <w:p w:rsidR="0060331A" w:rsidRPr="0060331A" w:rsidRDefault="0060331A" w:rsidP="0060331A">
      <w:pPr>
        <w:spacing w:after="0"/>
        <w:ind w:left="23" w:right="4" w:hanging="10"/>
        <w:jc w:val="center"/>
        <w:rPr>
          <w:rFonts w:eastAsia="Times New Roman"/>
          <w:color w:val="000000"/>
        </w:rPr>
      </w:pPr>
      <w:r w:rsidRPr="0060331A">
        <w:rPr>
          <w:rFonts w:eastAsia="Times New Roman"/>
          <w:color w:val="000000"/>
        </w:rPr>
        <w:t xml:space="preserve">Don Jones </w:t>
      </w:r>
    </w:p>
    <w:p w:rsidR="0060331A" w:rsidRPr="0060331A" w:rsidRDefault="0060331A" w:rsidP="0060331A">
      <w:pPr>
        <w:spacing w:after="0"/>
        <w:ind w:left="61"/>
        <w:jc w:val="center"/>
        <w:rPr>
          <w:rFonts w:eastAsia="Times New Roman"/>
          <w:color w:val="000000"/>
        </w:rPr>
      </w:pPr>
      <w:r w:rsidRPr="0060331A">
        <w:rPr>
          <w:rFonts w:eastAsia="Times New Roman"/>
          <w:color w:val="000000"/>
        </w:rPr>
        <w:t xml:space="preserve">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spacing w:after="0"/>
        <w:ind w:left="-5" w:hanging="10"/>
        <w:rPr>
          <w:rFonts w:eastAsia="Times New Roman"/>
          <w:color w:val="000000"/>
        </w:rPr>
      </w:pPr>
      <w:r w:rsidRPr="0060331A">
        <w:rPr>
          <w:rFonts w:eastAsia="Times New Roman"/>
          <w:b/>
          <w:color w:val="000000"/>
        </w:rPr>
        <w:t xml:space="preserve">Contents of This Syllabus </w:t>
      </w:r>
    </w:p>
    <w:p w:rsidR="0060331A" w:rsidRPr="0060331A" w:rsidRDefault="0060331A" w:rsidP="0060331A">
      <w:pPr>
        <w:spacing w:after="0"/>
        <w:rPr>
          <w:rFonts w:eastAsia="Times New Roman"/>
          <w:color w:val="000000"/>
        </w:rPr>
      </w:pPr>
      <w:r w:rsidRPr="0060331A">
        <w:rPr>
          <w:rFonts w:eastAsia="Times New Roman"/>
          <w:b/>
          <w:color w:val="000000"/>
        </w:rPr>
        <w:t xml:space="preserve">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A. Instructor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B. Course Description in UCF Catalog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C. Course Texts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D. Course Grade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E. Calendar for Course Quizzes and Essays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F. Comments on Course Quizzes and Essays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G. Course Readings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H. Preliminary Course Calendar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I.  Online Requirements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J.  How We Proceed </w:t>
      </w:r>
    </w:p>
    <w:p w:rsidR="0060331A" w:rsidRPr="0060331A" w:rsidRDefault="0060331A" w:rsidP="0060331A">
      <w:pPr>
        <w:spacing w:after="0"/>
        <w:ind w:left="730" w:hanging="10"/>
        <w:rPr>
          <w:rFonts w:eastAsia="Times New Roman"/>
          <w:b/>
          <w:color w:val="000000"/>
        </w:rPr>
      </w:pPr>
      <w:r w:rsidRPr="0060331A">
        <w:rPr>
          <w:rFonts w:eastAsia="Times New Roman"/>
          <w:b/>
          <w:color w:val="000000"/>
        </w:rPr>
        <w:t xml:space="preserve">K. Turnitin.com </w:t>
      </w:r>
    </w:p>
    <w:p w:rsidR="0060331A" w:rsidRPr="0060331A" w:rsidRDefault="0060331A" w:rsidP="0060331A">
      <w:pPr>
        <w:spacing w:after="0"/>
        <w:ind w:left="730" w:hanging="10"/>
        <w:rPr>
          <w:rFonts w:eastAsia="Times New Roman"/>
          <w:color w:val="000000"/>
        </w:rPr>
      </w:pPr>
      <w:r w:rsidRPr="0060331A">
        <w:rPr>
          <w:rFonts w:eastAsia="Times New Roman"/>
          <w:b/>
          <w:color w:val="000000"/>
        </w:rPr>
        <w:t xml:space="preserve">L. Postings Credit </w:t>
      </w:r>
    </w:p>
    <w:p w:rsidR="0060331A" w:rsidRPr="0060331A" w:rsidRDefault="0060331A" w:rsidP="0060331A">
      <w:pPr>
        <w:spacing w:after="0"/>
        <w:rPr>
          <w:rFonts w:eastAsia="Times New Roman"/>
          <w:color w:val="000000"/>
        </w:rPr>
      </w:pPr>
      <w:r w:rsidRPr="0060331A">
        <w:rPr>
          <w:rFonts w:eastAsia="Times New Roman"/>
          <w:b/>
          <w:color w:val="000000"/>
        </w:rPr>
        <w:t xml:space="preserve"> </w:t>
      </w:r>
    </w:p>
    <w:p w:rsidR="0060331A" w:rsidRPr="0060331A" w:rsidRDefault="0060331A" w:rsidP="0060331A">
      <w:pPr>
        <w:keepNext/>
        <w:keepLines/>
        <w:numPr>
          <w:ilvl w:val="0"/>
          <w:numId w:val="4"/>
        </w:numPr>
        <w:spacing w:after="0" w:line="248" w:lineRule="auto"/>
        <w:outlineLvl w:val="0"/>
        <w:rPr>
          <w:rFonts w:eastAsia="Times New Roman"/>
          <w:b/>
          <w:color w:val="000000"/>
        </w:rPr>
      </w:pPr>
      <w:r w:rsidRPr="0060331A">
        <w:rPr>
          <w:rFonts w:eastAsia="Times New Roman"/>
          <w:b/>
          <w:color w:val="000000"/>
        </w:rPr>
        <w:t xml:space="preserve">Instructor </w:t>
      </w:r>
    </w:p>
    <w:p w:rsidR="0060331A" w:rsidRPr="0060331A" w:rsidRDefault="0060331A" w:rsidP="0060331A">
      <w:pPr>
        <w:spacing w:after="5" w:line="248" w:lineRule="auto"/>
        <w:ind w:left="23" w:hanging="10"/>
        <w:rPr>
          <w:rFonts w:eastAsia="Times New Roman"/>
          <w:color w:val="000000"/>
          <w:szCs w:val="22"/>
        </w:rPr>
      </w:pPr>
    </w:p>
    <w:tbl>
      <w:tblPr>
        <w:tblStyle w:val="TableGrid"/>
        <w:tblW w:w="6531" w:type="dxa"/>
        <w:tblInd w:w="720" w:type="dxa"/>
        <w:tblLook w:val="04A0" w:firstRow="1" w:lastRow="0" w:firstColumn="1" w:lastColumn="0" w:noHBand="0" w:noVBand="1"/>
      </w:tblPr>
      <w:tblGrid>
        <w:gridCol w:w="2160"/>
        <w:gridCol w:w="4371"/>
      </w:tblGrid>
      <w:tr w:rsidR="0060331A" w:rsidRPr="0060331A" w:rsidTr="00E837BA">
        <w:trPr>
          <w:trHeight w:val="456"/>
        </w:trPr>
        <w:tc>
          <w:tcPr>
            <w:tcW w:w="2160"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sidRPr="0060331A">
              <w:rPr>
                <w:rFonts w:ascii="Times New Roman" w:eastAsia="Times New Roman" w:hAnsi="Times New Roman" w:cs="Times New Roman"/>
                <w:color w:val="000000"/>
              </w:rPr>
              <w:t xml:space="preserve">Donald E. Jones  </w:t>
            </w:r>
          </w:p>
          <w:p w:rsidR="0060331A" w:rsidRPr="0060331A" w:rsidRDefault="0060331A" w:rsidP="0060331A">
            <w:pPr>
              <w:rPr>
                <w:rFonts w:ascii="Times New Roman" w:eastAsia="Times New Roman" w:hAnsi="Times New Roman" w:cs="Times New Roman"/>
                <w:color w:val="000000"/>
              </w:rPr>
            </w:pPr>
            <w:r w:rsidRPr="0060331A">
              <w:rPr>
                <w:rFonts w:ascii="Times New Roman" w:eastAsia="Times New Roman" w:hAnsi="Times New Roman" w:cs="Times New Roman"/>
                <w:color w:val="000000"/>
              </w:rPr>
              <w:t xml:space="preserve"> </w:t>
            </w:r>
          </w:p>
        </w:tc>
        <w:tc>
          <w:tcPr>
            <w:tcW w:w="4371" w:type="dxa"/>
            <w:tcBorders>
              <w:top w:val="nil"/>
              <w:left w:val="nil"/>
              <w:bottom w:val="nil"/>
              <w:right w:val="nil"/>
            </w:tcBorders>
          </w:tcPr>
          <w:p w:rsidR="0060331A" w:rsidRPr="0060331A" w:rsidRDefault="0060331A" w:rsidP="0060331A">
            <w:pPr>
              <w:tabs>
                <w:tab w:val="center" w:pos="2881"/>
                <w:tab w:val="center" w:pos="3601"/>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60331A">
              <w:rPr>
                <w:rFonts w:ascii="Times New Roman" w:eastAsia="Times New Roman" w:hAnsi="Times New Roman" w:cs="Times New Roman"/>
                <w:color w:val="000000"/>
              </w:rPr>
              <w:t xml:space="preserve">Psychology Building 231  </w:t>
            </w:r>
            <w:r w:rsidRPr="0060331A">
              <w:rPr>
                <w:rFonts w:ascii="Times New Roman" w:eastAsia="Times New Roman" w:hAnsi="Times New Roman" w:cs="Times New Roman"/>
                <w:color w:val="000000"/>
              </w:rPr>
              <w:tab/>
              <w:t xml:space="preserve"> </w:t>
            </w:r>
            <w:r w:rsidRPr="0060331A">
              <w:rPr>
                <w:rFonts w:ascii="Times New Roman" w:eastAsia="Times New Roman" w:hAnsi="Times New Roman" w:cs="Times New Roman"/>
                <w:color w:val="000000"/>
              </w:rPr>
              <w:tab/>
              <w:t xml:space="preserve"> </w:t>
            </w:r>
          </w:p>
        </w:tc>
      </w:tr>
      <w:tr w:rsidR="0060331A" w:rsidRPr="0060331A" w:rsidTr="00E837BA">
        <w:trPr>
          <w:trHeight w:val="230"/>
        </w:trPr>
        <w:tc>
          <w:tcPr>
            <w:tcW w:w="2160" w:type="dxa"/>
            <w:tcBorders>
              <w:top w:val="nil"/>
              <w:left w:val="nil"/>
              <w:bottom w:val="nil"/>
              <w:right w:val="nil"/>
            </w:tcBorders>
          </w:tcPr>
          <w:p w:rsidR="0060331A" w:rsidRPr="0060331A" w:rsidRDefault="0060331A" w:rsidP="0060331A">
            <w:pPr>
              <w:tabs>
                <w:tab w:val="center" w:pos="1440"/>
              </w:tabs>
              <w:rPr>
                <w:rFonts w:ascii="Times New Roman" w:eastAsia="Times New Roman" w:hAnsi="Times New Roman" w:cs="Times New Roman"/>
                <w:color w:val="000000"/>
              </w:rPr>
            </w:pPr>
            <w:r w:rsidRPr="0060331A">
              <w:rPr>
                <w:rFonts w:ascii="Times New Roman" w:eastAsia="Times New Roman" w:hAnsi="Times New Roman" w:cs="Times New Roman"/>
                <w:color w:val="000000"/>
              </w:rPr>
              <w:t xml:space="preserve">Office Phone  </w:t>
            </w:r>
            <w:r w:rsidRPr="0060331A">
              <w:rPr>
                <w:rFonts w:ascii="Times New Roman" w:eastAsia="Times New Roman" w:hAnsi="Times New Roman" w:cs="Times New Roman"/>
                <w:color w:val="000000"/>
              </w:rPr>
              <w:tab/>
              <w:t xml:space="preserve"> </w:t>
            </w:r>
          </w:p>
        </w:tc>
        <w:tc>
          <w:tcPr>
            <w:tcW w:w="4371" w:type="dxa"/>
            <w:tcBorders>
              <w:top w:val="nil"/>
              <w:left w:val="nil"/>
              <w:bottom w:val="nil"/>
              <w:right w:val="nil"/>
            </w:tcBorders>
          </w:tcPr>
          <w:p w:rsidR="0060331A" w:rsidRPr="0060331A" w:rsidRDefault="0060331A" w:rsidP="0060331A">
            <w:pPr>
              <w:tabs>
                <w:tab w:val="center" w:pos="1441"/>
                <w:tab w:val="center" w:pos="2161"/>
                <w:tab w:val="center" w:pos="2881"/>
                <w:tab w:val="center" w:pos="3601"/>
                <w:tab w:val="center" w:pos="4321"/>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60331A">
              <w:rPr>
                <w:rFonts w:ascii="Times New Roman" w:eastAsia="Times New Roman" w:hAnsi="Times New Roman" w:cs="Times New Roman"/>
                <w:color w:val="000000"/>
              </w:rPr>
              <w:t xml:space="preserve">407-823-2759  </w:t>
            </w:r>
            <w:r w:rsidRPr="0060331A">
              <w:rPr>
                <w:rFonts w:ascii="Times New Roman" w:eastAsia="Times New Roman" w:hAnsi="Times New Roman" w:cs="Times New Roman"/>
                <w:color w:val="000000"/>
              </w:rPr>
              <w:tab/>
              <w:t xml:space="preserve"> </w:t>
            </w:r>
            <w:r w:rsidRPr="0060331A">
              <w:rPr>
                <w:rFonts w:ascii="Times New Roman" w:eastAsia="Times New Roman" w:hAnsi="Times New Roman" w:cs="Times New Roman"/>
                <w:color w:val="000000"/>
              </w:rPr>
              <w:tab/>
              <w:t xml:space="preserve"> </w:t>
            </w:r>
            <w:r w:rsidRPr="0060331A">
              <w:rPr>
                <w:rFonts w:ascii="Times New Roman" w:eastAsia="Times New Roman" w:hAnsi="Times New Roman" w:cs="Times New Roman"/>
                <w:color w:val="000000"/>
              </w:rPr>
              <w:tab/>
              <w:t xml:space="preserve"> </w:t>
            </w:r>
            <w:r w:rsidRPr="0060331A">
              <w:rPr>
                <w:rFonts w:ascii="Times New Roman" w:eastAsia="Times New Roman" w:hAnsi="Times New Roman" w:cs="Times New Roman"/>
                <w:color w:val="000000"/>
              </w:rPr>
              <w:tab/>
              <w:t xml:space="preserve"> </w:t>
            </w:r>
            <w:r w:rsidRPr="0060331A">
              <w:rPr>
                <w:rFonts w:ascii="Times New Roman" w:eastAsia="Times New Roman" w:hAnsi="Times New Roman" w:cs="Times New Roman"/>
                <w:color w:val="000000"/>
              </w:rPr>
              <w:tab/>
              <w:t xml:space="preserve"> </w:t>
            </w:r>
          </w:p>
        </w:tc>
      </w:tr>
      <w:tr w:rsidR="0060331A" w:rsidRPr="0060331A" w:rsidTr="00E837BA">
        <w:trPr>
          <w:trHeight w:val="461"/>
        </w:trPr>
        <w:tc>
          <w:tcPr>
            <w:tcW w:w="2160" w:type="dxa"/>
            <w:tcBorders>
              <w:top w:val="nil"/>
              <w:left w:val="nil"/>
              <w:bottom w:val="nil"/>
              <w:right w:val="nil"/>
            </w:tcBorders>
          </w:tcPr>
          <w:p w:rsidR="0060331A" w:rsidRPr="0060331A" w:rsidRDefault="0060331A" w:rsidP="0060331A">
            <w:pPr>
              <w:tabs>
                <w:tab w:val="center" w:pos="720"/>
                <w:tab w:val="center" w:pos="1440"/>
              </w:tabs>
              <w:rPr>
                <w:rFonts w:ascii="Times New Roman" w:eastAsia="Times New Roman" w:hAnsi="Times New Roman" w:cs="Times New Roman"/>
                <w:color w:val="000000"/>
              </w:rPr>
            </w:pPr>
            <w:r w:rsidRPr="0060331A">
              <w:rPr>
                <w:rFonts w:ascii="Times New Roman" w:eastAsia="Times New Roman" w:hAnsi="Times New Roman" w:cs="Times New Roman"/>
                <w:color w:val="000000"/>
              </w:rPr>
              <w:t xml:space="preserve">Email </w:t>
            </w:r>
            <w:r w:rsidRPr="0060331A">
              <w:rPr>
                <w:rFonts w:ascii="Times New Roman" w:eastAsia="Times New Roman" w:hAnsi="Times New Roman" w:cs="Times New Roman"/>
                <w:color w:val="000000"/>
              </w:rPr>
              <w:tab/>
              <w:t xml:space="preserve"> </w:t>
            </w:r>
            <w:r w:rsidRPr="0060331A">
              <w:rPr>
                <w:rFonts w:ascii="Times New Roman" w:eastAsia="Times New Roman" w:hAnsi="Times New Roman" w:cs="Times New Roman"/>
                <w:color w:val="000000"/>
              </w:rPr>
              <w:tab/>
              <w:t xml:space="preserve"> </w:t>
            </w:r>
          </w:p>
          <w:p w:rsidR="0060331A" w:rsidRPr="0060331A" w:rsidRDefault="0060331A" w:rsidP="006033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60331A">
              <w:rPr>
                <w:rFonts w:ascii="Times New Roman" w:eastAsia="Times New Roman" w:hAnsi="Times New Roman" w:cs="Times New Roman"/>
                <w:color w:val="000000"/>
              </w:rPr>
              <w:t xml:space="preserve"> </w:t>
            </w:r>
          </w:p>
        </w:tc>
        <w:tc>
          <w:tcPr>
            <w:tcW w:w="4371"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sidRPr="00D20A4D">
              <w:rPr>
                <w:rFonts w:ascii="Times New Roman" w:eastAsia="Times New Roman" w:hAnsi="Times New Roman" w:cs="Times New Roman"/>
                <w:color w:val="0000FF"/>
              </w:rPr>
              <w:t xml:space="preserve">     </w:t>
            </w:r>
            <w:r w:rsidRPr="0060331A">
              <w:rPr>
                <w:rFonts w:ascii="Times New Roman" w:eastAsia="Times New Roman" w:hAnsi="Times New Roman" w:cs="Times New Roman"/>
                <w:color w:val="0000FF"/>
                <w:u w:val="single" w:color="0000FF"/>
              </w:rPr>
              <w:t>donjones@ucf.edu</w:t>
            </w:r>
            <w:r w:rsidRPr="0060331A">
              <w:rPr>
                <w:rFonts w:ascii="Times New Roman" w:eastAsia="Times New Roman" w:hAnsi="Times New Roman" w:cs="Times New Roman"/>
                <w:color w:val="000000"/>
              </w:rPr>
              <w:t xml:space="preserve"> </w:t>
            </w:r>
          </w:p>
        </w:tc>
      </w:tr>
      <w:tr w:rsidR="0060331A" w:rsidRPr="0060331A" w:rsidTr="00E837BA">
        <w:trPr>
          <w:trHeight w:val="229"/>
        </w:trPr>
        <w:tc>
          <w:tcPr>
            <w:tcW w:w="2160"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sidRPr="0060331A">
              <w:rPr>
                <w:rFonts w:ascii="Times New Roman" w:eastAsia="Times New Roman" w:hAnsi="Times New Roman" w:cs="Times New Roman"/>
                <w:color w:val="000000"/>
              </w:rPr>
              <w:t xml:space="preserve">Philosophy Department </w:t>
            </w:r>
          </w:p>
        </w:tc>
        <w:tc>
          <w:tcPr>
            <w:tcW w:w="4371" w:type="dxa"/>
            <w:tcBorders>
              <w:top w:val="nil"/>
              <w:left w:val="nil"/>
              <w:bottom w:val="nil"/>
              <w:right w:val="nil"/>
            </w:tcBorders>
          </w:tcPr>
          <w:p w:rsidR="0060331A" w:rsidRPr="0060331A" w:rsidRDefault="0060331A" w:rsidP="0060331A">
            <w:pPr>
              <w:tabs>
                <w:tab w:val="center" w:pos="2881"/>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60331A">
              <w:rPr>
                <w:rFonts w:ascii="Times New Roman" w:eastAsia="Times New Roman" w:hAnsi="Times New Roman" w:cs="Times New Roman"/>
                <w:color w:val="000000"/>
              </w:rPr>
              <w:t xml:space="preserve">Psychology Building 220  </w:t>
            </w:r>
            <w:r w:rsidRPr="0060331A">
              <w:rPr>
                <w:rFonts w:ascii="Times New Roman" w:eastAsia="Times New Roman" w:hAnsi="Times New Roman" w:cs="Times New Roman"/>
                <w:color w:val="000000"/>
              </w:rPr>
              <w:tab/>
              <w:t xml:space="preserve">  </w:t>
            </w:r>
          </w:p>
        </w:tc>
      </w:tr>
      <w:tr w:rsidR="0060331A" w:rsidRPr="0060331A" w:rsidTr="00E837BA">
        <w:trPr>
          <w:trHeight w:val="229"/>
        </w:trPr>
        <w:tc>
          <w:tcPr>
            <w:tcW w:w="2160"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sidRPr="0060331A">
              <w:rPr>
                <w:rFonts w:ascii="Times New Roman" w:eastAsia="Times New Roman" w:hAnsi="Times New Roman" w:cs="Times New Roman"/>
                <w:color w:val="000000"/>
              </w:rPr>
              <w:t xml:space="preserve">Philosophy Phone </w:t>
            </w:r>
          </w:p>
        </w:tc>
        <w:tc>
          <w:tcPr>
            <w:tcW w:w="4371"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60331A">
              <w:rPr>
                <w:rFonts w:ascii="Times New Roman" w:eastAsia="Times New Roman" w:hAnsi="Times New Roman" w:cs="Times New Roman"/>
                <w:color w:val="000000"/>
              </w:rPr>
              <w:t xml:space="preserve">407-823-2273 </w:t>
            </w:r>
          </w:p>
        </w:tc>
      </w:tr>
      <w:tr w:rsidR="0060331A" w:rsidRPr="0060331A" w:rsidTr="00E837BA">
        <w:trPr>
          <w:trHeight w:val="231"/>
        </w:trPr>
        <w:tc>
          <w:tcPr>
            <w:tcW w:w="2160"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sidRPr="0060331A">
              <w:rPr>
                <w:rFonts w:ascii="Times New Roman" w:eastAsia="Times New Roman" w:hAnsi="Times New Roman" w:cs="Times New Roman"/>
                <w:color w:val="000000"/>
              </w:rPr>
              <w:t xml:space="preserve">Philosophy Email </w:t>
            </w:r>
          </w:p>
        </w:tc>
        <w:tc>
          <w:tcPr>
            <w:tcW w:w="4371"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sidRPr="00D20A4D">
              <w:rPr>
                <w:rFonts w:ascii="Times New Roman" w:eastAsia="Times New Roman" w:hAnsi="Times New Roman" w:cs="Times New Roman"/>
                <w:color w:val="0000FF"/>
              </w:rPr>
              <w:t xml:space="preserve">     </w:t>
            </w:r>
            <w:r w:rsidRPr="0060331A">
              <w:rPr>
                <w:rFonts w:ascii="Times New Roman" w:eastAsia="Times New Roman" w:hAnsi="Times New Roman" w:cs="Times New Roman"/>
                <w:color w:val="0000FF"/>
                <w:u w:val="single" w:color="0000FF"/>
              </w:rPr>
              <w:t>phildept@ucf.edu</w:t>
            </w:r>
            <w:r w:rsidRPr="0060331A">
              <w:rPr>
                <w:rFonts w:ascii="Times New Roman" w:eastAsia="Times New Roman" w:hAnsi="Times New Roman" w:cs="Times New Roman"/>
                <w:color w:val="000000"/>
              </w:rPr>
              <w:t xml:space="preserve"> </w:t>
            </w:r>
          </w:p>
        </w:tc>
      </w:tr>
      <w:tr w:rsidR="0060331A" w:rsidRPr="0060331A" w:rsidTr="00E837BA">
        <w:trPr>
          <w:trHeight w:val="226"/>
        </w:trPr>
        <w:tc>
          <w:tcPr>
            <w:tcW w:w="2160"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sidRPr="0060331A">
              <w:rPr>
                <w:rFonts w:ascii="Times New Roman" w:eastAsia="Times New Roman" w:hAnsi="Times New Roman" w:cs="Times New Roman"/>
                <w:color w:val="000000"/>
              </w:rPr>
              <w:t xml:space="preserve">Philosophy Website </w:t>
            </w:r>
          </w:p>
        </w:tc>
        <w:tc>
          <w:tcPr>
            <w:tcW w:w="4371" w:type="dxa"/>
            <w:tcBorders>
              <w:top w:val="nil"/>
              <w:left w:val="nil"/>
              <w:bottom w:val="nil"/>
              <w:right w:val="nil"/>
            </w:tcBorders>
          </w:tcPr>
          <w:p w:rsidR="0060331A" w:rsidRPr="0060331A" w:rsidRDefault="0060331A" w:rsidP="006033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hyperlink r:id="rId5">
              <w:r w:rsidRPr="0060331A">
                <w:rPr>
                  <w:rFonts w:ascii="Times New Roman" w:eastAsia="Times New Roman" w:hAnsi="Times New Roman" w:cs="Times New Roman"/>
                  <w:color w:val="0000FF"/>
                  <w:u w:val="single" w:color="0000FF"/>
                </w:rPr>
                <w:t>http://www.cah.ucf.edu/philosophy/</w:t>
              </w:r>
            </w:hyperlink>
            <w:hyperlink r:id="rId6">
              <w:r w:rsidRPr="0060331A">
                <w:rPr>
                  <w:rFonts w:ascii="Times New Roman" w:eastAsia="Times New Roman" w:hAnsi="Times New Roman" w:cs="Times New Roman"/>
                  <w:color w:val="000000"/>
                </w:rPr>
                <w:t xml:space="preserve"> </w:t>
              </w:r>
            </w:hyperlink>
            <w:r w:rsidRPr="0060331A">
              <w:rPr>
                <w:rFonts w:ascii="Times New Roman" w:eastAsia="Times New Roman" w:hAnsi="Times New Roman" w:cs="Times New Roman"/>
                <w:color w:val="000000"/>
              </w:rPr>
              <w:t xml:space="preserve"> </w:t>
            </w:r>
          </w:p>
        </w:tc>
      </w:tr>
    </w:tbl>
    <w:p w:rsidR="00B91794" w:rsidRDefault="00B91794" w:rsidP="00B91794">
      <w:pPr>
        <w:spacing w:after="0"/>
        <w:ind w:left="720"/>
        <w:rPr>
          <w:rFonts w:eastAsia="Times New Roman"/>
          <w:color w:val="000000"/>
        </w:rPr>
      </w:pPr>
    </w:p>
    <w:p w:rsidR="00B91794" w:rsidRPr="0060331A" w:rsidRDefault="0060331A" w:rsidP="00B91794">
      <w:pPr>
        <w:spacing w:after="0"/>
        <w:ind w:left="720"/>
        <w:rPr>
          <w:rFonts w:eastAsia="Times New Roman"/>
          <w:color w:val="000000"/>
        </w:rPr>
      </w:pPr>
      <w:r w:rsidRPr="0060331A">
        <w:rPr>
          <w:rFonts w:eastAsia="Times New Roman"/>
          <w:color w:val="000000"/>
          <w:u w:val="single" w:color="000000"/>
        </w:rPr>
        <w:t>Office Hours</w:t>
      </w:r>
      <w:r w:rsidRPr="0060331A">
        <w:rPr>
          <w:rFonts w:eastAsia="Times New Roman"/>
          <w:color w:val="000000"/>
        </w:rPr>
        <w:t xml:space="preserve">                       </w:t>
      </w:r>
      <w:r w:rsidR="00B91794">
        <w:rPr>
          <w:rFonts w:eastAsia="Times New Roman"/>
          <w:color w:val="000000"/>
        </w:rPr>
        <w:t xml:space="preserve">    M, T, W, F 11:30-1,</w:t>
      </w:r>
      <w:r w:rsidR="00B91794" w:rsidRPr="0060331A">
        <w:rPr>
          <w:rFonts w:eastAsia="Times New Roman"/>
          <w:color w:val="000000"/>
        </w:rPr>
        <w:t xml:space="preserve"> </w:t>
      </w:r>
      <w:r w:rsidR="00B91794">
        <w:rPr>
          <w:rFonts w:eastAsia="Times New Roman"/>
          <w:color w:val="000000"/>
        </w:rPr>
        <w:t>a</w:t>
      </w:r>
      <w:r w:rsidR="00B91794" w:rsidRPr="0060331A">
        <w:rPr>
          <w:rFonts w:eastAsia="Times New Roman"/>
          <w:color w:val="000000"/>
        </w:rPr>
        <w:t>nd, by arrangement</w:t>
      </w:r>
    </w:p>
    <w:p w:rsidR="00B91794" w:rsidRPr="0060331A" w:rsidRDefault="00B91794" w:rsidP="00B91794">
      <w:pPr>
        <w:spacing w:after="5" w:line="248" w:lineRule="auto"/>
        <w:ind w:left="2890" w:right="4" w:hanging="10"/>
        <w:rPr>
          <w:rFonts w:eastAsia="Times New Roman"/>
          <w:color w:val="000000"/>
        </w:rPr>
      </w:pPr>
    </w:p>
    <w:p w:rsidR="00B91794" w:rsidRDefault="00B91794" w:rsidP="00B91794">
      <w:pPr>
        <w:tabs>
          <w:tab w:val="left" w:pos="720"/>
          <w:tab w:val="left" w:pos="1440"/>
          <w:tab w:val="left" w:pos="2160"/>
          <w:tab w:val="center" w:pos="5755"/>
        </w:tabs>
        <w:spacing w:after="0"/>
        <w:ind w:left="720"/>
        <w:rPr>
          <w:rFonts w:eastAsia="Times New Roman"/>
          <w:color w:val="000000"/>
        </w:rPr>
      </w:pPr>
      <w:r w:rsidRPr="0060331A">
        <w:rPr>
          <w:rFonts w:eastAsia="Times New Roman"/>
          <w:color w:val="000000"/>
        </w:rPr>
        <w:tab/>
        <w:t xml:space="preserve"> </w:t>
      </w:r>
      <w:r w:rsidRPr="0060331A">
        <w:rPr>
          <w:rFonts w:eastAsia="Times New Roman"/>
          <w:color w:val="000000"/>
        </w:rPr>
        <w:tab/>
        <w:t xml:space="preserve"> </w:t>
      </w:r>
      <w:r w:rsidRPr="0060331A">
        <w:rPr>
          <w:rFonts w:eastAsia="Times New Roman"/>
          <w:color w:val="000000"/>
        </w:rPr>
        <w:tab/>
      </w:r>
      <w:r>
        <w:rPr>
          <w:rFonts w:eastAsia="Times New Roman"/>
          <w:color w:val="000000"/>
        </w:rPr>
        <w:t xml:space="preserve">             </w:t>
      </w:r>
      <w:r w:rsidRPr="0060331A">
        <w:rPr>
          <w:rFonts w:eastAsia="Times New Roman"/>
          <w:color w:val="000000"/>
        </w:rPr>
        <w:t>Optional Online Chat Room virtual office hours announced from week to</w:t>
      </w:r>
    </w:p>
    <w:p w:rsidR="00B91794" w:rsidRDefault="00B91794" w:rsidP="00B91794">
      <w:pPr>
        <w:tabs>
          <w:tab w:val="left" w:pos="720"/>
          <w:tab w:val="left" w:pos="1440"/>
          <w:tab w:val="left" w:pos="2160"/>
          <w:tab w:val="center" w:pos="5755"/>
        </w:tabs>
        <w:spacing w:after="0"/>
        <w:ind w:left="720"/>
        <w:rPr>
          <w:rFonts w:eastAsia="Times New Roman"/>
          <w:color w:val="000000"/>
        </w:rPr>
      </w:pPr>
    </w:p>
    <w:p w:rsidR="0060331A" w:rsidRPr="0060331A" w:rsidRDefault="0060331A" w:rsidP="00B91794">
      <w:pPr>
        <w:tabs>
          <w:tab w:val="left" w:pos="720"/>
          <w:tab w:val="left" w:pos="1440"/>
          <w:tab w:val="left" w:pos="2160"/>
          <w:tab w:val="center" w:pos="5755"/>
        </w:tabs>
        <w:spacing w:after="0"/>
        <w:rPr>
          <w:rFonts w:eastAsia="Times New Roman"/>
          <w:color w:val="000000"/>
        </w:rPr>
      </w:pPr>
      <w:r w:rsidRPr="0060331A">
        <w:rPr>
          <w:rFonts w:eastAsia="Times New Roman"/>
          <w:b/>
          <w:color w:val="000000"/>
        </w:rPr>
        <w:t xml:space="preserve">B. Course Description in UCF Catalog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PR: COP 3502C or DIG 2000 or PHI 2647. Recent research in critical thinking applied to ethics in science and technology.  </w:t>
      </w:r>
    </w:p>
    <w:p w:rsidR="0060331A" w:rsidRPr="0060331A" w:rsidRDefault="0060331A" w:rsidP="0060331A">
      <w:pPr>
        <w:tabs>
          <w:tab w:val="center" w:pos="1216"/>
        </w:tabs>
        <w:spacing w:after="5" w:line="248" w:lineRule="auto"/>
        <w:rPr>
          <w:rFonts w:eastAsia="Times New Roman"/>
          <w:color w:val="000000"/>
        </w:rPr>
      </w:pPr>
      <w:r w:rsidRPr="0060331A">
        <w:rPr>
          <w:rFonts w:eastAsia="Times New Roman"/>
          <w:color w:val="000000"/>
        </w:rPr>
        <w:t xml:space="preserve"> </w:t>
      </w:r>
      <w:r w:rsidRPr="0060331A">
        <w:rPr>
          <w:rFonts w:eastAsia="Times New Roman"/>
          <w:color w:val="000000"/>
        </w:rPr>
        <w:tab/>
        <w:t xml:space="preserve">Fall, </w:t>
      </w:r>
      <w:proofErr w:type="gramStart"/>
      <w:r w:rsidRPr="0060331A">
        <w:rPr>
          <w:rFonts w:eastAsia="Times New Roman"/>
          <w:color w:val="000000"/>
        </w:rPr>
        <w:t>Spring</w:t>
      </w:r>
      <w:proofErr w:type="gramEnd"/>
      <w:r w:rsidRPr="0060331A">
        <w:rPr>
          <w:rFonts w:eastAsia="Times New Roman"/>
          <w:color w:val="000000"/>
        </w:rPr>
        <w:t xml:space="preserve">.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keepNext/>
        <w:keepLines/>
        <w:spacing w:after="0"/>
        <w:ind w:left="-5" w:hanging="10"/>
        <w:outlineLvl w:val="0"/>
        <w:rPr>
          <w:rFonts w:eastAsia="Times New Roman"/>
          <w:b/>
          <w:color w:val="000000"/>
        </w:rPr>
      </w:pPr>
      <w:r w:rsidRPr="0060331A">
        <w:rPr>
          <w:rFonts w:eastAsia="Times New Roman"/>
          <w:b/>
          <w:color w:val="000000"/>
        </w:rPr>
        <w:t xml:space="preserve">C.  Course Texts </w:t>
      </w:r>
    </w:p>
    <w:p w:rsidR="0060331A" w:rsidRPr="0060331A" w:rsidRDefault="0060331A" w:rsidP="0060331A">
      <w:pPr>
        <w:spacing w:after="0"/>
        <w:rPr>
          <w:rFonts w:eastAsia="Times New Roman"/>
          <w:color w:val="000000"/>
        </w:rPr>
      </w:pPr>
      <w:r w:rsidRPr="0060331A">
        <w:rPr>
          <w:rFonts w:eastAsia="Times New Roman"/>
          <w:b/>
          <w:color w:val="000000"/>
        </w:rPr>
        <w:t xml:space="preserve"> </w:t>
      </w:r>
      <w:r w:rsidRPr="0060331A">
        <w:rPr>
          <w:rFonts w:eastAsia="Times New Roman"/>
          <w:b/>
          <w:color w:val="000000"/>
        </w:rPr>
        <w:tab/>
        <w:t xml:space="preserve"> </w:t>
      </w:r>
    </w:p>
    <w:p w:rsidR="0060331A" w:rsidRPr="0060331A" w:rsidRDefault="0060331A" w:rsidP="0060331A">
      <w:pPr>
        <w:spacing w:after="5" w:line="248" w:lineRule="auto"/>
        <w:ind w:left="720" w:right="4" w:hanging="10"/>
        <w:rPr>
          <w:rFonts w:eastAsia="Times New Roman"/>
          <w:color w:val="000000"/>
        </w:rPr>
      </w:pPr>
      <w:r w:rsidRPr="0060331A">
        <w:rPr>
          <w:rFonts w:eastAsia="Times New Roman"/>
          <w:color w:val="000000"/>
        </w:rPr>
        <w:t xml:space="preserve">All readings for the course are online.  Reading guidelines posted in the Files area in folders entitled “Readings for Quiz One”, “Readings for Quiz Two”, and so on.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3777B7" w:rsidRDefault="0060331A" w:rsidP="00265861">
      <w:pPr>
        <w:keepNext/>
        <w:keepLines/>
        <w:spacing w:after="0"/>
        <w:ind w:left="-5" w:hanging="10"/>
        <w:outlineLvl w:val="0"/>
      </w:pPr>
      <w:r w:rsidRPr="0060331A">
        <w:rPr>
          <w:rFonts w:eastAsia="Times New Roman"/>
          <w:b/>
          <w:color w:val="000000"/>
        </w:rPr>
        <w:t>D. Course Grade</w:t>
      </w:r>
      <w:r w:rsidRPr="0060331A">
        <w:rPr>
          <w:rFonts w:eastAsia="Times New Roman"/>
          <w:color w:val="000000"/>
        </w:rPr>
        <w:t xml:space="preserve"> </w:t>
      </w:r>
      <w:r w:rsidR="00265861">
        <w:rPr>
          <w:rFonts w:eastAsia="Times New Roman"/>
          <w:color w:val="000000"/>
        </w:rPr>
        <w:t xml:space="preserve">  </w:t>
      </w:r>
      <w:r w:rsidR="003777B7">
        <w:t>(Each Part Counts One Quarter of Course Grade)</w:t>
      </w:r>
    </w:p>
    <w:p w:rsidR="00265861" w:rsidRPr="00265861" w:rsidRDefault="00265861" w:rsidP="00265861">
      <w:pPr>
        <w:keepNext/>
        <w:keepLines/>
        <w:spacing w:after="0"/>
        <w:ind w:left="-5" w:hanging="10"/>
        <w:outlineLvl w:val="0"/>
        <w:rPr>
          <w:rFonts w:eastAsia="Times New Roman"/>
          <w:color w:val="000000"/>
        </w:rPr>
      </w:pPr>
    </w:p>
    <w:p w:rsidR="003777B7" w:rsidRDefault="008C2915" w:rsidP="003777B7">
      <w:pPr>
        <w:ind w:left="720"/>
      </w:pPr>
      <w:r>
        <w:t>Quizzes</w:t>
      </w:r>
      <w:r>
        <w:tab/>
        <w:t xml:space="preserve">     </w:t>
      </w:r>
      <w:r>
        <w:tab/>
      </w:r>
      <w:r w:rsidR="00A42A1B">
        <w:tab/>
      </w:r>
      <w:r w:rsidR="00A42A1B">
        <w:tab/>
      </w:r>
      <w:r w:rsidRPr="00A42A1B">
        <w:rPr>
          <w:color w:val="FF0000"/>
        </w:rPr>
        <w:t>(Top 3 of 4</w:t>
      </w:r>
      <w:r w:rsidR="003777B7" w:rsidRPr="00A42A1B">
        <w:rPr>
          <w:color w:val="FF0000"/>
        </w:rPr>
        <w:t xml:space="preserve">) </w:t>
      </w:r>
      <w:r w:rsidR="003777B7">
        <w:t xml:space="preserve">Each </w:t>
      </w:r>
      <w:proofErr w:type="gramStart"/>
      <w:r w:rsidR="003777B7">
        <w:t>With</w:t>
      </w:r>
      <w:proofErr w:type="gramEnd"/>
      <w:r w:rsidR="003777B7">
        <w:t xml:space="preserve"> 10 Multipl</w:t>
      </w:r>
      <w:r w:rsidR="0050406B">
        <w:t>e Choice</w:t>
      </w:r>
      <w:r w:rsidR="00A42A1B">
        <w:t xml:space="preserve"> plus one Online </w:t>
      </w:r>
      <w:r w:rsidR="00F72C6E">
        <w:t>Short</w:t>
      </w:r>
      <w:r w:rsidR="00A42A1B">
        <w:t>-</w:t>
      </w:r>
      <w:r w:rsidR="00F72C6E">
        <w:t>Answer Writing</w:t>
      </w:r>
    </w:p>
    <w:p w:rsidR="003777B7" w:rsidRDefault="0050406B" w:rsidP="0050406B">
      <w:pPr>
        <w:ind w:left="3600" w:hanging="2880"/>
      </w:pPr>
      <w:r>
        <w:lastRenderedPageBreak/>
        <w:t>Exam One</w:t>
      </w:r>
      <w:r>
        <w:tab/>
      </w:r>
      <w:r w:rsidR="00265861">
        <w:t>2</w:t>
      </w:r>
      <w:r w:rsidR="003777B7">
        <w:t xml:space="preserve">5 Multiple Choice, </w:t>
      </w:r>
      <w:r>
        <w:t xml:space="preserve">Online </w:t>
      </w:r>
      <w:r w:rsidR="003777B7">
        <w:t>Sh</w:t>
      </w:r>
      <w:r>
        <w:t xml:space="preserve">ort Answer Writings, One 2-3 Page </w:t>
      </w:r>
      <w:r w:rsidR="003777B7">
        <w:t xml:space="preserve">Essay </w:t>
      </w:r>
      <w:r w:rsidR="00D2397F">
        <w:t xml:space="preserve">Submitted to Turnitin.com </w:t>
      </w:r>
      <w:r w:rsidR="00E908CD">
        <w:t xml:space="preserve"> </w:t>
      </w:r>
      <w:r w:rsidR="003777B7">
        <w:t>Selected From List of 5.</w:t>
      </w:r>
    </w:p>
    <w:p w:rsidR="003777B7" w:rsidRDefault="0050406B" w:rsidP="0050406B">
      <w:pPr>
        <w:ind w:left="3600" w:hanging="2880"/>
      </w:pPr>
      <w:r>
        <w:t>Exam Two</w:t>
      </w:r>
      <w:r>
        <w:tab/>
      </w:r>
      <w:r w:rsidR="00265861">
        <w:t>2</w:t>
      </w:r>
      <w:r w:rsidR="003777B7">
        <w:t xml:space="preserve">5 Multiple Choice, </w:t>
      </w:r>
      <w:r>
        <w:t xml:space="preserve">Online </w:t>
      </w:r>
      <w:r w:rsidR="003777B7">
        <w:t>S</w:t>
      </w:r>
      <w:r>
        <w:t>hort Answer Writings, One 2-3 Page</w:t>
      </w:r>
      <w:r w:rsidR="003777B7">
        <w:t xml:space="preserve"> Essay</w:t>
      </w:r>
      <w:r w:rsidR="00D2397F">
        <w:t xml:space="preserve"> Submitted to Turnitin.com</w:t>
      </w:r>
      <w:r w:rsidR="003777B7">
        <w:t xml:space="preserve"> </w:t>
      </w:r>
      <w:r w:rsidR="00E908CD">
        <w:t xml:space="preserve"> </w:t>
      </w:r>
      <w:r w:rsidR="003777B7">
        <w:t>Selected From List of 5.</w:t>
      </w:r>
    </w:p>
    <w:p w:rsidR="0060331A" w:rsidRPr="0060331A" w:rsidRDefault="0050406B" w:rsidP="00265861">
      <w:r>
        <w:tab/>
      </w:r>
      <w:r w:rsidR="003777B7">
        <w:t xml:space="preserve">Comprehensive Final Exam             </w:t>
      </w:r>
      <w:r w:rsidR="00265861">
        <w:t>2</w:t>
      </w:r>
      <w:r w:rsidR="003777B7">
        <w:t xml:space="preserve">5 Multiple Choice, </w:t>
      </w:r>
      <w:r>
        <w:t xml:space="preserve">Online </w:t>
      </w:r>
      <w:r w:rsidR="003777B7">
        <w:t xml:space="preserve">Short Answer </w:t>
      </w:r>
      <w:r>
        <w:t xml:space="preserve">Writings, One 2-3 Page Essay </w:t>
      </w:r>
      <w:r w:rsidR="00E908CD">
        <w:t xml:space="preserve">Submitted to </w:t>
      </w:r>
      <w:r w:rsidR="00E908CD">
        <w:tab/>
      </w:r>
      <w:r w:rsidR="00E908CD">
        <w:tab/>
      </w:r>
      <w:r w:rsidR="00E908CD">
        <w:tab/>
      </w:r>
      <w:r w:rsidR="00E908CD">
        <w:tab/>
      </w:r>
      <w:r w:rsidR="00E908CD">
        <w:tab/>
        <w:t xml:space="preserve">Turnitin.com </w:t>
      </w:r>
      <w:r>
        <w:t xml:space="preserve">Selected From </w:t>
      </w:r>
      <w:r w:rsidR="003777B7">
        <w:t>List of 5.</w:t>
      </w:r>
    </w:p>
    <w:p w:rsidR="0060331A" w:rsidRPr="0060331A" w:rsidRDefault="0060331A" w:rsidP="00265861">
      <w:pPr>
        <w:spacing w:after="0"/>
        <w:ind w:left="720"/>
        <w:rPr>
          <w:rFonts w:eastAsia="Times New Roman"/>
          <w:color w:val="000000"/>
        </w:rPr>
      </w:pPr>
      <w:r w:rsidRPr="0060331A">
        <w:rPr>
          <w:rFonts w:eastAsia="Times New Roman"/>
          <w:color w:val="000000"/>
        </w:rPr>
        <w:t xml:space="preserve"> </w:t>
      </w:r>
      <w:proofErr w:type="gramStart"/>
      <w:r w:rsidRPr="0060331A">
        <w:rPr>
          <w:rFonts w:eastAsia="Times New Roman"/>
          <w:color w:val="000000"/>
          <w:u w:val="single" w:color="000000"/>
        </w:rPr>
        <w:t>Plus-Minus</w:t>
      </w:r>
      <w:proofErr w:type="gramEnd"/>
      <w:r w:rsidRPr="0060331A">
        <w:rPr>
          <w:rFonts w:eastAsia="Times New Roman"/>
          <w:color w:val="000000"/>
        </w:rPr>
        <w:t xml:space="preserve">.  We will not use the plus minus grading system.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u w:val="single" w:color="000000"/>
        </w:rPr>
        <w:t>General Grading Criteria for Essays</w:t>
      </w:r>
      <w:r w:rsidRPr="0060331A">
        <w:rPr>
          <w:rFonts w:eastAsia="Times New Roman"/>
          <w:color w:val="000000"/>
        </w:rPr>
        <w:t xml:space="preserve">:  Clarity of thesis, support for thesis, awareness of objections to thesis and its supporting reasoning, response to objections, overall logical coherence, and quality of writing.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u w:val="single" w:color="000000"/>
        </w:rPr>
        <w:t>Discussion Postings</w:t>
      </w:r>
      <w:r w:rsidRPr="0060331A">
        <w:rPr>
          <w:rFonts w:eastAsia="Times New Roman"/>
          <w:color w:val="000000"/>
        </w:rPr>
        <w:t xml:space="preserve">:  Discussion postings are not required at any time in the course.  Nevertheless, lots of optional discussion will take place in the Discussion area.  You can get credit for Discussions postings that </w:t>
      </w:r>
      <w:proofErr w:type="gramStart"/>
      <w:r w:rsidRPr="0060331A">
        <w:rPr>
          <w:rFonts w:eastAsia="Times New Roman"/>
          <w:color w:val="000000"/>
        </w:rPr>
        <w:t>are related</w:t>
      </w:r>
      <w:proofErr w:type="gramEnd"/>
      <w:r w:rsidRPr="0060331A">
        <w:rPr>
          <w:rFonts w:eastAsia="Times New Roman"/>
          <w:color w:val="000000"/>
        </w:rPr>
        <w:t xml:space="preserve"> to course content.  Points </w:t>
      </w:r>
      <w:proofErr w:type="gramStart"/>
      <w:r w:rsidRPr="0060331A">
        <w:rPr>
          <w:rFonts w:eastAsia="Times New Roman"/>
          <w:color w:val="000000"/>
        </w:rPr>
        <w:t>are allocated</w:t>
      </w:r>
      <w:proofErr w:type="gramEnd"/>
      <w:r w:rsidRPr="0060331A">
        <w:rPr>
          <w:rFonts w:eastAsia="Times New Roman"/>
          <w:color w:val="000000"/>
        </w:rPr>
        <w:t xml:space="preserve"> according to the guidelines at the end of this syllabus.  Discussion points </w:t>
      </w:r>
      <w:proofErr w:type="gramStart"/>
      <w:r w:rsidRPr="0060331A">
        <w:rPr>
          <w:rFonts w:eastAsia="Times New Roman"/>
          <w:color w:val="000000"/>
        </w:rPr>
        <w:t>can be substituted</w:t>
      </w:r>
      <w:proofErr w:type="gramEnd"/>
      <w:r w:rsidRPr="0060331A">
        <w:rPr>
          <w:rFonts w:eastAsia="Times New Roman"/>
          <w:color w:val="000000"/>
        </w:rPr>
        <w:t xml:space="preserve"> for credit on the next upcoming </w:t>
      </w:r>
      <w:r w:rsidR="00F72C6E">
        <w:rPr>
          <w:rFonts w:eastAsia="Times New Roman"/>
          <w:color w:val="000000"/>
        </w:rPr>
        <w:t xml:space="preserve">2-3 page </w:t>
      </w:r>
      <w:r w:rsidRPr="0060331A">
        <w:rPr>
          <w:rFonts w:eastAsia="Times New Roman"/>
          <w:color w:val="000000"/>
        </w:rPr>
        <w:t>essay (not for multiple choice</w:t>
      </w:r>
      <w:r w:rsidR="00F72C6E">
        <w:rPr>
          <w:rFonts w:eastAsia="Times New Roman"/>
          <w:color w:val="000000"/>
        </w:rPr>
        <w:t xml:space="preserve"> and not for online short answer writing).  The 2-3 page essay is worth 25</w:t>
      </w:r>
      <w:r w:rsidRPr="0060331A">
        <w:rPr>
          <w:rFonts w:eastAsia="Times New Roman"/>
          <w:color w:val="000000"/>
        </w:rPr>
        <w:t xml:space="preserve"> possible points.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F72C6E" w:rsidP="0060331A">
      <w:pPr>
        <w:spacing w:after="5" w:line="248" w:lineRule="auto"/>
        <w:ind w:left="715" w:right="4" w:hanging="10"/>
        <w:rPr>
          <w:rFonts w:eastAsia="Times New Roman"/>
          <w:color w:val="000000"/>
        </w:rPr>
      </w:pPr>
      <w:r>
        <w:rPr>
          <w:rFonts w:eastAsia="Times New Roman"/>
          <w:color w:val="000000"/>
        </w:rPr>
        <w:t>If you get 25</w:t>
      </w:r>
      <w:r w:rsidR="0060331A" w:rsidRPr="0060331A">
        <w:rPr>
          <w:rFonts w:eastAsia="Times New Roman"/>
          <w:color w:val="000000"/>
        </w:rPr>
        <w:t xml:space="preserve"> or more points from Discussion postings, then you automatically get full credit for the next upcoming </w:t>
      </w:r>
      <w:r>
        <w:rPr>
          <w:rFonts w:eastAsia="Times New Roman"/>
          <w:color w:val="000000"/>
        </w:rPr>
        <w:t xml:space="preserve">2-3 page </w:t>
      </w:r>
      <w:r w:rsidR="0060331A" w:rsidRPr="0060331A">
        <w:rPr>
          <w:rFonts w:eastAsia="Times New Roman"/>
          <w:color w:val="000000"/>
        </w:rPr>
        <w:t xml:space="preserve">essay and are exempt from writing it.  I will take care of this automatically—you </w:t>
      </w:r>
      <w:proofErr w:type="gramStart"/>
      <w:r w:rsidR="0060331A" w:rsidRPr="0060331A">
        <w:rPr>
          <w:rFonts w:eastAsia="Times New Roman"/>
          <w:color w:val="000000"/>
        </w:rPr>
        <w:t>don’t</w:t>
      </w:r>
      <w:proofErr w:type="gramEnd"/>
      <w:r w:rsidR="0060331A" w:rsidRPr="0060331A">
        <w:rPr>
          <w:rFonts w:eastAsia="Times New Roman"/>
          <w:color w:val="000000"/>
        </w:rPr>
        <w:t xml:space="preserve"> need to request it.  Additional points, more tha</w:t>
      </w:r>
      <w:r>
        <w:rPr>
          <w:rFonts w:eastAsia="Times New Roman"/>
          <w:color w:val="000000"/>
        </w:rPr>
        <w:t>n 25</w:t>
      </w:r>
      <w:r w:rsidR="0060331A" w:rsidRPr="0060331A">
        <w:rPr>
          <w:rFonts w:eastAsia="Times New Roman"/>
          <w:color w:val="000000"/>
        </w:rPr>
        <w:t xml:space="preserve">, </w:t>
      </w:r>
      <w:proofErr w:type="gramStart"/>
      <w:r w:rsidR="0060331A" w:rsidRPr="0060331A">
        <w:rPr>
          <w:rFonts w:eastAsia="Times New Roman"/>
          <w:color w:val="000000"/>
        </w:rPr>
        <w:t>are applied</w:t>
      </w:r>
      <w:proofErr w:type="gramEnd"/>
      <w:r w:rsidR="0060331A" w:rsidRPr="0060331A">
        <w:rPr>
          <w:rFonts w:eastAsia="Times New Roman"/>
          <w:color w:val="000000"/>
        </w:rPr>
        <w:t xml:space="preserve"> toward the subsequent essay.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F72C6E" w:rsidP="0060331A">
      <w:pPr>
        <w:spacing w:after="5" w:line="248" w:lineRule="auto"/>
        <w:ind w:left="715" w:right="4" w:hanging="10"/>
        <w:rPr>
          <w:rFonts w:eastAsia="Times New Roman"/>
          <w:color w:val="000000"/>
        </w:rPr>
      </w:pPr>
      <w:r>
        <w:rPr>
          <w:rFonts w:eastAsia="Times New Roman"/>
          <w:color w:val="000000"/>
        </w:rPr>
        <w:t>If you get fewer than 25</w:t>
      </w:r>
      <w:r w:rsidR="0060331A" w:rsidRPr="0060331A">
        <w:rPr>
          <w:rFonts w:eastAsia="Times New Roman"/>
          <w:color w:val="000000"/>
        </w:rPr>
        <w:t xml:space="preserve"> points, those </w:t>
      </w:r>
      <w:proofErr w:type="gramStart"/>
      <w:r w:rsidR="0060331A" w:rsidRPr="0060331A">
        <w:rPr>
          <w:rFonts w:eastAsia="Times New Roman"/>
          <w:color w:val="000000"/>
        </w:rPr>
        <w:t>can be applied</w:t>
      </w:r>
      <w:proofErr w:type="gramEnd"/>
      <w:r w:rsidR="0060331A" w:rsidRPr="0060331A">
        <w:rPr>
          <w:rFonts w:eastAsia="Times New Roman"/>
          <w:color w:val="000000"/>
        </w:rPr>
        <w:t xml:space="preserve"> to reduce the length of the upcoming essay.</w:t>
      </w:r>
      <w:r>
        <w:rPr>
          <w:rFonts w:eastAsia="Times New Roman"/>
          <w:color w:val="000000"/>
        </w:rPr>
        <w:t xml:space="preserve">  So, for example, if you got 13</w:t>
      </w:r>
      <w:r w:rsidR="0060331A" w:rsidRPr="0060331A">
        <w:rPr>
          <w:rFonts w:eastAsia="Times New Roman"/>
          <w:color w:val="000000"/>
        </w:rPr>
        <w:t xml:space="preserve"> points in discussion postings by the time the first essay was due, your essay length would only need to be </w:t>
      </w:r>
      <w:r>
        <w:rPr>
          <w:rFonts w:eastAsia="Times New Roman"/>
          <w:color w:val="000000"/>
        </w:rPr>
        <w:t xml:space="preserve">approximately </w:t>
      </w:r>
      <w:r w:rsidR="0060331A" w:rsidRPr="0060331A">
        <w:rPr>
          <w:rFonts w:eastAsia="Times New Roman"/>
          <w:color w:val="000000"/>
        </w:rPr>
        <w:t xml:space="preserve">one half of 2-3 pages.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I will try to upgrade your Discussion posting points totals at least once week.  At any time, if you would like to know your updated total and you </w:t>
      </w:r>
      <w:proofErr w:type="gramStart"/>
      <w:r w:rsidRPr="0060331A">
        <w:rPr>
          <w:rFonts w:eastAsia="Times New Roman"/>
          <w:color w:val="000000"/>
        </w:rPr>
        <w:t>don’t</w:t>
      </w:r>
      <w:proofErr w:type="gramEnd"/>
      <w:r w:rsidRPr="0060331A">
        <w:rPr>
          <w:rFonts w:eastAsia="Times New Roman"/>
          <w:color w:val="000000"/>
        </w:rPr>
        <w:t xml:space="preserve"> see it posted online in the Grades section, just email me at </w:t>
      </w:r>
      <w:r w:rsidRPr="0060331A">
        <w:rPr>
          <w:rFonts w:eastAsia="Times New Roman"/>
          <w:color w:val="0000FF"/>
          <w:u w:val="single" w:color="0000FF"/>
        </w:rPr>
        <w:t>donjones@ucf.edu</w:t>
      </w:r>
      <w:r w:rsidRPr="0060331A">
        <w:rPr>
          <w:rFonts w:eastAsia="Times New Roman"/>
          <w:color w:val="000000"/>
        </w:rPr>
        <w:t xml:space="preserve"> and I can send it to you.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u w:val="single" w:color="000000"/>
        </w:rPr>
        <w:t>Warning</w:t>
      </w:r>
      <w:r w:rsidRPr="0060331A">
        <w:rPr>
          <w:rFonts w:eastAsia="Times New Roman"/>
          <w:color w:val="000000"/>
        </w:rPr>
        <w:t xml:space="preserve">:  Please be very careful to avoid </w:t>
      </w:r>
      <w:r w:rsidRPr="0060331A">
        <w:rPr>
          <w:rFonts w:eastAsia="Times New Roman"/>
          <w:color w:val="000000"/>
          <w:u w:val="single" w:color="000000"/>
        </w:rPr>
        <w:t>plagiarism</w:t>
      </w:r>
      <w:r w:rsidRPr="0060331A">
        <w:rPr>
          <w:rFonts w:eastAsia="Times New Roman"/>
          <w:color w:val="000000"/>
        </w:rPr>
        <w:t xml:space="preserve"> in essays </w:t>
      </w:r>
      <w:r w:rsidRPr="0060331A">
        <w:rPr>
          <w:rFonts w:eastAsia="Times New Roman"/>
          <w:color w:val="000000"/>
          <w:u w:val="single" w:color="000000"/>
        </w:rPr>
        <w:t>and in Discussion postings</w:t>
      </w:r>
      <w:r w:rsidRPr="0060331A">
        <w:rPr>
          <w:rFonts w:eastAsia="Times New Roman"/>
          <w:color w:val="000000"/>
        </w:rPr>
        <w:t xml:space="preserve">.  In general, you are most welcome, indeed encouraged, to seek outside sources (written, online, or in-person) for material but must report the source, including page numbers.  Paraphrases and direct quotations should be in quotation marks and footnoted.  You are welcome to use an informal footnote style by inserting a brief reference inside parentheses in your text that refers to an item that you list in a bibliography at the end of your paper.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The consequences of plagiarism will be an “F” on the assignment, a possible “F” on the exam (if it occurs on an exam), </w:t>
      </w:r>
      <w:proofErr w:type="gramStart"/>
      <w:r w:rsidRPr="0060331A">
        <w:rPr>
          <w:rFonts w:eastAsia="Times New Roman"/>
          <w:color w:val="000000"/>
        </w:rPr>
        <w:t>a</w:t>
      </w:r>
      <w:proofErr w:type="gramEnd"/>
      <w:r w:rsidRPr="0060331A">
        <w:rPr>
          <w:rFonts w:eastAsia="Times New Roman"/>
          <w:color w:val="000000"/>
        </w:rPr>
        <w:t xml:space="preserve"> possible “F” in the course, and required recommendation to Student Conduct for further disciplinary action, including dismissal from UCF.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Default="0060331A" w:rsidP="0060331A">
      <w:pPr>
        <w:keepNext/>
        <w:keepLines/>
        <w:spacing w:after="0"/>
        <w:ind w:left="-5" w:hanging="10"/>
        <w:outlineLvl w:val="0"/>
        <w:rPr>
          <w:rFonts w:eastAsia="Times New Roman"/>
          <w:b/>
          <w:color w:val="000000"/>
        </w:rPr>
      </w:pPr>
      <w:r w:rsidRPr="0060331A">
        <w:rPr>
          <w:rFonts w:eastAsia="Times New Roman"/>
          <w:b/>
          <w:color w:val="000000"/>
        </w:rPr>
        <w:t>E. Calendar for Course Quizzes</w:t>
      </w:r>
      <w:r w:rsidR="007B3E14">
        <w:rPr>
          <w:rFonts w:eastAsia="Times New Roman"/>
          <w:b/>
          <w:color w:val="000000"/>
        </w:rPr>
        <w:t xml:space="preserve"> and Exams</w:t>
      </w:r>
    </w:p>
    <w:p w:rsidR="003777B7" w:rsidRDefault="003777B7" w:rsidP="0060331A">
      <w:pPr>
        <w:keepNext/>
        <w:keepLines/>
        <w:spacing w:after="0"/>
        <w:ind w:left="-5" w:hanging="10"/>
        <w:outlineLvl w:val="0"/>
        <w:rPr>
          <w:rFonts w:eastAsia="Times New Roman"/>
          <w:b/>
          <w:color w:val="000000"/>
        </w:rPr>
      </w:pPr>
    </w:p>
    <w:p w:rsidR="003777B7" w:rsidRPr="00A42A1B" w:rsidRDefault="003777B7" w:rsidP="007B3E14">
      <w:pPr>
        <w:spacing w:after="0"/>
        <w:ind w:left="720"/>
        <w:rPr>
          <w:color w:val="FF0000"/>
        </w:rPr>
      </w:pPr>
      <w:r w:rsidRPr="00A42A1B">
        <w:rPr>
          <w:color w:val="FF0000"/>
        </w:rPr>
        <w:t>Quiz 1</w:t>
      </w:r>
      <w:r w:rsidRPr="00A42A1B">
        <w:rPr>
          <w:color w:val="FF0000"/>
        </w:rPr>
        <w:tab/>
      </w:r>
      <w:r w:rsidRPr="00A42A1B">
        <w:rPr>
          <w:color w:val="FF0000"/>
        </w:rPr>
        <w:tab/>
      </w:r>
      <w:r w:rsidR="007B3E14" w:rsidRPr="00A42A1B">
        <w:rPr>
          <w:color w:val="FF0000"/>
        </w:rPr>
        <w:tab/>
      </w:r>
      <w:r w:rsidR="007B3E14" w:rsidRPr="00A42A1B">
        <w:rPr>
          <w:color w:val="FF0000"/>
        </w:rPr>
        <w:tab/>
      </w:r>
      <w:r w:rsidR="007B3E14" w:rsidRPr="00A42A1B">
        <w:rPr>
          <w:color w:val="FF0000"/>
        </w:rPr>
        <w:tab/>
      </w:r>
      <w:r w:rsidR="00F013B9" w:rsidRPr="00A42A1B">
        <w:rPr>
          <w:color w:val="FF0000"/>
        </w:rPr>
        <w:t>Opens Saturda</w:t>
      </w:r>
      <w:r w:rsidR="00BD3FCD" w:rsidRPr="00A42A1B">
        <w:rPr>
          <w:color w:val="FF0000"/>
        </w:rPr>
        <w:t>y 13 February Closes Saturday 20</w:t>
      </w:r>
      <w:r w:rsidR="00F013B9" w:rsidRPr="00A42A1B">
        <w:rPr>
          <w:color w:val="FF0000"/>
        </w:rPr>
        <w:t xml:space="preserve"> February</w:t>
      </w:r>
      <w:r w:rsidR="00E22030" w:rsidRPr="00A42A1B">
        <w:rPr>
          <w:color w:val="FF0000"/>
        </w:rPr>
        <w:t xml:space="preserve"> (Left Open Extra </w:t>
      </w:r>
      <w:r w:rsidR="00E22030" w:rsidRPr="00A42A1B">
        <w:rPr>
          <w:color w:val="FF0000"/>
        </w:rPr>
        <w:tab/>
      </w:r>
      <w:r w:rsidR="00E22030" w:rsidRPr="00A42A1B">
        <w:rPr>
          <w:color w:val="FF0000"/>
        </w:rPr>
        <w:tab/>
      </w:r>
      <w:r w:rsidR="00E22030" w:rsidRPr="00A42A1B">
        <w:rPr>
          <w:color w:val="FF0000"/>
        </w:rPr>
        <w:tab/>
      </w:r>
      <w:r w:rsidR="00E22030" w:rsidRPr="00A42A1B">
        <w:rPr>
          <w:color w:val="FF0000"/>
        </w:rPr>
        <w:tab/>
      </w:r>
      <w:r w:rsidR="00E22030" w:rsidRPr="00A42A1B">
        <w:rPr>
          <w:color w:val="FF0000"/>
        </w:rPr>
        <w:tab/>
        <w:t>Time Because of the Delays)</w:t>
      </w:r>
    </w:p>
    <w:p w:rsidR="00BD3FCD" w:rsidRPr="00A42A1B" w:rsidRDefault="00BD3FCD" w:rsidP="00BD3FCD">
      <w:pPr>
        <w:spacing w:after="0"/>
        <w:ind w:left="720"/>
        <w:rPr>
          <w:color w:val="FF0000"/>
        </w:rPr>
      </w:pPr>
      <w:r w:rsidRPr="00A42A1B">
        <w:rPr>
          <w:color w:val="FF0000"/>
        </w:rPr>
        <w:t>Essay Topics Announced fo</w:t>
      </w:r>
      <w:r w:rsidRPr="00A42A1B">
        <w:rPr>
          <w:color w:val="FF0000"/>
        </w:rPr>
        <w:t>r Exam One</w:t>
      </w:r>
      <w:r w:rsidRPr="00A42A1B">
        <w:rPr>
          <w:color w:val="FF0000"/>
        </w:rPr>
        <w:tab/>
        <w:t xml:space="preserve">Announced Saturday 13 February </w:t>
      </w:r>
      <w:proofErr w:type="gramStart"/>
      <w:r w:rsidRPr="00A42A1B">
        <w:rPr>
          <w:color w:val="FF0000"/>
        </w:rPr>
        <w:t>Due</w:t>
      </w:r>
      <w:proofErr w:type="gramEnd"/>
      <w:r w:rsidRPr="00A42A1B">
        <w:rPr>
          <w:color w:val="FF0000"/>
        </w:rPr>
        <w:t xml:space="preserve"> Tues</w:t>
      </w:r>
      <w:r w:rsidR="00B90DBF" w:rsidRPr="00A42A1B">
        <w:rPr>
          <w:color w:val="FF0000"/>
        </w:rPr>
        <w:t>day 22</w:t>
      </w:r>
      <w:r w:rsidRPr="00A42A1B">
        <w:rPr>
          <w:color w:val="FF0000"/>
        </w:rPr>
        <w:t xml:space="preserve"> March</w:t>
      </w:r>
    </w:p>
    <w:p w:rsidR="000C0493" w:rsidRPr="00A42A1B" w:rsidRDefault="000C0493" w:rsidP="007B3E14">
      <w:pPr>
        <w:spacing w:after="0"/>
        <w:ind w:left="720"/>
        <w:rPr>
          <w:color w:val="FF0000"/>
        </w:rPr>
      </w:pPr>
    </w:p>
    <w:p w:rsidR="003777B7" w:rsidRPr="00A42A1B" w:rsidRDefault="004F1E8E" w:rsidP="007B3E14">
      <w:pPr>
        <w:spacing w:after="0"/>
        <w:ind w:left="720"/>
        <w:rPr>
          <w:color w:val="FF0000"/>
        </w:rPr>
      </w:pPr>
      <w:r w:rsidRPr="00A42A1B">
        <w:rPr>
          <w:color w:val="FF0000"/>
        </w:rPr>
        <w:t>Quiz 2</w:t>
      </w:r>
      <w:r w:rsidR="00164766" w:rsidRPr="00A42A1B">
        <w:rPr>
          <w:color w:val="FF0000"/>
        </w:rPr>
        <w:tab/>
      </w:r>
      <w:r w:rsidR="007B3E14" w:rsidRPr="00A42A1B">
        <w:rPr>
          <w:color w:val="FF0000"/>
        </w:rPr>
        <w:tab/>
      </w:r>
      <w:r w:rsidR="007B3E14" w:rsidRPr="00A42A1B">
        <w:rPr>
          <w:color w:val="FF0000"/>
        </w:rPr>
        <w:tab/>
      </w:r>
      <w:r w:rsidR="00F013B9" w:rsidRPr="00A42A1B">
        <w:rPr>
          <w:color w:val="FF0000"/>
        </w:rPr>
        <w:tab/>
      </w:r>
      <w:r w:rsidRPr="00A42A1B">
        <w:rPr>
          <w:color w:val="FF0000"/>
        </w:rPr>
        <w:tab/>
      </w:r>
      <w:r w:rsidR="00F013B9" w:rsidRPr="00A42A1B">
        <w:rPr>
          <w:color w:val="FF0000"/>
        </w:rPr>
        <w:t xml:space="preserve">Opens Saturday 27 </w:t>
      </w:r>
      <w:r w:rsidRPr="00A42A1B">
        <w:rPr>
          <w:color w:val="FF0000"/>
        </w:rPr>
        <w:t>February Clos</w:t>
      </w:r>
      <w:r w:rsidR="00E22030" w:rsidRPr="00A42A1B">
        <w:rPr>
          <w:color w:val="FF0000"/>
        </w:rPr>
        <w:t>es Tuesday 1</w:t>
      </w:r>
      <w:r w:rsidRPr="00A42A1B">
        <w:rPr>
          <w:color w:val="FF0000"/>
        </w:rPr>
        <w:t xml:space="preserve"> March</w:t>
      </w:r>
    </w:p>
    <w:p w:rsidR="00E93B85" w:rsidRDefault="00E93B85" w:rsidP="007B3E14">
      <w:pPr>
        <w:spacing w:after="0"/>
        <w:ind w:left="720"/>
      </w:pPr>
    </w:p>
    <w:p w:rsidR="003777B7" w:rsidRDefault="003777B7" w:rsidP="007B3E14">
      <w:pPr>
        <w:spacing w:after="0"/>
        <w:ind w:left="720"/>
      </w:pPr>
      <w:r>
        <w:t>Spring Break</w:t>
      </w:r>
      <w:r>
        <w:tab/>
      </w:r>
      <w:r w:rsidR="007B3E14">
        <w:tab/>
      </w:r>
      <w:r w:rsidR="007B3E14">
        <w:tab/>
      </w:r>
      <w:r w:rsidR="007B3E14">
        <w:tab/>
      </w:r>
      <w:r w:rsidR="00500630">
        <w:t xml:space="preserve">Week of </w:t>
      </w:r>
      <w:r>
        <w:t xml:space="preserve">Monday 7 March </w:t>
      </w:r>
    </w:p>
    <w:p w:rsidR="000B739B" w:rsidRDefault="000B739B" w:rsidP="007B3E14">
      <w:pPr>
        <w:spacing w:after="0"/>
        <w:ind w:left="720"/>
      </w:pPr>
    </w:p>
    <w:p w:rsidR="003777B7" w:rsidRPr="00A42A1B" w:rsidRDefault="004F1E8E" w:rsidP="007B3E14">
      <w:pPr>
        <w:spacing w:after="0"/>
        <w:ind w:left="720"/>
        <w:rPr>
          <w:color w:val="FF0000"/>
        </w:rPr>
      </w:pPr>
      <w:r w:rsidRPr="00A42A1B">
        <w:rPr>
          <w:color w:val="FF0000"/>
        </w:rPr>
        <w:t>Exam One</w:t>
      </w:r>
      <w:r w:rsidR="00F013B9" w:rsidRPr="00A42A1B">
        <w:rPr>
          <w:color w:val="FF0000"/>
        </w:rPr>
        <w:tab/>
      </w:r>
      <w:r w:rsidR="00F013B9" w:rsidRPr="00A42A1B">
        <w:rPr>
          <w:color w:val="FF0000"/>
        </w:rPr>
        <w:tab/>
      </w:r>
      <w:r w:rsidRPr="00A42A1B">
        <w:rPr>
          <w:color w:val="FF0000"/>
        </w:rPr>
        <w:tab/>
      </w:r>
      <w:r w:rsidRPr="00A42A1B">
        <w:rPr>
          <w:color w:val="FF0000"/>
        </w:rPr>
        <w:tab/>
      </w:r>
      <w:r w:rsidR="00AD2C4E" w:rsidRPr="00A42A1B">
        <w:rPr>
          <w:color w:val="FF0000"/>
        </w:rPr>
        <w:t xml:space="preserve">Multiple Choice </w:t>
      </w:r>
      <w:r w:rsidR="00F013B9" w:rsidRPr="00A42A1B">
        <w:rPr>
          <w:color w:val="FF0000"/>
        </w:rPr>
        <w:t>Opens Saturday 1</w:t>
      </w:r>
      <w:r w:rsidR="00B84FF6" w:rsidRPr="00A42A1B">
        <w:rPr>
          <w:color w:val="FF0000"/>
        </w:rPr>
        <w:t>9 March Closes Tuesday 22</w:t>
      </w:r>
      <w:r w:rsidR="0035410D" w:rsidRPr="00A42A1B">
        <w:rPr>
          <w:color w:val="FF0000"/>
        </w:rPr>
        <w:t xml:space="preserve"> March</w:t>
      </w:r>
      <w:r w:rsidR="00AD2C4E" w:rsidRPr="00A42A1B">
        <w:rPr>
          <w:color w:val="FF0000"/>
        </w:rPr>
        <w:t xml:space="preserve"> (Essay </w:t>
      </w:r>
      <w:r w:rsidR="00AD2C4E" w:rsidRPr="00A42A1B">
        <w:rPr>
          <w:color w:val="FF0000"/>
        </w:rPr>
        <w:tab/>
      </w:r>
      <w:r w:rsidR="00AD2C4E" w:rsidRPr="00A42A1B">
        <w:rPr>
          <w:color w:val="FF0000"/>
        </w:rPr>
        <w:tab/>
      </w:r>
      <w:r w:rsidR="00AD2C4E" w:rsidRPr="00A42A1B">
        <w:rPr>
          <w:color w:val="FF0000"/>
        </w:rPr>
        <w:tab/>
      </w:r>
      <w:r w:rsidR="00AD2C4E" w:rsidRPr="00A42A1B">
        <w:rPr>
          <w:color w:val="FF0000"/>
        </w:rPr>
        <w:tab/>
      </w:r>
      <w:r w:rsidR="00AD2C4E" w:rsidRPr="00A42A1B">
        <w:rPr>
          <w:color w:val="FF0000"/>
        </w:rPr>
        <w:tab/>
        <w:t>Topics Announced Saturday13 February Due Tuesday 22 March)</w:t>
      </w:r>
    </w:p>
    <w:p w:rsidR="000B739B" w:rsidRPr="00A42A1B" w:rsidRDefault="000B739B" w:rsidP="007B3E14">
      <w:pPr>
        <w:spacing w:after="0"/>
        <w:ind w:left="720"/>
        <w:rPr>
          <w:color w:val="FF0000"/>
        </w:rPr>
      </w:pPr>
    </w:p>
    <w:p w:rsidR="00CC4477" w:rsidRPr="00A42A1B" w:rsidRDefault="00CC4477" w:rsidP="007B3E14">
      <w:pPr>
        <w:spacing w:after="0"/>
        <w:ind w:left="720"/>
        <w:rPr>
          <w:color w:val="000000" w:themeColor="text1"/>
        </w:rPr>
      </w:pPr>
      <w:r w:rsidRPr="00A42A1B">
        <w:rPr>
          <w:color w:val="000000" w:themeColor="text1"/>
        </w:rPr>
        <w:t xml:space="preserve">Withdrawal Date </w:t>
      </w:r>
      <w:r w:rsidR="007B3E14" w:rsidRPr="00A42A1B">
        <w:rPr>
          <w:color w:val="000000" w:themeColor="text1"/>
        </w:rPr>
        <w:tab/>
      </w:r>
      <w:r w:rsidR="007B3E14" w:rsidRPr="00A42A1B">
        <w:rPr>
          <w:color w:val="000000" w:themeColor="text1"/>
        </w:rPr>
        <w:tab/>
      </w:r>
      <w:r w:rsidR="007B3E14" w:rsidRPr="00A42A1B">
        <w:rPr>
          <w:color w:val="000000" w:themeColor="text1"/>
        </w:rPr>
        <w:tab/>
      </w:r>
      <w:r w:rsidR="007B3E14" w:rsidRPr="00A42A1B">
        <w:rPr>
          <w:color w:val="000000" w:themeColor="text1"/>
        </w:rPr>
        <w:tab/>
      </w:r>
      <w:r w:rsidRPr="00A42A1B">
        <w:rPr>
          <w:color w:val="000000" w:themeColor="text1"/>
        </w:rPr>
        <w:t>Midnight Wednesday 23 March</w:t>
      </w:r>
    </w:p>
    <w:p w:rsidR="000B739B" w:rsidRPr="00A42A1B" w:rsidRDefault="000B739B" w:rsidP="007B3E14">
      <w:pPr>
        <w:spacing w:after="0"/>
        <w:ind w:left="720"/>
        <w:rPr>
          <w:color w:val="FF0000"/>
        </w:rPr>
      </w:pPr>
    </w:p>
    <w:p w:rsidR="003777B7" w:rsidRPr="00A42A1B" w:rsidRDefault="00B000EB" w:rsidP="007B3E14">
      <w:pPr>
        <w:spacing w:after="0"/>
        <w:ind w:left="720"/>
        <w:rPr>
          <w:color w:val="FF0000"/>
        </w:rPr>
      </w:pPr>
      <w:r w:rsidRPr="00A42A1B">
        <w:rPr>
          <w:color w:val="FF0000"/>
        </w:rPr>
        <w:t>Quiz 3</w:t>
      </w:r>
      <w:r w:rsidR="003777B7" w:rsidRPr="00A42A1B">
        <w:rPr>
          <w:color w:val="FF0000"/>
        </w:rPr>
        <w:tab/>
      </w:r>
      <w:r w:rsidR="00347961" w:rsidRPr="00A42A1B">
        <w:rPr>
          <w:color w:val="FF0000"/>
        </w:rPr>
        <w:tab/>
      </w:r>
      <w:r w:rsidR="007B3E14" w:rsidRPr="00A42A1B">
        <w:rPr>
          <w:color w:val="FF0000"/>
        </w:rPr>
        <w:tab/>
      </w:r>
      <w:r w:rsidR="007B3E14" w:rsidRPr="00A42A1B">
        <w:rPr>
          <w:color w:val="FF0000"/>
        </w:rPr>
        <w:tab/>
      </w:r>
      <w:r w:rsidR="007B3E14" w:rsidRPr="00A42A1B">
        <w:rPr>
          <w:color w:val="FF0000"/>
        </w:rPr>
        <w:tab/>
      </w:r>
      <w:r w:rsidRPr="00A42A1B">
        <w:rPr>
          <w:color w:val="FF0000"/>
        </w:rPr>
        <w:t>Opens Saturday 2</w:t>
      </w:r>
      <w:r w:rsidR="00347961" w:rsidRPr="00A42A1B">
        <w:rPr>
          <w:color w:val="FF0000"/>
        </w:rPr>
        <w:t xml:space="preserve"> April</w:t>
      </w:r>
      <w:r w:rsidR="00E22030" w:rsidRPr="00A42A1B">
        <w:rPr>
          <w:color w:val="FF0000"/>
        </w:rPr>
        <w:t xml:space="preserve"> Closes Tuesday 5</w:t>
      </w:r>
      <w:r w:rsidRPr="00A42A1B">
        <w:rPr>
          <w:color w:val="FF0000"/>
        </w:rPr>
        <w:t xml:space="preserve"> April</w:t>
      </w:r>
    </w:p>
    <w:p w:rsidR="000C0493" w:rsidRPr="00A42A1B" w:rsidRDefault="000C0493" w:rsidP="007B3E14">
      <w:pPr>
        <w:spacing w:after="0"/>
        <w:ind w:left="720"/>
        <w:rPr>
          <w:color w:val="FF0000"/>
        </w:rPr>
      </w:pPr>
    </w:p>
    <w:p w:rsidR="00B000EB" w:rsidRPr="00A42A1B" w:rsidRDefault="00B000EB" w:rsidP="007B3E14">
      <w:pPr>
        <w:spacing w:after="0"/>
        <w:ind w:left="720"/>
        <w:rPr>
          <w:color w:val="FF0000"/>
        </w:rPr>
      </w:pPr>
      <w:r w:rsidRPr="00A42A1B">
        <w:rPr>
          <w:color w:val="FF0000"/>
        </w:rPr>
        <w:lastRenderedPageBreak/>
        <w:t>Essay Topics Announced for Exam Two</w:t>
      </w:r>
      <w:r w:rsidRPr="00A42A1B">
        <w:rPr>
          <w:color w:val="FF0000"/>
        </w:rPr>
        <w:tab/>
      </w:r>
      <w:r w:rsidR="000C0493" w:rsidRPr="00A42A1B">
        <w:rPr>
          <w:color w:val="FF0000"/>
        </w:rPr>
        <w:t xml:space="preserve">Both Announced Saturday 2 April; Exam Two Essays Due Tuesday 26 April; </w:t>
      </w:r>
      <w:r w:rsidR="000C0493" w:rsidRPr="00A42A1B">
        <w:rPr>
          <w:color w:val="FF0000"/>
        </w:rPr>
        <w:tab/>
      </w:r>
      <w:r w:rsidR="000C0493" w:rsidRPr="00A42A1B">
        <w:rPr>
          <w:color w:val="FF0000"/>
        </w:rPr>
        <w:tab/>
      </w:r>
      <w:r w:rsidR="000C0493" w:rsidRPr="00A42A1B">
        <w:rPr>
          <w:color w:val="FF0000"/>
        </w:rPr>
        <w:t xml:space="preserve">   And For Final Exam</w:t>
      </w:r>
      <w:r w:rsidR="000C0493" w:rsidRPr="00A42A1B">
        <w:rPr>
          <w:color w:val="FF0000"/>
        </w:rPr>
        <w:tab/>
      </w:r>
      <w:r w:rsidR="000C0493" w:rsidRPr="00A42A1B">
        <w:rPr>
          <w:color w:val="FF0000"/>
        </w:rPr>
        <w:t xml:space="preserve">Final Exam Essays Due Midnight </w:t>
      </w:r>
      <w:r w:rsidR="00E11D11">
        <w:rPr>
          <w:color w:val="FF0000"/>
        </w:rPr>
        <w:t xml:space="preserve">Wednesday </w:t>
      </w:r>
      <w:bookmarkStart w:id="0" w:name="_GoBack"/>
      <w:bookmarkEnd w:id="0"/>
      <w:r w:rsidR="000C0493" w:rsidRPr="00A42A1B">
        <w:rPr>
          <w:color w:val="FF0000"/>
        </w:rPr>
        <w:t>4 May</w:t>
      </w:r>
    </w:p>
    <w:p w:rsidR="00E22030" w:rsidRPr="00A42A1B" w:rsidRDefault="00CC3942" w:rsidP="007B3E14">
      <w:pPr>
        <w:spacing w:after="0"/>
        <w:ind w:left="720"/>
        <w:rPr>
          <w:color w:val="FF0000"/>
        </w:rPr>
      </w:pPr>
      <w:r w:rsidRPr="00A42A1B">
        <w:rPr>
          <w:color w:val="FF0000"/>
        </w:rPr>
        <w:tab/>
      </w:r>
      <w:r w:rsidRPr="00A42A1B">
        <w:rPr>
          <w:color w:val="FF0000"/>
        </w:rPr>
        <w:tab/>
      </w:r>
      <w:r w:rsidRPr="00A42A1B">
        <w:rPr>
          <w:color w:val="FF0000"/>
        </w:rPr>
        <w:tab/>
      </w:r>
    </w:p>
    <w:p w:rsidR="00E93B85" w:rsidRPr="00A42A1B" w:rsidRDefault="00E93B85" w:rsidP="007B3E14">
      <w:pPr>
        <w:spacing w:after="0"/>
        <w:ind w:left="720"/>
        <w:rPr>
          <w:color w:val="FF0000"/>
        </w:rPr>
      </w:pPr>
    </w:p>
    <w:p w:rsidR="00347961" w:rsidRPr="00A42A1B" w:rsidRDefault="00B000EB" w:rsidP="007B3E14">
      <w:pPr>
        <w:spacing w:after="0"/>
        <w:ind w:left="720"/>
        <w:rPr>
          <w:color w:val="FF0000"/>
        </w:rPr>
      </w:pPr>
      <w:r w:rsidRPr="00A42A1B">
        <w:rPr>
          <w:color w:val="FF0000"/>
        </w:rPr>
        <w:t>Quiz 4</w:t>
      </w:r>
      <w:r w:rsidR="003777B7" w:rsidRPr="00A42A1B">
        <w:rPr>
          <w:color w:val="FF0000"/>
        </w:rPr>
        <w:tab/>
      </w:r>
      <w:r w:rsidR="003777B7" w:rsidRPr="00A42A1B">
        <w:rPr>
          <w:color w:val="FF0000"/>
        </w:rPr>
        <w:tab/>
      </w:r>
      <w:r w:rsidR="007B3E14" w:rsidRPr="00A42A1B">
        <w:rPr>
          <w:color w:val="FF0000"/>
        </w:rPr>
        <w:tab/>
      </w:r>
      <w:r w:rsidR="007B3E14" w:rsidRPr="00A42A1B">
        <w:rPr>
          <w:color w:val="FF0000"/>
        </w:rPr>
        <w:tab/>
      </w:r>
      <w:r w:rsidR="007B3E14" w:rsidRPr="00A42A1B">
        <w:rPr>
          <w:color w:val="FF0000"/>
        </w:rPr>
        <w:tab/>
      </w:r>
      <w:r w:rsidRPr="00A42A1B">
        <w:rPr>
          <w:color w:val="FF0000"/>
        </w:rPr>
        <w:t xml:space="preserve">Opens Saturday </w:t>
      </w:r>
      <w:r w:rsidR="00E22030" w:rsidRPr="00A42A1B">
        <w:rPr>
          <w:color w:val="FF0000"/>
        </w:rPr>
        <w:t>16</w:t>
      </w:r>
      <w:r w:rsidR="003777B7" w:rsidRPr="00A42A1B">
        <w:rPr>
          <w:color w:val="FF0000"/>
        </w:rPr>
        <w:t xml:space="preserve"> April</w:t>
      </w:r>
      <w:r w:rsidR="00E22030" w:rsidRPr="00A42A1B">
        <w:rPr>
          <w:color w:val="FF0000"/>
        </w:rPr>
        <w:t xml:space="preserve"> Closes Tuesday 19 April</w:t>
      </w:r>
    </w:p>
    <w:p w:rsidR="000B739B" w:rsidRPr="00A42A1B" w:rsidRDefault="000B739B" w:rsidP="00B000EB">
      <w:pPr>
        <w:spacing w:after="0"/>
        <w:ind w:left="720"/>
        <w:rPr>
          <w:color w:val="FF0000"/>
        </w:rPr>
      </w:pPr>
    </w:p>
    <w:p w:rsidR="000B739B" w:rsidRPr="00A42A1B" w:rsidRDefault="000B739B" w:rsidP="00B000EB">
      <w:pPr>
        <w:spacing w:after="0"/>
        <w:ind w:left="720"/>
        <w:rPr>
          <w:color w:val="FF0000"/>
        </w:rPr>
      </w:pPr>
    </w:p>
    <w:p w:rsidR="00B000EB" w:rsidRPr="00A42A1B" w:rsidRDefault="00B000EB" w:rsidP="00B000EB">
      <w:pPr>
        <w:spacing w:after="0"/>
        <w:ind w:left="720"/>
        <w:rPr>
          <w:color w:val="FF0000"/>
        </w:rPr>
      </w:pPr>
      <w:r w:rsidRPr="00A42A1B">
        <w:rPr>
          <w:color w:val="FF0000"/>
        </w:rPr>
        <w:t>Exam Two</w:t>
      </w:r>
      <w:r w:rsidRPr="00A42A1B">
        <w:rPr>
          <w:color w:val="FF0000"/>
        </w:rPr>
        <w:tab/>
      </w:r>
      <w:r w:rsidRPr="00A42A1B">
        <w:rPr>
          <w:color w:val="FF0000"/>
        </w:rPr>
        <w:tab/>
      </w:r>
      <w:r w:rsidRPr="00A42A1B">
        <w:rPr>
          <w:color w:val="FF0000"/>
        </w:rPr>
        <w:tab/>
      </w:r>
      <w:r w:rsidRPr="00A42A1B">
        <w:rPr>
          <w:color w:val="FF0000"/>
        </w:rPr>
        <w:tab/>
      </w:r>
      <w:proofErr w:type="gramStart"/>
      <w:r w:rsidRPr="00A42A1B">
        <w:rPr>
          <w:color w:val="FF0000"/>
        </w:rPr>
        <w:t>Multiple  Choice</w:t>
      </w:r>
      <w:proofErr w:type="gramEnd"/>
      <w:r w:rsidRPr="00A42A1B">
        <w:rPr>
          <w:color w:val="FF0000"/>
        </w:rPr>
        <w:t xml:space="preserve"> Opens Saturday 23</w:t>
      </w:r>
      <w:r w:rsidRPr="00A42A1B">
        <w:rPr>
          <w:color w:val="FF0000"/>
        </w:rPr>
        <w:t xml:space="preserve"> April</w:t>
      </w:r>
      <w:r w:rsidRPr="00A42A1B">
        <w:rPr>
          <w:color w:val="FF0000"/>
        </w:rPr>
        <w:t xml:space="preserve"> Closes Tuesday 26 April</w:t>
      </w:r>
    </w:p>
    <w:p w:rsidR="00E93B85" w:rsidRDefault="00E93B85" w:rsidP="007B3E14">
      <w:pPr>
        <w:spacing w:after="0"/>
        <w:ind w:left="720"/>
      </w:pPr>
    </w:p>
    <w:p w:rsidR="003777B7" w:rsidRDefault="003777B7" w:rsidP="007B3E14">
      <w:pPr>
        <w:spacing w:after="0"/>
        <w:ind w:left="720"/>
      </w:pPr>
      <w:r>
        <w:t>Last Day of Classes for University</w:t>
      </w:r>
      <w:r>
        <w:tab/>
      </w:r>
      <w:r w:rsidR="006E7A22">
        <w:tab/>
      </w:r>
      <w:r>
        <w:t>Tuesday 26 April</w:t>
      </w:r>
    </w:p>
    <w:p w:rsidR="00E93B85" w:rsidRDefault="00E93B85" w:rsidP="007B3E14">
      <w:pPr>
        <w:spacing w:after="0"/>
        <w:ind w:left="720"/>
      </w:pPr>
    </w:p>
    <w:p w:rsidR="003777B7" w:rsidRPr="00C61A1D" w:rsidRDefault="003777B7" w:rsidP="007B3E14">
      <w:pPr>
        <w:spacing w:after="0"/>
        <w:ind w:left="720"/>
      </w:pPr>
      <w:r>
        <w:t>Comprehensive Final Exam</w:t>
      </w:r>
      <w:r>
        <w:tab/>
      </w:r>
      <w:r w:rsidR="006E7A22">
        <w:tab/>
      </w:r>
      <w:r w:rsidR="00A11D70">
        <w:t xml:space="preserve">All Parts </w:t>
      </w:r>
      <w:proofErr w:type="gramStart"/>
      <w:r w:rsidR="00547DED">
        <w:t>Due</w:t>
      </w:r>
      <w:proofErr w:type="gramEnd"/>
      <w:r w:rsidR="00547DED">
        <w:t xml:space="preserve"> Midnight Wednesday 4 May</w:t>
      </w:r>
    </w:p>
    <w:p w:rsidR="003777B7" w:rsidRPr="0060331A" w:rsidRDefault="003777B7" w:rsidP="0060331A">
      <w:pPr>
        <w:keepNext/>
        <w:keepLines/>
        <w:spacing w:after="0"/>
        <w:ind w:left="-5" w:hanging="10"/>
        <w:outlineLvl w:val="0"/>
        <w:rPr>
          <w:rFonts w:eastAsia="Times New Roman"/>
          <w:b/>
          <w:color w:val="000000"/>
        </w:rPr>
      </w:pPr>
    </w:p>
    <w:p w:rsidR="0060331A" w:rsidRPr="0060331A" w:rsidRDefault="0060331A" w:rsidP="00580AD8">
      <w:pPr>
        <w:spacing w:after="0"/>
        <w:rPr>
          <w:rFonts w:eastAsia="Times New Roman"/>
          <w:color w:val="000000"/>
        </w:rPr>
      </w:pPr>
      <w:r w:rsidRPr="0060331A">
        <w:rPr>
          <w:rFonts w:eastAsia="Times New Roman"/>
          <w:color w:val="000000"/>
        </w:rPr>
        <w:t xml:space="preserve"> </w:t>
      </w:r>
      <w:r w:rsidRPr="0060331A">
        <w:rPr>
          <w:rFonts w:eastAsia="Times New Roman"/>
          <w:b/>
          <w:color w:val="000000"/>
        </w:rPr>
        <w:t>F. Comments on Course Quizzes</w:t>
      </w:r>
      <w:r w:rsidR="007B3E14">
        <w:rPr>
          <w:rFonts w:eastAsia="Times New Roman"/>
          <w:b/>
          <w:color w:val="000000"/>
        </w:rPr>
        <w:t>, Exams,</w:t>
      </w:r>
      <w:r w:rsidRPr="0060331A">
        <w:rPr>
          <w:rFonts w:eastAsia="Times New Roman"/>
          <w:b/>
          <w:color w:val="000000"/>
        </w:rPr>
        <w:t xml:space="preserve"> and Essays</w:t>
      </w:r>
      <w:r w:rsidRPr="0060331A">
        <w:rPr>
          <w:rFonts w:eastAsia="Times New Roman"/>
          <w:color w:val="000000"/>
        </w:rPr>
        <w:t xml:space="preserve">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380866" w:rsidP="0060331A">
      <w:pPr>
        <w:spacing w:after="5" w:line="248" w:lineRule="auto"/>
        <w:ind w:left="715" w:right="4" w:hanging="10"/>
        <w:rPr>
          <w:rFonts w:eastAsia="Times New Roman"/>
          <w:color w:val="000000"/>
        </w:rPr>
      </w:pPr>
      <w:r>
        <w:rPr>
          <w:rFonts w:eastAsia="Times New Roman"/>
          <w:color w:val="000000"/>
        </w:rPr>
        <w:t xml:space="preserve">No make ups for </w:t>
      </w:r>
      <w:proofErr w:type="gramStart"/>
      <w:r>
        <w:rPr>
          <w:rFonts w:eastAsia="Times New Roman"/>
          <w:color w:val="000000"/>
        </w:rPr>
        <w:t>quizzes,</w:t>
      </w:r>
      <w:proofErr w:type="gramEnd"/>
      <w:r>
        <w:rPr>
          <w:rFonts w:eastAsia="Times New Roman"/>
          <w:color w:val="000000"/>
        </w:rPr>
        <w:t xml:space="preserve"> since o</w:t>
      </w:r>
      <w:r w:rsidR="00B043A6">
        <w:rPr>
          <w:rFonts w:eastAsia="Times New Roman"/>
          <w:color w:val="000000"/>
        </w:rPr>
        <w:t>ne quiz will</w:t>
      </w:r>
      <w:r>
        <w:rPr>
          <w:rFonts w:eastAsia="Times New Roman"/>
          <w:color w:val="000000"/>
        </w:rPr>
        <w:t xml:space="preserve"> be deleted (</w:t>
      </w:r>
      <w:r w:rsidR="00DC7617">
        <w:rPr>
          <w:rFonts w:eastAsia="Times New Roman"/>
          <w:color w:val="000000"/>
        </w:rPr>
        <w:t>I will take the top 3 of 4</w:t>
      </w:r>
      <w:r>
        <w:rPr>
          <w:rFonts w:eastAsia="Times New Roman"/>
          <w:color w:val="000000"/>
        </w:rPr>
        <w:t>)</w:t>
      </w:r>
      <w:r w:rsidR="00580AD8">
        <w:rPr>
          <w:rFonts w:eastAsia="Times New Roman"/>
          <w:color w:val="000000"/>
        </w:rPr>
        <w:t xml:space="preserve">.  </w:t>
      </w:r>
      <w:proofErr w:type="gramStart"/>
      <w:r w:rsidR="00580AD8">
        <w:rPr>
          <w:rFonts w:eastAsia="Times New Roman"/>
          <w:color w:val="000000"/>
        </w:rPr>
        <w:t>Make ups</w:t>
      </w:r>
      <w:proofErr w:type="gramEnd"/>
      <w:r w:rsidR="00580AD8">
        <w:rPr>
          <w:rFonts w:eastAsia="Times New Roman"/>
          <w:color w:val="000000"/>
        </w:rPr>
        <w:t xml:space="preserve"> for Exam One or Exam Two</w:t>
      </w:r>
      <w:r w:rsidR="0060331A" w:rsidRPr="0060331A">
        <w:rPr>
          <w:rFonts w:eastAsia="Times New Roman"/>
          <w:color w:val="000000"/>
        </w:rPr>
        <w:t xml:space="preserve"> will be arranged individually as needed.  Standard documentation </w:t>
      </w:r>
      <w:proofErr w:type="gramStart"/>
      <w:r w:rsidR="0060331A" w:rsidRPr="0060331A">
        <w:rPr>
          <w:rFonts w:eastAsia="Times New Roman"/>
          <w:color w:val="000000"/>
        </w:rPr>
        <w:t>may be requested</w:t>
      </w:r>
      <w:proofErr w:type="gramEnd"/>
      <w:r w:rsidR="0060331A" w:rsidRPr="0060331A">
        <w:rPr>
          <w:rFonts w:eastAsia="Times New Roman"/>
          <w:color w:val="000000"/>
        </w:rPr>
        <w:t xml:space="preserve">.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For each quiz, review sheets </w:t>
      </w:r>
      <w:proofErr w:type="gramStart"/>
      <w:r w:rsidRPr="0060331A">
        <w:rPr>
          <w:rFonts w:eastAsia="Times New Roman"/>
          <w:color w:val="000000"/>
        </w:rPr>
        <w:t>will be posted</w:t>
      </w:r>
      <w:proofErr w:type="gramEnd"/>
      <w:r w:rsidR="007B3E14">
        <w:rPr>
          <w:rFonts w:eastAsia="Times New Roman"/>
          <w:color w:val="000000"/>
        </w:rPr>
        <w:t xml:space="preserve"> online in a folder in the Pages</w:t>
      </w:r>
      <w:r w:rsidRPr="0060331A">
        <w:rPr>
          <w:rFonts w:eastAsia="Times New Roman"/>
          <w:color w:val="000000"/>
        </w:rPr>
        <w:t xml:space="preserve"> area with that quiz’s name.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B043A6" w:rsidP="0060331A">
      <w:pPr>
        <w:spacing w:after="5" w:line="248" w:lineRule="auto"/>
        <w:ind w:left="715" w:right="4" w:hanging="10"/>
        <w:rPr>
          <w:rFonts w:eastAsia="Times New Roman"/>
          <w:color w:val="000000"/>
        </w:rPr>
      </w:pPr>
      <w:r>
        <w:rPr>
          <w:rFonts w:eastAsia="Times New Roman"/>
          <w:color w:val="000000"/>
        </w:rPr>
        <w:t xml:space="preserve">The </w:t>
      </w:r>
      <w:r w:rsidR="00580AD8">
        <w:rPr>
          <w:rFonts w:eastAsia="Times New Roman"/>
          <w:color w:val="000000"/>
        </w:rPr>
        <w:t>2-3 page e</w:t>
      </w:r>
      <w:r w:rsidR="0060331A" w:rsidRPr="0060331A">
        <w:rPr>
          <w:rFonts w:eastAsia="Times New Roman"/>
          <w:color w:val="000000"/>
        </w:rPr>
        <w:t xml:space="preserve">ssays are to </w:t>
      </w:r>
      <w:proofErr w:type="gramStart"/>
      <w:r w:rsidR="0060331A" w:rsidRPr="0060331A">
        <w:rPr>
          <w:rFonts w:eastAsia="Times New Roman"/>
          <w:color w:val="000000"/>
        </w:rPr>
        <w:t>be submitted</w:t>
      </w:r>
      <w:proofErr w:type="gramEnd"/>
      <w:r w:rsidR="0060331A" w:rsidRPr="0060331A">
        <w:rPr>
          <w:rFonts w:eastAsia="Times New Roman"/>
          <w:color w:val="000000"/>
        </w:rPr>
        <w:t xml:space="preserve"> to Turnitin.com at course ID of</w:t>
      </w:r>
      <w:r w:rsidR="0060331A" w:rsidRPr="0060331A">
        <w:rPr>
          <w:rFonts w:eastAsia="Times New Roman"/>
          <w:color w:val="666666"/>
          <w:shd w:val="clear" w:color="auto" w:fill="F2F6FF"/>
        </w:rPr>
        <w:t xml:space="preserve"> </w:t>
      </w:r>
      <w:r w:rsidR="00DC7617">
        <w:t xml:space="preserve">11431486 with password of </w:t>
      </w:r>
      <w:r w:rsidR="00DC7617" w:rsidRPr="00A42A1B">
        <w:rPr>
          <w:color w:val="FF0000"/>
        </w:rPr>
        <w:t>Rose9</w:t>
      </w:r>
      <w:r w:rsidRPr="00345C6E">
        <w:t>.</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numPr>
          <w:ilvl w:val="0"/>
          <w:numId w:val="1"/>
        </w:numPr>
        <w:spacing w:after="0" w:line="248" w:lineRule="auto"/>
        <w:ind w:hanging="306"/>
        <w:rPr>
          <w:rFonts w:eastAsia="Times New Roman"/>
          <w:color w:val="000000"/>
        </w:rPr>
      </w:pPr>
      <w:r w:rsidRPr="0060331A">
        <w:rPr>
          <w:rFonts w:eastAsia="Times New Roman"/>
          <w:b/>
          <w:color w:val="000000"/>
        </w:rPr>
        <w:t xml:space="preserve">Course Reading Pages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Reading pages for each unit </w:t>
      </w:r>
      <w:proofErr w:type="gramStart"/>
      <w:r w:rsidRPr="0060331A">
        <w:rPr>
          <w:rFonts w:eastAsia="Times New Roman"/>
          <w:color w:val="000000"/>
        </w:rPr>
        <w:t>wi</w:t>
      </w:r>
      <w:r w:rsidR="007B3E14">
        <w:rPr>
          <w:rFonts w:eastAsia="Times New Roman"/>
          <w:color w:val="000000"/>
        </w:rPr>
        <w:t>ll be posted</w:t>
      </w:r>
      <w:proofErr w:type="gramEnd"/>
      <w:r w:rsidR="007B3E14">
        <w:rPr>
          <w:rFonts w:eastAsia="Times New Roman"/>
          <w:color w:val="000000"/>
        </w:rPr>
        <w:t xml:space="preserve"> online in the Pages</w:t>
      </w:r>
      <w:r w:rsidRPr="0060331A">
        <w:rPr>
          <w:rFonts w:eastAsia="Times New Roman"/>
          <w:color w:val="000000"/>
        </w:rPr>
        <w:t xml:space="preserve"> area in a folder entitled “Course Readings”.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numPr>
          <w:ilvl w:val="0"/>
          <w:numId w:val="1"/>
        </w:numPr>
        <w:spacing w:after="0" w:line="248" w:lineRule="auto"/>
        <w:ind w:hanging="306"/>
        <w:rPr>
          <w:rFonts w:eastAsia="Times New Roman"/>
          <w:color w:val="000000"/>
        </w:rPr>
      </w:pPr>
      <w:r w:rsidRPr="0060331A">
        <w:rPr>
          <w:rFonts w:eastAsia="Times New Roman"/>
          <w:b/>
          <w:color w:val="000000"/>
        </w:rPr>
        <w:t xml:space="preserve">Course Calendar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E623C9">
      <w:pPr>
        <w:tabs>
          <w:tab w:val="center" w:pos="4485"/>
        </w:tabs>
        <w:spacing w:after="5" w:line="248" w:lineRule="auto"/>
        <w:ind w:left="306"/>
        <w:rPr>
          <w:rFonts w:eastAsia="Times New Roman"/>
          <w:color w:val="000000"/>
        </w:rPr>
      </w:pPr>
      <w:r w:rsidRPr="0060331A">
        <w:rPr>
          <w:rFonts w:eastAsia="Times New Roman"/>
          <w:color w:val="000000"/>
        </w:rPr>
        <w:t xml:space="preserve"> </w:t>
      </w:r>
      <w:r w:rsidR="00E623C9">
        <w:rPr>
          <w:rFonts w:eastAsia="Times New Roman"/>
          <w:color w:val="000000"/>
        </w:rPr>
        <w:t>To be posted by Monday 18 January</w:t>
      </w:r>
      <w:r w:rsidR="00E623C9">
        <w:rPr>
          <w:rFonts w:eastAsia="Times New Roman"/>
          <w:color w:val="000000"/>
        </w:rPr>
        <w:tab/>
      </w:r>
      <w:r w:rsidRPr="0060331A">
        <w:rPr>
          <w:rFonts w:eastAsia="Times New Roman"/>
          <w:color w:val="000000"/>
        </w:rPr>
        <w:tab/>
        <w:t xml:space="preserve"> </w:t>
      </w:r>
    </w:p>
    <w:p w:rsidR="0060331A" w:rsidRPr="0060331A" w:rsidRDefault="0060331A" w:rsidP="0060331A">
      <w:pPr>
        <w:spacing w:after="0"/>
        <w:ind w:left="720"/>
        <w:rPr>
          <w:rFonts w:eastAsia="Times New Roman"/>
          <w:color w:val="000000"/>
        </w:rPr>
      </w:pPr>
      <w:r w:rsidRPr="0060331A">
        <w:rPr>
          <w:rFonts w:eastAsia="Times New Roman"/>
          <w:b/>
          <w:color w:val="000000"/>
        </w:rPr>
        <w:t xml:space="preserve"> </w:t>
      </w:r>
    </w:p>
    <w:p w:rsidR="0060331A" w:rsidRPr="0060331A" w:rsidRDefault="0060331A" w:rsidP="0060331A">
      <w:pPr>
        <w:keepNext/>
        <w:keepLines/>
        <w:spacing w:after="0"/>
        <w:ind w:left="-5" w:hanging="10"/>
        <w:outlineLvl w:val="0"/>
        <w:rPr>
          <w:rFonts w:eastAsia="Times New Roman"/>
          <w:b/>
          <w:color w:val="000000"/>
        </w:rPr>
      </w:pPr>
      <w:r w:rsidRPr="0060331A">
        <w:rPr>
          <w:rFonts w:eastAsia="Times New Roman"/>
          <w:b/>
          <w:color w:val="000000"/>
        </w:rPr>
        <w:t xml:space="preserve">I. Online Requirements </w:t>
      </w:r>
    </w:p>
    <w:p w:rsidR="0060331A" w:rsidRPr="0060331A" w:rsidRDefault="0060331A" w:rsidP="0060331A">
      <w:pPr>
        <w:spacing w:after="0"/>
        <w:ind w:left="720"/>
        <w:rPr>
          <w:rFonts w:eastAsia="Times New Roman"/>
          <w:color w:val="000000"/>
        </w:rPr>
      </w:pPr>
      <w:r w:rsidRPr="0060331A">
        <w:rPr>
          <w:rFonts w:eastAsia="Times New Roman"/>
          <w:b/>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The course requires repeated access to the course website to retrieve readings, to participate in discussions, to view power point slides, to view videos, and for a variety of other activities, including online presentations for those who choose to do them.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If you do not see the course on your Webcourses list, or have other difficulties, please email me at </w:t>
      </w:r>
      <w:r w:rsidRPr="0060331A">
        <w:rPr>
          <w:rFonts w:eastAsia="Times New Roman"/>
          <w:color w:val="0000FF"/>
          <w:u w:val="single" w:color="0000FF"/>
        </w:rPr>
        <w:t>donjones@ucf.edu</w:t>
      </w:r>
      <w:r w:rsidRPr="0060331A">
        <w:rPr>
          <w:rFonts w:eastAsia="Times New Roman"/>
          <w:color w:val="000000"/>
        </w:rPr>
        <w:t xml:space="preserve">.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Posting comments in the Discussion area is </w:t>
      </w:r>
      <w:r w:rsidRPr="0060331A">
        <w:rPr>
          <w:rFonts w:eastAsia="Times New Roman"/>
          <w:color w:val="000000"/>
          <w:u w:val="single" w:color="000000"/>
        </w:rPr>
        <w:t>not</w:t>
      </w:r>
      <w:r w:rsidRPr="0060331A">
        <w:rPr>
          <w:rFonts w:eastAsia="Times New Roman"/>
          <w:color w:val="000000"/>
        </w:rPr>
        <w:t xml:space="preserve"> required at any time in the course, nor is attending optional chat rooms (there are no required chat rooms).  Nevertheless, considerable credit </w:t>
      </w:r>
      <w:proofErr w:type="gramStart"/>
      <w:r w:rsidRPr="0060331A">
        <w:rPr>
          <w:rFonts w:eastAsia="Times New Roman"/>
          <w:color w:val="000000"/>
        </w:rPr>
        <w:t>can be earned</w:t>
      </w:r>
      <w:proofErr w:type="gramEnd"/>
      <w:r w:rsidRPr="0060331A">
        <w:rPr>
          <w:rFonts w:eastAsia="Times New Roman"/>
          <w:color w:val="000000"/>
        </w:rPr>
        <w:t xml:space="preserve"> toward essays for posting in online discussions of the material of the course.  I have posted below a list of how points </w:t>
      </w:r>
      <w:proofErr w:type="gramStart"/>
      <w:r w:rsidRPr="0060331A">
        <w:rPr>
          <w:rFonts w:eastAsia="Times New Roman"/>
          <w:color w:val="000000"/>
        </w:rPr>
        <w:t>can be earned</w:t>
      </w:r>
      <w:proofErr w:type="gramEnd"/>
      <w:r w:rsidRPr="0060331A">
        <w:rPr>
          <w:rFonts w:eastAsia="Times New Roman"/>
          <w:color w:val="000000"/>
        </w:rPr>
        <w:t xml:space="preserve">.  I will endeavor to update one’s postings </w:t>
      </w:r>
      <w:proofErr w:type="gramStart"/>
      <w:r w:rsidRPr="0060331A">
        <w:rPr>
          <w:rFonts w:eastAsia="Times New Roman"/>
          <w:color w:val="000000"/>
        </w:rPr>
        <w:t>points</w:t>
      </w:r>
      <w:proofErr w:type="gramEnd"/>
      <w:r w:rsidRPr="0060331A">
        <w:rPr>
          <w:rFonts w:eastAsia="Times New Roman"/>
          <w:color w:val="000000"/>
        </w:rPr>
        <w:t xml:space="preserve"> totals once a week, in the best of weeks twice, so you can determine where you stand.  My main way to apply postings points is toward essays for the upcoming exam.  Please see the handout on postings points for more information.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I will check Discussion postings through </w:t>
      </w:r>
      <w:proofErr w:type="gramStart"/>
      <w:r w:rsidRPr="0060331A">
        <w:rPr>
          <w:rFonts w:eastAsia="Times New Roman"/>
          <w:color w:val="000000"/>
        </w:rPr>
        <w:t>Turnitin.com  Please</w:t>
      </w:r>
      <w:proofErr w:type="gramEnd"/>
      <w:r w:rsidRPr="0060331A">
        <w:rPr>
          <w:rFonts w:eastAsia="Times New Roman"/>
          <w:color w:val="000000"/>
        </w:rPr>
        <w:t xml:space="preserve"> make sure you follow the same documentation guidelines for Discussion postings as for Exam essays.  You are welcome to use sources, but you must use quotations marks, page numbers in sources, and other parts of standard documentation.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keepNext/>
        <w:keepLines/>
        <w:spacing w:after="0"/>
        <w:ind w:left="-5" w:hanging="10"/>
        <w:outlineLvl w:val="0"/>
        <w:rPr>
          <w:rFonts w:eastAsia="Times New Roman"/>
          <w:b/>
          <w:color w:val="000000"/>
        </w:rPr>
      </w:pPr>
      <w:r w:rsidRPr="0060331A">
        <w:rPr>
          <w:rFonts w:eastAsia="Times New Roman"/>
          <w:b/>
          <w:color w:val="000000"/>
        </w:rPr>
        <w:t xml:space="preserve">J. How We Proceed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We will start with contemporary discussions and use those to branch back into representative philosophers.  For each </w:t>
      </w:r>
      <w:proofErr w:type="gramStart"/>
      <w:r w:rsidRPr="0060331A">
        <w:rPr>
          <w:rFonts w:eastAsia="Times New Roman"/>
          <w:color w:val="000000"/>
        </w:rPr>
        <w:t>topic</w:t>
      </w:r>
      <w:proofErr w:type="gramEnd"/>
      <w:r w:rsidRPr="0060331A">
        <w:rPr>
          <w:rFonts w:eastAsia="Times New Roman"/>
          <w:color w:val="000000"/>
        </w:rPr>
        <w:t xml:space="preserve"> we will try to combine both contemporary and historic examples.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I tend to put a lot of material into the Discussion area of the course.  My normal week is to post some guidelines in an area for the material of that week, note some key points that might need expansion, hope that you read the material, and invite questions or discussion of the material.  I also tend to put quite a few topics up for discussion just because they seem interesting to me or because I think some of you might be interested.  You never need to participate in these discussions, </w:t>
      </w:r>
      <w:r w:rsidRPr="0060331A">
        <w:rPr>
          <w:rFonts w:eastAsia="Times New Roman"/>
          <w:color w:val="000000"/>
        </w:rPr>
        <w:lastRenderedPageBreak/>
        <w:t xml:space="preserve">though you </w:t>
      </w:r>
      <w:proofErr w:type="gramStart"/>
      <w:r w:rsidRPr="0060331A">
        <w:rPr>
          <w:rFonts w:eastAsia="Times New Roman"/>
          <w:color w:val="000000"/>
        </w:rPr>
        <w:t>are invited</w:t>
      </w:r>
      <w:proofErr w:type="gramEnd"/>
      <w:r w:rsidRPr="0060331A">
        <w:rPr>
          <w:rFonts w:eastAsia="Times New Roman"/>
          <w:color w:val="000000"/>
        </w:rPr>
        <w:t xml:space="preserve"> to do so.  </w:t>
      </w:r>
      <w:proofErr w:type="gramStart"/>
      <w:r w:rsidRPr="0060331A">
        <w:rPr>
          <w:rFonts w:eastAsia="Times New Roman"/>
          <w:color w:val="000000"/>
        </w:rPr>
        <w:t>And</w:t>
      </w:r>
      <w:proofErr w:type="gramEnd"/>
      <w:r w:rsidRPr="0060331A">
        <w:rPr>
          <w:rFonts w:eastAsia="Times New Roman"/>
          <w:color w:val="000000"/>
        </w:rPr>
        <w:t xml:space="preserve">, as far as testing goes, what you are to know for exam questions will be listed and duly noted in the posted Guidelines for Exams, so you won’t have to wonder.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Lists of Readings, Guidelines for Exams, Postings Points Guidelines, Weekly Notes, and Suggested Independent Tracks will normally occur in an area of the course website.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Practice exams and exam </w:t>
      </w:r>
      <w:proofErr w:type="gramStart"/>
      <w:r w:rsidRPr="0060331A">
        <w:rPr>
          <w:rFonts w:eastAsia="Times New Roman"/>
          <w:color w:val="000000"/>
        </w:rPr>
        <w:t>multiple choice</w:t>
      </w:r>
      <w:proofErr w:type="gramEnd"/>
      <w:r w:rsidRPr="0060331A">
        <w:rPr>
          <w:rFonts w:eastAsia="Times New Roman"/>
          <w:color w:val="000000"/>
        </w:rPr>
        <w:t xml:space="preserve"> questions will occur in the Quizzes area.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keepNext/>
        <w:keepLines/>
        <w:spacing w:after="0"/>
        <w:ind w:left="-5" w:hanging="10"/>
        <w:outlineLvl w:val="0"/>
        <w:rPr>
          <w:rFonts w:eastAsia="Times New Roman"/>
          <w:b/>
          <w:color w:val="000000"/>
        </w:rPr>
      </w:pPr>
      <w:r w:rsidRPr="0060331A">
        <w:rPr>
          <w:rFonts w:eastAsia="Times New Roman"/>
          <w:b/>
          <w:color w:val="000000"/>
        </w:rPr>
        <w:t>K. Turnitin.com</w:t>
      </w:r>
      <w:r w:rsidRPr="0060331A">
        <w:rPr>
          <w:rFonts w:eastAsia="Times New Roman"/>
          <w:color w:val="000000"/>
        </w:rPr>
        <w:t xml:space="preserve">  </w:t>
      </w:r>
      <w:r w:rsidRPr="0060331A">
        <w:rPr>
          <w:rFonts w:eastAsia="Times New Roman"/>
          <w:b/>
          <w:color w:val="000000"/>
        </w:rPr>
        <w:t xml:space="preserve">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Take-home essays are to </w:t>
      </w:r>
      <w:proofErr w:type="gramStart"/>
      <w:r w:rsidRPr="0060331A">
        <w:rPr>
          <w:rFonts w:eastAsia="Times New Roman"/>
          <w:color w:val="000000"/>
        </w:rPr>
        <w:t>be submitted</w:t>
      </w:r>
      <w:proofErr w:type="gramEnd"/>
      <w:r w:rsidRPr="0060331A">
        <w:rPr>
          <w:rFonts w:eastAsia="Times New Roman"/>
          <w:color w:val="000000"/>
        </w:rPr>
        <w:t xml:space="preserve"> to Turnitin.com.  Please use course ID of</w:t>
      </w:r>
      <w:r w:rsidR="00500630">
        <w:rPr>
          <w:rFonts w:eastAsia="Times New Roman"/>
          <w:color w:val="666666"/>
          <w:shd w:val="clear" w:color="auto" w:fill="F2F6FF"/>
        </w:rPr>
        <w:t xml:space="preserve"> </w:t>
      </w:r>
      <w:r w:rsidR="000872DD">
        <w:t>1143</w:t>
      </w:r>
      <w:r w:rsidR="00634195">
        <w:t xml:space="preserve">1486 with password of </w:t>
      </w:r>
      <w:r w:rsidR="00634195" w:rsidRPr="00634195">
        <w:rPr>
          <w:color w:val="FF0000"/>
        </w:rPr>
        <w:t>Rose9</w:t>
      </w:r>
      <w:r w:rsidRPr="00345C6E">
        <w:t xml:space="preserve">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I will check Discussion postings through Turnitin.com  </w:t>
      </w:r>
      <w:r w:rsidR="00410959">
        <w:rPr>
          <w:rFonts w:eastAsia="Times New Roman"/>
          <w:color w:val="000000"/>
        </w:rPr>
        <w:t xml:space="preserve"> </w:t>
      </w:r>
      <w:r w:rsidRPr="0060331A">
        <w:rPr>
          <w:rFonts w:eastAsia="Times New Roman"/>
          <w:color w:val="000000"/>
        </w:rPr>
        <w:t xml:space="preserve">Please make sure you follow the same guidelines for Discussion postings as for normal essays.  You are welcome to use sources, but you must use quotations marks, page numbers in sources, and other parts of standard documentation.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keepNext/>
        <w:keepLines/>
        <w:spacing w:after="0"/>
        <w:ind w:left="-5" w:hanging="10"/>
        <w:outlineLvl w:val="0"/>
        <w:rPr>
          <w:rFonts w:eastAsia="Times New Roman"/>
          <w:b/>
          <w:color w:val="000000"/>
        </w:rPr>
      </w:pPr>
      <w:r w:rsidRPr="0060331A">
        <w:rPr>
          <w:rFonts w:eastAsia="Times New Roman"/>
          <w:b/>
          <w:color w:val="000000"/>
        </w:rPr>
        <w:t xml:space="preserve">L. POSTINGS CREDIT </w:t>
      </w:r>
    </w:p>
    <w:p w:rsidR="0060331A" w:rsidRPr="0060331A" w:rsidRDefault="0060331A" w:rsidP="0060331A">
      <w:pPr>
        <w:spacing w:after="0"/>
        <w:rPr>
          <w:rFonts w:eastAsia="Times New Roman"/>
          <w:color w:val="000000"/>
        </w:rPr>
      </w:pPr>
      <w:r w:rsidRPr="0060331A">
        <w:rPr>
          <w:rFonts w:eastAsia="Times New Roman"/>
          <w:color w:val="000000"/>
        </w:rPr>
        <w:t xml:space="preserve"> </w:t>
      </w:r>
    </w:p>
    <w:p w:rsidR="0060331A" w:rsidRPr="0060331A" w:rsidRDefault="0060331A" w:rsidP="0060331A">
      <w:pPr>
        <w:numPr>
          <w:ilvl w:val="0"/>
          <w:numId w:val="2"/>
        </w:numPr>
        <w:spacing w:after="5" w:line="248" w:lineRule="auto"/>
        <w:ind w:left="956" w:right="4" w:hanging="251"/>
        <w:rPr>
          <w:rFonts w:eastAsia="Times New Roman"/>
          <w:color w:val="000000"/>
        </w:rPr>
      </w:pPr>
      <w:r w:rsidRPr="0060331A">
        <w:rPr>
          <w:rFonts w:eastAsia="Times New Roman"/>
          <w:color w:val="000000"/>
        </w:rPr>
        <w:t xml:space="preserve">Postings Not Required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First, let me remind you that postings on the course website are not required.  The only required activities in this course are the Exams.   </w:t>
      </w:r>
      <w:proofErr w:type="gramStart"/>
      <w:r w:rsidRPr="0060331A">
        <w:rPr>
          <w:rFonts w:eastAsia="Times New Roman"/>
          <w:color w:val="000000"/>
        </w:rPr>
        <w:t>So</w:t>
      </w:r>
      <w:proofErr w:type="gramEnd"/>
      <w:r w:rsidRPr="0060331A">
        <w:rPr>
          <w:rFonts w:eastAsia="Times New Roman"/>
          <w:color w:val="000000"/>
        </w:rPr>
        <w:t xml:space="preserve">, if you like, you can just ignore the stuff below.  Of course, you can post comments on the website without regard to whether you get credit for doing so.  Regardless, you might want to know that you can get credit for having done so.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One can build up course credit from postings.  On</w:t>
      </w:r>
      <w:r w:rsidR="007B3E14">
        <w:rPr>
          <w:rFonts w:eastAsia="Times New Roman"/>
          <w:color w:val="000000"/>
        </w:rPr>
        <w:t>e essay of 2-3 pages is worth 25</w:t>
      </w:r>
      <w:r w:rsidRPr="0060331A">
        <w:rPr>
          <w:rFonts w:eastAsia="Times New Roman"/>
          <w:color w:val="000000"/>
        </w:rPr>
        <w:t xml:space="preserve"> points.  The points you accumulate on Discussion postings can count toward that essay.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numPr>
          <w:ilvl w:val="0"/>
          <w:numId w:val="2"/>
        </w:numPr>
        <w:spacing w:after="5" w:line="248" w:lineRule="auto"/>
        <w:ind w:left="956" w:right="4" w:hanging="251"/>
        <w:rPr>
          <w:rFonts w:eastAsia="Times New Roman"/>
          <w:color w:val="000000"/>
        </w:rPr>
      </w:pPr>
      <w:r w:rsidRPr="0060331A">
        <w:rPr>
          <w:rFonts w:eastAsia="Times New Roman"/>
          <w:color w:val="000000"/>
        </w:rPr>
        <w:t xml:space="preserve">Postings Can Count in Place of Exam Essays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Postings on the course website (or combinations of postings) can count in place of upcoming exam essays, but never in place of the mul</w:t>
      </w:r>
      <w:r w:rsidR="00983533">
        <w:rPr>
          <w:rFonts w:eastAsia="Times New Roman"/>
          <w:color w:val="000000"/>
        </w:rPr>
        <w:t xml:space="preserve">tiple choice.  </w:t>
      </w:r>
      <w:proofErr w:type="gramStart"/>
      <w:r w:rsidR="00983533">
        <w:rPr>
          <w:rFonts w:eastAsia="Times New Roman"/>
          <w:color w:val="000000"/>
        </w:rPr>
        <w:t>So</w:t>
      </w:r>
      <w:proofErr w:type="gramEnd"/>
      <w:r w:rsidR="00983533">
        <w:rPr>
          <w:rFonts w:eastAsia="Times New Roman"/>
          <w:color w:val="000000"/>
        </w:rPr>
        <w:t>, if you got 25</w:t>
      </w:r>
      <w:r w:rsidRPr="0060331A">
        <w:rPr>
          <w:rFonts w:eastAsia="Times New Roman"/>
          <w:color w:val="000000"/>
        </w:rPr>
        <w:t xml:space="preserve"> points in the postings area, you can assume full credit on your essay for the next upcoming exam.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numPr>
          <w:ilvl w:val="0"/>
          <w:numId w:val="2"/>
        </w:numPr>
        <w:spacing w:after="5" w:line="248" w:lineRule="auto"/>
        <w:ind w:left="956" w:right="4" w:hanging="251"/>
        <w:rPr>
          <w:rFonts w:eastAsia="Times New Roman"/>
          <w:color w:val="000000"/>
        </w:rPr>
      </w:pPr>
      <w:r w:rsidRPr="0060331A">
        <w:rPr>
          <w:rFonts w:eastAsia="Times New Roman"/>
          <w:color w:val="000000"/>
        </w:rPr>
        <w:t xml:space="preserve">Postings Points Posted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We will have a column for postings points.  I w</w:t>
      </w:r>
      <w:r w:rsidR="00983533">
        <w:rPr>
          <w:rFonts w:eastAsia="Times New Roman"/>
          <w:color w:val="000000"/>
        </w:rPr>
        <w:t>ill try to update that  biweekly  (usually on</w:t>
      </w:r>
      <w:r w:rsidRPr="0060331A">
        <w:rPr>
          <w:rFonts w:eastAsia="Times New Roman"/>
          <w:color w:val="000000"/>
        </w:rPr>
        <w:t xml:space="preserve"> Sunday), if not more frequently, so that you can know how you stand with respect to the points earned to be used in place of essays for the next upcoming exam.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numPr>
          <w:ilvl w:val="0"/>
          <w:numId w:val="2"/>
        </w:numPr>
        <w:spacing w:after="5" w:line="248" w:lineRule="auto"/>
        <w:ind w:left="956" w:right="4" w:hanging="251"/>
        <w:rPr>
          <w:rFonts w:eastAsia="Times New Roman"/>
          <w:color w:val="000000"/>
        </w:rPr>
      </w:pPr>
      <w:r w:rsidRPr="0060331A">
        <w:rPr>
          <w:rFonts w:eastAsia="Times New Roman"/>
          <w:color w:val="000000"/>
        </w:rPr>
        <w:t xml:space="preserve">Grading Guidelines for Optional Postings Points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715" w:right="4" w:hanging="10"/>
        <w:rPr>
          <w:rFonts w:eastAsia="Times New Roman"/>
          <w:color w:val="000000"/>
        </w:rPr>
      </w:pPr>
      <w:r w:rsidRPr="0060331A">
        <w:rPr>
          <w:rFonts w:eastAsia="Times New Roman"/>
          <w:color w:val="000000"/>
        </w:rPr>
        <w:t xml:space="preserve">I will endeavor to use the following guidelines for assigning points for postings.  I will keep a written record of these assignments of points so that at any given moment you can know why you got the points you got (or failed to get):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numPr>
          <w:ilvl w:val="0"/>
          <w:numId w:val="3"/>
        </w:numPr>
        <w:spacing w:after="5" w:line="248" w:lineRule="auto"/>
        <w:ind w:right="4" w:hanging="202"/>
        <w:rPr>
          <w:rFonts w:eastAsia="Times New Roman"/>
          <w:color w:val="000000"/>
        </w:rPr>
      </w:pPr>
      <w:r w:rsidRPr="0060331A">
        <w:rPr>
          <w:rFonts w:eastAsia="Times New Roman"/>
          <w:color w:val="000000"/>
        </w:rPr>
        <w:t xml:space="preserve">General Guideline:   </w:t>
      </w:r>
    </w:p>
    <w:p w:rsidR="0060331A" w:rsidRPr="0060331A" w:rsidRDefault="0060331A" w:rsidP="0060331A">
      <w:pPr>
        <w:spacing w:after="0"/>
        <w:ind w:left="1440"/>
        <w:rPr>
          <w:rFonts w:eastAsia="Times New Roman"/>
          <w:color w:val="000000"/>
        </w:rPr>
      </w:pPr>
      <w:r w:rsidRPr="0060331A">
        <w:rPr>
          <w:rFonts w:eastAsia="Times New Roman"/>
          <w:color w:val="000000"/>
        </w:rPr>
        <w:t xml:space="preserve"> </w:t>
      </w:r>
    </w:p>
    <w:p w:rsidR="0060331A" w:rsidRPr="0060331A" w:rsidRDefault="0060331A" w:rsidP="0060331A">
      <w:pPr>
        <w:spacing w:after="5" w:line="248" w:lineRule="auto"/>
        <w:ind w:left="1450" w:right="4" w:hanging="10"/>
        <w:rPr>
          <w:rFonts w:eastAsia="Times New Roman"/>
          <w:color w:val="000000"/>
        </w:rPr>
      </w:pPr>
      <w:proofErr w:type="gramStart"/>
      <w:r w:rsidRPr="0060331A">
        <w:rPr>
          <w:rFonts w:eastAsia="Times New Roman"/>
          <w:color w:val="000000"/>
        </w:rPr>
        <w:t>The parad</w:t>
      </w:r>
      <w:r w:rsidR="00983533">
        <w:rPr>
          <w:rFonts w:eastAsia="Times New Roman"/>
          <w:color w:val="000000"/>
        </w:rPr>
        <w:t>igm example of a full credit (25</w:t>
      </w:r>
      <w:r w:rsidRPr="0060331A">
        <w:rPr>
          <w:rFonts w:eastAsia="Times New Roman"/>
          <w:color w:val="000000"/>
        </w:rPr>
        <w:t xml:space="preserve"> points) posting (or sequence of postings), corresponding to a full credit essay on an upcoming exam, would be a posting (or sequence of postings) with a clear thesis that was well supported with good reasons, was as close to valid as natural language arguments can be, showed an awareness of at least one objection either to the supporting reasoning or to the validity of the argument, responded to that objection, and showed overall logical coherence.</w:t>
      </w:r>
      <w:proofErr w:type="gramEnd"/>
      <w:r w:rsidRPr="0060331A">
        <w:rPr>
          <w:rFonts w:eastAsia="Times New Roman"/>
          <w:color w:val="000000"/>
        </w:rPr>
        <w:t xml:space="preserve"> </w:t>
      </w:r>
    </w:p>
    <w:p w:rsidR="0060331A" w:rsidRPr="0060331A" w:rsidRDefault="0060331A" w:rsidP="0060331A">
      <w:pPr>
        <w:spacing w:after="0"/>
        <w:ind w:left="1440"/>
        <w:rPr>
          <w:rFonts w:eastAsia="Times New Roman"/>
          <w:color w:val="000000"/>
        </w:rPr>
      </w:pPr>
      <w:r w:rsidRPr="0060331A">
        <w:rPr>
          <w:rFonts w:eastAsia="Times New Roman"/>
          <w:color w:val="000000"/>
        </w:rPr>
        <w:t xml:space="preserve"> </w:t>
      </w:r>
    </w:p>
    <w:p w:rsidR="0060331A" w:rsidRPr="0060331A" w:rsidRDefault="0060331A" w:rsidP="0060331A">
      <w:pPr>
        <w:numPr>
          <w:ilvl w:val="0"/>
          <w:numId w:val="3"/>
        </w:numPr>
        <w:spacing w:after="5" w:line="248" w:lineRule="auto"/>
        <w:ind w:right="4" w:hanging="202"/>
        <w:rPr>
          <w:rFonts w:eastAsia="Times New Roman"/>
          <w:color w:val="000000"/>
        </w:rPr>
      </w:pPr>
      <w:r w:rsidRPr="0060331A">
        <w:rPr>
          <w:rFonts w:eastAsia="Times New Roman"/>
          <w:color w:val="000000"/>
        </w:rPr>
        <w:t xml:space="preserve">Specific Guidelines (with rough range of possible points in parenthesis): </w:t>
      </w:r>
    </w:p>
    <w:p w:rsidR="0060331A" w:rsidRPr="0060331A" w:rsidRDefault="0060331A" w:rsidP="0060331A">
      <w:pPr>
        <w:spacing w:after="0"/>
        <w:ind w:left="720"/>
        <w:rPr>
          <w:rFonts w:eastAsia="Times New Roman"/>
          <w:color w:val="000000"/>
        </w:rPr>
      </w:pPr>
      <w:r w:rsidRPr="0060331A">
        <w:rPr>
          <w:rFonts w:eastAsia="Times New Roman"/>
          <w:color w:val="000000"/>
        </w:rPr>
        <w:t xml:space="preserve"> </w:t>
      </w:r>
    </w:p>
    <w:p w:rsidR="0060331A" w:rsidRPr="0060331A" w:rsidRDefault="0060331A" w:rsidP="0060331A">
      <w:pPr>
        <w:numPr>
          <w:ilvl w:val="1"/>
          <w:numId w:val="3"/>
        </w:numPr>
        <w:spacing w:after="5" w:line="248" w:lineRule="auto"/>
        <w:ind w:left="2378" w:right="4" w:hanging="218"/>
        <w:rPr>
          <w:rFonts w:eastAsia="Times New Roman"/>
          <w:color w:val="000000"/>
        </w:rPr>
      </w:pPr>
      <w:r w:rsidRPr="0060331A">
        <w:rPr>
          <w:rFonts w:eastAsia="Times New Roman"/>
          <w:color w:val="000000"/>
        </w:rPr>
        <w:t xml:space="preserve">Distinction that clarifies a line of reasoning or application (4-8 points) </w:t>
      </w:r>
    </w:p>
    <w:p w:rsidR="0060331A" w:rsidRPr="0060331A" w:rsidRDefault="0060331A" w:rsidP="0060331A">
      <w:pPr>
        <w:numPr>
          <w:ilvl w:val="1"/>
          <w:numId w:val="3"/>
        </w:numPr>
        <w:spacing w:after="5" w:line="248" w:lineRule="auto"/>
        <w:ind w:left="2378" w:right="4" w:hanging="218"/>
        <w:rPr>
          <w:rFonts w:eastAsia="Times New Roman"/>
          <w:color w:val="000000"/>
        </w:rPr>
      </w:pPr>
      <w:r w:rsidRPr="0060331A">
        <w:rPr>
          <w:rFonts w:eastAsia="Times New Roman"/>
          <w:color w:val="000000"/>
        </w:rPr>
        <w:t xml:space="preserve">Analogy that clarifies or extends a line of thought (4-12 points) </w:t>
      </w:r>
    </w:p>
    <w:p w:rsidR="0060331A" w:rsidRPr="0060331A" w:rsidRDefault="0060331A" w:rsidP="0060331A">
      <w:pPr>
        <w:numPr>
          <w:ilvl w:val="1"/>
          <w:numId w:val="3"/>
        </w:numPr>
        <w:spacing w:after="5" w:line="248" w:lineRule="auto"/>
        <w:ind w:left="2378" w:right="4" w:hanging="218"/>
        <w:rPr>
          <w:rFonts w:eastAsia="Times New Roman"/>
          <w:color w:val="000000"/>
        </w:rPr>
      </w:pPr>
      <w:r w:rsidRPr="0060331A">
        <w:rPr>
          <w:rFonts w:eastAsia="Times New Roman"/>
          <w:color w:val="000000"/>
        </w:rPr>
        <w:t xml:space="preserve">Reconceptualization of some problem that opens up a new way of understanding it (4-16 points) </w:t>
      </w:r>
    </w:p>
    <w:p w:rsidR="0060331A" w:rsidRPr="0060331A" w:rsidRDefault="0060331A" w:rsidP="0060331A">
      <w:pPr>
        <w:numPr>
          <w:ilvl w:val="1"/>
          <w:numId w:val="3"/>
        </w:numPr>
        <w:spacing w:after="5" w:line="248" w:lineRule="auto"/>
        <w:ind w:left="2378" w:right="4" w:hanging="218"/>
        <w:rPr>
          <w:rFonts w:eastAsia="Times New Roman"/>
          <w:color w:val="000000"/>
        </w:rPr>
      </w:pPr>
      <w:r w:rsidRPr="0060331A">
        <w:rPr>
          <w:rFonts w:eastAsia="Times New Roman"/>
          <w:color w:val="000000"/>
        </w:rPr>
        <w:lastRenderedPageBreak/>
        <w:t xml:space="preserve">Neat little example that shows something relevant to some point (4-8 points) </w:t>
      </w:r>
    </w:p>
    <w:p w:rsidR="0060331A" w:rsidRPr="0060331A" w:rsidRDefault="0060331A" w:rsidP="0060331A">
      <w:pPr>
        <w:numPr>
          <w:ilvl w:val="1"/>
          <w:numId w:val="3"/>
        </w:numPr>
        <w:spacing w:after="5" w:line="248" w:lineRule="auto"/>
        <w:ind w:left="2378" w:right="4" w:hanging="218"/>
        <w:rPr>
          <w:rFonts w:eastAsia="Times New Roman"/>
          <w:color w:val="000000"/>
        </w:rPr>
      </w:pPr>
      <w:r w:rsidRPr="0060331A">
        <w:rPr>
          <w:rFonts w:eastAsia="Times New Roman"/>
          <w:color w:val="000000"/>
        </w:rPr>
        <w:t xml:space="preserve">Counter example to some thesis, argument, or supporting reason (4-8 points) </w:t>
      </w:r>
    </w:p>
    <w:p w:rsidR="0060331A" w:rsidRPr="0060331A" w:rsidRDefault="0060331A" w:rsidP="0060331A">
      <w:pPr>
        <w:numPr>
          <w:ilvl w:val="1"/>
          <w:numId w:val="3"/>
        </w:numPr>
        <w:spacing w:after="5" w:line="248" w:lineRule="auto"/>
        <w:ind w:left="2378" w:right="4" w:hanging="218"/>
        <w:rPr>
          <w:rFonts w:eastAsia="Times New Roman"/>
          <w:color w:val="000000"/>
        </w:rPr>
      </w:pPr>
      <w:r w:rsidRPr="0060331A">
        <w:rPr>
          <w:rFonts w:eastAsia="Times New Roman"/>
          <w:color w:val="000000"/>
        </w:rPr>
        <w:t xml:space="preserve">Application of some material that we are studying that shows understanding and relevance of the material (1-16 points, depending upon its development and importance) </w:t>
      </w:r>
    </w:p>
    <w:p w:rsidR="007B3E14" w:rsidRDefault="0060331A" w:rsidP="0060331A">
      <w:pPr>
        <w:numPr>
          <w:ilvl w:val="1"/>
          <w:numId w:val="3"/>
        </w:numPr>
        <w:spacing w:after="5" w:line="248" w:lineRule="auto"/>
        <w:ind w:left="2378" w:right="4" w:hanging="218"/>
        <w:rPr>
          <w:rFonts w:eastAsia="Times New Roman"/>
          <w:color w:val="000000"/>
        </w:rPr>
      </w:pPr>
      <w:r w:rsidRPr="0060331A">
        <w:rPr>
          <w:rFonts w:eastAsia="Times New Roman"/>
          <w:color w:val="000000"/>
        </w:rPr>
        <w:t>Visual, auditory, or other multimedia illustration o</w:t>
      </w:r>
      <w:r w:rsidR="007B3E14">
        <w:rPr>
          <w:rFonts w:eastAsia="Times New Roman"/>
          <w:color w:val="000000"/>
        </w:rPr>
        <w:t>f some point in the course (6-25</w:t>
      </w:r>
      <w:r w:rsidRPr="0060331A">
        <w:rPr>
          <w:rFonts w:eastAsia="Times New Roman"/>
          <w:color w:val="000000"/>
        </w:rPr>
        <w:t xml:space="preserve"> points) </w:t>
      </w:r>
    </w:p>
    <w:p w:rsidR="0060331A" w:rsidRPr="0060331A" w:rsidRDefault="0060331A" w:rsidP="0060331A">
      <w:pPr>
        <w:numPr>
          <w:ilvl w:val="1"/>
          <w:numId w:val="3"/>
        </w:numPr>
        <w:spacing w:after="5" w:line="248" w:lineRule="auto"/>
        <w:ind w:left="2378" w:right="4" w:hanging="218"/>
        <w:rPr>
          <w:rFonts w:eastAsia="Times New Roman"/>
          <w:color w:val="000000"/>
        </w:rPr>
      </w:pPr>
      <w:r w:rsidRPr="0060331A">
        <w:rPr>
          <w:rFonts w:eastAsia="Times New Roman"/>
          <w:color w:val="000000"/>
        </w:rPr>
        <w:t xml:space="preserve"> And lots of other </w:t>
      </w:r>
      <w:r w:rsidR="007B3E14">
        <w:rPr>
          <w:rFonts w:eastAsia="Times New Roman"/>
          <w:color w:val="000000"/>
        </w:rPr>
        <w:t>neat stuff that you can do (1-25</w:t>
      </w:r>
      <w:r w:rsidRPr="0060331A">
        <w:rPr>
          <w:rFonts w:eastAsia="Times New Roman"/>
          <w:color w:val="000000"/>
        </w:rPr>
        <w:t xml:space="preserve"> points) </w:t>
      </w:r>
    </w:p>
    <w:p w:rsidR="0060331A" w:rsidRPr="0060331A" w:rsidRDefault="0060331A" w:rsidP="0060331A">
      <w:pPr>
        <w:spacing w:after="0"/>
        <w:ind w:left="1440"/>
        <w:rPr>
          <w:rFonts w:eastAsia="Times New Roman"/>
          <w:color w:val="000000"/>
        </w:rPr>
      </w:pPr>
      <w:r w:rsidRPr="0060331A">
        <w:rPr>
          <w:rFonts w:eastAsia="Times New Roman"/>
          <w:color w:val="000000"/>
        </w:rPr>
        <w:t xml:space="preserve"> </w:t>
      </w:r>
    </w:p>
    <w:p w:rsidR="0060331A" w:rsidRPr="0060331A" w:rsidRDefault="0060331A" w:rsidP="0060331A">
      <w:pPr>
        <w:spacing w:after="0"/>
        <w:ind w:left="1440"/>
        <w:rPr>
          <w:rFonts w:eastAsia="Times New Roman"/>
          <w:color w:val="000000"/>
        </w:rPr>
      </w:pPr>
      <w:r w:rsidRPr="0060331A">
        <w:rPr>
          <w:rFonts w:eastAsia="Times New Roman"/>
          <w:color w:val="000000"/>
        </w:rPr>
        <w:t xml:space="preserve"> </w:t>
      </w:r>
      <w:r w:rsidRPr="0060331A">
        <w:rPr>
          <w:rFonts w:eastAsia="Times New Roman"/>
          <w:color w:val="000000"/>
        </w:rPr>
        <w:tab/>
        <w:t xml:space="preserve"> </w:t>
      </w:r>
    </w:p>
    <w:p w:rsidR="008E18B1" w:rsidRPr="0060331A" w:rsidRDefault="008E18B1"/>
    <w:sectPr w:rsidR="008E18B1" w:rsidRPr="0060331A">
      <w:pgSz w:w="12240" w:h="15840"/>
      <w:pgMar w:top="723" w:right="730" w:bottom="86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7454F"/>
    <w:multiLevelType w:val="hybridMultilevel"/>
    <w:tmpl w:val="9A8C9C6C"/>
    <w:lvl w:ilvl="0" w:tplc="1F4E6622">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F8C47E7"/>
    <w:multiLevelType w:val="hybridMultilevel"/>
    <w:tmpl w:val="50183A52"/>
    <w:lvl w:ilvl="0" w:tplc="E916B0BA">
      <w:start w:val="7"/>
      <w:numFmt w:val="upperLetter"/>
      <w:lvlText w:val="%1."/>
      <w:lvlJc w:val="left"/>
      <w:pPr>
        <w:ind w:left="3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A026474">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61203B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1D0175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E609C4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D72C45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D2AF5F4">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A2CB2D0">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000E4C0">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8179F9"/>
    <w:multiLevelType w:val="hybridMultilevel"/>
    <w:tmpl w:val="26781042"/>
    <w:lvl w:ilvl="0" w:tplc="F10636EE">
      <w:start w:val="1"/>
      <w:numFmt w:val="decimal"/>
      <w:lvlText w:val="%1."/>
      <w:lvlJc w:val="left"/>
      <w:pPr>
        <w:ind w:left="9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224F5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0AD662">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DCCFB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F21D5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4E47F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D0B530">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382DF8">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826542">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8577DEC"/>
    <w:multiLevelType w:val="hybridMultilevel"/>
    <w:tmpl w:val="5A025564"/>
    <w:lvl w:ilvl="0" w:tplc="68F2A130">
      <w:start w:val="1"/>
      <w:numFmt w:val="lowerLetter"/>
      <w:lvlText w:val="%1."/>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EAD070">
      <w:start w:val="1"/>
      <w:numFmt w:val="decimal"/>
      <w:lvlText w:val="%2)"/>
      <w:lvlJc w:val="left"/>
      <w:pPr>
        <w:ind w:left="23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C62F90">
      <w:start w:val="1"/>
      <w:numFmt w:val="lowerRoman"/>
      <w:lvlText w:val="%3"/>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80E684">
      <w:start w:val="1"/>
      <w:numFmt w:val="decimal"/>
      <w:lvlText w:val="%4"/>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AE6F06">
      <w:start w:val="1"/>
      <w:numFmt w:val="lowerLetter"/>
      <w:lvlText w:val="%5"/>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A8E9C4">
      <w:start w:val="1"/>
      <w:numFmt w:val="lowerRoman"/>
      <w:lvlText w:val="%6"/>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4AFDC6">
      <w:start w:val="1"/>
      <w:numFmt w:val="decimal"/>
      <w:lvlText w:val="%7"/>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4E7ED6">
      <w:start w:val="1"/>
      <w:numFmt w:val="lowerLetter"/>
      <w:lvlText w:val="%8"/>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EA1FC6">
      <w:start w:val="1"/>
      <w:numFmt w:val="lowerRoman"/>
      <w:lvlText w:val="%9"/>
      <w:lvlJc w:val="left"/>
      <w:pPr>
        <w:ind w:left="7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1A"/>
    <w:rsid w:val="000872DD"/>
    <w:rsid w:val="000B739B"/>
    <w:rsid w:val="000C0493"/>
    <w:rsid w:val="00164766"/>
    <w:rsid w:val="00205529"/>
    <w:rsid w:val="002160F2"/>
    <w:rsid w:val="00265861"/>
    <w:rsid w:val="002871AA"/>
    <w:rsid w:val="002F1680"/>
    <w:rsid w:val="00345C6E"/>
    <w:rsid w:val="00347961"/>
    <w:rsid w:val="0035410D"/>
    <w:rsid w:val="003777B7"/>
    <w:rsid w:val="00380866"/>
    <w:rsid w:val="003E4550"/>
    <w:rsid w:val="003E733A"/>
    <w:rsid w:val="00410959"/>
    <w:rsid w:val="004E488A"/>
    <w:rsid w:val="004F1E8E"/>
    <w:rsid w:val="00500630"/>
    <w:rsid w:val="0050406B"/>
    <w:rsid w:val="00547DED"/>
    <w:rsid w:val="00580AD8"/>
    <w:rsid w:val="0060331A"/>
    <w:rsid w:val="00634195"/>
    <w:rsid w:val="006B0466"/>
    <w:rsid w:val="006E7A22"/>
    <w:rsid w:val="007B3E14"/>
    <w:rsid w:val="008C2915"/>
    <w:rsid w:val="008E18B1"/>
    <w:rsid w:val="00983533"/>
    <w:rsid w:val="00A11D70"/>
    <w:rsid w:val="00A42A1B"/>
    <w:rsid w:val="00AD2C4E"/>
    <w:rsid w:val="00B000EB"/>
    <w:rsid w:val="00B043A6"/>
    <w:rsid w:val="00B84FF6"/>
    <w:rsid w:val="00B90DBF"/>
    <w:rsid w:val="00B91794"/>
    <w:rsid w:val="00BD3FCD"/>
    <w:rsid w:val="00CC3942"/>
    <w:rsid w:val="00CC4477"/>
    <w:rsid w:val="00D20A4D"/>
    <w:rsid w:val="00D2397F"/>
    <w:rsid w:val="00DC7617"/>
    <w:rsid w:val="00E11D11"/>
    <w:rsid w:val="00E22030"/>
    <w:rsid w:val="00E623C9"/>
    <w:rsid w:val="00E908CD"/>
    <w:rsid w:val="00E93B85"/>
    <w:rsid w:val="00F013B9"/>
    <w:rsid w:val="00F7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44F43-EEFB-4850-9187-162C48F0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0331A"/>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h.ucf.edu/philosophy/" TargetMode="External"/><Relationship Id="rId5" Type="http://schemas.openxmlformats.org/officeDocument/2006/relationships/hyperlink" Target="http://www.cah.ucf.edu/philoso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College of Arts &amp; Humanities</Company>
  <LinksUpToDate>false</LinksUpToDate>
  <CharactersWithSpaces>11987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duser</dc:creator>
  <cp:keywords/>
  <dc:description/>
  <cp:lastModifiedBy>duser</cp:lastModifiedBy>
  <cp:revision>18</cp:revision>
  <dcterms:created xsi:type="dcterms:W3CDTF">2016-02-13T13:02:00Z</dcterms:created>
  <dcterms:modified xsi:type="dcterms:W3CDTF">2016-02-13T15:09:00Z</dcterms:modified>
</cp:coreProperties>
</file>