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2E" w:rsidRDefault="00AE6C2E" w:rsidP="00AE6C2E">
      <w:pPr>
        <w:ind w:left="-709"/>
      </w:pPr>
      <w:r w:rsidRPr="00AE6C2E">
        <w:rPr>
          <w:noProof/>
          <w:lang w:eastAsia="fr-FR"/>
        </w:rPr>
        <w:drawing>
          <wp:inline distT="0" distB="0" distL="0" distR="0">
            <wp:extent cx="7536296" cy="1246909"/>
            <wp:effectExtent l="19050" t="0" r="7504" b="0"/>
            <wp:docPr id="13" name="Image 9"/>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pic:blipFill>
                  <pic:spPr bwMode="auto">
                    <a:xfrm>
                      <a:off x="0" y="0"/>
                      <a:ext cx="7532658" cy="1246307"/>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AE6C2E" w:rsidRDefault="00AE6C2E" w:rsidP="00AE6C2E"/>
    <w:p w:rsidR="00AE6C2E" w:rsidRDefault="00AE6C2E" w:rsidP="00AE6C2E"/>
    <w:p w:rsidR="00AE6C2E" w:rsidRDefault="00AE6C2E" w:rsidP="00AE6C2E"/>
    <w:p w:rsidR="00AE6C2E" w:rsidRDefault="00AE6C2E" w:rsidP="00AE6C2E"/>
    <w:p w:rsidR="00AE6C2E" w:rsidRDefault="00AE6C2E" w:rsidP="00AE6C2E"/>
    <w:p w:rsidR="00AE6C2E" w:rsidRDefault="00AE6C2E" w:rsidP="00AE6C2E">
      <w:pPr>
        <w:jc w:val="center"/>
        <w:rPr>
          <w:lang w:eastAsia="zh-CN"/>
        </w:rPr>
      </w:pPr>
      <w:r>
        <w:rPr>
          <w:noProof/>
          <w:lang w:eastAsia="fr-FR"/>
        </w:rPr>
        <w:drawing>
          <wp:inline distT="0" distB="0" distL="0" distR="0">
            <wp:extent cx="5309870" cy="385318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srcRect/>
                    <a:stretch>
                      <a:fillRect/>
                    </a:stretch>
                  </pic:blipFill>
                  <pic:spPr bwMode="auto">
                    <a:xfrm>
                      <a:off x="0" y="0"/>
                      <a:ext cx="5309870" cy="3853180"/>
                    </a:xfrm>
                    <a:prstGeom prst="rect">
                      <a:avLst/>
                    </a:prstGeom>
                    <a:noFill/>
                  </pic:spPr>
                </pic:pic>
              </a:graphicData>
            </a:graphic>
          </wp:inline>
        </w:drawing>
      </w:r>
    </w:p>
    <w:p w:rsidR="00AE6C2E" w:rsidRPr="00AE6C2E" w:rsidRDefault="00AE6C2E" w:rsidP="00AE6C2E">
      <w:pPr>
        <w:rPr>
          <w:lang w:eastAsia="zh-CN"/>
        </w:rPr>
      </w:pPr>
    </w:p>
    <w:p w:rsidR="00AE6C2E" w:rsidRDefault="00AE6C2E">
      <w:pPr>
        <w:rPr>
          <w:rFonts w:asciiTheme="majorHAnsi" w:eastAsiaTheme="majorEastAsia" w:hAnsiTheme="majorHAnsi" w:cstheme="majorBidi"/>
          <w:color w:val="323E4F" w:themeColor="text2" w:themeShade="BF"/>
          <w:spacing w:val="5"/>
          <w:kern w:val="28"/>
          <w:sz w:val="52"/>
          <w:szCs w:val="52"/>
          <w:lang w:eastAsia="zh-CN"/>
        </w:rPr>
      </w:pPr>
      <w:r>
        <w:br w:type="page"/>
      </w:r>
    </w:p>
    <w:p w:rsidR="00B53892" w:rsidRDefault="00DC7DE0" w:rsidP="00AE6C2E">
      <w:pPr>
        <w:pStyle w:val="Titre"/>
      </w:pPr>
      <w:r>
        <w:lastRenderedPageBreak/>
        <w:t>Document de conception</w:t>
      </w:r>
      <w:r w:rsidR="00110444">
        <w:t xml:space="preserve"> </w:t>
      </w:r>
      <w:r w:rsidR="00B53892" w:rsidRPr="00146668">
        <w:t>– Projet ODE</w:t>
      </w:r>
    </w:p>
    <w:tbl>
      <w:tblPr>
        <w:tblW w:w="10598" w:type="dxa"/>
        <w:tblBorders>
          <w:bottom w:val="single" w:sz="2" w:space="0" w:color="auto"/>
        </w:tblBorders>
        <w:tblLook w:val="04A0"/>
      </w:tblPr>
      <w:tblGrid>
        <w:gridCol w:w="2003"/>
        <w:gridCol w:w="1984"/>
        <w:gridCol w:w="6611"/>
      </w:tblGrid>
      <w:tr w:rsidR="00AE6C2E" w:rsidTr="00AE6C2E">
        <w:trPr>
          <w:cantSplit/>
          <w:trHeight w:val="408"/>
        </w:trPr>
        <w:tc>
          <w:tcPr>
            <w:tcW w:w="10598" w:type="dxa"/>
            <w:gridSpan w:val="3"/>
            <w:shd w:val="clear" w:color="auto" w:fill="005AA2"/>
          </w:tcPr>
          <w:p w:rsidR="00AE6C2E" w:rsidRPr="009E7964" w:rsidRDefault="00AE6C2E" w:rsidP="00951CFA">
            <w:pPr>
              <w:suppressAutoHyphens/>
              <w:spacing w:after="0"/>
              <w:jc w:val="center"/>
              <w:rPr>
                <w:b/>
                <w:color w:val="FFFFFF"/>
              </w:rPr>
            </w:pPr>
            <w:r w:rsidRPr="009E7964">
              <w:rPr>
                <w:b/>
                <w:color w:val="FFFFFF"/>
              </w:rPr>
              <w:t>Suivi des versions</w:t>
            </w:r>
          </w:p>
        </w:tc>
      </w:tr>
      <w:tr w:rsidR="00AE6C2E" w:rsidTr="00AE6C2E">
        <w:trPr>
          <w:cantSplit/>
          <w:trHeight w:val="390"/>
        </w:trPr>
        <w:tc>
          <w:tcPr>
            <w:tcW w:w="2003" w:type="dxa"/>
            <w:shd w:val="clear" w:color="auto" w:fill="BCD5EC"/>
          </w:tcPr>
          <w:p w:rsidR="00AE6C2E" w:rsidRPr="009E7964" w:rsidRDefault="00AE6C2E" w:rsidP="00951CFA">
            <w:pPr>
              <w:spacing w:after="0"/>
              <w:rPr>
                <w:b/>
                <w:color w:val="000000"/>
              </w:rPr>
            </w:pPr>
            <w:r w:rsidRPr="009E7964">
              <w:rPr>
                <w:b/>
                <w:color w:val="000000"/>
              </w:rPr>
              <w:t>Date</w:t>
            </w:r>
          </w:p>
        </w:tc>
        <w:tc>
          <w:tcPr>
            <w:tcW w:w="1984" w:type="dxa"/>
            <w:shd w:val="clear" w:color="auto" w:fill="BCD5EC"/>
          </w:tcPr>
          <w:p w:rsidR="00AE6C2E" w:rsidRPr="009E7964" w:rsidRDefault="00AE6C2E" w:rsidP="00951CFA">
            <w:pPr>
              <w:spacing w:after="0"/>
              <w:rPr>
                <w:b/>
                <w:color w:val="000000"/>
              </w:rPr>
            </w:pPr>
            <w:r w:rsidRPr="009E7964">
              <w:rPr>
                <w:b/>
                <w:color w:val="000000"/>
              </w:rPr>
              <w:t>Version</w:t>
            </w:r>
          </w:p>
        </w:tc>
        <w:tc>
          <w:tcPr>
            <w:tcW w:w="6611" w:type="dxa"/>
            <w:shd w:val="clear" w:color="auto" w:fill="BCD5EC"/>
          </w:tcPr>
          <w:p w:rsidR="00AE6C2E" w:rsidRPr="009E7964" w:rsidRDefault="00AE6C2E" w:rsidP="00951CFA">
            <w:pPr>
              <w:tabs>
                <w:tab w:val="left" w:pos="3627"/>
              </w:tabs>
              <w:spacing w:after="0"/>
              <w:ind w:right="229"/>
              <w:rPr>
                <w:b/>
                <w:color w:val="000000"/>
              </w:rPr>
            </w:pPr>
            <w:r w:rsidRPr="009E7964">
              <w:rPr>
                <w:b/>
                <w:color w:val="000000"/>
              </w:rPr>
              <w:t>Objet de la version</w:t>
            </w:r>
          </w:p>
        </w:tc>
      </w:tr>
      <w:tr w:rsidR="00AE6C2E" w:rsidTr="00AE6C2E">
        <w:trPr>
          <w:cantSplit/>
        </w:trPr>
        <w:tc>
          <w:tcPr>
            <w:tcW w:w="2003" w:type="dxa"/>
            <w:shd w:val="clear" w:color="auto" w:fill="FFFFFF"/>
          </w:tcPr>
          <w:p w:rsidR="00AE6C2E" w:rsidRPr="00C14EDF" w:rsidRDefault="00AE6C2E" w:rsidP="00951CFA">
            <w:pPr>
              <w:spacing w:after="0"/>
              <w:rPr>
                <w:color w:val="000000"/>
              </w:rPr>
            </w:pPr>
            <w:r>
              <w:rPr>
                <w:color w:val="000000"/>
              </w:rPr>
              <w:t>08/07/2015</w:t>
            </w:r>
          </w:p>
        </w:tc>
        <w:tc>
          <w:tcPr>
            <w:tcW w:w="1984" w:type="dxa"/>
            <w:shd w:val="clear" w:color="auto" w:fill="FFFFFF"/>
          </w:tcPr>
          <w:p w:rsidR="00AE6C2E" w:rsidRPr="00C14EDF" w:rsidRDefault="00AE6C2E" w:rsidP="00951CFA">
            <w:pPr>
              <w:spacing w:after="0"/>
              <w:rPr>
                <w:color w:val="000000"/>
              </w:rPr>
            </w:pPr>
            <w:r>
              <w:rPr>
                <w:color w:val="000000"/>
              </w:rPr>
              <w:t>01</w:t>
            </w:r>
          </w:p>
        </w:tc>
        <w:tc>
          <w:tcPr>
            <w:tcW w:w="6611" w:type="dxa"/>
            <w:shd w:val="clear" w:color="auto" w:fill="FFFFFF"/>
          </w:tcPr>
          <w:p w:rsidR="00AE6C2E" w:rsidRPr="00C14EDF" w:rsidRDefault="00EA5D49" w:rsidP="00AE6C2E">
            <w:pPr>
              <w:spacing w:after="0"/>
              <w:rPr>
                <w:color w:val="000000"/>
              </w:rPr>
            </w:pPr>
            <w:r>
              <w:rPr>
                <w:color w:val="000000"/>
              </w:rPr>
              <w:t xml:space="preserve">[Olivier] </w:t>
            </w:r>
            <w:r w:rsidR="00AE6C2E" w:rsidRPr="00C14EDF">
              <w:rPr>
                <w:color w:val="000000"/>
              </w:rPr>
              <w:t>Création du docume</w:t>
            </w:r>
            <w:r w:rsidR="00AE6C2E">
              <w:rPr>
                <w:color w:val="000000"/>
              </w:rPr>
              <w:t>nt</w:t>
            </w:r>
          </w:p>
        </w:tc>
      </w:tr>
      <w:tr w:rsidR="00AE6C2E" w:rsidTr="00AE6C2E">
        <w:trPr>
          <w:cantSplit/>
        </w:trPr>
        <w:tc>
          <w:tcPr>
            <w:tcW w:w="2003" w:type="dxa"/>
            <w:shd w:val="clear" w:color="auto" w:fill="BCD5EC"/>
          </w:tcPr>
          <w:p w:rsidR="00992F57" w:rsidRDefault="00992F57" w:rsidP="00992F57">
            <w:pPr>
              <w:spacing w:after="0"/>
              <w:rPr>
                <w:color w:val="000000"/>
              </w:rPr>
            </w:pPr>
            <w:r>
              <w:rPr>
                <w:color w:val="000000"/>
              </w:rPr>
              <w:t>23/07/2015</w:t>
            </w:r>
          </w:p>
          <w:p w:rsidR="00BE6E85" w:rsidRDefault="004A2437" w:rsidP="00951CFA">
            <w:pPr>
              <w:spacing w:after="0"/>
              <w:rPr>
                <w:color w:val="000000"/>
              </w:rPr>
            </w:pPr>
            <w:r>
              <w:rPr>
                <w:color w:val="000000"/>
              </w:rPr>
              <w:t>26/07/2015</w:t>
            </w:r>
          </w:p>
          <w:p w:rsidR="00BE6E85" w:rsidRDefault="00BE6E85" w:rsidP="00951CFA">
            <w:pPr>
              <w:spacing w:after="0"/>
              <w:rPr>
                <w:color w:val="000000"/>
              </w:rPr>
            </w:pPr>
            <w:r>
              <w:rPr>
                <w:color w:val="000000"/>
              </w:rPr>
              <w:t>DD/MM/YYYY</w:t>
            </w:r>
          </w:p>
          <w:p w:rsidR="00BE6E85" w:rsidRDefault="002E0AFF" w:rsidP="00951CFA">
            <w:pPr>
              <w:spacing w:after="0"/>
              <w:rPr>
                <w:color w:val="000000"/>
              </w:rPr>
            </w:pPr>
            <w:r>
              <w:rPr>
                <w:color w:val="000000"/>
              </w:rPr>
              <w:t>23/07/2015</w:t>
            </w:r>
          </w:p>
          <w:p w:rsidR="00BE6E85" w:rsidRPr="00C14EDF" w:rsidRDefault="00992F57" w:rsidP="002E0AFF">
            <w:pPr>
              <w:spacing w:after="0"/>
              <w:rPr>
                <w:color w:val="000000"/>
              </w:rPr>
            </w:pPr>
            <w:r>
              <w:rPr>
                <w:color w:val="000000"/>
              </w:rPr>
              <w:t>21</w:t>
            </w:r>
            <w:r w:rsidR="00BE6E85">
              <w:rPr>
                <w:color w:val="000000"/>
              </w:rPr>
              <w:t>/</w:t>
            </w:r>
            <w:r w:rsidR="002E0AFF">
              <w:rPr>
                <w:color w:val="000000"/>
              </w:rPr>
              <w:t>07/2015</w:t>
            </w:r>
          </w:p>
        </w:tc>
        <w:tc>
          <w:tcPr>
            <w:tcW w:w="1984" w:type="dxa"/>
            <w:shd w:val="clear" w:color="auto" w:fill="BCD5EC"/>
          </w:tcPr>
          <w:p w:rsidR="00AE6C2E" w:rsidRDefault="00992F57" w:rsidP="00951CFA">
            <w:pPr>
              <w:spacing w:after="0"/>
              <w:rPr>
                <w:color w:val="000000"/>
              </w:rPr>
            </w:pPr>
            <w:r>
              <w:rPr>
                <w:color w:val="000000"/>
              </w:rPr>
              <w:t>02</w:t>
            </w:r>
          </w:p>
          <w:p w:rsidR="002E0AFF" w:rsidRDefault="004A2437" w:rsidP="00951CFA">
            <w:pPr>
              <w:spacing w:after="0"/>
              <w:rPr>
                <w:color w:val="000000"/>
              </w:rPr>
            </w:pPr>
            <w:r>
              <w:rPr>
                <w:color w:val="000000"/>
              </w:rPr>
              <w:t>02</w:t>
            </w:r>
          </w:p>
          <w:p w:rsidR="002E0AFF" w:rsidRDefault="002E0AFF" w:rsidP="00951CFA">
            <w:pPr>
              <w:spacing w:after="0"/>
              <w:rPr>
                <w:color w:val="000000"/>
              </w:rPr>
            </w:pPr>
          </w:p>
          <w:p w:rsidR="002E0AFF" w:rsidRDefault="002E0AFF" w:rsidP="00951CFA">
            <w:pPr>
              <w:spacing w:after="0"/>
              <w:rPr>
                <w:color w:val="000000"/>
              </w:rPr>
            </w:pPr>
            <w:r>
              <w:rPr>
                <w:color w:val="000000"/>
              </w:rPr>
              <w:t>02</w:t>
            </w:r>
          </w:p>
          <w:p w:rsidR="002E0AFF" w:rsidRPr="00C14EDF" w:rsidRDefault="002E0AFF" w:rsidP="00951CFA">
            <w:pPr>
              <w:spacing w:after="0"/>
              <w:rPr>
                <w:color w:val="000000"/>
              </w:rPr>
            </w:pPr>
            <w:r>
              <w:rPr>
                <w:color w:val="000000"/>
              </w:rPr>
              <w:t>02</w:t>
            </w:r>
          </w:p>
        </w:tc>
        <w:tc>
          <w:tcPr>
            <w:tcW w:w="6611" w:type="dxa"/>
            <w:shd w:val="clear" w:color="auto" w:fill="BCD5EC"/>
          </w:tcPr>
          <w:p w:rsidR="00AE6C2E" w:rsidRDefault="00BE6E85" w:rsidP="00951CFA">
            <w:pPr>
              <w:spacing w:after="0"/>
              <w:rPr>
                <w:color w:val="000000"/>
              </w:rPr>
            </w:pPr>
            <w:r>
              <w:rPr>
                <w:color w:val="000000"/>
              </w:rPr>
              <w:t xml:space="preserve">[Bernard] : Relecture </w:t>
            </w:r>
            <w:r w:rsidR="00992F57">
              <w:rPr>
                <w:color w:val="000000"/>
              </w:rPr>
              <w:t>OK</w:t>
            </w:r>
          </w:p>
          <w:p w:rsidR="00BE6E85" w:rsidRDefault="00BE6E85" w:rsidP="00951CFA">
            <w:pPr>
              <w:spacing w:after="0"/>
              <w:rPr>
                <w:color w:val="000000"/>
              </w:rPr>
            </w:pPr>
            <w:r>
              <w:rPr>
                <w:color w:val="000000"/>
              </w:rPr>
              <w:t xml:space="preserve">[Brice] : Relecture </w:t>
            </w:r>
            <w:r w:rsidR="004A2437" w:rsidRPr="004A2437">
              <w:rPr>
                <w:color w:val="000000"/>
              </w:rPr>
              <w:t xml:space="preserve">OK </w:t>
            </w:r>
          </w:p>
          <w:p w:rsidR="00BE6E85" w:rsidRDefault="00BE6E85" w:rsidP="00951CFA">
            <w:pPr>
              <w:spacing w:after="0"/>
              <w:rPr>
                <w:color w:val="000000"/>
              </w:rPr>
            </w:pPr>
            <w:r>
              <w:rPr>
                <w:color w:val="000000"/>
              </w:rPr>
              <w:t xml:space="preserve">[Cédric] : Relecture </w:t>
            </w:r>
            <w:r w:rsidRPr="00BE6E85">
              <w:rPr>
                <w:color w:val="000000"/>
                <w:highlight w:val="yellow"/>
              </w:rPr>
              <w:t>OK / KO ?</w:t>
            </w:r>
          </w:p>
          <w:p w:rsidR="00BE6E85" w:rsidRDefault="00BE6E85" w:rsidP="00951CFA">
            <w:pPr>
              <w:spacing w:after="0"/>
              <w:rPr>
                <w:color w:val="000000"/>
              </w:rPr>
            </w:pPr>
            <w:r>
              <w:rPr>
                <w:color w:val="000000"/>
              </w:rPr>
              <w:t xml:space="preserve">[Olivier] : Relecture </w:t>
            </w:r>
            <w:r w:rsidR="002E0AFF">
              <w:rPr>
                <w:color w:val="000000"/>
              </w:rPr>
              <w:t>OK</w:t>
            </w:r>
          </w:p>
          <w:p w:rsidR="00BE6E85" w:rsidRPr="00C14EDF" w:rsidRDefault="00BE6E85" w:rsidP="002E0AFF">
            <w:pPr>
              <w:spacing w:after="0"/>
              <w:rPr>
                <w:color w:val="000000"/>
              </w:rPr>
            </w:pPr>
            <w:r>
              <w:rPr>
                <w:color w:val="000000"/>
              </w:rPr>
              <w:t xml:space="preserve">[Thomas] : Relecture </w:t>
            </w:r>
            <w:r w:rsidR="002E0AFF">
              <w:rPr>
                <w:color w:val="000000"/>
              </w:rPr>
              <w:t>OK</w:t>
            </w:r>
          </w:p>
        </w:tc>
      </w:tr>
      <w:tr w:rsidR="00AE6C2E" w:rsidTr="00AE6C2E">
        <w:trPr>
          <w:cantSplit/>
        </w:trPr>
        <w:tc>
          <w:tcPr>
            <w:tcW w:w="2003" w:type="dxa"/>
            <w:shd w:val="clear" w:color="auto" w:fill="FFFFFF"/>
          </w:tcPr>
          <w:p w:rsidR="00AE6C2E" w:rsidRPr="00C14EDF" w:rsidRDefault="00AE6C2E" w:rsidP="00951CFA">
            <w:pPr>
              <w:spacing w:after="0"/>
              <w:rPr>
                <w:color w:val="000000"/>
              </w:rPr>
            </w:pPr>
          </w:p>
        </w:tc>
        <w:tc>
          <w:tcPr>
            <w:tcW w:w="1984" w:type="dxa"/>
            <w:shd w:val="clear" w:color="auto" w:fill="FFFFFF"/>
          </w:tcPr>
          <w:p w:rsidR="00AE6C2E" w:rsidRPr="00C14EDF" w:rsidRDefault="00AE6C2E" w:rsidP="00951CFA">
            <w:pPr>
              <w:spacing w:after="0"/>
              <w:rPr>
                <w:color w:val="000000"/>
              </w:rPr>
            </w:pPr>
          </w:p>
        </w:tc>
        <w:tc>
          <w:tcPr>
            <w:tcW w:w="6611" w:type="dxa"/>
            <w:shd w:val="clear" w:color="auto" w:fill="FFFFFF"/>
          </w:tcPr>
          <w:p w:rsidR="00AE6C2E" w:rsidRPr="00C14EDF" w:rsidRDefault="00AE6C2E" w:rsidP="00951CFA">
            <w:pPr>
              <w:spacing w:after="0"/>
              <w:rPr>
                <w:color w:val="000000"/>
              </w:rPr>
            </w:pPr>
          </w:p>
        </w:tc>
      </w:tr>
    </w:tbl>
    <w:p w:rsidR="00110444" w:rsidRPr="00110444" w:rsidRDefault="00110444" w:rsidP="00110444">
      <w:pPr>
        <w:rPr>
          <w:lang w:eastAsia="zh-CN"/>
        </w:rPr>
      </w:pPr>
    </w:p>
    <w:sdt>
      <w:sdtPr>
        <w:rPr>
          <w:rFonts w:asciiTheme="minorHAnsi" w:eastAsiaTheme="minorHAnsi" w:hAnsiTheme="minorHAnsi" w:cstheme="minorBidi"/>
          <w:b w:val="0"/>
          <w:bCs w:val="0"/>
          <w:color w:val="auto"/>
          <w:sz w:val="22"/>
          <w:szCs w:val="22"/>
        </w:rPr>
        <w:id w:val="1195811"/>
        <w:docPartObj>
          <w:docPartGallery w:val="Table of Contents"/>
          <w:docPartUnique/>
        </w:docPartObj>
      </w:sdtPr>
      <w:sdtContent>
        <w:p w:rsidR="00110444" w:rsidRDefault="00110444">
          <w:pPr>
            <w:pStyle w:val="En-ttedetabledesmatires"/>
          </w:pPr>
          <w:r>
            <w:t>Sommaire</w:t>
          </w:r>
        </w:p>
        <w:p w:rsidR="00E40F21" w:rsidRDefault="00900DF9">
          <w:pPr>
            <w:pStyle w:val="TM1"/>
            <w:tabs>
              <w:tab w:val="right" w:leader="dot" w:pos="10456"/>
            </w:tabs>
            <w:rPr>
              <w:rFonts w:eastAsiaTheme="minorEastAsia"/>
              <w:noProof/>
              <w:lang w:eastAsia="fr-FR"/>
            </w:rPr>
          </w:pPr>
          <w:r>
            <w:fldChar w:fldCharType="begin"/>
          </w:r>
          <w:r w:rsidR="00110444">
            <w:instrText xml:space="preserve"> TOC \o "1-3" \h \z \u </w:instrText>
          </w:r>
          <w:r>
            <w:fldChar w:fldCharType="separate"/>
          </w:r>
          <w:hyperlink w:anchor="_Toc424573269" w:history="1">
            <w:r w:rsidR="00E40F21" w:rsidRPr="000D6C01">
              <w:rPr>
                <w:rStyle w:val="Lienhypertexte"/>
                <w:noProof/>
              </w:rPr>
              <w:t>Introduction</w:t>
            </w:r>
            <w:r w:rsidR="00E40F21">
              <w:rPr>
                <w:noProof/>
                <w:webHidden/>
              </w:rPr>
              <w:tab/>
            </w:r>
            <w:r>
              <w:rPr>
                <w:noProof/>
                <w:webHidden/>
              </w:rPr>
              <w:fldChar w:fldCharType="begin"/>
            </w:r>
            <w:r w:rsidR="00E40F21">
              <w:rPr>
                <w:noProof/>
                <w:webHidden/>
              </w:rPr>
              <w:instrText xml:space="preserve"> PAGEREF _Toc424573269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900DF9">
          <w:pPr>
            <w:pStyle w:val="TM1"/>
            <w:tabs>
              <w:tab w:val="right" w:leader="dot" w:pos="10456"/>
            </w:tabs>
            <w:rPr>
              <w:rFonts w:eastAsiaTheme="minorEastAsia"/>
              <w:noProof/>
              <w:lang w:eastAsia="fr-FR"/>
            </w:rPr>
          </w:pPr>
          <w:hyperlink w:anchor="_Toc424573270" w:history="1">
            <w:r w:rsidR="00E40F21" w:rsidRPr="000D6C01">
              <w:rPr>
                <w:rStyle w:val="Lienhypertexte"/>
                <w:noProof/>
              </w:rPr>
              <w:t>Aspects métier</w:t>
            </w:r>
            <w:r w:rsidR="00E40F21">
              <w:rPr>
                <w:noProof/>
                <w:webHidden/>
              </w:rPr>
              <w:tab/>
            </w:r>
            <w:r>
              <w:rPr>
                <w:noProof/>
                <w:webHidden/>
              </w:rPr>
              <w:fldChar w:fldCharType="begin"/>
            </w:r>
            <w:r w:rsidR="00E40F21">
              <w:rPr>
                <w:noProof/>
                <w:webHidden/>
              </w:rPr>
              <w:instrText xml:space="preserve"> PAGEREF _Toc424573270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1" w:history="1">
            <w:r w:rsidR="00E40F21" w:rsidRPr="000D6C01">
              <w:rPr>
                <w:rStyle w:val="Lienhypertexte"/>
                <w:noProof/>
              </w:rPr>
              <w:t>Quelques chiffres</w:t>
            </w:r>
            <w:r w:rsidR="00E40F21">
              <w:rPr>
                <w:noProof/>
                <w:webHidden/>
              </w:rPr>
              <w:tab/>
            </w:r>
            <w:r>
              <w:rPr>
                <w:noProof/>
                <w:webHidden/>
              </w:rPr>
              <w:fldChar w:fldCharType="begin"/>
            </w:r>
            <w:r w:rsidR="00E40F21">
              <w:rPr>
                <w:noProof/>
                <w:webHidden/>
              </w:rPr>
              <w:instrText xml:space="preserve"> PAGEREF _Toc424573271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2" w:history="1">
            <w:r w:rsidR="00E40F21" w:rsidRPr="000D6C01">
              <w:rPr>
                <w:rStyle w:val="Lienhypertexte"/>
                <w:noProof/>
                <w:lang w:eastAsia="zh-CN"/>
              </w:rPr>
              <w:t>Structure organisationnelle</w:t>
            </w:r>
            <w:r w:rsidR="00E40F21">
              <w:rPr>
                <w:noProof/>
                <w:webHidden/>
              </w:rPr>
              <w:tab/>
            </w:r>
            <w:r>
              <w:rPr>
                <w:noProof/>
                <w:webHidden/>
              </w:rPr>
              <w:fldChar w:fldCharType="begin"/>
            </w:r>
            <w:r w:rsidR="00E40F21">
              <w:rPr>
                <w:noProof/>
                <w:webHidden/>
              </w:rPr>
              <w:instrText xml:space="preserve"> PAGEREF _Toc424573272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900DF9">
          <w:pPr>
            <w:pStyle w:val="TM1"/>
            <w:tabs>
              <w:tab w:val="right" w:leader="dot" w:pos="10456"/>
            </w:tabs>
            <w:rPr>
              <w:rFonts w:eastAsiaTheme="minorEastAsia"/>
              <w:noProof/>
              <w:lang w:eastAsia="fr-FR"/>
            </w:rPr>
          </w:pPr>
          <w:hyperlink w:anchor="_Toc424573273" w:history="1">
            <w:r w:rsidR="00E40F21" w:rsidRPr="000D6C01">
              <w:rPr>
                <w:rStyle w:val="Lienhypertexte"/>
                <w:noProof/>
              </w:rPr>
              <w:t>Architecture de la chaine décisionnel</w:t>
            </w:r>
            <w:r w:rsidR="00E40F21">
              <w:rPr>
                <w:noProof/>
                <w:webHidden/>
              </w:rPr>
              <w:tab/>
            </w:r>
            <w:r>
              <w:rPr>
                <w:noProof/>
                <w:webHidden/>
              </w:rPr>
              <w:fldChar w:fldCharType="begin"/>
            </w:r>
            <w:r w:rsidR="00E40F21">
              <w:rPr>
                <w:noProof/>
                <w:webHidden/>
              </w:rPr>
              <w:instrText xml:space="preserve"> PAGEREF _Toc424573273 \h </w:instrText>
            </w:r>
            <w:r>
              <w:rPr>
                <w:noProof/>
                <w:webHidden/>
              </w:rPr>
            </w:r>
            <w:r>
              <w:rPr>
                <w:noProof/>
                <w:webHidden/>
              </w:rPr>
              <w:fldChar w:fldCharType="separate"/>
            </w:r>
            <w:r w:rsidR="00E40F21">
              <w:rPr>
                <w:noProof/>
                <w:webHidden/>
              </w:rPr>
              <w:t>4</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4"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_Toc424573274 \h </w:instrText>
            </w:r>
            <w:r>
              <w:rPr>
                <w:noProof/>
                <w:webHidden/>
              </w:rPr>
            </w:r>
            <w:r>
              <w:rPr>
                <w:noProof/>
                <w:webHidden/>
              </w:rPr>
              <w:fldChar w:fldCharType="separate"/>
            </w:r>
            <w:r w:rsidR="00E40F21">
              <w:rPr>
                <w:noProof/>
                <w:webHidden/>
              </w:rPr>
              <w:t>4</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5" w:history="1">
            <w:r w:rsidR="00E40F21" w:rsidRPr="000D6C01">
              <w:rPr>
                <w:rStyle w:val="Lienhypertexte"/>
                <w:noProof/>
                <w:lang w:eastAsia="zh-CN"/>
              </w:rPr>
              <w:t>Partie ETL</w:t>
            </w:r>
            <w:r w:rsidR="00E40F21">
              <w:rPr>
                <w:noProof/>
                <w:webHidden/>
              </w:rPr>
              <w:tab/>
            </w:r>
            <w:r>
              <w:rPr>
                <w:noProof/>
                <w:webHidden/>
              </w:rPr>
              <w:fldChar w:fldCharType="begin"/>
            </w:r>
            <w:r w:rsidR="00E40F21">
              <w:rPr>
                <w:noProof/>
                <w:webHidden/>
              </w:rPr>
              <w:instrText xml:space="preserve"> PAGEREF _Toc424573275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6" w:history="1">
            <w:r w:rsidR="00E40F21" w:rsidRPr="000D6C01">
              <w:rPr>
                <w:rStyle w:val="Lienhypertexte"/>
                <w:noProof/>
                <w:lang w:eastAsia="zh-CN"/>
              </w:rPr>
              <w:t>Partie DWH / Cubes</w:t>
            </w:r>
            <w:r w:rsidR="00E40F21">
              <w:rPr>
                <w:noProof/>
                <w:webHidden/>
              </w:rPr>
              <w:tab/>
            </w:r>
            <w:r>
              <w:rPr>
                <w:noProof/>
                <w:webHidden/>
              </w:rPr>
              <w:fldChar w:fldCharType="begin"/>
            </w:r>
            <w:r w:rsidR="00E40F21">
              <w:rPr>
                <w:noProof/>
                <w:webHidden/>
              </w:rPr>
              <w:instrText xml:space="preserve"> PAGEREF _Toc424573276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7" w:history="1">
            <w:r w:rsidR="00E40F21" w:rsidRPr="000D6C01">
              <w:rPr>
                <w:rStyle w:val="Lienhypertexte"/>
                <w:noProof/>
                <w:lang w:eastAsia="zh-CN"/>
              </w:rPr>
              <w:t>Partie Reporting</w:t>
            </w:r>
            <w:r w:rsidR="00E40F21">
              <w:rPr>
                <w:noProof/>
                <w:webHidden/>
              </w:rPr>
              <w:tab/>
            </w:r>
            <w:r>
              <w:rPr>
                <w:noProof/>
                <w:webHidden/>
              </w:rPr>
              <w:fldChar w:fldCharType="begin"/>
            </w:r>
            <w:r w:rsidR="00E40F21">
              <w:rPr>
                <w:noProof/>
                <w:webHidden/>
              </w:rPr>
              <w:instrText xml:space="preserve"> PAGEREF _Toc424573277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900DF9">
          <w:pPr>
            <w:pStyle w:val="TM1"/>
            <w:tabs>
              <w:tab w:val="right" w:leader="dot" w:pos="10456"/>
            </w:tabs>
            <w:rPr>
              <w:rFonts w:eastAsiaTheme="minorEastAsia"/>
              <w:noProof/>
              <w:lang w:eastAsia="fr-FR"/>
            </w:rPr>
          </w:pPr>
          <w:hyperlink w:anchor="_Toc424573278" w:history="1">
            <w:r w:rsidR="00E40F21" w:rsidRPr="000D6C01">
              <w:rPr>
                <w:rStyle w:val="Lienhypertexte"/>
                <w:noProof/>
              </w:rPr>
              <w:t>Base opérationnelle</w:t>
            </w:r>
            <w:r w:rsidR="00E40F21">
              <w:rPr>
                <w:noProof/>
                <w:webHidden/>
              </w:rPr>
              <w:tab/>
            </w:r>
            <w:r>
              <w:rPr>
                <w:noProof/>
                <w:webHidden/>
              </w:rPr>
              <w:fldChar w:fldCharType="begin"/>
            </w:r>
            <w:r w:rsidR="00E40F21">
              <w:rPr>
                <w:noProof/>
                <w:webHidden/>
              </w:rPr>
              <w:instrText xml:space="preserve"> PAGEREF _Toc424573278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79"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_Toc424573279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0" w:history="1">
            <w:r w:rsidR="00E40F21" w:rsidRPr="000D6C01">
              <w:rPr>
                <w:rStyle w:val="Lienhypertexte"/>
                <w:noProof/>
                <w:lang w:eastAsia="zh-CN"/>
              </w:rPr>
              <w:t>Table UNIVERS_PRODUITS</w:t>
            </w:r>
            <w:r w:rsidR="00E40F21">
              <w:rPr>
                <w:noProof/>
                <w:webHidden/>
              </w:rPr>
              <w:tab/>
            </w:r>
            <w:r>
              <w:rPr>
                <w:noProof/>
                <w:webHidden/>
              </w:rPr>
              <w:fldChar w:fldCharType="begin"/>
            </w:r>
            <w:r w:rsidR="00E40F21">
              <w:rPr>
                <w:noProof/>
                <w:webHidden/>
              </w:rPr>
              <w:instrText xml:space="preserve"> PAGEREF _Toc424573280 \h </w:instrText>
            </w:r>
            <w:r>
              <w:rPr>
                <w:noProof/>
                <w:webHidden/>
              </w:rPr>
            </w:r>
            <w:r>
              <w:rPr>
                <w:noProof/>
                <w:webHidden/>
              </w:rPr>
              <w:fldChar w:fldCharType="separate"/>
            </w:r>
            <w:r w:rsidR="00E40F21">
              <w:rPr>
                <w:noProof/>
                <w:webHidden/>
              </w:rPr>
              <w:t>6</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1" w:history="1">
            <w:r w:rsidR="00E40F21" w:rsidRPr="000D6C01">
              <w:rPr>
                <w:rStyle w:val="Lienhypertexte"/>
                <w:noProof/>
                <w:lang w:eastAsia="zh-CN"/>
              </w:rPr>
              <w:t>Table RAYONS_PRODUITS</w:t>
            </w:r>
            <w:r w:rsidR="00E40F21">
              <w:rPr>
                <w:noProof/>
                <w:webHidden/>
              </w:rPr>
              <w:tab/>
            </w:r>
            <w:r>
              <w:rPr>
                <w:noProof/>
                <w:webHidden/>
              </w:rPr>
              <w:fldChar w:fldCharType="begin"/>
            </w:r>
            <w:r w:rsidR="00E40F21">
              <w:rPr>
                <w:noProof/>
                <w:webHidden/>
              </w:rPr>
              <w:instrText xml:space="preserve"> PAGEREF _Toc424573281 \h </w:instrText>
            </w:r>
            <w:r>
              <w:rPr>
                <w:noProof/>
                <w:webHidden/>
              </w:rPr>
            </w:r>
            <w:r>
              <w:rPr>
                <w:noProof/>
                <w:webHidden/>
              </w:rPr>
              <w:fldChar w:fldCharType="separate"/>
            </w:r>
            <w:r w:rsidR="00E40F21">
              <w:rPr>
                <w:noProof/>
                <w:webHidden/>
              </w:rPr>
              <w:t>7</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2" w:history="1">
            <w:r w:rsidR="00E40F21" w:rsidRPr="000D6C01">
              <w:rPr>
                <w:rStyle w:val="Lienhypertexte"/>
                <w:noProof/>
                <w:lang w:eastAsia="zh-CN"/>
              </w:rPr>
              <w:t>Table FAMILLES_PRODUITS</w:t>
            </w:r>
            <w:r w:rsidR="00E40F21">
              <w:rPr>
                <w:noProof/>
                <w:webHidden/>
              </w:rPr>
              <w:tab/>
            </w:r>
            <w:r>
              <w:rPr>
                <w:noProof/>
                <w:webHidden/>
              </w:rPr>
              <w:fldChar w:fldCharType="begin"/>
            </w:r>
            <w:r w:rsidR="00E40F21">
              <w:rPr>
                <w:noProof/>
                <w:webHidden/>
              </w:rPr>
              <w:instrText xml:space="preserve"> PAGEREF _Toc424573282 \h </w:instrText>
            </w:r>
            <w:r>
              <w:rPr>
                <w:noProof/>
                <w:webHidden/>
              </w:rPr>
            </w:r>
            <w:r>
              <w:rPr>
                <w:noProof/>
                <w:webHidden/>
              </w:rPr>
              <w:fldChar w:fldCharType="separate"/>
            </w:r>
            <w:r w:rsidR="00E40F21">
              <w:rPr>
                <w:noProof/>
                <w:webHidden/>
              </w:rPr>
              <w:t>7</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3" w:history="1">
            <w:r w:rsidR="00E40F21" w:rsidRPr="000D6C01">
              <w:rPr>
                <w:rStyle w:val="Lienhypertexte"/>
                <w:noProof/>
                <w:lang w:eastAsia="zh-CN"/>
              </w:rPr>
              <w:t>Table SOUS_FAMILLES_PRODUITS</w:t>
            </w:r>
            <w:r w:rsidR="00E40F21">
              <w:rPr>
                <w:noProof/>
                <w:webHidden/>
              </w:rPr>
              <w:tab/>
            </w:r>
            <w:r>
              <w:rPr>
                <w:noProof/>
                <w:webHidden/>
              </w:rPr>
              <w:fldChar w:fldCharType="begin"/>
            </w:r>
            <w:r w:rsidR="00E40F21">
              <w:rPr>
                <w:noProof/>
                <w:webHidden/>
              </w:rPr>
              <w:instrText xml:space="preserve"> PAGEREF _Toc424573283 \h </w:instrText>
            </w:r>
            <w:r>
              <w:rPr>
                <w:noProof/>
                <w:webHidden/>
              </w:rPr>
            </w:r>
            <w:r>
              <w:rPr>
                <w:noProof/>
                <w:webHidden/>
              </w:rPr>
              <w:fldChar w:fldCharType="separate"/>
            </w:r>
            <w:r w:rsidR="00E40F21">
              <w:rPr>
                <w:noProof/>
                <w:webHidden/>
              </w:rPr>
              <w:t>8</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4" w:history="1">
            <w:r w:rsidR="00E40F21" w:rsidRPr="000D6C01">
              <w:rPr>
                <w:rStyle w:val="Lienhypertexte"/>
                <w:noProof/>
                <w:lang w:eastAsia="zh-CN"/>
              </w:rPr>
              <w:t>Table PRODUITS</w:t>
            </w:r>
            <w:r w:rsidR="00E40F21">
              <w:rPr>
                <w:noProof/>
                <w:webHidden/>
              </w:rPr>
              <w:tab/>
            </w:r>
            <w:r>
              <w:rPr>
                <w:noProof/>
                <w:webHidden/>
              </w:rPr>
              <w:fldChar w:fldCharType="begin"/>
            </w:r>
            <w:r w:rsidR="00E40F21">
              <w:rPr>
                <w:noProof/>
                <w:webHidden/>
              </w:rPr>
              <w:instrText xml:space="preserve"> PAGEREF _Toc424573284 \h </w:instrText>
            </w:r>
            <w:r>
              <w:rPr>
                <w:noProof/>
                <w:webHidden/>
              </w:rPr>
            </w:r>
            <w:r>
              <w:rPr>
                <w:noProof/>
                <w:webHidden/>
              </w:rPr>
              <w:fldChar w:fldCharType="separate"/>
            </w:r>
            <w:r w:rsidR="00E40F21">
              <w:rPr>
                <w:noProof/>
                <w:webHidden/>
              </w:rPr>
              <w:t>9</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5" w:history="1">
            <w:r w:rsidR="00E40F21" w:rsidRPr="000D6C01">
              <w:rPr>
                <w:rStyle w:val="Lienhypertexte"/>
                <w:noProof/>
                <w:lang w:eastAsia="zh-CN"/>
              </w:rPr>
              <w:t>Table CLIENTS</w:t>
            </w:r>
            <w:r w:rsidR="00E40F21">
              <w:rPr>
                <w:noProof/>
                <w:webHidden/>
              </w:rPr>
              <w:tab/>
            </w:r>
            <w:r>
              <w:rPr>
                <w:noProof/>
                <w:webHidden/>
              </w:rPr>
              <w:fldChar w:fldCharType="begin"/>
            </w:r>
            <w:r w:rsidR="00E40F21">
              <w:rPr>
                <w:noProof/>
                <w:webHidden/>
              </w:rPr>
              <w:instrText xml:space="preserve"> PAGEREF _Toc424573285 \h </w:instrText>
            </w:r>
            <w:r>
              <w:rPr>
                <w:noProof/>
                <w:webHidden/>
              </w:rPr>
            </w:r>
            <w:r>
              <w:rPr>
                <w:noProof/>
                <w:webHidden/>
              </w:rPr>
              <w:fldChar w:fldCharType="separate"/>
            </w:r>
            <w:r w:rsidR="00E40F21">
              <w:rPr>
                <w:noProof/>
                <w:webHidden/>
              </w:rPr>
              <w:t>10</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6" w:history="1">
            <w:r w:rsidR="00E40F21" w:rsidRPr="000D6C01">
              <w:rPr>
                <w:rStyle w:val="Lienhypertexte"/>
                <w:noProof/>
                <w:lang w:eastAsia="zh-CN"/>
              </w:rPr>
              <w:t>Table LIEUX</w:t>
            </w:r>
            <w:r w:rsidR="00E40F21">
              <w:rPr>
                <w:noProof/>
                <w:webHidden/>
              </w:rPr>
              <w:tab/>
            </w:r>
            <w:r>
              <w:rPr>
                <w:noProof/>
                <w:webHidden/>
              </w:rPr>
              <w:fldChar w:fldCharType="begin"/>
            </w:r>
            <w:r w:rsidR="00E40F21">
              <w:rPr>
                <w:noProof/>
                <w:webHidden/>
              </w:rPr>
              <w:instrText xml:space="preserve"> PAGEREF _Toc424573286 \h </w:instrText>
            </w:r>
            <w:r>
              <w:rPr>
                <w:noProof/>
                <w:webHidden/>
              </w:rPr>
            </w:r>
            <w:r>
              <w:rPr>
                <w:noProof/>
                <w:webHidden/>
              </w:rPr>
              <w:fldChar w:fldCharType="separate"/>
            </w:r>
            <w:r w:rsidR="00E40F21">
              <w:rPr>
                <w:noProof/>
                <w:webHidden/>
              </w:rPr>
              <w:t>11</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7" w:history="1">
            <w:r w:rsidR="00E40F21" w:rsidRPr="000D6C01">
              <w:rPr>
                <w:rStyle w:val="Lienhypertexte"/>
                <w:noProof/>
                <w:lang w:eastAsia="zh-CN"/>
              </w:rPr>
              <w:t>Table VILLES</w:t>
            </w:r>
            <w:r w:rsidR="00E40F21">
              <w:rPr>
                <w:noProof/>
                <w:webHidden/>
              </w:rPr>
              <w:tab/>
            </w:r>
            <w:r>
              <w:rPr>
                <w:noProof/>
                <w:webHidden/>
              </w:rPr>
              <w:fldChar w:fldCharType="begin"/>
            </w:r>
            <w:r w:rsidR="00E40F21">
              <w:rPr>
                <w:noProof/>
                <w:webHidden/>
              </w:rPr>
              <w:instrText xml:space="preserve"> PAGEREF _Toc424573287 \h </w:instrText>
            </w:r>
            <w:r>
              <w:rPr>
                <w:noProof/>
                <w:webHidden/>
              </w:rPr>
            </w:r>
            <w:r>
              <w:rPr>
                <w:noProof/>
                <w:webHidden/>
              </w:rPr>
              <w:fldChar w:fldCharType="separate"/>
            </w:r>
            <w:r w:rsidR="00E40F21">
              <w:rPr>
                <w:noProof/>
                <w:webHidden/>
              </w:rPr>
              <w:t>11</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8" w:history="1">
            <w:r w:rsidR="00E40F21" w:rsidRPr="000D6C01">
              <w:rPr>
                <w:rStyle w:val="Lienhypertexte"/>
                <w:noProof/>
                <w:lang w:val="en-US" w:eastAsia="zh-CN"/>
              </w:rPr>
              <w:t>Table STOCKS</w:t>
            </w:r>
            <w:r w:rsidR="00E40F21">
              <w:rPr>
                <w:noProof/>
                <w:webHidden/>
              </w:rPr>
              <w:tab/>
            </w:r>
            <w:r>
              <w:rPr>
                <w:noProof/>
                <w:webHidden/>
              </w:rPr>
              <w:fldChar w:fldCharType="begin"/>
            </w:r>
            <w:r w:rsidR="00E40F21">
              <w:rPr>
                <w:noProof/>
                <w:webHidden/>
              </w:rPr>
              <w:instrText xml:space="preserve"> PAGEREF _Toc424573288 \h </w:instrText>
            </w:r>
            <w:r>
              <w:rPr>
                <w:noProof/>
                <w:webHidden/>
              </w:rPr>
            </w:r>
            <w:r>
              <w:rPr>
                <w:noProof/>
                <w:webHidden/>
              </w:rPr>
              <w:fldChar w:fldCharType="separate"/>
            </w:r>
            <w:r w:rsidR="00E40F21">
              <w:rPr>
                <w:noProof/>
                <w:webHidden/>
              </w:rPr>
              <w:t>12</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89" w:history="1">
            <w:r w:rsidR="00E40F21" w:rsidRPr="000D6C01">
              <w:rPr>
                <w:rStyle w:val="Lienhypertexte"/>
                <w:noProof/>
                <w:lang w:eastAsia="zh-CN"/>
              </w:rPr>
              <w:t>Table VENTES</w:t>
            </w:r>
            <w:r w:rsidR="00E40F21">
              <w:rPr>
                <w:noProof/>
                <w:webHidden/>
              </w:rPr>
              <w:tab/>
            </w:r>
            <w:r>
              <w:rPr>
                <w:noProof/>
                <w:webHidden/>
              </w:rPr>
              <w:fldChar w:fldCharType="begin"/>
            </w:r>
            <w:r w:rsidR="00E40F21">
              <w:rPr>
                <w:noProof/>
                <w:webHidden/>
              </w:rPr>
              <w:instrText xml:space="preserve"> PAGEREF _Toc424573289 \h </w:instrText>
            </w:r>
            <w:r>
              <w:rPr>
                <w:noProof/>
                <w:webHidden/>
              </w:rPr>
            </w:r>
            <w:r>
              <w:rPr>
                <w:noProof/>
                <w:webHidden/>
              </w:rPr>
              <w:fldChar w:fldCharType="separate"/>
            </w:r>
            <w:r w:rsidR="00E40F21">
              <w:rPr>
                <w:noProof/>
                <w:webHidden/>
              </w:rPr>
              <w:t>13</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0" w:history="1">
            <w:r w:rsidR="00E40F21" w:rsidRPr="000D6C01">
              <w:rPr>
                <w:rStyle w:val="Lienhypertexte"/>
                <w:noProof/>
                <w:lang w:val="en-US" w:eastAsia="zh-CN"/>
              </w:rPr>
              <w:t>Table TICKETS</w:t>
            </w:r>
            <w:r w:rsidR="00E40F21">
              <w:rPr>
                <w:noProof/>
                <w:webHidden/>
              </w:rPr>
              <w:tab/>
            </w:r>
            <w:r>
              <w:rPr>
                <w:noProof/>
                <w:webHidden/>
              </w:rPr>
              <w:fldChar w:fldCharType="begin"/>
            </w:r>
            <w:r w:rsidR="00E40F21">
              <w:rPr>
                <w:noProof/>
                <w:webHidden/>
              </w:rPr>
              <w:instrText xml:space="preserve"> PAGEREF _Toc424573290 \h </w:instrText>
            </w:r>
            <w:r>
              <w:rPr>
                <w:noProof/>
                <w:webHidden/>
              </w:rPr>
            </w:r>
            <w:r>
              <w:rPr>
                <w:noProof/>
                <w:webHidden/>
              </w:rPr>
              <w:fldChar w:fldCharType="separate"/>
            </w:r>
            <w:r w:rsidR="00E40F21">
              <w:rPr>
                <w:noProof/>
                <w:webHidden/>
              </w:rPr>
              <w:t>14</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1" w:history="1">
            <w:r w:rsidR="00E40F21" w:rsidRPr="000D6C01">
              <w:rPr>
                <w:rStyle w:val="Lienhypertexte"/>
                <w:noProof/>
                <w:lang w:eastAsia="zh-CN"/>
              </w:rPr>
              <w:t>Table PRIXPRODUITS</w:t>
            </w:r>
            <w:r w:rsidR="00E40F21">
              <w:rPr>
                <w:noProof/>
                <w:webHidden/>
              </w:rPr>
              <w:tab/>
            </w:r>
            <w:r>
              <w:rPr>
                <w:noProof/>
                <w:webHidden/>
              </w:rPr>
              <w:fldChar w:fldCharType="begin"/>
            </w:r>
            <w:r w:rsidR="00E40F21">
              <w:rPr>
                <w:noProof/>
                <w:webHidden/>
              </w:rPr>
              <w:instrText xml:space="preserve"> PAGEREF _Toc424573291 \h </w:instrText>
            </w:r>
            <w:r>
              <w:rPr>
                <w:noProof/>
                <w:webHidden/>
              </w:rPr>
            </w:r>
            <w:r>
              <w:rPr>
                <w:noProof/>
                <w:webHidden/>
              </w:rPr>
              <w:fldChar w:fldCharType="separate"/>
            </w:r>
            <w:r w:rsidR="00E40F21">
              <w:rPr>
                <w:noProof/>
                <w:webHidden/>
              </w:rPr>
              <w:t>14</w:t>
            </w:r>
            <w:r>
              <w:rPr>
                <w:noProof/>
                <w:webHidden/>
              </w:rPr>
              <w:fldChar w:fldCharType="end"/>
            </w:r>
          </w:hyperlink>
        </w:p>
        <w:p w:rsidR="00E40F21" w:rsidRDefault="00900DF9">
          <w:pPr>
            <w:pStyle w:val="TM1"/>
            <w:tabs>
              <w:tab w:val="right" w:leader="dot" w:pos="10456"/>
            </w:tabs>
            <w:rPr>
              <w:rFonts w:eastAsiaTheme="minorEastAsia"/>
              <w:noProof/>
              <w:lang w:eastAsia="fr-FR"/>
            </w:rPr>
          </w:pPr>
          <w:hyperlink w:anchor="_Toc424573292" w:history="1">
            <w:r w:rsidR="00E40F21" w:rsidRPr="000D6C01">
              <w:rPr>
                <w:rStyle w:val="Lienhypertexte"/>
                <w:noProof/>
              </w:rPr>
              <w:t>Entrepôt de données</w:t>
            </w:r>
            <w:r w:rsidR="00E40F21">
              <w:rPr>
                <w:noProof/>
                <w:webHidden/>
              </w:rPr>
              <w:tab/>
            </w:r>
            <w:r>
              <w:rPr>
                <w:noProof/>
                <w:webHidden/>
              </w:rPr>
              <w:fldChar w:fldCharType="begin"/>
            </w:r>
            <w:r w:rsidR="00E40F21">
              <w:rPr>
                <w:noProof/>
                <w:webHidden/>
              </w:rPr>
              <w:instrText xml:space="preserve"> PAGEREF _Toc424573292 \h </w:instrText>
            </w:r>
            <w:r>
              <w:rPr>
                <w:noProof/>
                <w:webHidden/>
              </w:rPr>
            </w:r>
            <w:r>
              <w:rPr>
                <w:noProof/>
                <w:webHidden/>
              </w:rPr>
              <w:fldChar w:fldCharType="separate"/>
            </w:r>
            <w:r w:rsidR="00E40F21">
              <w:rPr>
                <w:noProof/>
                <w:webHidden/>
              </w:rPr>
              <w:t>15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3"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_Toc424573293 \h </w:instrText>
            </w:r>
            <w:r>
              <w:rPr>
                <w:noProof/>
                <w:webHidden/>
              </w:rPr>
            </w:r>
            <w:r>
              <w:rPr>
                <w:noProof/>
                <w:webHidden/>
              </w:rPr>
              <w:fldChar w:fldCharType="separate"/>
            </w:r>
            <w:r w:rsidR="00E40F21">
              <w:rPr>
                <w:noProof/>
                <w:webHidden/>
              </w:rPr>
              <w:t>15</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4" w:history="1">
            <w:r w:rsidR="00E40F21" w:rsidRPr="000D6C01">
              <w:rPr>
                <w:rStyle w:val="Lienhypertexte"/>
                <w:noProof/>
                <w:lang w:eastAsia="zh-CN"/>
              </w:rPr>
              <w:t>Table de dimension CATEGORIES</w:t>
            </w:r>
            <w:r w:rsidR="00E40F21">
              <w:rPr>
                <w:noProof/>
                <w:webHidden/>
              </w:rPr>
              <w:tab/>
            </w:r>
            <w:r>
              <w:rPr>
                <w:noProof/>
                <w:webHidden/>
              </w:rPr>
              <w:fldChar w:fldCharType="begin"/>
            </w:r>
            <w:r w:rsidR="00E40F21">
              <w:rPr>
                <w:noProof/>
                <w:webHidden/>
              </w:rPr>
              <w:instrText xml:space="preserve"> PAGEREF _Toc424573294 \h </w:instrText>
            </w:r>
            <w:r>
              <w:rPr>
                <w:noProof/>
                <w:webHidden/>
              </w:rPr>
            </w:r>
            <w:r>
              <w:rPr>
                <w:noProof/>
                <w:webHidden/>
              </w:rPr>
              <w:fldChar w:fldCharType="separate"/>
            </w:r>
            <w:r w:rsidR="00E40F21">
              <w:rPr>
                <w:noProof/>
                <w:webHidden/>
              </w:rPr>
              <w:t>16</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5" w:history="1">
            <w:r w:rsidR="00E40F21" w:rsidRPr="000D6C01">
              <w:rPr>
                <w:rStyle w:val="Lienhypertexte"/>
                <w:noProof/>
                <w:lang w:eastAsia="zh-CN"/>
              </w:rPr>
              <w:t>Table de dimension PRODUITS</w:t>
            </w:r>
            <w:r w:rsidR="00E40F21">
              <w:rPr>
                <w:noProof/>
                <w:webHidden/>
              </w:rPr>
              <w:tab/>
            </w:r>
            <w:r>
              <w:rPr>
                <w:noProof/>
                <w:webHidden/>
              </w:rPr>
              <w:fldChar w:fldCharType="begin"/>
            </w:r>
            <w:r w:rsidR="00E40F21">
              <w:rPr>
                <w:noProof/>
                <w:webHidden/>
              </w:rPr>
              <w:instrText xml:space="preserve"> PAGEREF _Toc424573295 \h </w:instrText>
            </w:r>
            <w:r>
              <w:rPr>
                <w:noProof/>
                <w:webHidden/>
              </w:rPr>
            </w:r>
            <w:r>
              <w:rPr>
                <w:noProof/>
                <w:webHidden/>
              </w:rPr>
              <w:fldChar w:fldCharType="separate"/>
            </w:r>
            <w:r w:rsidR="00E40F21">
              <w:rPr>
                <w:noProof/>
                <w:webHidden/>
              </w:rPr>
              <w:t>17</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6" w:history="1">
            <w:r w:rsidR="00E40F21" w:rsidRPr="000D6C01">
              <w:rPr>
                <w:rStyle w:val="Lienhypertexte"/>
                <w:noProof/>
                <w:lang w:eastAsia="zh-CN"/>
              </w:rPr>
              <w:t>Table de dimension TEMPS</w:t>
            </w:r>
            <w:r w:rsidR="00E40F21">
              <w:rPr>
                <w:noProof/>
                <w:webHidden/>
              </w:rPr>
              <w:tab/>
            </w:r>
            <w:r>
              <w:rPr>
                <w:noProof/>
                <w:webHidden/>
              </w:rPr>
              <w:fldChar w:fldCharType="begin"/>
            </w:r>
            <w:r w:rsidR="00E40F21">
              <w:rPr>
                <w:noProof/>
                <w:webHidden/>
              </w:rPr>
              <w:instrText xml:space="preserve"> PAGEREF _Toc424573296 \h </w:instrText>
            </w:r>
            <w:r>
              <w:rPr>
                <w:noProof/>
                <w:webHidden/>
              </w:rPr>
            </w:r>
            <w:r>
              <w:rPr>
                <w:noProof/>
                <w:webHidden/>
              </w:rPr>
              <w:fldChar w:fldCharType="separate"/>
            </w:r>
            <w:r w:rsidR="00E40F21">
              <w:rPr>
                <w:noProof/>
                <w:webHidden/>
              </w:rPr>
              <w:t>17</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7" w:history="1">
            <w:r w:rsidR="00E40F21" w:rsidRPr="000D6C01">
              <w:rPr>
                <w:rStyle w:val="Lienhypertexte"/>
                <w:noProof/>
                <w:lang w:eastAsia="zh-CN"/>
              </w:rPr>
              <w:t>Table de dimension LIEUX</w:t>
            </w:r>
            <w:r w:rsidR="00E40F21">
              <w:rPr>
                <w:noProof/>
                <w:webHidden/>
              </w:rPr>
              <w:tab/>
            </w:r>
            <w:r>
              <w:rPr>
                <w:noProof/>
                <w:webHidden/>
              </w:rPr>
              <w:fldChar w:fldCharType="begin"/>
            </w:r>
            <w:r w:rsidR="00E40F21">
              <w:rPr>
                <w:noProof/>
                <w:webHidden/>
              </w:rPr>
              <w:instrText xml:space="preserve"> PAGEREF _Toc424573297 \h </w:instrText>
            </w:r>
            <w:r>
              <w:rPr>
                <w:noProof/>
                <w:webHidden/>
              </w:rPr>
            </w:r>
            <w:r>
              <w:rPr>
                <w:noProof/>
                <w:webHidden/>
              </w:rPr>
              <w:fldChar w:fldCharType="separate"/>
            </w:r>
            <w:r w:rsidR="00E40F21">
              <w:rPr>
                <w:noProof/>
                <w:webHidden/>
              </w:rPr>
              <w:t>18</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8" w:history="1">
            <w:r w:rsidR="00E40F21" w:rsidRPr="000D6C01">
              <w:rPr>
                <w:rStyle w:val="Lienhypertexte"/>
                <w:noProof/>
                <w:lang w:eastAsia="zh-CN"/>
              </w:rPr>
              <w:t>Table de dimension CLIENTS</w:t>
            </w:r>
            <w:r w:rsidR="00E40F21">
              <w:rPr>
                <w:noProof/>
                <w:webHidden/>
              </w:rPr>
              <w:tab/>
            </w:r>
            <w:r>
              <w:rPr>
                <w:noProof/>
                <w:webHidden/>
              </w:rPr>
              <w:fldChar w:fldCharType="begin"/>
            </w:r>
            <w:r w:rsidR="00E40F21">
              <w:rPr>
                <w:noProof/>
                <w:webHidden/>
              </w:rPr>
              <w:instrText xml:space="preserve"> PAGEREF _Toc424573298 \h </w:instrText>
            </w:r>
            <w:r>
              <w:rPr>
                <w:noProof/>
                <w:webHidden/>
              </w:rPr>
            </w:r>
            <w:r>
              <w:rPr>
                <w:noProof/>
                <w:webHidden/>
              </w:rPr>
              <w:fldChar w:fldCharType="separate"/>
            </w:r>
            <w:r w:rsidR="00E40F21">
              <w:rPr>
                <w:noProof/>
                <w:webHidden/>
              </w:rPr>
              <w:t>19</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299" w:history="1">
            <w:r w:rsidR="00E40F21" w:rsidRPr="000D6C01">
              <w:rPr>
                <w:rStyle w:val="Lienhypertexte"/>
                <w:noProof/>
                <w:lang w:eastAsia="zh-CN"/>
              </w:rPr>
              <w:t>Table de dimension VILLES</w:t>
            </w:r>
            <w:r w:rsidR="00E40F21">
              <w:rPr>
                <w:noProof/>
                <w:webHidden/>
              </w:rPr>
              <w:tab/>
            </w:r>
            <w:r>
              <w:rPr>
                <w:noProof/>
                <w:webHidden/>
              </w:rPr>
              <w:fldChar w:fldCharType="begin"/>
            </w:r>
            <w:r w:rsidR="00E40F21">
              <w:rPr>
                <w:noProof/>
                <w:webHidden/>
              </w:rPr>
              <w:instrText xml:space="preserve"> PAGEREF _Toc424573299 \h </w:instrText>
            </w:r>
            <w:r>
              <w:rPr>
                <w:noProof/>
                <w:webHidden/>
              </w:rPr>
            </w:r>
            <w:r>
              <w:rPr>
                <w:noProof/>
                <w:webHidden/>
              </w:rPr>
              <w:fldChar w:fldCharType="separate"/>
            </w:r>
            <w:r w:rsidR="00E40F21">
              <w:rPr>
                <w:noProof/>
                <w:webHidden/>
              </w:rPr>
              <w:t>19</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300" w:history="1">
            <w:r w:rsidR="00E40F21" w:rsidRPr="000D6C01">
              <w:rPr>
                <w:rStyle w:val="Lienhypertexte"/>
                <w:noProof/>
                <w:lang w:eastAsia="zh-CN"/>
              </w:rPr>
              <w:t>Table de faits VENTES</w:t>
            </w:r>
            <w:r w:rsidR="00E40F21">
              <w:rPr>
                <w:noProof/>
                <w:webHidden/>
              </w:rPr>
              <w:tab/>
            </w:r>
            <w:r>
              <w:rPr>
                <w:noProof/>
                <w:webHidden/>
              </w:rPr>
              <w:fldChar w:fldCharType="begin"/>
            </w:r>
            <w:r w:rsidR="00E40F21">
              <w:rPr>
                <w:noProof/>
                <w:webHidden/>
              </w:rPr>
              <w:instrText xml:space="preserve"> PAGEREF _Toc424573300 \h </w:instrText>
            </w:r>
            <w:r>
              <w:rPr>
                <w:noProof/>
                <w:webHidden/>
              </w:rPr>
            </w:r>
            <w:r>
              <w:rPr>
                <w:noProof/>
                <w:webHidden/>
              </w:rPr>
              <w:fldChar w:fldCharType="separate"/>
            </w:r>
            <w:r w:rsidR="00E40F21">
              <w:rPr>
                <w:noProof/>
                <w:webHidden/>
              </w:rPr>
              <w:t>20</w:t>
            </w:r>
            <w:r>
              <w:rPr>
                <w:noProof/>
                <w:webHidden/>
              </w:rPr>
              <w:fldChar w:fldCharType="end"/>
            </w:r>
          </w:hyperlink>
        </w:p>
        <w:p w:rsidR="00E40F21" w:rsidRDefault="00900DF9">
          <w:pPr>
            <w:pStyle w:val="TM2"/>
            <w:tabs>
              <w:tab w:val="right" w:leader="dot" w:pos="10456"/>
            </w:tabs>
            <w:rPr>
              <w:rFonts w:eastAsiaTheme="minorEastAsia"/>
              <w:noProof/>
              <w:lang w:eastAsia="fr-FR"/>
            </w:rPr>
          </w:pPr>
          <w:hyperlink w:anchor="_Toc424573301" w:history="1">
            <w:r w:rsidR="00E40F21" w:rsidRPr="000D6C01">
              <w:rPr>
                <w:rStyle w:val="Lienhypertexte"/>
                <w:noProof/>
                <w:lang w:eastAsia="zh-CN"/>
              </w:rPr>
              <w:t>Table de faits STOCKS</w:t>
            </w:r>
            <w:r w:rsidR="00E40F21">
              <w:rPr>
                <w:noProof/>
                <w:webHidden/>
              </w:rPr>
              <w:tab/>
            </w:r>
            <w:r>
              <w:rPr>
                <w:noProof/>
                <w:webHidden/>
              </w:rPr>
              <w:fldChar w:fldCharType="begin"/>
            </w:r>
            <w:r w:rsidR="00E40F21">
              <w:rPr>
                <w:noProof/>
                <w:webHidden/>
              </w:rPr>
              <w:instrText xml:space="preserve"> PAGEREF _Toc424573301 \h </w:instrText>
            </w:r>
            <w:r>
              <w:rPr>
                <w:noProof/>
                <w:webHidden/>
              </w:rPr>
            </w:r>
            <w:r>
              <w:rPr>
                <w:noProof/>
                <w:webHidden/>
              </w:rPr>
              <w:fldChar w:fldCharType="separate"/>
            </w:r>
            <w:r w:rsidR="00E40F21">
              <w:rPr>
                <w:noProof/>
                <w:webHidden/>
              </w:rPr>
              <w:t>21</w:t>
            </w:r>
            <w:r>
              <w:rPr>
                <w:noProof/>
                <w:webHidden/>
              </w:rPr>
              <w:fldChar w:fldCharType="end"/>
            </w:r>
          </w:hyperlink>
        </w:p>
        <w:p w:rsidR="00110444" w:rsidRDefault="00900DF9">
          <w:r>
            <w:fldChar w:fldCharType="end"/>
          </w:r>
        </w:p>
      </w:sdtContent>
    </w:sdt>
    <w:p w:rsidR="00B53892" w:rsidRDefault="00B53892" w:rsidP="00B53892">
      <w:pPr>
        <w:pStyle w:val="Titre1"/>
      </w:pPr>
      <w:bookmarkStart w:id="0" w:name="_Toc424573269"/>
      <w:r>
        <w:t>Introduction</w:t>
      </w:r>
      <w:bookmarkEnd w:id="0"/>
    </w:p>
    <w:p w:rsidR="00B53892" w:rsidRDefault="00B53892" w:rsidP="00B53892">
      <w:pPr>
        <w:pStyle w:val="Sous-titre"/>
        <w:rPr>
          <w:rFonts w:asciiTheme="minorHAnsi" w:eastAsiaTheme="minorEastAsia" w:hAnsiTheme="minorHAnsi" w:cstheme="minorBidi"/>
          <w:i w:val="0"/>
          <w:iCs w:val="0"/>
          <w:color w:val="auto"/>
          <w:spacing w:val="0"/>
          <w:sz w:val="22"/>
          <w:szCs w:val="22"/>
        </w:rPr>
      </w:pPr>
      <w:r w:rsidRPr="007755BD">
        <w:rPr>
          <w:rFonts w:asciiTheme="minorHAnsi" w:eastAsiaTheme="minorEastAsia" w:hAnsiTheme="minorHAnsi" w:cstheme="minorBidi"/>
          <w:i w:val="0"/>
          <w:iCs w:val="0"/>
          <w:color w:val="auto"/>
          <w:spacing w:val="0"/>
          <w:sz w:val="22"/>
          <w:szCs w:val="22"/>
        </w:rPr>
        <w:t>Le projet « Optimisation des Données de l’Entrepôt (ODE) » consiste à utiliser les techniques mathématiques vues dans le Master 2 MIAGE afin de construire l'entrepôt de données (Data-</w:t>
      </w:r>
      <w:proofErr w:type="spellStart"/>
      <w:r w:rsidRPr="007755BD">
        <w:rPr>
          <w:rFonts w:asciiTheme="minorHAnsi" w:eastAsiaTheme="minorEastAsia" w:hAnsiTheme="minorHAnsi" w:cstheme="minorBidi"/>
          <w:i w:val="0"/>
          <w:iCs w:val="0"/>
          <w:color w:val="auto"/>
          <w:spacing w:val="0"/>
          <w:sz w:val="22"/>
          <w:szCs w:val="22"/>
        </w:rPr>
        <w:t>Warehouse</w:t>
      </w:r>
      <w:proofErr w:type="spellEnd"/>
      <w:r w:rsidRPr="007755BD">
        <w:rPr>
          <w:rFonts w:asciiTheme="minorHAnsi" w:eastAsiaTheme="minorEastAsia" w:hAnsiTheme="minorHAnsi" w:cstheme="minorBidi"/>
          <w:i w:val="0"/>
          <w:iCs w:val="0"/>
          <w:color w:val="auto"/>
          <w:spacing w:val="0"/>
          <w:sz w:val="22"/>
          <w:szCs w:val="22"/>
        </w:rPr>
        <w:t xml:space="preserve"> - DWH) de manière optimal, en termes de temps de réponse à l’interrogation des cubes et d’occupation disque. </w:t>
      </w:r>
    </w:p>
    <w:p w:rsidR="00110444" w:rsidRDefault="00110444" w:rsidP="00110444">
      <w:pPr>
        <w:pStyle w:val="Titre1"/>
      </w:pPr>
      <w:bookmarkStart w:id="1" w:name="_Toc424573270"/>
      <w:r>
        <w:t>Aspects métier</w:t>
      </w:r>
      <w:bookmarkEnd w:id="1"/>
    </w:p>
    <w:p w:rsidR="00110444" w:rsidRDefault="00AE6C2E" w:rsidP="00110444">
      <w:pPr>
        <w:rPr>
          <w:lang w:eastAsia="zh-CN"/>
        </w:rPr>
      </w:pPr>
      <w:r w:rsidRPr="00AE6C2E">
        <w:rPr>
          <w:lang w:eastAsia="zh-CN"/>
        </w:rPr>
        <w:t>CASTO-MERLIN : Grande distribution de bricolage</w:t>
      </w:r>
    </w:p>
    <w:p w:rsidR="00110444" w:rsidRDefault="00110444" w:rsidP="00001FE5">
      <w:pPr>
        <w:jc w:val="center"/>
        <w:rPr>
          <w:lang w:eastAsia="zh-CN"/>
        </w:rPr>
      </w:pPr>
      <w:r>
        <w:rPr>
          <w:noProof/>
          <w:lang w:eastAsia="fr-FR"/>
        </w:rPr>
        <w:drawing>
          <wp:inline distT="0" distB="0" distL="0" distR="0">
            <wp:extent cx="2086841" cy="618903"/>
            <wp:effectExtent l="19050" t="0" r="865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srcRect/>
                    <a:stretch>
                      <a:fillRect/>
                    </a:stretch>
                  </pic:blipFill>
                  <pic:spPr bwMode="auto">
                    <a:xfrm>
                      <a:off x="0" y="0"/>
                      <a:ext cx="2091647" cy="620328"/>
                    </a:xfrm>
                    <a:prstGeom prst="rect">
                      <a:avLst/>
                    </a:prstGeom>
                    <a:noFill/>
                  </pic:spPr>
                </pic:pic>
              </a:graphicData>
            </a:graphic>
          </wp:inline>
        </w:drawing>
      </w:r>
    </w:p>
    <w:p w:rsidR="00AE6C2E" w:rsidRDefault="00AE6C2E" w:rsidP="00110444">
      <w:pPr>
        <w:rPr>
          <w:lang w:eastAsia="zh-CN"/>
        </w:rPr>
      </w:pPr>
    </w:p>
    <w:p w:rsidR="00951CFA" w:rsidRDefault="00951CFA" w:rsidP="00951CFA">
      <w:pPr>
        <w:pStyle w:val="Titre2"/>
      </w:pPr>
      <w:bookmarkStart w:id="2" w:name="_Toc424573271"/>
      <w:r>
        <w:t>Quelques chiffres</w:t>
      </w:r>
      <w:bookmarkEnd w:id="2"/>
    </w:p>
    <w:p w:rsidR="00AE6C2E" w:rsidRPr="00AE6C2E" w:rsidRDefault="00AE6C2E" w:rsidP="00951CFA">
      <w:pPr>
        <w:pStyle w:val="Paragraphedeliste"/>
        <w:numPr>
          <w:ilvl w:val="0"/>
          <w:numId w:val="2"/>
        </w:numPr>
        <w:rPr>
          <w:lang w:eastAsia="zh-CN"/>
        </w:rPr>
      </w:pPr>
      <w:r w:rsidRPr="00AE6C2E">
        <w:rPr>
          <w:lang w:eastAsia="zh-CN"/>
        </w:rPr>
        <w:t>31 300 collaborateurs</w:t>
      </w:r>
    </w:p>
    <w:p w:rsidR="00AE6C2E" w:rsidRPr="00AE6C2E" w:rsidRDefault="00AE6C2E" w:rsidP="00951CFA">
      <w:pPr>
        <w:pStyle w:val="Paragraphedeliste"/>
        <w:numPr>
          <w:ilvl w:val="0"/>
          <w:numId w:val="2"/>
        </w:numPr>
        <w:rPr>
          <w:lang w:eastAsia="zh-CN"/>
        </w:rPr>
      </w:pPr>
      <w:r w:rsidRPr="00AE6C2E">
        <w:rPr>
          <w:lang w:eastAsia="zh-CN"/>
        </w:rPr>
        <w:t>2 plateformes logistiques nationales</w:t>
      </w:r>
    </w:p>
    <w:p w:rsidR="00AE6C2E" w:rsidRPr="00AE6C2E" w:rsidRDefault="00AE6C2E" w:rsidP="00951CFA">
      <w:pPr>
        <w:pStyle w:val="Paragraphedeliste"/>
        <w:numPr>
          <w:ilvl w:val="0"/>
          <w:numId w:val="2"/>
        </w:numPr>
        <w:rPr>
          <w:lang w:eastAsia="zh-CN"/>
        </w:rPr>
      </w:pPr>
      <w:r w:rsidRPr="00AE6C2E">
        <w:rPr>
          <w:lang w:eastAsia="zh-CN"/>
        </w:rPr>
        <w:t>10 centrales de distribution régionales</w:t>
      </w:r>
    </w:p>
    <w:p w:rsidR="00AE6C2E" w:rsidRDefault="00AE6C2E" w:rsidP="00951CFA">
      <w:pPr>
        <w:pStyle w:val="Paragraphedeliste"/>
        <w:numPr>
          <w:ilvl w:val="0"/>
          <w:numId w:val="2"/>
        </w:numPr>
        <w:rPr>
          <w:lang w:eastAsia="zh-CN"/>
        </w:rPr>
      </w:pPr>
      <w:r w:rsidRPr="00AE6C2E">
        <w:rPr>
          <w:lang w:eastAsia="zh-CN"/>
        </w:rPr>
        <w:t>121 magasins + 1 site Internet</w:t>
      </w:r>
    </w:p>
    <w:p w:rsidR="00AE6C2E" w:rsidRPr="00AE6C2E" w:rsidRDefault="00AE6C2E" w:rsidP="00951CFA">
      <w:pPr>
        <w:pStyle w:val="Paragraphedeliste"/>
        <w:numPr>
          <w:ilvl w:val="0"/>
          <w:numId w:val="2"/>
        </w:numPr>
        <w:rPr>
          <w:lang w:eastAsia="zh-CN"/>
        </w:rPr>
      </w:pPr>
      <w:r w:rsidRPr="00AE6C2E">
        <w:rPr>
          <w:lang w:eastAsia="zh-CN"/>
        </w:rPr>
        <w:t>60 000 références magasins plus 20 000 « sur commande »</w:t>
      </w:r>
    </w:p>
    <w:p w:rsidR="00951CFA" w:rsidRDefault="00AE6C2E" w:rsidP="00951CFA">
      <w:pPr>
        <w:pStyle w:val="Paragraphedeliste"/>
        <w:numPr>
          <w:ilvl w:val="0"/>
          <w:numId w:val="2"/>
        </w:numPr>
        <w:rPr>
          <w:lang w:eastAsia="zh-CN"/>
        </w:rPr>
      </w:pPr>
      <w:r w:rsidRPr="00AE6C2E">
        <w:rPr>
          <w:lang w:eastAsia="zh-CN"/>
        </w:rPr>
        <w:t>3 856 fournisseurs</w:t>
      </w:r>
    </w:p>
    <w:p w:rsidR="00951CFA" w:rsidRDefault="00951CFA" w:rsidP="00951CFA">
      <w:pPr>
        <w:pStyle w:val="Titre2"/>
        <w:rPr>
          <w:lang w:eastAsia="zh-CN"/>
        </w:rPr>
      </w:pPr>
      <w:bookmarkStart w:id="3" w:name="_Toc424573272"/>
      <w:r>
        <w:rPr>
          <w:lang w:eastAsia="zh-CN"/>
        </w:rPr>
        <w:lastRenderedPageBreak/>
        <w:t>Structure organisationnelle</w:t>
      </w:r>
      <w:bookmarkEnd w:id="3"/>
    </w:p>
    <w:p w:rsidR="00AE6C2E" w:rsidRDefault="00AE6C2E" w:rsidP="00001FE5">
      <w:pPr>
        <w:jc w:val="center"/>
        <w:rPr>
          <w:lang w:eastAsia="zh-CN"/>
        </w:rPr>
      </w:pPr>
      <w:r>
        <w:rPr>
          <w:noProof/>
          <w:lang w:eastAsia="fr-FR"/>
        </w:rPr>
        <w:drawing>
          <wp:inline distT="0" distB="0" distL="0" distR="0">
            <wp:extent cx="6612659" cy="3865647"/>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email"/>
                    <a:srcRect/>
                    <a:stretch>
                      <a:fillRect/>
                    </a:stretch>
                  </pic:blipFill>
                  <pic:spPr bwMode="auto">
                    <a:xfrm>
                      <a:off x="0" y="0"/>
                      <a:ext cx="6608466" cy="3863196"/>
                    </a:xfrm>
                    <a:prstGeom prst="rect">
                      <a:avLst/>
                    </a:prstGeom>
                    <a:noFill/>
                  </pic:spPr>
                </pic:pic>
              </a:graphicData>
            </a:graphic>
          </wp:inline>
        </w:drawing>
      </w:r>
    </w:p>
    <w:p w:rsidR="00AE6C2E" w:rsidRDefault="00AE6C2E" w:rsidP="00001FE5">
      <w:pPr>
        <w:jc w:val="center"/>
        <w:rPr>
          <w:lang w:eastAsia="zh-CN"/>
        </w:rPr>
      </w:pPr>
      <w:r>
        <w:rPr>
          <w:noProof/>
          <w:lang w:eastAsia="fr-FR"/>
        </w:rPr>
        <w:drawing>
          <wp:inline distT="0" distB="0" distL="0" distR="0">
            <wp:extent cx="6699259" cy="4498109"/>
            <wp:effectExtent l="19050" t="0" r="6341"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srcRect/>
                    <a:stretch>
                      <a:fillRect/>
                    </a:stretch>
                  </pic:blipFill>
                  <pic:spPr bwMode="auto">
                    <a:xfrm>
                      <a:off x="0" y="0"/>
                      <a:ext cx="6703084" cy="4500677"/>
                    </a:xfrm>
                    <a:prstGeom prst="rect">
                      <a:avLst/>
                    </a:prstGeom>
                    <a:noFill/>
                  </pic:spPr>
                </pic:pic>
              </a:graphicData>
            </a:graphic>
          </wp:inline>
        </w:drawing>
      </w:r>
    </w:p>
    <w:p w:rsidR="00AE6C2E" w:rsidRPr="00110444" w:rsidRDefault="00AE6C2E" w:rsidP="00AE6C2E">
      <w:pPr>
        <w:rPr>
          <w:lang w:eastAsia="zh-CN"/>
        </w:rPr>
      </w:pPr>
    </w:p>
    <w:p w:rsidR="00110444" w:rsidRDefault="005911CA" w:rsidP="00110444">
      <w:pPr>
        <w:pStyle w:val="Titre1"/>
      </w:pPr>
      <w:bookmarkStart w:id="4" w:name="_Toc424573273"/>
      <w:r>
        <w:lastRenderedPageBreak/>
        <w:t xml:space="preserve">Architecture de la chaine </w:t>
      </w:r>
      <w:r w:rsidR="00110444">
        <w:t>décisionnel</w:t>
      </w:r>
      <w:bookmarkEnd w:id="4"/>
    </w:p>
    <w:p w:rsidR="00110444" w:rsidRDefault="005911CA" w:rsidP="005911CA">
      <w:pPr>
        <w:pStyle w:val="Titre2"/>
        <w:rPr>
          <w:lang w:eastAsia="zh-CN"/>
        </w:rPr>
      </w:pPr>
      <w:bookmarkStart w:id="5" w:name="_Toc424573274"/>
      <w:r>
        <w:rPr>
          <w:lang w:eastAsia="zh-CN"/>
        </w:rPr>
        <w:t>Vue d’ensemble</w:t>
      </w:r>
      <w:bookmarkEnd w:id="5"/>
    </w:p>
    <w:p w:rsidR="002B61F7" w:rsidRDefault="002B61F7" w:rsidP="005911CA">
      <w:pPr>
        <w:rPr>
          <w:lang w:eastAsia="zh-CN"/>
        </w:rPr>
      </w:pPr>
      <w:r>
        <w:rPr>
          <w:lang w:eastAsia="zh-CN"/>
        </w:rPr>
        <w:t xml:space="preserve">Les données opérationnelles de l’entreprise, c'est-à-dire celle générées et utilisés pour la gestion de l’activité courante de l’entreprise, sont stockées principalement dans une base OLTP SQL Server 2014. Nous la désignerons par « base opérationnelle » dans la suite de ce document. </w:t>
      </w:r>
    </w:p>
    <w:p w:rsidR="002B61F7" w:rsidRDefault="002B61F7" w:rsidP="005911CA">
      <w:pPr>
        <w:rPr>
          <w:lang w:eastAsia="zh-CN"/>
        </w:rPr>
      </w:pPr>
      <w:r>
        <w:rPr>
          <w:lang w:eastAsia="zh-CN"/>
        </w:rPr>
        <w:t>D’autres sources de données sont possibles :</w:t>
      </w:r>
    </w:p>
    <w:p w:rsidR="002B61F7" w:rsidRDefault="002B61F7" w:rsidP="002B61F7">
      <w:pPr>
        <w:pStyle w:val="Paragraphedeliste"/>
        <w:numPr>
          <w:ilvl w:val="0"/>
          <w:numId w:val="1"/>
        </w:numPr>
        <w:rPr>
          <w:lang w:eastAsia="zh-CN"/>
        </w:rPr>
      </w:pPr>
      <w:r>
        <w:rPr>
          <w:lang w:eastAsia="zh-CN"/>
        </w:rPr>
        <w:t>Fichiers « plats » type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001FE5" w:rsidRDefault="005911CA" w:rsidP="00001FE5">
      <w:pPr>
        <w:jc w:val="center"/>
        <w:rPr>
          <w:lang w:eastAsia="zh-CN"/>
        </w:rPr>
      </w:pPr>
      <w:r>
        <w:rPr>
          <w:noProof/>
          <w:lang w:eastAsia="fr-FR"/>
        </w:rPr>
        <w:drawing>
          <wp:inline distT="0" distB="0" distL="0" distR="0">
            <wp:extent cx="6465454" cy="3261263"/>
            <wp:effectExtent l="19050" t="0" r="0" b="0"/>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email"/>
                    <a:srcRect/>
                    <a:stretch>
                      <a:fillRect/>
                    </a:stretch>
                  </pic:blipFill>
                  <pic:spPr bwMode="auto">
                    <a:xfrm>
                      <a:off x="0" y="0"/>
                      <a:ext cx="6462673" cy="3259860"/>
                    </a:xfrm>
                    <a:prstGeom prst="rect">
                      <a:avLst/>
                    </a:prstGeom>
                    <a:noFill/>
                  </pic:spPr>
                </pic:pic>
              </a:graphicData>
            </a:graphic>
          </wp:inline>
        </w:drawing>
      </w:r>
    </w:p>
    <w:p w:rsidR="00001FE5" w:rsidRDefault="00001FE5" w:rsidP="00001FE5">
      <w:pPr>
        <w:pStyle w:val="Titre2"/>
        <w:rPr>
          <w:lang w:eastAsia="zh-CN"/>
        </w:rPr>
      </w:pPr>
      <w:bookmarkStart w:id="6" w:name="_Toc424573275"/>
      <w:r>
        <w:rPr>
          <w:lang w:eastAsia="zh-CN"/>
        </w:rPr>
        <w:t>Partie ETL</w:t>
      </w:r>
      <w:bookmarkEnd w:id="6"/>
      <w:r>
        <w:rPr>
          <w:lang w:eastAsia="zh-CN"/>
        </w:rPr>
        <w:t xml:space="preserve"> </w:t>
      </w:r>
    </w:p>
    <w:p w:rsidR="005911CA" w:rsidRDefault="00001FE5" w:rsidP="00001FE5">
      <w:pPr>
        <w:rPr>
          <w:lang w:eastAsia="zh-CN"/>
        </w:rPr>
      </w:pPr>
      <w:r w:rsidRPr="00001FE5">
        <w:rPr>
          <w:lang w:eastAsia="zh-CN"/>
        </w:rPr>
        <w:t xml:space="preserve">L’ETL </w:t>
      </w:r>
      <w:r w:rsidR="002B61F7">
        <w:rPr>
          <w:lang w:eastAsia="zh-CN"/>
        </w:rPr>
        <w:t>sera en charge de collecter les informations à partir des différentes sources de données opérationnelles de l’entreprise :</w:t>
      </w:r>
    </w:p>
    <w:p w:rsidR="002B61F7" w:rsidRDefault="002B61F7" w:rsidP="002B61F7">
      <w:pPr>
        <w:pStyle w:val="Paragraphedeliste"/>
        <w:numPr>
          <w:ilvl w:val="0"/>
          <w:numId w:val="1"/>
        </w:numPr>
        <w:rPr>
          <w:lang w:eastAsia="zh-CN"/>
        </w:rPr>
      </w:pPr>
      <w:r>
        <w:rPr>
          <w:lang w:eastAsia="zh-CN"/>
        </w:rPr>
        <w:t>Base opérationnelle</w:t>
      </w:r>
    </w:p>
    <w:p w:rsidR="002B61F7" w:rsidRDefault="002B61F7" w:rsidP="002B61F7">
      <w:pPr>
        <w:pStyle w:val="Paragraphedeliste"/>
        <w:numPr>
          <w:ilvl w:val="0"/>
          <w:numId w:val="1"/>
        </w:numPr>
        <w:rPr>
          <w:lang w:eastAsia="zh-CN"/>
        </w:rPr>
      </w:pPr>
      <w:r>
        <w:rPr>
          <w:lang w:eastAsia="zh-CN"/>
        </w:rPr>
        <w:t>Fichiers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2B61F7" w:rsidRPr="002B61F7" w:rsidRDefault="002B61F7" w:rsidP="002B61F7">
      <w:pPr>
        <w:rPr>
          <w:b/>
          <w:lang w:eastAsia="zh-CN"/>
        </w:rPr>
      </w:pPr>
      <w:r>
        <w:rPr>
          <w:lang w:eastAsia="zh-CN"/>
        </w:rPr>
        <w:t xml:space="preserve">Cette partie sera réalisée avec </w:t>
      </w:r>
      <w:r w:rsidRPr="002B61F7">
        <w:rPr>
          <w:b/>
          <w:lang w:eastAsia="zh-CN"/>
        </w:rPr>
        <w:t xml:space="preserve">SQL Server 2014 – </w:t>
      </w:r>
      <w:proofErr w:type="spellStart"/>
      <w:r w:rsidRPr="002B61F7">
        <w:rPr>
          <w:b/>
          <w:lang w:eastAsia="zh-CN"/>
        </w:rPr>
        <w:t>Integration</w:t>
      </w:r>
      <w:proofErr w:type="spellEnd"/>
      <w:r w:rsidRPr="002B61F7">
        <w:rPr>
          <w:b/>
          <w:lang w:eastAsia="zh-CN"/>
        </w:rPr>
        <w:t xml:space="preserve"> Services (SSIS)</w:t>
      </w:r>
    </w:p>
    <w:p w:rsidR="005911CA" w:rsidRDefault="005911CA" w:rsidP="005911CA">
      <w:pPr>
        <w:pStyle w:val="Titre2"/>
        <w:rPr>
          <w:lang w:eastAsia="zh-CN"/>
        </w:rPr>
      </w:pPr>
      <w:bookmarkStart w:id="7" w:name="_Toc424573276"/>
      <w:r>
        <w:rPr>
          <w:lang w:eastAsia="zh-CN"/>
        </w:rPr>
        <w:t>Partie DWH / Cubes</w:t>
      </w:r>
      <w:bookmarkEnd w:id="7"/>
    </w:p>
    <w:p w:rsidR="005911CA" w:rsidRPr="005911CA" w:rsidRDefault="005911CA" w:rsidP="005911CA">
      <w:pPr>
        <w:rPr>
          <w:lang w:eastAsia="zh-CN"/>
        </w:rPr>
      </w:pPr>
      <w:r w:rsidRPr="005911CA">
        <w:rPr>
          <w:lang w:eastAsia="zh-CN"/>
        </w:rPr>
        <w:t>C</w:t>
      </w:r>
      <w:r w:rsidR="00B43C96">
        <w:rPr>
          <w:lang w:eastAsia="zh-CN"/>
        </w:rPr>
        <w:t>’est le « cœur » de la chaine décisionnelle</w:t>
      </w:r>
      <w:r w:rsidRPr="005911CA">
        <w:rPr>
          <w:lang w:eastAsia="zh-CN"/>
        </w:rPr>
        <w:t xml:space="preserve"> que nous allons réaliser.</w:t>
      </w:r>
    </w:p>
    <w:p w:rsidR="005911CA" w:rsidRPr="00B43C96" w:rsidRDefault="005911CA" w:rsidP="005911CA">
      <w:pPr>
        <w:rPr>
          <w:b/>
          <w:lang w:eastAsia="zh-CN"/>
        </w:rPr>
      </w:pPr>
      <w:r w:rsidRPr="005911CA">
        <w:rPr>
          <w:lang w:eastAsia="zh-CN"/>
        </w:rPr>
        <w:t xml:space="preserve">Le </w:t>
      </w:r>
      <w:proofErr w:type="spellStart"/>
      <w:r>
        <w:rPr>
          <w:lang w:eastAsia="zh-CN"/>
        </w:rPr>
        <w:t>Datawarehouse</w:t>
      </w:r>
      <w:proofErr w:type="spellEnd"/>
      <w:r>
        <w:rPr>
          <w:lang w:eastAsia="zh-CN"/>
        </w:rPr>
        <w:t xml:space="preserve"> (</w:t>
      </w:r>
      <w:r w:rsidRPr="005911CA">
        <w:rPr>
          <w:lang w:eastAsia="zh-CN"/>
        </w:rPr>
        <w:t>DWH</w:t>
      </w:r>
      <w:r>
        <w:rPr>
          <w:lang w:eastAsia="zh-CN"/>
        </w:rPr>
        <w:t xml:space="preserve"> – </w:t>
      </w:r>
      <w:proofErr w:type="spellStart"/>
      <w:r>
        <w:rPr>
          <w:lang w:eastAsia="zh-CN"/>
        </w:rPr>
        <w:t>Entrepot</w:t>
      </w:r>
      <w:proofErr w:type="spellEnd"/>
      <w:r>
        <w:rPr>
          <w:lang w:eastAsia="zh-CN"/>
        </w:rPr>
        <w:t xml:space="preserve"> de données)</w:t>
      </w:r>
      <w:r w:rsidRPr="005911CA">
        <w:rPr>
          <w:lang w:eastAsia="zh-CN"/>
        </w:rPr>
        <w:t xml:space="preserve"> est modélisé</w:t>
      </w:r>
      <w:r>
        <w:rPr>
          <w:lang w:eastAsia="zh-CN"/>
        </w:rPr>
        <w:t xml:space="preserve"> en flocon, et </w:t>
      </w:r>
      <w:r w:rsidR="00B43C96">
        <w:rPr>
          <w:lang w:eastAsia="zh-CN"/>
        </w:rPr>
        <w:t>hébergé</w:t>
      </w:r>
      <w:r>
        <w:rPr>
          <w:lang w:eastAsia="zh-CN"/>
        </w:rPr>
        <w:t xml:space="preserve"> sur une base OLTP </w:t>
      </w:r>
      <w:r w:rsidRPr="00B43C96">
        <w:rPr>
          <w:b/>
          <w:lang w:eastAsia="zh-CN"/>
        </w:rPr>
        <w:t>SQL Server 2014.</w:t>
      </w:r>
    </w:p>
    <w:p w:rsidR="005911CA" w:rsidRPr="005911CA" w:rsidRDefault="005911CA" w:rsidP="005911CA">
      <w:pPr>
        <w:rPr>
          <w:lang w:eastAsia="zh-CN"/>
        </w:rPr>
      </w:pPr>
      <w:r>
        <w:rPr>
          <w:lang w:eastAsia="zh-CN"/>
        </w:rPr>
        <w:t xml:space="preserve">Le cube sera hébergé sur une base OLAP </w:t>
      </w:r>
      <w:r w:rsidRPr="00B43C96">
        <w:rPr>
          <w:b/>
          <w:lang w:eastAsia="zh-CN"/>
        </w:rPr>
        <w:t xml:space="preserve">SQL Server 2014 </w:t>
      </w:r>
      <w:proofErr w:type="spellStart"/>
      <w:r w:rsidRPr="00B43C96">
        <w:rPr>
          <w:b/>
          <w:lang w:eastAsia="zh-CN"/>
        </w:rPr>
        <w:t>Analysis</w:t>
      </w:r>
      <w:proofErr w:type="spellEnd"/>
      <w:r w:rsidRPr="00B43C96">
        <w:rPr>
          <w:b/>
          <w:lang w:eastAsia="zh-CN"/>
        </w:rPr>
        <w:t xml:space="preserve"> Service (SSAS)</w:t>
      </w:r>
    </w:p>
    <w:p w:rsidR="005911CA" w:rsidRDefault="005911CA" w:rsidP="005911CA">
      <w:pPr>
        <w:rPr>
          <w:lang w:eastAsia="zh-CN"/>
        </w:rPr>
      </w:pPr>
      <w:r w:rsidRPr="005911CA">
        <w:rPr>
          <w:lang w:eastAsia="zh-CN"/>
        </w:rPr>
        <w:t>Le moteur de calcul d’agrégats est un programme Java servant à « optimiser » la structure et le calcul des cubes (Agrégats, cf. cours du D111)</w:t>
      </w:r>
    </w:p>
    <w:p w:rsidR="005911CA" w:rsidRDefault="005911CA" w:rsidP="005911CA">
      <w:pPr>
        <w:pStyle w:val="Titre2"/>
        <w:rPr>
          <w:lang w:eastAsia="zh-CN"/>
        </w:rPr>
      </w:pPr>
      <w:bookmarkStart w:id="8" w:name="_Toc424573277"/>
      <w:r>
        <w:rPr>
          <w:lang w:eastAsia="zh-CN"/>
        </w:rPr>
        <w:lastRenderedPageBreak/>
        <w:t xml:space="preserve">Partie </w:t>
      </w:r>
      <w:proofErr w:type="spellStart"/>
      <w:r>
        <w:rPr>
          <w:lang w:eastAsia="zh-CN"/>
        </w:rPr>
        <w:t>Reporting</w:t>
      </w:r>
      <w:bookmarkEnd w:id="8"/>
      <w:proofErr w:type="spellEnd"/>
    </w:p>
    <w:p w:rsidR="005911CA" w:rsidRDefault="00B43C96" w:rsidP="005911CA">
      <w:pPr>
        <w:rPr>
          <w:lang w:eastAsia="zh-CN"/>
        </w:rPr>
      </w:pPr>
      <w:r>
        <w:rPr>
          <w:lang w:eastAsia="zh-CN"/>
        </w:rPr>
        <w:t>La chaine décisionnelle génère des reports</w:t>
      </w:r>
      <w:r w:rsidR="005911CA" w:rsidRPr="005911CA">
        <w:rPr>
          <w:lang w:eastAsia="zh-CN"/>
        </w:rPr>
        <w:t xml:space="preserve"> sur un sujet « métier ». </w:t>
      </w:r>
      <w:r>
        <w:rPr>
          <w:lang w:eastAsia="zh-CN"/>
        </w:rPr>
        <w:t>Par exemple :</w:t>
      </w:r>
      <w:r w:rsidR="005911CA" w:rsidRPr="005911CA">
        <w:rPr>
          <w:lang w:eastAsia="zh-CN"/>
        </w:rPr>
        <w:t xml:space="preserve"> Calcul du CA, de la marge, évolution des ventes…</w:t>
      </w:r>
    </w:p>
    <w:p w:rsidR="00B43C96" w:rsidRPr="00001FE5" w:rsidRDefault="00B43C96" w:rsidP="005911CA">
      <w:pPr>
        <w:rPr>
          <w:lang w:eastAsia="zh-CN"/>
        </w:rPr>
      </w:pPr>
      <w:r>
        <w:rPr>
          <w:lang w:eastAsia="zh-CN"/>
        </w:rPr>
        <w:t xml:space="preserve">Cette partie sera réalisée avec </w:t>
      </w:r>
      <w:r w:rsidRPr="00B43C96">
        <w:rPr>
          <w:b/>
          <w:lang w:eastAsia="zh-CN"/>
        </w:rPr>
        <w:t xml:space="preserve">SQL Server 2014 – </w:t>
      </w:r>
      <w:proofErr w:type="spellStart"/>
      <w:r w:rsidRPr="00B43C96">
        <w:rPr>
          <w:b/>
          <w:lang w:eastAsia="zh-CN"/>
        </w:rPr>
        <w:t>Reporting</w:t>
      </w:r>
      <w:proofErr w:type="spellEnd"/>
      <w:r w:rsidRPr="00B43C96">
        <w:rPr>
          <w:b/>
          <w:lang w:eastAsia="zh-CN"/>
        </w:rPr>
        <w:t xml:space="preserve"> Services (SSRS)</w:t>
      </w:r>
    </w:p>
    <w:p w:rsidR="00110444" w:rsidRDefault="00110444" w:rsidP="00110444">
      <w:pPr>
        <w:pStyle w:val="Titre1"/>
      </w:pPr>
      <w:bookmarkStart w:id="9" w:name="_Toc424573278"/>
      <w:r>
        <w:t>Base opérationnelle</w:t>
      </w:r>
      <w:bookmarkEnd w:id="9"/>
    </w:p>
    <w:p w:rsidR="00110444" w:rsidRDefault="00110444" w:rsidP="00110444">
      <w:pPr>
        <w:pStyle w:val="Titre2"/>
        <w:rPr>
          <w:lang w:eastAsia="zh-CN"/>
        </w:rPr>
      </w:pPr>
      <w:bookmarkStart w:id="10" w:name="_Toc424573279"/>
      <w:r>
        <w:rPr>
          <w:lang w:eastAsia="zh-CN"/>
        </w:rPr>
        <w:t>Vue d’ensemble</w:t>
      </w:r>
      <w:bookmarkEnd w:id="10"/>
    </w:p>
    <w:p w:rsidR="00B475DB" w:rsidRPr="00B475DB" w:rsidRDefault="00B475DB" w:rsidP="00B475DB">
      <w:pPr>
        <w:rPr>
          <w:lang w:eastAsia="zh-CN"/>
        </w:rPr>
      </w:pPr>
      <w:r>
        <w:rPr>
          <w:lang w:eastAsia="zh-CN"/>
        </w:rPr>
        <w:t>Dans la base dédiée « </w:t>
      </w:r>
      <w:proofErr w:type="spellStart"/>
      <w:r w:rsidRPr="00B475DB">
        <w:rPr>
          <w:b/>
          <w:lang w:eastAsia="zh-CN"/>
        </w:rPr>
        <w:t>BaseOperationelleODE</w:t>
      </w:r>
      <w:proofErr w:type="spellEnd"/>
      <w:r>
        <w:rPr>
          <w:lang w:eastAsia="zh-CN"/>
        </w:rPr>
        <w:t> », nous créons un schéma dédié « </w:t>
      </w:r>
      <w:r w:rsidRPr="00B475DB">
        <w:rPr>
          <w:b/>
          <w:lang w:eastAsia="zh-CN"/>
        </w:rPr>
        <w:t>ODE_VENTES</w:t>
      </w:r>
      <w:r>
        <w:rPr>
          <w:lang w:eastAsia="zh-CN"/>
        </w:rPr>
        <w:t> », qui contient les tables suivantes :</w:t>
      </w:r>
    </w:p>
    <w:p w:rsidR="000305D3" w:rsidRPr="000305D3" w:rsidRDefault="00B475DB" w:rsidP="00B475DB">
      <w:pPr>
        <w:jc w:val="center"/>
        <w:rPr>
          <w:lang w:eastAsia="zh-CN"/>
        </w:rPr>
      </w:pPr>
      <w:r>
        <w:rPr>
          <w:noProof/>
          <w:lang w:eastAsia="fr-FR"/>
        </w:rPr>
        <w:drawing>
          <wp:inline distT="0" distB="0" distL="0" distR="0">
            <wp:extent cx="6689477" cy="4913746"/>
            <wp:effectExtent l="19050" t="0" r="0" b="0"/>
            <wp:docPr id="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email"/>
                    <a:srcRect/>
                    <a:stretch>
                      <a:fillRect/>
                    </a:stretch>
                  </pic:blipFill>
                  <pic:spPr bwMode="auto">
                    <a:xfrm>
                      <a:off x="0" y="0"/>
                      <a:ext cx="6699454" cy="4921075"/>
                    </a:xfrm>
                    <a:prstGeom prst="rect">
                      <a:avLst/>
                    </a:prstGeom>
                    <a:noFill/>
                  </pic:spPr>
                </pic:pic>
              </a:graphicData>
            </a:graphic>
          </wp:inline>
        </w:drawing>
      </w:r>
    </w:p>
    <w:p w:rsidR="00110444" w:rsidRDefault="00110444" w:rsidP="00110444">
      <w:pPr>
        <w:pStyle w:val="Titre2"/>
        <w:rPr>
          <w:lang w:eastAsia="zh-CN"/>
        </w:rPr>
      </w:pPr>
      <w:bookmarkStart w:id="11" w:name="_Toc424573280"/>
      <w:r>
        <w:rPr>
          <w:lang w:eastAsia="zh-CN"/>
        </w:rPr>
        <w:t xml:space="preserve">Table </w:t>
      </w:r>
      <w:r w:rsidR="000305D3" w:rsidRPr="000305D3">
        <w:rPr>
          <w:lang w:eastAsia="zh-CN"/>
        </w:rPr>
        <w:t>UNIVERS_PRODUITS</w:t>
      </w:r>
      <w:bookmarkEnd w:id="11"/>
    </w:p>
    <w:p w:rsidR="00951CFA" w:rsidRDefault="00951CFA" w:rsidP="00951CFA">
      <w:pPr>
        <w:pStyle w:val="Sous-titre"/>
        <w:ind w:left="426"/>
      </w:pPr>
      <w:r>
        <w:t>But</w:t>
      </w:r>
    </w:p>
    <w:p w:rsidR="00951CFA" w:rsidRDefault="00E40F21" w:rsidP="00951CFA">
      <w:pPr>
        <w:ind w:left="426"/>
        <w:rPr>
          <w:lang w:eastAsia="zh-CN"/>
        </w:rPr>
      </w:pPr>
      <w:r>
        <w:rPr>
          <w:lang w:eastAsia="zh-CN"/>
        </w:rPr>
        <w:t>Les U</w:t>
      </w:r>
      <w:r w:rsidR="00883E76">
        <w:rPr>
          <w:lang w:eastAsia="zh-CN"/>
        </w:rPr>
        <w:t>nivers de</w:t>
      </w:r>
      <w:r w:rsidR="000A152C">
        <w:rPr>
          <w:lang w:eastAsia="zh-CN"/>
        </w:rPr>
        <w:t xml:space="preserve"> produits </w:t>
      </w:r>
      <w:r w:rsidR="00883E76">
        <w:rPr>
          <w:lang w:eastAsia="zh-CN"/>
        </w:rPr>
        <w:t>sont</w:t>
      </w:r>
      <w:r w:rsidR="000A152C">
        <w:rPr>
          <w:lang w:eastAsia="zh-CN"/>
        </w:rPr>
        <w:t xml:space="preserve"> le</w:t>
      </w:r>
      <w:r w:rsidR="00883E76">
        <w:rPr>
          <w:lang w:eastAsia="zh-CN"/>
        </w:rPr>
        <w:t>s</w:t>
      </w:r>
      <w:r w:rsidR="000A152C">
        <w:rPr>
          <w:lang w:eastAsia="zh-CN"/>
        </w:rPr>
        <w:t xml:space="preserve"> premier</w:t>
      </w:r>
      <w:r w:rsidR="00883E76">
        <w:rPr>
          <w:lang w:eastAsia="zh-CN"/>
        </w:rPr>
        <w:t>s</w:t>
      </w:r>
      <w:r w:rsidR="000A152C">
        <w:rPr>
          <w:lang w:eastAsia="zh-CN"/>
        </w:rPr>
        <w:t xml:space="preserve"> niveau</w:t>
      </w:r>
      <w:r w:rsidR="00883E76">
        <w:rPr>
          <w:lang w:eastAsia="zh-CN"/>
        </w:rPr>
        <w:t>x</w:t>
      </w:r>
      <w:r w:rsidR="000A152C">
        <w:rPr>
          <w:lang w:eastAsia="zh-CN"/>
        </w:rPr>
        <w:t xml:space="preserve"> </w:t>
      </w:r>
      <w:r w:rsidR="00883E76">
        <w:rPr>
          <w:lang w:eastAsia="zh-CN"/>
        </w:rPr>
        <w:t>de classification des produits vendus par CASTO-MERLIN</w:t>
      </w:r>
      <w:r w:rsidR="000A152C">
        <w:rPr>
          <w:lang w:eastAsia="zh-CN"/>
        </w:rPr>
        <w:t xml:space="preserve">. </w:t>
      </w:r>
    </w:p>
    <w:p w:rsidR="000A152C" w:rsidRDefault="000A152C" w:rsidP="00951CFA">
      <w:pPr>
        <w:ind w:left="426"/>
        <w:rPr>
          <w:lang w:eastAsia="zh-CN"/>
        </w:rPr>
      </w:pPr>
      <w:r>
        <w:rPr>
          <w:lang w:eastAsia="zh-CN"/>
        </w:rPr>
        <w:t>Il comprend actuellement 3 valeurs :</w:t>
      </w:r>
    </w:p>
    <w:p w:rsidR="000A152C" w:rsidRDefault="00883E76" w:rsidP="000A152C">
      <w:pPr>
        <w:pStyle w:val="Paragraphedeliste"/>
        <w:numPr>
          <w:ilvl w:val="0"/>
          <w:numId w:val="7"/>
        </w:numPr>
        <w:rPr>
          <w:lang w:eastAsia="zh-CN"/>
        </w:rPr>
      </w:pPr>
      <w:r>
        <w:rPr>
          <w:lang w:eastAsia="zh-CN"/>
        </w:rPr>
        <w:t>« </w:t>
      </w:r>
      <w:proofErr w:type="spellStart"/>
      <w:r w:rsidR="000A152C">
        <w:rPr>
          <w:lang w:eastAsia="zh-CN"/>
        </w:rPr>
        <w:t>Interieur</w:t>
      </w:r>
      <w:proofErr w:type="spellEnd"/>
      <w:r w:rsidR="000A152C">
        <w:rPr>
          <w:lang w:eastAsia="zh-CN"/>
        </w:rPr>
        <w:t xml:space="preserve"> Et </w:t>
      </w:r>
      <w:proofErr w:type="spellStart"/>
      <w:r w:rsidR="000A152C">
        <w:rPr>
          <w:lang w:eastAsia="zh-CN"/>
        </w:rPr>
        <w:t>Decoration</w:t>
      </w:r>
      <w:proofErr w:type="spellEnd"/>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 xml:space="preserve">Atelier Et </w:t>
      </w:r>
      <w:proofErr w:type="spellStart"/>
      <w:r w:rsidR="000A152C">
        <w:rPr>
          <w:lang w:eastAsia="zh-CN"/>
        </w:rPr>
        <w:t>Materiaux</w:t>
      </w:r>
      <w:proofErr w:type="spellEnd"/>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 xml:space="preserve">Jardin Et </w:t>
      </w:r>
      <w:proofErr w:type="spellStart"/>
      <w:r w:rsidR="000A152C">
        <w:rPr>
          <w:lang w:eastAsia="zh-CN"/>
        </w:rPr>
        <w:t>Exterieur</w:t>
      </w:r>
      <w:proofErr w:type="spellEnd"/>
      <w:r>
        <w:rPr>
          <w:lang w:eastAsia="zh-CN"/>
        </w:rPr>
        <w:t> »</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w:t>
      </w:r>
    </w:p>
    <w:p w:rsidR="00E40F21" w:rsidRDefault="00E40F21" w:rsidP="00E40F21">
      <w:pPr>
        <w:ind w:left="426"/>
        <w:rPr>
          <w:lang w:eastAsia="zh-CN"/>
        </w:rPr>
      </w:pPr>
      <w:r w:rsidRPr="000A152C">
        <w:rPr>
          <w:lang w:eastAsia="zh-CN"/>
        </w:rPr>
        <w:lastRenderedPageBreak/>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110444"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LIBEL_UNIVERS</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6A56FF" w:rsidRDefault="006A56FF" w:rsidP="00951CFA">
      <w:pPr>
        <w:pStyle w:val="Sous-titre"/>
        <w:ind w:left="426"/>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2" w:name="_Toc424573281"/>
      <w:r>
        <w:rPr>
          <w:lang w:eastAsia="zh-CN"/>
        </w:rPr>
        <w:t xml:space="preserve">Table </w:t>
      </w:r>
      <w:r w:rsidR="000305D3" w:rsidRPr="000305D3">
        <w:rPr>
          <w:lang w:eastAsia="zh-CN"/>
        </w:rPr>
        <w:t>RAYONS_PRODUITS</w:t>
      </w:r>
      <w:bookmarkEnd w:id="12"/>
      <w:r w:rsidR="000305D3" w:rsidRPr="000305D3">
        <w:rPr>
          <w:lang w:eastAsia="zh-CN"/>
        </w:rPr>
        <w:t xml:space="preserve"> </w:t>
      </w:r>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rayons de produits sont les seconds niveaux de classification des produits vendus par CASTO-MERLIN. </w:t>
      </w:r>
    </w:p>
    <w:p w:rsidR="00883E76" w:rsidRDefault="00883E76" w:rsidP="00883E76">
      <w:pPr>
        <w:ind w:left="426"/>
        <w:rPr>
          <w:lang w:eastAsia="zh-CN"/>
        </w:rPr>
      </w:pPr>
      <w:r>
        <w:rPr>
          <w:lang w:eastAsia="zh-CN"/>
        </w:rPr>
        <w:t>Il comprend actuellement 39 valeurs :</w:t>
      </w:r>
    </w:p>
    <w:p w:rsidR="00883E76" w:rsidRDefault="00883E76" w:rsidP="00883E76">
      <w:pPr>
        <w:pStyle w:val="Paragraphedeliste"/>
        <w:numPr>
          <w:ilvl w:val="0"/>
          <w:numId w:val="8"/>
        </w:numPr>
        <w:rPr>
          <w:lang w:eastAsia="zh-CN"/>
        </w:rPr>
      </w:pPr>
      <w:r>
        <w:rPr>
          <w:lang w:eastAsia="zh-CN"/>
        </w:rPr>
        <w:t>« Chauffage, Climatisation Et Ventilation »</w:t>
      </w:r>
    </w:p>
    <w:p w:rsidR="00883E76" w:rsidRDefault="00883E76" w:rsidP="00883E76">
      <w:pPr>
        <w:pStyle w:val="Paragraphedeliste"/>
        <w:numPr>
          <w:ilvl w:val="0"/>
          <w:numId w:val="8"/>
        </w:numPr>
        <w:rPr>
          <w:lang w:eastAsia="zh-CN"/>
        </w:rPr>
      </w:pPr>
      <w:r>
        <w:rPr>
          <w:lang w:eastAsia="zh-CN"/>
        </w:rPr>
        <w:t>« Cuisine »</w:t>
      </w:r>
    </w:p>
    <w:p w:rsidR="00883E76" w:rsidRDefault="00883E76" w:rsidP="00883E76">
      <w:pPr>
        <w:pStyle w:val="Paragraphedeliste"/>
        <w:numPr>
          <w:ilvl w:val="0"/>
          <w:numId w:val="8"/>
        </w:numPr>
        <w:rPr>
          <w:lang w:eastAsia="zh-CN"/>
        </w:rPr>
      </w:pPr>
      <w:r>
        <w:rPr>
          <w:lang w:eastAsia="zh-CN"/>
        </w:rPr>
        <w:t>« Décoration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 Chaque rayon est associé à exactement un Univers, au travers du champ ID_UNIVERS_RAYON, qui est une clé étrangère vers la table des Univers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LIBEL_RAYON</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ID_UNIVERS_RAYON</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3" w:name="_Toc424573282"/>
      <w:r>
        <w:rPr>
          <w:lang w:eastAsia="zh-CN"/>
        </w:rPr>
        <w:t xml:space="preserve">Table </w:t>
      </w:r>
      <w:r w:rsidR="000305D3" w:rsidRPr="000305D3">
        <w:rPr>
          <w:lang w:eastAsia="zh-CN"/>
        </w:rPr>
        <w:t>FAMILLES_PRODUITS</w:t>
      </w:r>
      <w:bookmarkEnd w:id="13"/>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familles de produits sont les troisièmes niveaux de classification des produits vendus par CASTO-MERLIN. </w:t>
      </w:r>
    </w:p>
    <w:p w:rsidR="00883E76" w:rsidRDefault="00883E76" w:rsidP="00883E76">
      <w:pPr>
        <w:ind w:left="426"/>
        <w:rPr>
          <w:lang w:eastAsia="zh-CN"/>
        </w:rPr>
      </w:pPr>
      <w:r>
        <w:rPr>
          <w:lang w:eastAsia="zh-CN"/>
        </w:rPr>
        <w:t>Il comprend actuellement 3</w:t>
      </w:r>
      <w:r w:rsidR="006B4CBC">
        <w:rPr>
          <w:lang w:eastAsia="zh-CN"/>
        </w:rPr>
        <w:t>17</w:t>
      </w:r>
      <w:r>
        <w:rPr>
          <w:lang w:eastAsia="zh-CN"/>
        </w:rPr>
        <w:t xml:space="preserve"> valeurs :</w:t>
      </w:r>
    </w:p>
    <w:p w:rsidR="00883E76" w:rsidRDefault="00883E76" w:rsidP="00883E76">
      <w:pPr>
        <w:pStyle w:val="Paragraphedeliste"/>
        <w:numPr>
          <w:ilvl w:val="0"/>
          <w:numId w:val="8"/>
        </w:numPr>
        <w:rPr>
          <w:lang w:eastAsia="zh-CN"/>
        </w:rPr>
      </w:pPr>
      <w:r>
        <w:rPr>
          <w:lang w:eastAsia="zh-CN"/>
        </w:rPr>
        <w:t>« Chauffage Électrique »</w:t>
      </w:r>
    </w:p>
    <w:p w:rsidR="00883E76" w:rsidRDefault="00883E76" w:rsidP="00883E76">
      <w:pPr>
        <w:pStyle w:val="Paragraphedeliste"/>
        <w:numPr>
          <w:ilvl w:val="0"/>
          <w:numId w:val="8"/>
        </w:numPr>
        <w:rPr>
          <w:lang w:eastAsia="zh-CN"/>
        </w:rPr>
      </w:pPr>
      <w:r>
        <w:rPr>
          <w:lang w:eastAsia="zh-CN"/>
        </w:rPr>
        <w:t>« Chauffage Central »</w:t>
      </w:r>
    </w:p>
    <w:p w:rsidR="00883E76" w:rsidRDefault="00883E76" w:rsidP="00883E76">
      <w:pPr>
        <w:pStyle w:val="Paragraphedeliste"/>
        <w:numPr>
          <w:ilvl w:val="0"/>
          <w:numId w:val="8"/>
        </w:numPr>
        <w:rPr>
          <w:lang w:eastAsia="zh-CN"/>
        </w:rPr>
      </w:pPr>
      <w:r>
        <w:rPr>
          <w:lang w:eastAsia="zh-CN"/>
        </w:rPr>
        <w:t>« Chauffage Bois Et Bois De Chauffage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Chaque libellé est associé à un ID numérique, qui sera utilisé en tant que clé primaire : Les libellés peuvent évoluer, mais pas leurs ID associés. Chaque famille est associée à exactement un rayon, au travers du champ ID_RAYON_FAMILLE, qui est une clé étrangère vers la table des rayons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4" w:name="_Toc424573283"/>
      <w:r>
        <w:rPr>
          <w:lang w:eastAsia="zh-CN"/>
        </w:rPr>
        <w:t xml:space="preserve">Table </w:t>
      </w:r>
      <w:r w:rsidR="000305D3" w:rsidRPr="000305D3">
        <w:rPr>
          <w:lang w:eastAsia="zh-CN"/>
        </w:rPr>
        <w:t>SOUS_FAMILLES_PRODUITS</w:t>
      </w:r>
      <w:bookmarkEnd w:id="14"/>
    </w:p>
    <w:p w:rsidR="00951CFA" w:rsidRDefault="00951CFA" w:rsidP="00951CFA">
      <w:pPr>
        <w:pStyle w:val="Sous-titre"/>
        <w:ind w:left="426"/>
      </w:pPr>
      <w:r>
        <w:t>But</w:t>
      </w:r>
    </w:p>
    <w:p w:rsidR="006B4CBC" w:rsidRDefault="006B4CBC" w:rsidP="006B4CBC">
      <w:pPr>
        <w:ind w:left="426"/>
        <w:rPr>
          <w:lang w:eastAsia="zh-CN"/>
        </w:rPr>
      </w:pPr>
      <w:r>
        <w:rPr>
          <w:lang w:eastAsia="zh-CN"/>
        </w:rPr>
        <w:t xml:space="preserve">Les sous-familles de produits sont les quatrièmes niveaux de classification des produits vendus par CASTO-MERLIN. </w:t>
      </w:r>
    </w:p>
    <w:p w:rsidR="006B4CBC" w:rsidRDefault="006B4CBC" w:rsidP="006B4CBC">
      <w:pPr>
        <w:ind w:left="426"/>
        <w:rPr>
          <w:lang w:eastAsia="zh-CN"/>
        </w:rPr>
      </w:pPr>
      <w:r>
        <w:rPr>
          <w:lang w:eastAsia="zh-CN"/>
        </w:rPr>
        <w:t>Il comprend actuellement 1 212 valeurs :</w:t>
      </w:r>
    </w:p>
    <w:p w:rsidR="006B4CBC" w:rsidRDefault="006B4CBC" w:rsidP="006B4CBC">
      <w:pPr>
        <w:pStyle w:val="Paragraphedeliste"/>
        <w:numPr>
          <w:ilvl w:val="0"/>
          <w:numId w:val="8"/>
        </w:numPr>
        <w:rPr>
          <w:lang w:eastAsia="zh-CN"/>
        </w:rPr>
      </w:pPr>
      <w:r>
        <w:rPr>
          <w:lang w:eastAsia="zh-CN"/>
        </w:rPr>
        <w:t>« Poêle À Pétrole »</w:t>
      </w:r>
    </w:p>
    <w:p w:rsidR="006B4CBC" w:rsidRDefault="006B4CBC" w:rsidP="006B4CBC">
      <w:pPr>
        <w:pStyle w:val="Paragraphedeliste"/>
        <w:numPr>
          <w:ilvl w:val="0"/>
          <w:numId w:val="8"/>
        </w:numPr>
        <w:rPr>
          <w:lang w:eastAsia="zh-CN"/>
        </w:rPr>
      </w:pPr>
      <w:r>
        <w:rPr>
          <w:lang w:eastAsia="zh-CN"/>
        </w:rPr>
        <w:lastRenderedPageBreak/>
        <w:t>« Poêle À Gaz »</w:t>
      </w:r>
    </w:p>
    <w:p w:rsidR="006B4CBC" w:rsidRDefault="006B4CBC" w:rsidP="006B4CBC">
      <w:pPr>
        <w:pStyle w:val="Paragraphedeliste"/>
        <w:numPr>
          <w:ilvl w:val="0"/>
          <w:numId w:val="8"/>
        </w:numPr>
        <w:rPr>
          <w:lang w:eastAsia="zh-CN"/>
        </w:rPr>
      </w:pPr>
      <w:r>
        <w:rPr>
          <w:lang w:eastAsia="zh-CN"/>
        </w:rPr>
        <w:t>« Radiateur Soufflant »</w:t>
      </w:r>
    </w:p>
    <w:p w:rsidR="006B4CBC" w:rsidRDefault="006B4CBC" w:rsidP="006B4CBC">
      <w:pPr>
        <w:pStyle w:val="Paragraphedeliste"/>
        <w:numPr>
          <w:ilvl w:val="0"/>
          <w:numId w:val="8"/>
        </w:numPr>
        <w:rPr>
          <w:lang w:eastAsia="zh-CN"/>
        </w:rPr>
      </w:pPr>
      <w:r>
        <w:rPr>
          <w:lang w:eastAsia="zh-CN"/>
        </w:rPr>
        <w:t>…</w:t>
      </w:r>
    </w:p>
    <w:p w:rsidR="006B4CBC" w:rsidRDefault="006B4CBC" w:rsidP="006B4CBC">
      <w:pPr>
        <w:ind w:left="426"/>
        <w:rPr>
          <w:lang w:eastAsia="zh-CN"/>
        </w:rPr>
      </w:pPr>
      <w:r>
        <w:rPr>
          <w:lang w:eastAsia="zh-CN"/>
        </w:rPr>
        <w:t xml:space="preserve">Chaque libellé est associé à un ID numérique, qui sera utilisé en tant que clé primaire : Les libellés peuvent évoluer, mais pas leurs ID associés. Chaque </w:t>
      </w:r>
      <w:r w:rsidR="00BD42F7">
        <w:rPr>
          <w:lang w:eastAsia="zh-CN"/>
        </w:rPr>
        <w:t>sous-</w:t>
      </w:r>
      <w:r>
        <w:rPr>
          <w:lang w:eastAsia="zh-CN"/>
        </w:rPr>
        <w:t>famille est associée</w:t>
      </w:r>
      <w:r w:rsidR="00BD42F7">
        <w:rPr>
          <w:lang w:eastAsia="zh-CN"/>
        </w:rPr>
        <w:t xml:space="preserve"> à exactement une famille</w:t>
      </w:r>
      <w:r>
        <w:rPr>
          <w:lang w:eastAsia="zh-CN"/>
        </w:rPr>
        <w:t>, au travers du champ ID_FAMILLE</w:t>
      </w:r>
      <w:r w:rsidR="00BD42F7">
        <w:rPr>
          <w:lang w:eastAsia="zh-CN"/>
        </w:rPr>
        <w:t>_SSFAMILLE</w:t>
      </w:r>
      <w:r>
        <w:rPr>
          <w:lang w:eastAsia="zh-CN"/>
        </w:rPr>
        <w:t xml:space="preserve">, qui est une clé étrangère vers la table des </w:t>
      </w:r>
      <w:r w:rsidR="00BD42F7">
        <w:rPr>
          <w:lang w:eastAsia="zh-CN"/>
        </w:rPr>
        <w:t>familles</w:t>
      </w:r>
      <w:r>
        <w:rPr>
          <w:lang w:eastAsia="zh-CN"/>
        </w:rPr>
        <w:t xml:space="preserve">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7" w:type="dxa"/>
        <w:tblInd w:w="534" w:type="dxa"/>
        <w:tblLook w:val="04A0"/>
      </w:tblPr>
      <w:tblGrid>
        <w:gridCol w:w="2235"/>
        <w:gridCol w:w="1472"/>
        <w:gridCol w:w="1360"/>
      </w:tblGrid>
      <w:tr w:rsidR="00EA3136" w:rsidRPr="00EA3136" w:rsidTr="00EA3136">
        <w:trPr>
          <w:cnfStyle w:val="100000000000"/>
          <w:trHeight w:val="300"/>
        </w:trPr>
        <w:tc>
          <w:tcPr>
            <w:cnfStyle w:val="001000000000"/>
            <w:tcW w:w="2235"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ID_RAYON_SSFAMILLE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5" w:name="_Toc424573284"/>
      <w:r>
        <w:rPr>
          <w:lang w:eastAsia="zh-CN"/>
        </w:rPr>
        <w:t xml:space="preserve">Table </w:t>
      </w:r>
      <w:r w:rsidR="000305D3" w:rsidRPr="000305D3">
        <w:rPr>
          <w:lang w:eastAsia="zh-CN"/>
        </w:rPr>
        <w:t>PRODUITS</w:t>
      </w:r>
      <w:bookmarkEnd w:id="15"/>
    </w:p>
    <w:p w:rsidR="00951CFA" w:rsidRDefault="00951CFA" w:rsidP="00951CFA">
      <w:pPr>
        <w:pStyle w:val="Sous-titre"/>
        <w:ind w:left="426"/>
      </w:pPr>
      <w:r>
        <w:t>But</w:t>
      </w:r>
    </w:p>
    <w:p w:rsidR="00BD42F7" w:rsidRDefault="00BD42F7" w:rsidP="00BD42F7">
      <w:pPr>
        <w:ind w:left="426"/>
        <w:rPr>
          <w:lang w:eastAsia="zh-CN"/>
        </w:rPr>
      </w:pPr>
      <w:r>
        <w:rPr>
          <w:lang w:eastAsia="zh-CN"/>
        </w:rPr>
        <w:t xml:space="preserve">Cette table contient les produits vendus par CASTO-MERLIN. </w:t>
      </w:r>
    </w:p>
    <w:p w:rsidR="00BD42F7" w:rsidRDefault="00BD42F7" w:rsidP="00BD42F7">
      <w:pPr>
        <w:ind w:left="426"/>
        <w:rPr>
          <w:lang w:eastAsia="zh-CN"/>
        </w:rPr>
      </w:pPr>
      <w:r>
        <w:rPr>
          <w:lang w:eastAsia="zh-CN"/>
        </w:rPr>
        <w:t>Chaque libellé de produit est associé à un ID numérique, qui sera utilisé en tant que clé primaire : Les libellés peuvent évoluer, mais pas leurs ID associés. Chaque produit est associé à exactement une sous-famille, au travers du champ ID_ SSFAMILLE_PRODUIT, qui est une clé étrangère vers la table des sous-familles de produits.</w:t>
      </w:r>
    </w:p>
    <w:p w:rsidR="00BD42F7" w:rsidRDefault="00BD42F7" w:rsidP="00BD42F7">
      <w:pPr>
        <w:ind w:left="426"/>
        <w:rPr>
          <w:lang w:eastAsia="zh-CN"/>
        </w:rPr>
      </w:pPr>
      <w:r>
        <w:rPr>
          <w:lang w:eastAsia="zh-CN"/>
        </w:rPr>
        <w:t xml:space="preserve">La table contient toutes les informations relatives au produit, indépendamment du circuit de vente : </w:t>
      </w:r>
    </w:p>
    <w:p w:rsidR="00BD42F7" w:rsidRDefault="00BD42F7" w:rsidP="00BD42F7">
      <w:pPr>
        <w:pStyle w:val="Paragraphedeliste"/>
        <w:numPr>
          <w:ilvl w:val="0"/>
          <w:numId w:val="9"/>
        </w:numPr>
        <w:rPr>
          <w:lang w:eastAsia="zh-CN"/>
        </w:rPr>
      </w:pPr>
      <w:r>
        <w:rPr>
          <w:lang w:eastAsia="zh-CN"/>
        </w:rPr>
        <w:t>Description courte (LIBEL_PRODUIT) et détaillée (DESC_PRODUIT) du produit</w:t>
      </w:r>
    </w:p>
    <w:p w:rsidR="00BD42F7" w:rsidRDefault="00BD42F7" w:rsidP="00BD42F7">
      <w:pPr>
        <w:pStyle w:val="Paragraphedeliste"/>
        <w:numPr>
          <w:ilvl w:val="0"/>
          <w:numId w:val="9"/>
        </w:numPr>
        <w:rPr>
          <w:lang w:eastAsia="zh-CN"/>
        </w:rPr>
      </w:pPr>
      <w:r>
        <w:rPr>
          <w:lang w:eastAsia="zh-CN"/>
        </w:rPr>
        <w:t>Prix d’achat HT du produit auprès du grossiste, ou directement du fabriquant</w:t>
      </w:r>
    </w:p>
    <w:p w:rsidR="00BD42F7" w:rsidRDefault="00BD42F7" w:rsidP="00BD42F7">
      <w:pPr>
        <w:pStyle w:val="Paragraphedeliste"/>
        <w:numPr>
          <w:ilvl w:val="0"/>
          <w:numId w:val="9"/>
        </w:numPr>
        <w:rPr>
          <w:lang w:eastAsia="zh-CN"/>
        </w:rPr>
      </w:pPr>
      <w:r>
        <w:rPr>
          <w:lang w:eastAsia="zh-CN"/>
        </w:rPr>
        <w:t>TVA applicable. 20% par défaut</w:t>
      </w:r>
    </w:p>
    <w:p w:rsidR="00BD42F7" w:rsidRDefault="00BD42F7" w:rsidP="00BD42F7">
      <w:pPr>
        <w:pStyle w:val="Paragraphedeliste"/>
        <w:numPr>
          <w:ilvl w:val="0"/>
          <w:numId w:val="9"/>
        </w:numPr>
        <w:rPr>
          <w:lang w:eastAsia="zh-CN"/>
        </w:rPr>
      </w:pPr>
      <w:r>
        <w:rPr>
          <w:lang w:eastAsia="zh-CN"/>
        </w:rPr>
        <w:t>Fabriquant du produit</w:t>
      </w:r>
    </w:p>
    <w:p w:rsidR="00BD42F7" w:rsidRDefault="00BD42F7" w:rsidP="00BD42F7">
      <w:pPr>
        <w:pStyle w:val="Paragraphedeliste"/>
        <w:numPr>
          <w:ilvl w:val="0"/>
          <w:numId w:val="9"/>
        </w:numPr>
        <w:rPr>
          <w:lang w:eastAsia="zh-CN"/>
        </w:rPr>
      </w:pPr>
      <w:r>
        <w:rPr>
          <w:lang w:eastAsia="zh-CN"/>
        </w:rPr>
        <w:t>S’il existe : Grossiste ayant assuré l’intermédiaire de l’achat</w:t>
      </w:r>
    </w:p>
    <w:p w:rsidR="00E40F21" w:rsidRDefault="00BD42F7" w:rsidP="00E40F21">
      <w:pPr>
        <w:pStyle w:val="Paragraphedeliste"/>
        <w:numPr>
          <w:ilvl w:val="0"/>
          <w:numId w:val="9"/>
        </w:numPr>
        <w:rPr>
          <w:lang w:eastAsia="zh-CN"/>
        </w:rPr>
      </w:pPr>
      <w:r>
        <w:rPr>
          <w:lang w:eastAsia="zh-CN"/>
        </w:rPr>
        <w:t>Code-barres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355" w:type="dxa"/>
        <w:tblInd w:w="534" w:type="dxa"/>
        <w:tblLook w:val="04A0"/>
      </w:tblPr>
      <w:tblGrid>
        <w:gridCol w:w="2411"/>
        <w:gridCol w:w="1584"/>
        <w:gridCol w:w="1360"/>
      </w:tblGrid>
      <w:tr w:rsidR="00EA3136" w:rsidRPr="00EA3136" w:rsidTr="00EA3136">
        <w:trPr>
          <w:cnfStyle w:val="100000000000"/>
          <w:trHeight w:val="300"/>
        </w:trPr>
        <w:tc>
          <w:tcPr>
            <w:cnfStyle w:val="001000000000"/>
            <w:tcW w:w="2411"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584"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DESC_PRODUIT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(1024)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CODE_BARRE_PRODUIT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PRIX_ACHAT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TAUX_TVA</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proofErr w:type="gramStart"/>
            <w:r w:rsidRPr="00EA3136">
              <w:rPr>
                <w:rFonts w:ascii="Calibri" w:eastAsia="Times New Roman" w:hAnsi="Calibri" w:cs="Times New Roman"/>
                <w:color w:val="000000"/>
                <w:lang w:eastAsia="fr-FR"/>
              </w:rPr>
              <w:t>decimal</w:t>
            </w:r>
            <w:proofErr w:type="spellEnd"/>
            <w:r w:rsidRPr="00EA3136">
              <w:rPr>
                <w:rFonts w:ascii="Calibri" w:eastAsia="Times New Roman" w:hAnsi="Calibri" w:cs="Times New Roman"/>
                <w:color w:val="000000"/>
                <w:lang w:eastAsia="fr-FR"/>
              </w:rPr>
              <w:t>(</w:t>
            </w:r>
            <w:proofErr w:type="gramEnd"/>
            <w:r w:rsidRPr="00EA3136">
              <w:rPr>
                <w:rFonts w:ascii="Calibri" w:eastAsia="Times New Roman" w:hAnsi="Calibri" w:cs="Times New Roman"/>
                <w:color w:val="000000"/>
                <w:lang w:eastAsia="fr-FR"/>
              </w:rPr>
              <w:t>4, 1)</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MARQUE_PRODUIT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GROSSISTE_PRODUIT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6" w:name="_Toc424573285"/>
      <w:r>
        <w:rPr>
          <w:lang w:eastAsia="zh-CN"/>
        </w:rPr>
        <w:t xml:space="preserve">Table </w:t>
      </w:r>
      <w:r w:rsidR="000305D3" w:rsidRPr="000305D3">
        <w:rPr>
          <w:lang w:eastAsia="zh-CN"/>
        </w:rPr>
        <w:t>CLIENTS</w:t>
      </w:r>
      <w:bookmarkEnd w:id="16"/>
    </w:p>
    <w:p w:rsidR="00951CFA" w:rsidRDefault="00951CFA" w:rsidP="00951CFA">
      <w:pPr>
        <w:pStyle w:val="Sous-titre"/>
        <w:ind w:left="426"/>
      </w:pPr>
      <w:r>
        <w:t>But</w:t>
      </w:r>
    </w:p>
    <w:p w:rsidR="00951CFA" w:rsidRDefault="00BD42F7" w:rsidP="009D20D1">
      <w:pPr>
        <w:ind w:left="426"/>
        <w:rPr>
          <w:lang w:eastAsia="zh-CN"/>
        </w:rPr>
      </w:pPr>
      <w:r>
        <w:rPr>
          <w:lang w:eastAsia="zh-CN"/>
        </w:rPr>
        <w:t xml:space="preserve">Cette table contient tous les clients ayant acheté des produits chez CASTO-MERLIN au cours des 2 </w:t>
      </w:r>
      <w:r w:rsidR="005B3CDF">
        <w:rPr>
          <w:lang w:eastAsia="zh-CN"/>
        </w:rPr>
        <w:t>derniers</w:t>
      </w:r>
      <w:r>
        <w:rPr>
          <w:lang w:eastAsia="zh-CN"/>
        </w:rPr>
        <w:t xml:space="preserve"> mois</w:t>
      </w:r>
      <w:r w:rsidR="005B3CDF">
        <w:rPr>
          <w:lang w:eastAsia="zh-CN"/>
        </w:rPr>
        <w:t xml:space="preserve"> (Historique flottant)</w:t>
      </w:r>
      <w:r>
        <w:rPr>
          <w:lang w:eastAsia="zh-CN"/>
        </w:rPr>
        <w:t xml:space="preserve">. Pour des raisons de </w:t>
      </w:r>
      <w:r w:rsidR="005B3CDF">
        <w:rPr>
          <w:lang w:eastAsia="zh-CN"/>
        </w:rPr>
        <w:t>volumétrie</w:t>
      </w:r>
      <w:r>
        <w:rPr>
          <w:lang w:eastAsia="zh-CN"/>
        </w:rPr>
        <w:t xml:space="preserve"> et de performance, la </w:t>
      </w:r>
      <w:r w:rsidR="005B3CDF">
        <w:rPr>
          <w:lang w:eastAsia="zh-CN"/>
        </w:rPr>
        <w:t>table</w:t>
      </w:r>
      <w:r>
        <w:rPr>
          <w:lang w:eastAsia="zh-CN"/>
        </w:rPr>
        <w:t xml:space="preserve"> est </w:t>
      </w:r>
      <w:proofErr w:type="spellStart"/>
      <w:r w:rsidR="005B3CDF">
        <w:rPr>
          <w:lang w:eastAsia="zh-CN"/>
        </w:rPr>
        <w:t>historisée</w:t>
      </w:r>
      <w:proofErr w:type="spellEnd"/>
      <w:r>
        <w:rPr>
          <w:lang w:eastAsia="zh-CN"/>
        </w:rPr>
        <w:t xml:space="preserve"> </w:t>
      </w:r>
      <w:r w:rsidR="005B3CDF">
        <w:rPr>
          <w:lang w:eastAsia="zh-CN"/>
        </w:rPr>
        <w:t>vers une base de données secondaire, configurée pour le stockage en masse en lecture seule (au détriment des performances) pendant 2 ans. Après quoi, les données sont supprimées.</w:t>
      </w:r>
    </w:p>
    <w:p w:rsidR="005B3CDF" w:rsidRDefault="005B3CDF" w:rsidP="009D20D1">
      <w:pPr>
        <w:ind w:left="426"/>
        <w:rPr>
          <w:lang w:eastAsia="zh-CN"/>
        </w:rPr>
      </w:pPr>
      <w:r>
        <w:rPr>
          <w:lang w:eastAsia="zh-CN"/>
        </w:rPr>
        <w:t>On distingue 5 types de clients (cf. champ « TYPE_CLIENT ») :</w:t>
      </w:r>
    </w:p>
    <w:p w:rsidR="005B3CDF" w:rsidRDefault="005B3CDF" w:rsidP="005B3CDF">
      <w:pPr>
        <w:pStyle w:val="Paragraphedeliste"/>
        <w:numPr>
          <w:ilvl w:val="0"/>
          <w:numId w:val="10"/>
        </w:numPr>
        <w:rPr>
          <w:lang w:eastAsia="zh-CN"/>
        </w:rPr>
      </w:pPr>
      <w:r w:rsidRPr="005B3CDF">
        <w:rPr>
          <w:b/>
          <w:lang w:eastAsia="zh-CN"/>
        </w:rPr>
        <w:t>A – Anonyme</w:t>
      </w:r>
      <w:r>
        <w:rPr>
          <w:lang w:eastAsia="zh-CN"/>
        </w:rPr>
        <w:t>. Ce sont la majorité des clients de magasins. Des particuliers sans programme de fidélité. L’hôtesse de caisse recueille seulement leur code-postal d’habitation à fins de statistiques.</w:t>
      </w:r>
    </w:p>
    <w:p w:rsidR="005B3CDF" w:rsidRDefault="005B3CDF" w:rsidP="005B3CDF">
      <w:pPr>
        <w:pStyle w:val="Paragraphedeliste"/>
        <w:numPr>
          <w:ilvl w:val="0"/>
          <w:numId w:val="10"/>
        </w:numPr>
        <w:rPr>
          <w:lang w:eastAsia="zh-CN"/>
        </w:rPr>
      </w:pPr>
      <w:r w:rsidRPr="005B3CDF">
        <w:rPr>
          <w:b/>
          <w:lang w:eastAsia="zh-CN"/>
        </w:rPr>
        <w:t>I – Internet</w:t>
      </w:r>
      <w:r>
        <w:rPr>
          <w:lang w:eastAsia="zh-CN"/>
        </w:rPr>
        <w:t>. Ce sont les clients de site Internet sans programme de fidélité. Le site recueille leurs nom et adresse pour livraison et sécurité de la commande (Lutte contre la fraude)</w:t>
      </w:r>
    </w:p>
    <w:p w:rsidR="005B3CDF" w:rsidRDefault="005B3CDF" w:rsidP="005B3CDF">
      <w:pPr>
        <w:pStyle w:val="Paragraphedeliste"/>
        <w:numPr>
          <w:ilvl w:val="0"/>
          <w:numId w:val="10"/>
        </w:numPr>
        <w:rPr>
          <w:lang w:eastAsia="zh-CN"/>
        </w:rPr>
      </w:pPr>
      <w:r w:rsidRPr="005B3CDF">
        <w:rPr>
          <w:b/>
          <w:lang w:eastAsia="zh-CN"/>
        </w:rPr>
        <w:t>N – Nominatif</w:t>
      </w:r>
      <w:r>
        <w:rPr>
          <w:lang w:eastAsia="zh-CN"/>
        </w:rPr>
        <w:t>. Ce sont des clients de type particulier, en magasin ou sur Internet, avec un programme de fidélité. Leur identifiant de carte fidélité est alors renseigné dans le champ « CODE_CARTE_FIDEL »</w:t>
      </w:r>
    </w:p>
    <w:p w:rsidR="005B3CDF" w:rsidRDefault="005B3CDF" w:rsidP="005B3CDF">
      <w:pPr>
        <w:pStyle w:val="Paragraphedeliste"/>
        <w:numPr>
          <w:ilvl w:val="0"/>
          <w:numId w:val="10"/>
        </w:numPr>
        <w:rPr>
          <w:lang w:eastAsia="zh-CN"/>
        </w:rPr>
      </w:pPr>
      <w:r w:rsidRPr="005B3CDF">
        <w:rPr>
          <w:b/>
          <w:lang w:eastAsia="zh-CN"/>
        </w:rPr>
        <w:t>P – Professionnel de type artisan</w:t>
      </w:r>
      <w:r>
        <w:rPr>
          <w:lang w:eastAsia="zh-CN"/>
        </w:rPr>
        <w:t>.</w:t>
      </w:r>
    </w:p>
    <w:p w:rsidR="00E40F21" w:rsidRDefault="005B3CDF" w:rsidP="00E40F21">
      <w:pPr>
        <w:pStyle w:val="Paragraphedeliste"/>
        <w:numPr>
          <w:ilvl w:val="0"/>
          <w:numId w:val="10"/>
        </w:numPr>
        <w:rPr>
          <w:lang w:eastAsia="zh-CN"/>
        </w:rPr>
      </w:pPr>
      <w:r w:rsidRPr="005B3CDF">
        <w:rPr>
          <w:b/>
          <w:lang w:eastAsia="zh-CN"/>
        </w:rPr>
        <w:t>S – Professionnel de type société</w:t>
      </w:r>
      <w:r>
        <w:rPr>
          <w:lang w:eastAsia="zh-CN"/>
        </w:rPr>
        <w:t>.</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BD42F7"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24" w:type="dxa"/>
        <w:tblInd w:w="534" w:type="dxa"/>
        <w:tblLook w:val="04A0"/>
      </w:tblPr>
      <w:tblGrid>
        <w:gridCol w:w="2192"/>
        <w:gridCol w:w="1472"/>
        <w:gridCol w:w="1360"/>
      </w:tblGrid>
      <w:tr w:rsidR="00830726" w:rsidRPr="00830726" w:rsidTr="00830726">
        <w:trPr>
          <w:cnfStyle w:val="100000000000"/>
          <w:trHeight w:val="300"/>
        </w:trPr>
        <w:tc>
          <w:tcPr>
            <w:cnfStyle w:val="001000000000"/>
            <w:tcW w:w="2192" w:type="dxa"/>
            <w:noWrap/>
            <w:hideMark/>
          </w:tcPr>
          <w:p w:rsidR="00830726" w:rsidRPr="00830726" w:rsidRDefault="00830726" w:rsidP="00830726">
            <w:pPr>
              <w:jc w:val="center"/>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Nom colonne</w:t>
            </w:r>
          </w:p>
        </w:tc>
        <w:tc>
          <w:tcPr>
            <w:tcW w:w="1472" w:type="dxa"/>
            <w:noWrap/>
            <w:hideMark/>
          </w:tcPr>
          <w:p w:rsidR="00830726" w:rsidRPr="00830726" w:rsidRDefault="00830726" w:rsidP="00830726">
            <w:pPr>
              <w:jc w:val="center"/>
              <w:cnfStyle w:val="1000000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Type</w:t>
            </w:r>
          </w:p>
        </w:tc>
        <w:tc>
          <w:tcPr>
            <w:tcW w:w="1360" w:type="dxa"/>
            <w:noWrap/>
            <w:hideMark/>
          </w:tcPr>
          <w:p w:rsidR="00830726" w:rsidRPr="00830726" w:rsidRDefault="00830726" w:rsidP="00830726">
            <w:pPr>
              <w:jc w:val="center"/>
              <w:cnfStyle w:val="1000000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Nullable</w:t>
            </w:r>
            <w:proofErr w:type="spellEnd"/>
            <w:r w:rsidRPr="00830726">
              <w:rPr>
                <w:rFonts w:ascii="Calibri" w:eastAsia="Times New Roman" w:hAnsi="Calibri" w:cs="Times New Roman"/>
                <w:color w:val="000000"/>
                <w:lang w:eastAsia="fr-FR"/>
              </w:rPr>
              <w:t xml:space="preserve"> ?</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lastRenderedPageBreak/>
              <w:t>ID_CLIENT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int</w:t>
            </w:r>
            <w:proofErr w:type="spellEnd"/>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NOM_CLIENT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(256)</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TYPE_CLIENT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char(1)</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DATE_NAISSANCE</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DATE_SOUSCRIPTION</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ID_VILLE_CLIENT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int</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LIBEL_ADRESSE</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(256)</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CODE_CARTE_FIDEL</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(32)</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TAUX_REMISE</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proofErr w:type="gramStart"/>
            <w:r w:rsidRPr="00830726">
              <w:rPr>
                <w:rFonts w:ascii="Calibri" w:eastAsia="Times New Roman" w:hAnsi="Calibri" w:cs="Times New Roman"/>
                <w:color w:val="000000"/>
                <w:lang w:eastAsia="fr-FR"/>
              </w:rPr>
              <w:t>decimal</w:t>
            </w:r>
            <w:proofErr w:type="spellEnd"/>
            <w:r w:rsidRPr="00830726">
              <w:rPr>
                <w:rFonts w:ascii="Calibri" w:eastAsia="Times New Roman" w:hAnsi="Calibri" w:cs="Times New Roman"/>
                <w:color w:val="000000"/>
                <w:lang w:eastAsia="fr-FR"/>
              </w:rPr>
              <w:t>(</w:t>
            </w:r>
            <w:proofErr w:type="gramEnd"/>
            <w:r w:rsidRPr="00830726">
              <w:rPr>
                <w:rFonts w:ascii="Calibri" w:eastAsia="Times New Roman" w:hAnsi="Calibri" w:cs="Times New Roman"/>
                <w:color w:val="000000"/>
                <w:lang w:eastAsia="fr-FR"/>
              </w:rPr>
              <w:t>4, 1)</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DATE_CREAT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datetime</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OPER_CREAT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(64)</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DATE_MODIF</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datetime</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OPER_MODIF</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(64)</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7" w:name="_Toc424573286"/>
      <w:r>
        <w:rPr>
          <w:lang w:eastAsia="zh-CN"/>
        </w:rPr>
        <w:t xml:space="preserve">Table </w:t>
      </w:r>
      <w:r w:rsidR="000305D3" w:rsidRPr="000305D3">
        <w:rPr>
          <w:lang w:eastAsia="zh-CN"/>
        </w:rPr>
        <w:t>LIEUX</w:t>
      </w:r>
      <w:bookmarkEnd w:id="17"/>
    </w:p>
    <w:p w:rsidR="00951CFA" w:rsidRDefault="00951CFA" w:rsidP="00951CFA">
      <w:pPr>
        <w:pStyle w:val="Sous-titre"/>
        <w:ind w:left="426"/>
      </w:pPr>
      <w:r>
        <w:t>But</w:t>
      </w:r>
    </w:p>
    <w:p w:rsidR="00F1656C" w:rsidRDefault="00F1656C" w:rsidP="00F1656C">
      <w:pPr>
        <w:ind w:left="426"/>
        <w:rPr>
          <w:lang w:eastAsia="zh-CN"/>
        </w:rPr>
      </w:pPr>
      <w:r>
        <w:rPr>
          <w:lang w:eastAsia="zh-CN"/>
        </w:rPr>
        <w:t>Cette table contient tous les lieux de ventes ou de stockage de CASTO-MERLIN depuis la création de l’entreprise.</w:t>
      </w:r>
      <w:r w:rsidR="0089253C">
        <w:rPr>
          <w:lang w:eastAsia="zh-CN"/>
        </w:rPr>
        <w:t xml:space="preserve"> Ce peut être des lieux de ventes (Rayonnages des magasins, site Internet) de stockage (Entrepôts régionaux, partie stocks d’un magasin) ou des plateformes logistiques où les marchandises ne font que transiter.</w:t>
      </w:r>
    </w:p>
    <w:p w:rsidR="00F1656C" w:rsidRDefault="00F1656C" w:rsidP="00F1656C">
      <w:pPr>
        <w:ind w:left="426"/>
        <w:rPr>
          <w:lang w:eastAsia="zh-CN"/>
        </w:rPr>
      </w:pPr>
      <w:r>
        <w:rPr>
          <w:lang w:eastAsia="zh-CN"/>
        </w:rPr>
        <w:t>On distingue 5 types de lieux (cf. champ « TYPE_LIEU ») :</w:t>
      </w:r>
    </w:p>
    <w:p w:rsidR="00F1656C" w:rsidRPr="00F1656C" w:rsidRDefault="00F1656C" w:rsidP="00F1656C">
      <w:pPr>
        <w:pStyle w:val="Paragraphedeliste"/>
        <w:numPr>
          <w:ilvl w:val="0"/>
          <w:numId w:val="15"/>
        </w:numPr>
        <w:rPr>
          <w:b/>
          <w:lang w:eastAsia="zh-CN"/>
        </w:rPr>
      </w:pPr>
      <w:r w:rsidRPr="00F1656C">
        <w:rPr>
          <w:b/>
          <w:lang w:eastAsia="zh-CN"/>
        </w:rPr>
        <w:t>R – Rayons de vente du magasin.</w:t>
      </w:r>
    </w:p>
    <w:p w:rsidR="00F1656C" w:rsidRPr="00F1656C" w:rsidRDefault="00F1656C" w:rsidP="00F1656C">
      <w:pPr>
        <w:pStyle w:val="Paragraphedeliste"/>
        <w:numPr>
          <w:ilvl w:val="0"/>
          <w:numId w:val="15"/>
        </w:numPr>
        <w:rPr>
          <w:b/>
          <w:lang w:eastAsia="zh-CN"/>
        </w:rPr>
      </w:pPr>
      <w:r w:rsidRPr="00F1656C">
        <w:rPr>
          <w:b/>
          <w:lang w:eastAsia="zh-CN"/>
        </w:rPr>
        <w:t xml:space="preserve">M – Partie stocks du magasin. </w:t>
      </w:r>
    </w:p>
    <w:p w:rsidR="00F1656C" w:rsidRPr="00F1656C" w:rsidRDefault="00F1656C" w:rsidP="00F1656C">
      <w:pPr>
        <w:pStyle w:val="Paragraphedeliste"/>
        <w:numPr>
          <w:ilvl w:val="0"/>
          <w:numId w:val="15"/>
        </w:numPr>
        <w:rPr>
          <w:b/>
          <w:lang w:eastAsia="zh-CN"/>
        </w:rPr>
      </w:pPr>
      <w:r w:rsidRPr="00F1656C">
        <w:rPr>
          <w:b/>
          <w:lang w:eastAsia="zh-CN"/>
        </w:rPr>
        <w:t xml:space="preserve">I – Site Internet. </w:t>
      </w:r>
    </w:p>
    <w:p w:rsidR="00F1656C" w:rsidRPr="00F1656C" w:rsidRDefault="00F1656C" w:rsidP="00F1656C">
      <w:pPr>
        <w:pStyle w:val="Paragraphedeliste"/>
        <w:numPr>
          <w:ilvl w:val="0"/>
          <w:numId w:val="15"/>
        </w:numPr>
        <w:rPr>
          <w:b/>
          <w:lang w:eastAsia="zh-CN"/>
        </w:rPr>
      </w:pPr>
      <w:r w:rsidRPr="00F1656C">
        <w:rPr>
          <w:b/>
          <w:lang w:eastAsia="zh-CN"/>
        </w:rPr>
        <w:t>S – Partie stocks pour Internet.</w:t>
      </w:r>
    </w:p>
    <w:p w:rsidR="00F1656C" w:rsidRPr="00F1656C" w:rsidRDefault="00F1656C" w:rsidP="00F1656C">
      <w:pPr>
        <w:pStyle w:val="Paragraphedeliste"/>
        <w:numPr>
          <w:ilvl w:val="0"/>
          <w:numId w:val="15"/>
        </w:numPr>
        <w:rPr>
          <w:b/>
          <w:lang w:eastAsia="zh-CN"/>
        </w:rPr>
      </w:pPr>
      <w:r w:rsidRPr="00F1656C">
        <w:rPr>
          <w:b/>
          <w:lang w:eastAsia="zh-CN"/>
        </w:rPr>
        <w:t>E – Entrepôt régional.</w:t>
      </w:r>
    </w:p>
    <w:p w:rsidR="00F1656C" w:rsidRPr="00F1656C" w:rsidRDefault="00F1656C" w:rsidP="00F1656C">
      <w:pPr>
        <w:pStyle w:val="Paragraphedeliste"/>
        <w:numPr>
          <w:ilvl w:val="0"/>
          <w:numId w:val="15"/>
        </w:numPr>
        <w:rPr>
          <w:b/>
          <w:lang w:eastAsia="zh-CN"/>
        </w:rPr>
      </w:pPr>
      <w:r w:rsidRPr="00F1656C">
        <w:rPr>
          <w:b/>
          <w:lang w:eastAsia="zh-CN"/>
        </w:rPr>
        <w:t>P – Plateforme logistique.</w:t>
      </w:r>
    </w:p>
    <w:p w:rsidR="00F1656C" w:rsidRDefault="00F1656C" w:rsidP="00F1656C">
      <w:pPr>
        <w:ind w:left="426"/>
        <w:rPr>
          <w:lang w:eastAsia="zh-CN"/>
        </w:rPr>
      </w:pPr>
      <w:r>
        <w:rPr>
          <w:lang w:eastAsia="zh-CN"/>
        </w:rPr>
        <w:t>Se reporter à la section « </w:t>
      </w:r>
      <w:r w:rsidRPr="00F1656C">
        <w:rPr>
          <w:b/>
          <w:lang w:eastAsia="zh-CN"/>
        </w:rPr>
        <w:t>Base opérationnelle – Vue d’ensemble</w:t>
      </w:r>
      <w:r>
        <w:rPr>
          <w:lang w:eastAsia="zh-CN"/>
        </w:rPr>
        <w:t> » pour la signification de ces termes.</w:t>
      </w:r>
    </w:p>
    <w:p w:rsidR="00F1656C" w:rsidRDefault="00F1656C" w:rsidP="00F1656C">
      <w:pPr>
        <w:ind w:left="426"/>
        <w:rPr>
          <w:lang w:eastAsia="zh-CN"/>
        </w:rPr>
      </w:pPr>
      <w:r>
        <w:rPr>
          <w:lang w:eastAsia="zh-CN"/>
        </w:rPr>
        <w:t xml:space="preserve">Chaque lieu est dans une ville donnée et une seule. En cas de déménagement, la référence vers la ville sera modifiée. En cas de fermeture, le lieu sera supprimé de cette table dans la base opérationnelle.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172" w:type="dxa"/>
        <w:tblInd w:w="534" w:type="dxa"/>
        <w:tblLook w:val="04A0"/>
      </w:tblPr>
      <w:tblGrid>
        <w:gridCol w:w="2340"/>
        <w:gridCol w:w="1472"/>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TYPE_LIEU</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char(1)</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LIBEL_LIEU</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ID_VILLE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8" w:name="_Toc424573287"/>
      <w:r>
        <w:rPr>
          <w:lang w:eastAsia="zh-CN"/>
        </w:rPr>
        <w:t xml:space="preserve">Table </w:t>
      </w:r>
      <w:r w:rsidR="000305D3">
        <w:rPr>
          <w:lang w:eastAsia="zh-CN"/>
        </w:rPr>
        <w:t>VILLES</w:t>
      </w:r>
      <w:bookmarkEnd w:id="18"/>
    </w:p>
    <w:p w:rsidR="004A2437" w:rsidRDefault="004A2437" w:rsidP="004A2437">
      <w:pPr>
        <w:pStyle w:val="Sous-titre"/>
        <w:ind w:left="426"/>
      </w:pPr>
      <w:bookmarkStart w:id="19" w:name="_Toc424573288"/>
      <w:r>
        <w:t>But</w:t>
      </w:r>
    </w:p>
    <w:p w:rsidR="004A2437" w:rsidRPr="00BE4CD5" w:rsidRDefault="004A2437" w:rsidP="004A2437">
      <w:pPr>
        <w:rPr>
          <w:lang w:eastAsia="zh-CN"/>
        </w:rPr>
      </w:pPr>
      <w:r>
        <w:rPr>
          <w:lang w:eastAsia="zh-CN"/>
        </w:rPr>
        <w:t xml:space="preserve">Le but de cette table de dimension est de permettre une analyse des ventes suivant l’axe Ville. Il est également possible de définir la hiérarchie suivante : </w:t>
      </w:r>
      <w:proofErr w:type="spellStart"/>
      <w:r w:rsidRPr="006C44B1">
        <w:rPr>
          <w:b/>
          <w:lang w:eastAsia="zh-CN"/>
        </w:rPr>
        <w:t>Region</w:t>
      </w:r>
      <w:proofErr w:type="spellEnd"/>
      <w:r w:rsidRPr="006C44B1">
        <w:rPr>
          <w:b/>
          <w:lang w:eastAsia="zh-CN"/>
        </w:rPr>
        <w:t xml:space="preserve"> -&gt;</w:t>
      </w:r>
      <w:proofErr w:type="spellStart"/>
      <w:r w:rsidRPr="006C44B1">
        <w:rPr>
          <w:b/>
          <w:lang w:eastAsia="zh-CN"/>
        </w:rPr>
        <w:t>Departement</w:t>
      </w:r>
      <w:proofErr w:type="spellEnd"/>
      <w:r w:rsidRPr="006C44B1">
        <w:rPr>
          <w:b/>
          <w:lang w:eastAsia="zh-CN"/>
        </w:rPr>
        <w:t>-&gt;Arrondissement-&gt;Commune-&gt;Canton-&gt;Ville</w:t>
      </w:r>
      <w:r>
        <w:rPr>
          <w:b/>
          <w:lang w:eastAsia="zh-CN"/>
        </w:rPr>
        <w:t>,</w:t>
      </w:r>
      <w:r>
        <w:rPr>
          <w:lang w:eastAsia="zh-CN"/>
        </w:rPr>
        <w:t xml:space="preserve"> à l’effet de mener des analyses de ventes suivant plusieurs niveaux de vue de la table VILLE.</w:t>
      </w:r>
    </w:p>
    <w:p w:rsidR="004A2437" w:rsidRDefault="004A2437" w:rsidP="004A2437">
      <w:pPr>
        <w:pStyle w:val="Sous-titre"/>
        <w:ind w:left="426"/>
      </w:pPr>
      <w:r>
        <w:t>Structure</w:t>
      </w:r>
    </w:p>
    <w:tbl>
      <w:tblPr>
        <w:tblW w:w="601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430"/>
        <w:gridCol w:w="1680"/>
        <w:gridCol w:w="1900"/>
      </w:tblGrid>
      <w:tr w:rsidR="004A2437" w:rsidRPr="00A254D0" w:rsidTr="00B961C2">
        <w:trPr>
          <w:trHeight w:val="300"/>
        </w:trPr>
        <w:tc>
          <w:tcPr>
            <w:tcW w:w="2430" w:type="dxa"/>
            <w:tcBorders>
              <w:right w:val="nil"/>
            </w:tcBorders>
            <w:shd w:val="clear" w:color="auto" w:fill="4472C4"/>
            <w:noWrap/>
          </w:tcPr>
          <w:p w:rsidR="004A2437" w:rsidRPr="00A254D0" w:rsidRDefault="004A2437" w:rsidP="00B961C2">
            <w:pPr>
              <w:spacing w:after="0" w:line="240" w:lineRule="auto"/>
              <w:rPr>
                <w:b/>
                <w:bCs/>
                <w:color w:val="000000"/>
                <w:lang w:eastAsia="fr-FR"/>
              </w:rPr>
            </w:pPr>
            <w:r w:rsidRPr="00A254D0">
              <w:rPr>
                <w:b/>
                <w:bCs/>
                <w:color w:val="000000"/>
                <w:lang w:eastAsia="fr-FR"/>
              </w:rPr>
              <w:t>Nom colonne</w:t>
            </w:r>
          </w:p>
        </w:tc>
        <w:tc>
          <w:tcPr>
            <w:tcW w:w="1680" w:type="dxa"/>
            <w:tcBorders>
              <w:left w:val="nil"/>
              <w:right w:val="nil"/>
            </w:tcBorders>
            <w:shd w:val="clear" w:color="auto" w:fill="4472C4"/>
            <w:noWrap/>
          </w:tcPr>
          <w:p w:rsidR="004A2437" w:rsidRPr="00A254D0" w:rsidRDefault="004A2437" w:rsidP="00B961C2">
            <w:pPr>
              <w:spacing w:after="0" w:line="240" w:lineRule="auto"/>
              <w:rPr>
                <w:b/>
                <w:bCs/>
                <w:color w:val="000000"/>
                <w:lang w:eastAsia="fr-FR"/>
              </w:rPr>
            </w:pPr>
            <w:r w:rsidRPr="00A254D0">
              <w:rPr>
                <w:b/>
                <w:bCs/>
                <w:color w:val="000000"/>
                <w:lang w:eastAsia="fr-FR"/>
              </w:rPr>
              <w:t>Type</w:t>
            </w:r>
          </w:p>
        </w:tc>
        <w:tc>
          <w:tcPr>
            <w:tcW w:w="1900" w:type="dxa"/>
            <w:tcBorders>
              <w:left w:val="nil"/>
            </w:tcBorders>
            <w:shd w:val="clear" w:color="auto" w:fill="4472C4"/>
            <w:noWrap/>
          </w:tcPr>
          <w:p w:rsidR="004A2437" w:rsidRPr="00A254D0" w:rsidRDefault="004A2437" w:rsidP="00B961C2">
            <w:pPr>
              <w:spacing w:after="0" w:line="240" w:lineRule="auto"/>
              <w:rPr>
                <w:b/>
                <w:bCs/>
                <w:color w:val="000000"/>
                <w:lang w:eastAsia="fr-FR"/>
              </w:rPr>
            </w:pPr>
            <w:proofErr w:type="spellStart"/>
            <w:r w:rsidRPr="00A254D0">
              <w:rPr>
                <w:b/>
                <w:bCs/>
                <w:color w:val="000000"/>
                <w:lang w:eastAsia="fr-FR"/>
              </w:rPr>
              <w:t>Nullable</w:t>
            </w:r>
            <w:proofErr w:type="spellEnd"/>
            <w:r w:rsidRPr="00A254D0">
              <w:rPr>
                <w:b/>
                <w:bCs/>
                <w:color w:val="000000"/>
                <w:lang w:eastAsia="fr-FR"/>
              </w:rPr>
              <w:t xml:space="preserve"> ?</w:t>
            </w:r>
          </w:p>
        </w:tc>
      </w:tr>
      <w:tr w:rsidR="004A2437" w:rsidRPr="00A254D0" w:rsidTr="00B961C2">
        <w:trPr>
          <w:trHeight w:val="300"/>
        </w:trPr>
        <w:tc>
          <w:tcPr>
            <w:tcW w:w="2430" w:type="dxa"/>
            <w:tcBorders>
              <w:right w:val="nil"/>
            </w:tcBorders>
            <w:shd w:val="clear" w:color="auto" w:fill="D0DBF0"/>
            <w:noWrap/>
          </w:tcPr>
          <w:p w:rsidR="004A2437" w:rsidRPr="00A254D0" w:rsidRDefault="004A2437" w:rsidP="00B961C2">
            <w:pPr>
              <w:spacing w:after="0" w:line="240" w:lineRule="auto"/>
              <w:rPr>
                <w:b/>
                <w:bCs/>
                <w:color w:val="000000"/>
                <w:lang w:eastAsia="fr-FR"/>
              </w:rPr>
            </w:pPr>
            <w:r w:rsidRPr="00A254D0">
              <w:rPr>
                <w:bCs/>
                <w:color w:val="000000"/>
                <w:lang w:eastAsia="fr-FR"/>
              </w:rPr>
              <w:t>VILLE_PK</w:t>
            </w:r>
          </w:p>
        </w:tc>
        <w:tc>
          <w:tcPr>
            <w:tcW w:w="1680" w:type="dxa"/>
            <w:tcBorders>
              <w:left w:val="nil"/>
              <w:right w:val="nil"/>
            </w:tcBorders>
            <w:shd w:val="clear" w:color="auto" w:fill="D0DBF0"/>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noWrap/>
          </w:tcPr>
          <w:p w:rsidR="004A2437" w:rsidRPr="00A254D0" w:rsidRDefault="004A2437" w:rsidP="00B961C2">
            <w:pPr>
              <w:spacing w:after="0" w:line="240" w:lineRule="auto"/>
              <w:rPr>
                <w:b/>
                <w:bCs/>
                <w:color w:val="000000"/>
                <w:lang w:eastAsia="fr-FR"/>
              </w:rPr>
            </w:pPr>
            <w:r w:rsidRPr="00A254D0">
              <w:rPr>
                <w:bCs/>
                <w:color w:val="000000"/>
                <w:lang w:eastAsia="fr-FR"/>
              </w:rPr>
              <w:t>CODE_POSTAL</w:t>
            </w:r>
          </w:p>
        </w:tc>
        <w:tc>
          <w:tcPr>
            <w:tcW w:w="1680" w:type="dxa"/>
            <w:tcBorders>
              <w:left w:val="nil"/>
              <w:right w:val="nil"/>
            </w:tcBorders>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(6)</w:t>
            </w:r>
          </w:p>
        </w:tc>
        <w:tc>
          <w:tcPr>
            <w:tcW w:w="1900" w:type="dxa"/>
            <w:tcBorders>
              <w:left w:val="nil"/>
            </w:tcBorders>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shd w:val="clear" w:color="auto" w:fill="D0DBF0"/>
            <w:noWrap/>
          </w:tcPr>
          <w:p w:rsidR="004A2437" w:rsidRPr="00A254D0" w:rsidRDefault="004A2437" w:rsidP="00B961C2">
            <w:pPr>
              <w:spacing w:after="0" w:line="240" w:lineRule="auto"/>
              <w:rPr>
                <w:b/>
                <w:bCs/>
                <w:color w:val="000000"/>
                <w:lang w:eastAsia="fr-FR"/>
              </w:rPr>
            </w:pPr>
            <w:r w:rsidRPr="00A254D0">
              <w:rPr>
                <w:bCs/>
                <w:color w:val="000000"/>
                <w:lang w:eastAsia="fr-FR"/>
              </w:rPr>
              <w:t>CODE_COMMUNE</w:t>
            </w:r>
          </w:p>
        </w:tc>
        <w:tc>
          <w:tcPr>
            <w:tcW w:w="1680" w:type="dxa"/>
            <w:tcBorders>
              <w:left w:val="nil"/>
              <w:right w:val="nil"/>
            </w:tcBorders>
            <w:shd w:val="clear" w:color="auto" w:fill="D0DBF0"/>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noWrap/>
          </w:tcPr>
          <w:p w:rsidR="004A2437" w:rsidRPr="00A254D0" w:rsidRDefault="004A2437" w:rsidP="00B961C2">
            <w:pPr>
              <w:spacing w:after="0" w:line="240" w:lineRule="auto"/>
              <w:rPr>
                <w:b/>
                <w:bCs/>
                <w:color w:val="000000"/>
                <w:lang w:eastAsia="fr-FR"/>
              </w:rPr>
            </w:pPr>
            <w:r w:rsidRPr="00A254D0">
              <w:rPr>
                <w:bCs/>
                <w:color w:val="000000"/>
                <w:lang w:eastAsia="fr-FR"/>
              </w:rPr>
              <w:t>CODE_REGION</w:t>
            </w:r>
          </w:p>
        </w:tc>
        <w:tc>
          <w:tcPr>
            <w:tcW w:w="1680" w:type="dxa"/>
            <w:tcBorders>
              <w:left w:val="nil"/>
              <w:right w:val="nil"/>
            </w:tcBorders>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shd w:val="clear" w:color="auto" w:fill="D0DBF0"/>
            <w:noWrap/>
          </w:tcPr>
          <w:p w:rsidR="004A2437" w:rsidRPr="00A254D0" w:rsidRDefault="004A2437" w:rsidP="00B961C2">
            <w:pPr>
              <w:spacing w:after="0" w:line="240" w:lineRule="auto"/>
              <w:rPr>
                <w:b/>
                <w:bCs/>
                <w:color w:val="000000"/>
                <w:lang w:eastAsia="fr-FR"/>
              </w:rPr>
            </w:pPr>
            <w:r w:rsidRPr="00A254D0">
              <w:rPr>
                <w:bCs/>
                <w:color w:val="000000"/>
                <w:lang w:eastAsia="fr-FR"/>
              </w:rPr>
              <w:t>CODE_DEPARTEMENT</w:t>
            </w:r>
          </w:p>
        </w:tc>
        <w:tc>
          <w:tcPr>
            <w:tcW w:w="1680" w:type="dxa"/>
            <w:tcBorders>
              <w:left w:val="nil"/>
              <w:right w:val="nil"/>
            </w:tcBorders>
            <w:shd w:val="clear" w:color="auto" w:fill="D0DBF0"/>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noWrap/>
          </w:tcPr>
          <w:p w:rsidR="004A2437" w:rsidRPr="00A254D0" w:rsidRDefault="004A2437" w:rsidP="00B961C2">
            <w:pPr>
              <w:spacing w:after="0" w:line="240" w:lineRule="auto"/>
              <w:rPr>
                <w:b/>
                <w:bCs/>
                <w:color w:val="000000"/>
                <w:lang w:eastAsia="fr-FR"/>
              </w:rPr>
            </w:pPr>
            <w:r w:rsidRPr="00A254D0">
              <w:rPr>
                <w:bCs/>
                <w:color w:val="000000"/>
                <w:lang w:eastAsia="fr-FR"/>
              </w:rPr>
              <w:t>CODE_ARRONDISEMENT</w:t>
            </w:r>
          </w:p>
        </w:tc>
        <w:tc>
          <w:tcPr>
            <w:tcW w:w="1680" w:type="dxa"/>
            <w:tcBorders>
              <w:left w:val="nil"/>
              <w:right w:val="nil"/>
            </w:tcBorders>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shd w:val="clear" w:color="auto" w:fill="D0DBF0"/>
            <w:noWrap/>
          </w:tcPr>
          <w:p w:rsidR="004A2437" w:rsidRPr="00A254D0" w:rsidRDefault="004A2437" w:rsidP="00B961C2">
            <w:pPr>
              <w:spacing w:after="0" w:line="240" w:lineRule="auto"/>
              <w:rPr>
                <w:b/>
                <w:bCs/>
                <w:color w:val="000000"/>
                <w:lang w:eastAsia="fr-FR"/>
              </w:rPr>
            </w:pPr>
            <w:r w:rsidRPr="00A254D0">
              <w:rPr>
                <w:bCs/>
                <w:color w:val="000000"/>
                <w:lang w:eastAsia="fr-FR"/>
              </w:rPr>
              <w:t>CODE_CANTON</w:t>
            </w:r>
          </w:p>
        </w:tc>
        <w:tc>
          <w:tcPr>
            <w:tcW w:w="1680" w:type="dxa"/>
            <w:tcBorders>
              <w:left w:val="nil"/>
              <w:right w:val="nil"/>
            </w:tcBorders>
            <w:shd w:val="clear" w:color="auto" w:fill="D0DBF0"/>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noWrap/>
          </w:tcPr>
          <w:p w:rsidR="004A2437" w:rsidRPr="00A254D0" w:rsidRDefault="004A2437" w:rsidP="00B961C2">
            <w:pPr>
              <w:spacing w:after="0" w:line="240" w:lineRule="auto"/>
              <w:rPr>
                <w:b/>
                <w:bCs/>
                <w:color w:val="000000"/>
                <w:lang w:eastAsia="fr-FR"/>
              </w:rPr>
            </w:pPr>
            <w:r w:rsidRPr="00A254D0">
              <w:rPr>
                <w:bCs/>
                <w:color w:val="000000"/>
                <w:lang w:eastAsia="fr-FR"/>
              </w:rPr>
              <w:t>NOM_VILLE_MAJ</w:t>
            </w:r>
          </w:p>
        </w:tc>
        <w:tc>
          <w:tcPr>
            <w:tcW w:w="1680" w:type="dxa"/>
            <w:tcBorders>
              <w:left w:val="nil"/>
              <w:right w:val="nil"/>
            </w:tcBorders>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(256)</w:t>
            </w:r>
          </w:p>
        </w:tc>
        <w:tc>
          <w:tcPr>
            <w:tcW w:w="1900" w:type="dxa"/>
            <w:tcBorders>
              <w:left w:val="nil"/>
            </w:tcBorders>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shd w:val="clear" w:color="auto" w:fill="D0DBF0"/>
            <w:noWrap/>
          </w:tcPr>
          <w:p w:rsidR="004A2437" w:rsidRPr="00A254D0" w:rsidRDefault="004A2437" w:rsidP="00B961C2">
            <w:pPr>
              <w:spacing w:after="0" w:line="240" w:lineRule="auto"/>
              <w:rPr>
                <w:b/>
                <w:bCs/>
                <w:color w:val="000000"/>
                <w:lang w:eastAsia="fr-FR"/>
              </w:rPr>
            </w:pPr>
            <w:r w:rsidRPr="00A254D0">
              <w:rPr>
                <w:bCs/>
                <w:color w:val="000000"/>
                <w:lang w:eastAsia="fr-FR"/>
              </w:rPr>
              <w:t>NOM_VILLE_MIN</w:t>
            </w:r>
          </w:p>
        </w:tc>
        <w:tc>
          <w:tcPr>
            <w:tcW w:w="1680" w:type="dxa"/>
            <w:tcBorders>
              <w:left w:val="nil"/>
              <w:right w:val="nil"/>
            </w:tcBorders>
            <w:shd w:val="clear" w:color="auto" w:fill="D0DBF0"/>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(256)</w:t>
            </w:r>
          </w:p>
        </w:tc>
        <w:tc>
          <w:tcPr>
            <w:tcW w:w="1900" w:type="dxa"/>
            <w:tcBorders>
              <w:left w:val="nil"/>
            </w:tcBorders>
            <w:shd w:val="clear" w:color="auto" w:fill="D0DBF0"/>
            <w:noWrap/>
          </w:tcPr>
          <w:p w:rsidR="004A2437" w:rsidRPr="00A254D0" w:rsidRDefault="004A2437" w:rsidP="00B961C2">
            <w:pPr>
              <w:spacing w:after="0" w:line="240" w:lineRule="auto"/>
              <w:rPr>
                <w:color w:val="000000"/>
                <w:lang w:eastAsia="fr-FR"/>
              </w:rPr>
            </w:pPr>
            <w:r w:rsidRPr="00A254D0">
              <w:rPr>
                <w:color w:val="000000"/>
                <w:lang w:eastAsia="fr-FR"/>
              </w:rPr>
              <w:t>Non</w:t>
            </w:r>
          </w:p>
        </w:tc>
      </w:tr>
      <w:tr w:rsidR="004A2437" w:rsidRPr="00A254D0" w:rsidTr="00B961C2">
        <w:trPr>
          <w:trHeight w:val="300"/>
        </w:trPr>
        <w:tc>
          <w:tcPr>
            <w:tcW w:w="2430" w:type="dxa"/>
            <w:tcBorders>
              <w:right w:val="nil"/>
            </w:tcBorders>
            <w:noWrap/>
          </w:tcPr>
          <w:p w:rsidR="004A2437" w:rsidRPr="00A254D0" w:rsidRDefault="004A2437" w:rsidP="00B961C2">
            <w:pPr>
              <w:spacing w:after="0" w:line="240" w:lineRule="auto"/>
              <w:rPr>
                <w:b/>
                <w:bCs/>
                <w:color w:val="000000"/>
                <w:lang w:eastAsia="fr-FR"/>
              </w:rPr>
            </w:pPr>
            <w:r w:rsidRPr="00A254D0">
              <w:rPr>
                <w:bCs/>
                <w:color w:val="000000"/>
                <w:lang w:eastAsia="fr-FR"/>
              </w:rPr>
              <w:t>POPULATION</w:t>
            </w:r>
          </w:p>
        </w:tc>
        <w:tc>
          <w:tcPr>
            <w:tcW w:w="1680" w:type="dxa"/>
            <w:tcBorders>
              <w:left w:val="nil"/>
              <w:right w:val="nil"/>
            </w:tcBorders>
            <w:noWrap/>
          </w:tcPr>
          <w:p w:rsidR="004A2437" w:rsidRPr="00A254D0" w:rsidRDefault="004A2437" w:rsidP="00B961C2">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B961C2">
            <w:pPr>
              <w:spacing w:after="0" w:line="240" w:lineRule="auto"/>
              <w:rPr>
                <w:color w:val="000000"/>
                <w:lang w:eastAsia="fr-FR"/>
              </w:rPr>
            </w:pPr>
            <w:r w:rsidRPr="00A254D0">
              <w:rPr>
                <w:color w:val="000000"/>
                <w:lang w:eastAsia="fr-FR"/>
              </w:rPr>
              <w:t>Oui</w:t>
            </w:r>
          </w:p>
        </w:tc>
      </w:tr>
    </w:tbl>
    <w:p w:rsidR="004A2437" w:rsidRDefault="004A2437" w:rsidP="004A2437">
      <w:pPr>
        <w:ind w:left="426"/>
        <w:rPr>
          <w:lang w:eastAsia="zh-CN"/>
        </w:rPr>
      </w:pPr>
    </w:p>
    <w:p w:rsidR="004A2437" w:rsidRDefault="004A2437" w:rsidP="004A2437">
      <w:pPr>
        <w:ind w:left="426"/>
        <w:rPr>
          <w:lang w:eastAsia="zh-CN"/>
        </w:rPr>
      </w:pPr>
      <w:r w:rsidRPr="00B14192">
        <w:rPr>
          <w:b/>
          <w:lang w:eastAsia="zh-CN"/>
        </w:rPr>
        <w:t>Clé primaire</w:t>
      </w:r>
      <w:r>
        <w:rPr>
          <w:lang w:eastAsia="zh-CN"/>
        </w:rPr>
        <w:t xml:space="preserve"> : </w:t>
      </w:r>
      <w:r>
        <w:rPr>
          <w:color w:val="000000"/>
          <w:lang w:eastAsia="fr-FR"/>
        </w:rPr>
        <w:t>VILLE_PK (Clé technique)</w:t>
      </w:r>
    </w:p>
    <w:p w:rsidR="004A2437" w:rsidRDefault="004A2437" w:rsidP="004A2437">
      <w:pPr>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xml:space="preserve">, considérés comme les clés étrangères n’ont pas les tables de dimensions associées. </w:t>
      </w:r>
    </w:p>
    <w:p w:rsidR="004A2437" w:rsidRDefault="004A2437" w:rsidP="004A2437">
      <w:pPr>
        <w:pStyle w:val="Sous-titre"/>
        <w:ind w:left="426"/>
      </w:pPr>
      <w:r>
        <w:t>Remplissage via l’ETL</w:t>
      </w:r>
    </w:p>
    <w:p w:rsidR="004A2437" w:rsidRPr="00B14192" w:rsidRDefault="004A2437" w:rsidP="004A2437">
      <w:pPr>
        <w:ind w:left="426"/>
        <w:rPr>
          <w:color w:val="FF0000"/>
          <w:lang w:eastAsia="zh-CN"/>
        </w:rPr>
      </w:pPr>
      <w:r w:rsidRPr="00B14192">
        <w:rPr>
          <w:color w:val="FF0000"/>
          <w:lang w:eastAsia="zh-CN"/>
        </w:rPr>
        <w:t>/* A COMPLETER LORS DU LOT 3 */</w:t>
      </w:r>
    </w:p>
    <w:p w:rsidR="004A2437" w:rsidRDefault="004A2437" w:rsidP="004A2437">
      <w:pPr>
        <w:pStyle w:val="Sous-titre"/>
        <w:ind w:left="426"/>
      </w:pPr>
      <w:r>
        <w:t>Remplissage pour les tests</w:t>
      </w:r>
    </w:p>
    <w:p w:rsidR="004A2437" w:rsidRPr="009D1A0B" w:rsidRDefault="004A2437" w:rsidP="004A2437">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Pr="009D20D1" w:rsidRDefault="00110444" w:rsidP="00110444">
      <w:pPr>
        <w:pStyle w:val="Titre2"/>
        <w:rPr>
          <w:lang w:val="en-US" w:eastAsia="zh-CN"/>
        </w:rPr>
      </w:pPr>
      <w:r w:rsidRPr="009D20D1">
        <w:rPr>
          <w:lang w:val="en-US" w:eastAsia="zh-CN"/>
        </w:rPr>
        <w:t xml:space="preserve">Table </w:t>
      </w:r>
      <w:r w:rsidR="000305D3" w:rsidRPr="009D20D1">
        <w:rPr>
          <w:lang w:val="en-US" w:eastAsia="zh-CN"/>
        </w:rPr>
        <w:t>STOCKS</w:t>
      </w:r>
      <w:bookmarkEnd w:id="19"/>
    </w:p>
    <w:p w:rsidR="00951CFA" w:rsidRPr="009D20D1" w:rsidRDefault="00951CFA" w:rsidP="00951CFA">
      <w:pPr>
        <w:pStyle w:val="Sous-titre"/>
        <w:ind w:left="426"/>
        <w:rPr>
          <w:lang w:val="en-US"/>
        </w:rPr>
      </w:pPr>
      <w:r w:rsidRPr="009D20D1">
        <w:rPr>
          <w:lang w:val="en-US"/>
        </w:rPr>
        <w:t>But</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tblPr>
      <w:tblGrid>
        <w:gridCol w:w="2340"/>
        <w:gridCol w:w="1361"/>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ID_STOCK</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DATE_RECENSEMENT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OPER_RECENSEMENT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NBR_DISPO</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NBR_DEFECTUEUX</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NBR_RETOUR_SAV</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110444" w:rsidRDefault="00110444" w:rsidP="00110444">
      <w:pPr>
        <w:pStyle w:val="Titre2"/>
        <w:rPr>
          <w:lang w:eastAsia="zh-CN"/>
        </w:rPr>
      </w:pPr>
      <w:bookmarkStart w:id="20" w:name="_Toc424573289"/>
      <w:r>
        <w:rPr>
          <w:lang w:eastAsia="zh-CN"/>
        </w:rPr>
        <w:t xml:space="preserve">Table </w:t>
      </w:r>
      <w:r w:rsidR="000305D3">
        <w:rPr>
          <w:lang w:eastAsia="zh-CN"/>
        </w:rPr>
        <w:t>VENTES</w:t>
      </w:r>
      <w:bookmarkEnd w:id="20"/>
    </w:p>
    <w:p w:rsidR="00951CFA" w:rsidRDefault="00951CFA" w:rsidP="00951CFA">
      <w:pPr>
        <w:pStyle w:val="Sous-titre"/>
        <w:ind w:left="426"/>
      </w:pPr>
      <w:r>
        <w:t>But</w:t>
      </w:r>
    </w:p>
    <w:p w:rsidR="00951CFA" w:rsidRPr="002046CE" w:rsidRDefault="002046CE" w:rsidP="009D20D1">
      <w:pPr>
        <w:ind w:left="426"/>
        <w:rPr>
          <w:lang w:eastAsia="zh-CN"/>
        </w:rPr>
      </w:pPr>
      <w:r w:rsidRPr="002046CE">
        <w:rPr>
          <w:lang w:eastAsia="zh-CN"/>
        </w:rPr>
        <w:t>La table des ventes est une table d’association entre :</w:t>
      </w:r>
    </w:p>
    <w:p w:rsidR="002046CE" w:rsidRPr="002046CE" w:rsidRDefault="002046CE" w:rsidP="002046CE">
      <w:pPr>
        <w:pStyle w:val="Paragraphedeliste"/>
        <w:numPr>
          <w:ilvl w:val="0"/>
          <w:numId w:val="16"/>
        </w:numPr>
        <w:rPr>
          <w:lang w:eastAsia="zh-CN"/>
        </w:rPr>
      </w:pPr>
      <w:r w:rsidRPr="002046CE">
        <w:rPr>
          <w:b/>
          <w:lang w:eastAsia="zh-CN"/>
        </w:rPr>
        <w:t>Un ticket</w:t>
      </w:r>
      <w:r w:rsidRPr="002046CE">
        <w:rPr>
          <w:lang w:eastAsia="zh-CN"/>
        </w:rPr>
        <w:t>, c’est-à-dire de 1 à N articles vendus</w:t>
      </w:r>
      <w:r>
        <w:rPr>
          <w:lang w:eastAsia="zh-CN"/>
        </w:rPr>
        <w:t xml:space="preserve"> (Clé étrangère vers la table TICKETS)</w:t>
      </w:r>
    </w:p>
    <w:p w:rsidR="002046CE" w:rsidRPr="002046CE" w:rsidRDefault="002046CE" w:rsidP="002046CE">
      <w:pPr>
        <w:pStyle w:val="Paragraphedeliste"/>
        <w:numPr>
          <w:ilvl w:val="0"/>
          <w:numId w:val="16"/>
        </w:numPr>
        <w:rPr>
          <w:lang w:eastAsia="zh-CN"/>
        </w:rPr>
      </w:pPr>
      <w:r w:rsidRPr="002046CE">
        <w:rPr>
          <w:b/>
          <w:lang w:eastAsia="zh-CN"/>
        </w:rPr>
        <w:t>Un client</w:t>
      </w:r>
      <w:r>
        <w:rPr>
          <w:lang w:eastAsia="zh-CN"/>
        </w:rPr>
        <w:t xml:space="preserve"> (Clé étrangère vers la table CLIENTS)</w:t>
      </w:r>
    </w:p>
    <w:p w:rsidR="002046CE" w:rsidRPr="002046CE" w:rsidRDefault="002046CE" w:rsidP="002046CE">
      <w:pPr>
        <w:pStyle w:val="Paragraphedeliste"/>
        <w:numPr>
          <w:ilvl w:val="0"/>
          <w:numId w:val="16"/>
        </w:numPr>
        <w:rPr>
          <w:lang w:eastAsia="zh-CN"/>
        </w:rPr>
      </w:pPr>
      <w:r w:rsidRPr="002046CE">
        <w:rPr>
          <w:b/>
          <w:lang w:eastAsia="zh-CN"/>
        </w:rPr>
        <w:t>Un lieu</w:t>
      </w:r>
      <w:r w:rsidRPr="002046CE">
        <w:rPr>
          <w:lang w:eastAsia="zh-CN"/>
        </w:rPr>
        <w:t>, de type Internet ou magasin</w:t>
      </w:r>
      <w:r>
        <w:rPr>
          <w:lang w:eastAsia="zh-CN"/>
        </w:rPr>
        <w:t xml:space="preserve"> (Clé étrangère vers la table LIEUX)</w:t>
      </w:r>
    </w:p>
    <w:p w:rsidR="002046CE" w:rsidRDefault="002046CE" w:rsidP="009D20D1">
      <w:pPr>
        <w:ind w:left="426"/>
        <w:rPr>
          <w:lang w:eastAsia="zh-CN"/>
        </w:rPr>
      </w:pPr>
      <w:r w:rsidRPr="002046CE">
        <w:rPr>
          <w:lang w:eastAsia="zh-CN"/>
        </w:rPr>
        <w:t>L</w:t>
      </w:r>
      <w:r>
        <w:rPr>
          <w:lang w:eastAsia="zh-CN"/>
        </w:rPr>
        <w:t xml:space="preserve">a vente </w:t>
      </w:r>
      <w:r w:rsidRPr="002046CE">
        <w:rPr>
          <w:lang w:eastAsia="zh-CN"/>
        </w:rPr>
        <w:t>a un montant global, et une somme de TVA</w:t>
      </w:r>
      <w:r>
        <w:rPr>
          <w:lang w:eastAsia="zh-CN"/>
        </w:rPr>
        <w:t>, tous deux typés MONEY, plus adapté que DECIMAL au stockage de valeurs financières.</w:t>
      </w:r>
    </w:p>
    <w:p w:rsidR="0089253C" w:rsidRDefault="0089253C" w:rsidP="009D20D1">
      <w:pPr>
        <w:ind w:left="426"/>
        <w:rPr>
          <w:lang w:eastAsia="zh-CN"/>
        </w:rPr>
      </w:pPr>
      <w:r>
        <w:rPr>
          <w:lang w:eastAsia="zh-CN"/>
        </w:rPr>
        <w:t>Le champ « Operateur Ventes » stocke, pour information, le matricule de l’employée ayant réalisé la vente (0 si site Internet)</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4" w:type="dxa"/>
        <w:tblInd w:w="534" w:type="dxa"/>
        <w:tblLook w:val="04A0"/>
      </w:tblPr>
      <w:tblGrid>
        <w:gridCol w:w="2343"/>
        <w:gridCol w:w="1361"/>
        <w:gridCol w:w="1360"/>
      </w:tblGrid>
      <w:tr w:rsidR="00EA3136" w:rsidRPr="00EA3136" w:rsidTr="00EA3136">
        <w:trPr>
          <w:cnfStyle w:val="100000000000"/>
          <w:trHeight w:val="300"/>
        </w:trPr>
        <w:tc>
          <w:tcPr>
            <w:cnfStyle w:val="001000000000"/>
            <w:tcW w:w="2343"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ID_VENTE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OPER_VENTE</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ID_TICKET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ID_CLIENT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MONTANT_HT_VENTE</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MONTANT_TVA_VENTE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Pr="009D20D1" w:rsidRDefault="00110444" w:rsidP="00951CFA">
      <w:pPr>
        <w:pStyle w:val="Titre2"/>
        <w:rPr>
          <w:lang w:val="en-US" w:eastAsia="zh-CN"/>
        </w:rPr>
      </w:pPr>
      <w:bookmarkStart w:id="21" w:name="_Toc424573290"/>
      <w:r w:rsidRPr="009D20D1">
        <w:rPr>
          <w:lang w:val="en-US" w:eastAsia="zh-CN"/>
        </w:rPr>
        <w:t xml:space="preserve">Table </w:t>
      </w:r>
      <w:r w:rsidR="000305D3" w:rsidRPr="009D20D1">
        <w:rPr>
          <w:lang w:val="en-US" w:eastAsia="zh-CN"/>
        </w:rPr>
        <w:t>TICKETS</w:t>
      </w:r>
      <w:bookmarkEnd w:id="21"/>
    </w:p>
    <w:p w:rsidR="00951CFA" w:rsidRPr="009D20D1" w:rsidRDefault="00951CFA" w:rsidP="00951CFA">
      <w:pPr>
        <w:pStyle w:val="Sous-titre"/>
        <w:ind w:left="426"/>
        <w:rPr>
          <w:lang w:val="en-US"/>
        </w:rPr>
      </w:pPr>
      <w:r w:rsidRPr="009D20D1">
        <w:rPr>
          <w:lang w:val="en-US"/>
        </w:rPr>
        <w:t>But</w:t>
      </w:r>
    </w:p>
    <w:p w:rsidR="00951CFA" w:rsidRDefault="0089253C" w:rsidP="009D20D1">
      <w:pPr>
        <w:ind w:left="426"/>
        <w:rPr>
          <w:lang w:eastAsia="zh-CN"/>
        </w:rPr>
      </w:pPr>
      <w:r w:rsidRPr="0089253C">
        <w:rPr>
          <w:lang w:eastAsia="zh-CN"/>
        </w:rPr>
        <w:t xml:space="preserve">Comme en magasin, le ticket est un ensemble de 1 à N produits vendus. On ne précise ni le client ni le lieu (Ces informations sont reprises dans la table </w:t>
      </w:r>
      <w:r>
        <w:rPr>
          <w:lang w:eastAsia="zh-CN"/>
        </w:rPr>
        <w:t>VENTES)</w:t>
      </w:r>
    </w:p>
    <w:p w:rsidR="0089253C" w:rsidRDefault="0089253C" w:rsidP="009D20D1">
      <w:pPr>
        <w:ind w:left="426"/>
        <w:rPr>
          <w:lang w:eastAsia="zh-CN"/>
        </w:rPr>
      </w:pPr>
      <w:r>
        <w:rPr>
          <w:lang w:eastAsia="zh-CN"/>
        </w:rPr>
        <w:t>On en relie pas directement les produits, mais les couples « Prix – Produits », car un même produit peut avoir un prix diffèrent en fonction des magasins et de leur politique propre de prix.</w:t>
      </w:r>
    </w:p>
    <w:p w:rsidR="0089253C" w:rsidRDefault="0089253C" w:rsidP="009D20D1">
      <w:pPr>
        <w:ind w:left="426"/>
        <w:rPr>
          <w:lang w:eastAsia="zh-CN"/>
        </w:rPr>
      </w:pPr>
      <w:r>
        <w:rPr>
          <w:lang w:eastAsia="zh-CN"/>
        </w:rPr>
        <w:t>Si dans un même ticket, le client achète plusieurs fois le même produits, alors le champ QUANTITE sera diffèrent de 1.</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89253C"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tblPr>
      <w:tblGrid>
        <w:gridCol w:w="2340"/>
        <w:gridCol w:w="1361"/>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ID_TICKET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QUANTITE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951CFA" w:rsidRDefault="00951CFA" w:rsidP="00110444">
      <w:pPr>
        <w:rPr>
          <w:lang w:eastAsia="zh-CN"/>
        </w:rPr>
      </w:pPr>
    </w:p>
    <w:p w:rsidR="00110444" w:rsidRDefault="00110444" w:rsidP="00110444">
      <w:pPr>
        <w:pStyle w:val="Titre2"/>
        <w:rPr>
          <w:lang w:eastAsia="zh-CN"/>
        </w:rPr>
      </w:pPr>
      <w:bookmarkStart w:id="22" w:name="_Toc424573291"/>
      <w:r>
        <w:rPr>
          <w:lang w:eastAsia="zh-CN"/>
        </w:rPr>
        <w:t xml:space="preserve">Table </w:t>
      </w:r>
      <w:r w:rsidR="000305D3" w:rsidRPr="000305D3">
        <w:rPr>
          <w:lang w:eastAsia="zh-CN"/>
        </w:rPr>
        <w:t>PRIXPRODUITS</w:t>
      </w:r>
      <w:bookmarkEnd w:id="22"/>
    </w:p>
    <w:p w:rsidR="00951CFA" w:rsidRDefault="00951CFA" w:rsidP="00951CFA">
      <w:pPr>
        <w:pStyle w:val="Sous-titre"/>
        <w:ind w:left="426"/>
      </w:pPr>
      <w:r>
        <w:t>But</w:t>
      </w:r>
    </w:p>
    <w:p w:rsidR="006840A2" w:rsidRDefault="006840A2" w:rsidP="0089253C">
      <w:pPr>
        <w:ind w:left="426"/>
        <w:rPr>
          <w:lang w:eastAsia="zh-CN"/>
        </w:rPr>
      </w:pPr>
      <w:r>
        <w:rPr>
          <w:lang w:eastAsia="zh-CN"/>
        </w:rPr>
        <w:t xml:space="preserve">La tale PRIXPRODUITS fixe le prix d’un produit dans un lieu donné. En effet, un même produit peut avoir un prix diffèrent en fonction des magasins et de leur politique propre de prix. </w:t>
      </w:r>
    </w:p>
    <w:p w:rsidR="0089253C" w:rsidRDefault="0089253C" w:rsidP="0089253C">
      <w:pPr>
        <w:ind w:left="426"/>
        <w:rPr>
          <w:lang w:eastAsia="zh-CN"/>
        </w:rPr>
      </w:pPr>
      <w:r>
        <w:rPr>
          <w:lang w:eastAsia="zh-CN"/>
        </w:rPr>
        <w:lastRenderedPageBreak/>
        <w:t>Le champ « Operateur Prix Produit » stocke, pour information, le matricule de l’employée ayant</w:t>
      </w:r>
      <w:r w:rsidR="006840A2">
        <w:rPr>
          <w:lang w:eastAsia="zh-CN"/>
        </w:rPr>
        <w:t xml:space="preserve"> fixé le prix du produit sur le</w:t>
      </w:r>
      <w:r>
        <w:rPr>
          <w:lang w:eastAsia="zh-CN"/>
        </w:rPr>
        <w:t xml:space="preserve"> lieu de vente donné.</w:t>
      </w:r>
    </w:p>
    <w:p w:rsidR="0089253C" w:rsidRDefault="0089253C" w:rsidP="0089253C">
      <w:pPr>
        <w:ind w:left="426"/>
        <w:rPr>
          <w:lang w:eastAsia="zh-CN"/>
        </w:rPr>
      </w:pPr>
      <w:r>
        <w:rPr>
          <w:lang w:eastAsia="zh-CN"/>
        </w:rPr>
        <w:t xml:space="preserve">On peut noter une légère entorse à la normalisation du modèle relationnel : </w:t>
      </w:r>
    </w:p>
    <w:p w:rsidR="0089253C" w:rsidRDefault="0089253C" w:rsidP="0089253C">
      <w:pPr>
        <w:pStyle w:val="Paragraphedeliste"/>
        <w:numPr>
          <w:ilvl w:val="0"/>
          <w:numId w:val="17"/>
        </w:numPr>
        <w:rPr>
          <w:lang w:eastAsia="zh-CN"/>
        </w:rPr>
      </w:pPr>
      <w:r>
        <w:rPr>
          <w:lang w:eastAsia="zh-CN"/>
        </w:rPr>
        <w:t>La table VENTES relie (Entre autre) un lieu à un ticket</w:t>
      </w:r>
    </w:p>
    <w:p w:rsidR="0089253C" w:rsidRDefault="0089253C" w:rsidP="0089253C">
      <w:pPr>
        <w:pStyle w:val="Paragraphedeliste"/>
        <w:numPr>
          <w:ilvl w:val="0"/>
          <w:numId w:val="17"/>
        </w:numPr>
        <w:rPr>
          <w:lang w:eastAsia="zh-CN"/>
        </w:rPr>
      </w:pPr>
      <w:r>
        <w:rPr>
          <w:lang w:eastAsia="zh-CN"/>
        </w:rPr>
        <w:t>La table TICKETS relie un ticket à un Prix-produit</w:t>
      </w:r>
    </w:p>
    <w:p w:rsidR="0089253C" w:rsidRDefault="0089253C" w:rsidP="0089253C">
      <w:pPr>
        <w:pStyle w:val="Paragraphedeliste"/>
        <w:numPr>
          <w:ilvl w:val="0"/>
          <w:numId w:val="17"/>
        </w:numPr>
        <w:rPr>
          <w:lang w:eastAsia="zh-CN"/>
        </w:rPr>
      </w:pPr>
      <w:r>
        <w:rPr>
          <w:lang w:eastAsia="zh-CN"/>
        </w:rPr>
        <w:t>La table PRIXPRODUIT relie un produit à un prix dans un lieu donné</w:t>
      </w:r>
    </w:p>
    <w:p w:rsidR="006840A2" w:rsidRDefault="0089253C" w:rsidP="006840A2">
      <w:pPr>
        <w:ind w:left="426"/>
        <w:rPr>
          <w:lang w:eastAsia="zh-CN"/>
        </w:rPr>
      </w:pPr>
      <w:r>
        <w:rPr>
          <w:lang w:eastAsia="zh-CN"/>
        </w:rPr>
        <w:t>On voit donc une redondance de l’information « lieu » entre la table des VENTES et celle des PRIXPRODUITS.</w:t>
      </w:r>
      <w:r w:rsidR="006840A2">
        <w:rPr>
          <w:lang w:eastAsia="zh-CN"/>
        </w:rPr>
        <w:t xml:space="preserve"> Cette information a été dupliquée pour améliorer la lisibilité et l’exploitation de la table des VENTES.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615" w:type="dxa"/>
        <w:tblInd w:w="534" w:type="dxa"/>
        <w:tblLook w:val="04A0"/>
      </w:tblPr>
      <w:tblGrid>
        <w:gridCol w:w="2894"/>
        <w:gridCol w:w="1361"/>
        <w:gridCol w:w="1360"/>
      </w:tblGrid>
      <w:tr w:rsidR="00EA3136" w:rsidRPr="00EA3136" w:rsidTr="00EA3136">
        <w:trPr>
          <w:cnfStyle w:val="100000000000"/>
          <w:trHeight w:val="300"/>
        </w:trPr>
        <w:tc>
          <w:tcPr>
            <w:cnfStyle w:val="001000000000"/>
            <w:tcW w:w="2894"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OPER_PRIXPRODUIT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MONTANT_MARGE_PRODUIT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3534B4" w:rsidRDefault="00110444" w:rsidP="00110444">
      <w:pPr>
        <w:pStyle w:val="Titre1"/>
      </w:pPr>
      <w:bookmarkStart w:id="23" w:name="_Toc424573292"/>
      <w:r>
        <w:t>Entrepôt de données</w:t>
      </w:r>
      <w:bookmarkEnd w:id="23"/>
    </w:p>
    <w:p w:rsidR="00110444" w:rsidRDefault="00110444" w:rsidP="00110444">
      <w:pPr>
        <w:pStyle w:val="Titre2"/>
        <w:rPr>
          <w:lang w:eastAsia="zh-CN"/>
        </w:rPr>
      </w:pPr>
      <w:bookmarkStart w:id="24" w:name="_Toc424573293"/>
      <w:r>
        <w:rPr>
          <w:lang w:eastAsia="zh-CN"/>
        </w:rPr>
        <w:t>Vue d’ensemble</w:t>
      </w:r>
      <w:bookmarkEnd w:id="24"/>
    </w:p>
    <w:p w:rsidR="00E6399E" w:rsidRPr="00B475DB" w:rsidRDefault="00E6399E" w:rsidP="00E6399E">
      <w:pPr>
        <w:rPr>
          <w:lang w:eastAsia="zh-CN"/>
        </w:rPr>
      </w:pPr>
      <w:r>
        <w:rPr>
          <w:lang w:eastAsia="zh-CN"/>
        </w:rPr>
        <w:t>Dans la base dédiée « </w:t>
      </w:r>
      <w:proofErr w:type="spellStart"/>
      <w:r w:rsidRPr="00E6399E">
        <w:rPr>
          <w:b/>
          <w:lang w:eastAsia="zh-CN"/>
        </w:rPr>
        <w:t>DataWarehouseODE</w:t>
      </w:r>
      <w:proofErr w:type="spellEnd"/>
      <w:r>
        <w:rPr>
          <w:lang w:eastAsia="zh-CN"/>
        </w:rPr>
        <w:t> », nous créons un schéma dédié « </w:t>
      </w:r>
      <w:r>
        <w:rPr>
          <w:b/>
          <w:lang w:eastAsia="zh-CN"/>
        </w:rPr>
        <w:t>ODE_DATAWAREHOUSE</w:t>
      </w:r>
      <w:r>
        <w:rPr>
          <w:lang w:eastAsia="zh-CN"/>
        </w:rPr>
        <w:t> », qui contient les tables suivantes :</w:t>
      </w:r>
    </w:p>
    <w:p w:rsidR="00E6399E" w:rsidRPr="00E6399E" w:rsidRDefault="00E6399E" w:rsidP="00E6399E">
      <w:pPr>
        <w:rPr>
          <w:lang w:eastAsia="zh-CN"/>
        </w:rPr>
      </w:pPr>
    </w:p>
    <w:p w:rsidR="00110444" w:rsidRDefault="00B475DB" w:rsidP="00110444">
      <w:pPr>
        <w:rPr>
          <w:lang w:eastAsia="zh-CN"/>
        </w:rPr>
      </w:pPr>
      <w:r>
        <w:rPr>
          <w:noProof/>
          <w:lang w:eastAsia="fr-FR"/>
        </w:rPr>
        <w:lastRenderedPageBreak/>
        <w:drawing>
          <wp:inline distT="0" distB="0" distL="0" distR="0">
            <wp:extent cx="7019636" cy="3713209"/>
            <wp:effectExtent l="0" t="0" r="0" b="0"/>
            <wp:docPr id="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email"/>
                    <a:srcRect/>
                    <a:stretch>
                      <a:fillRect/>
                    </a:stretch>
                  </pic:blipFill>
                  <pic:spPr bwMode="auto">
                    <a:xfrm>
                      <a:off x="0" y="0"/>
                      <a:ext cx="7022282" cy="3714609"/>
                    </a:xfrm>
                    <a:prstGeom prst="rect">
                      <a:avLst/>
                    </a:prstGeom>
                    <a:noFill/>
                  </pic:spPr>
                </pic:pic>
              </a:graphicData>
            </a:graphic>
          </wp:inline>
        </w:drawing>
      </w:r>
    </w:p>
    <w:p w:rsidR="00110444" w:rsidRDefault="00110444" w:rsidP="00110444">
      <w:pPr>
        <w:pStyle w:val="Titre2"/>
        <w:rPr>
          <w:lang w:eastAsia="zh-CN"/>
        </w:rPr>
      </w:pPr>
      <w:bookmarkStart w:id="25" w:name="_Toc424573294"/>
      <w:r>
        <w:rPr>
          <w:lang w:eastAsia="zh-CN"/>
        </w:rPr>
        <w:t xml:space="preserve">Table de dimension </w:t>
      </w:r>
      <w:r w:rsidR="00B475DB">
        <w:rPr>
          <w:lang w:eastAsia="zh-CN"/>
        </w:rPr>
        <w:t>CATEGORIES</w:t>
      </w:r>
      <w:bookmarkEnd w:id="25"/>
    </w:p>
    <w:p w:rsidR="00951CFA" w:rsidRDefault="00951CFA" w:rsidP="00951CFA">
      <w:pPr>
        <w:pStyle w:val="Sous-titre"/>
        <w:ind w:left="426"/>
      </w:pPr>
      <w:r>
        <w:t>But</w:t>
      </w:r>
    </w:p>
    <w:p w:rsidR="00BE6E85" w:rsidRDefault="00BE6E85" w:rsidP="00BE6E85">
      <w:pPr>
        <w:ind w:left="426"/>
        <w:rPr>
          <w:lang w:eastAsia="zh-CN"/>
        </w:rPr>
      </w:pPr>
      <w:r>
        <w:rPr>
          <w:lang w:eastAsia="zh-CN"/>
        </w:rPr>
        <w:t>La table CATEGORIES est une table de dimension qui permet de choisir une catégorie de produit en fonction des univers, famille ou sous-famille des produits. Ces informations servent à aiguiller ou cibler les recherches sur les catégories de produits.</w:t>
      </w:r>
    </w:p>
    <w:p w:rsidR="00BE6E85" w:rsidRPr="00593299" w:rsidRDefault="00BE6E85" w:rsidP="00BE6E85">
      <w:pPr>
        <w:ind w:left="426"/>
      </w:pPr>
      <w:r>
        <w:rPr>
          <w:lang w:eastAsia="zh-CN"/>
        </w:rPr>
        <w:t xml:space="preserve">Exemple : </w:t>
      </w:r>
      <w:r>
        <w:rPr>
          <w:rFonts w:hAnsi="Symbol"/>
        </w:rPr>
        <w:t></w:t>
      </w:r>
      <w:r>
        <w:t xml:space="preserve">  </w:t>
      </w:r>
      <w:r w:rsidRPr="00593299">
        <w:rPr>
          <w:iCs/>
        </w:rPr>
        <w:t>Rangement et dressing</w:t>
      </w:r>
      <w:r w:rsidRPr="00593299">
        <w:t xml:space="preserve"> </w:t>
      </w:r>
    </w:p>
    <w:p w:rsidR="00BE6E85" w:rsidRPr="00593299" w:rsidRDefault="00BE6E85" w:rsidP="00BE6E85">
      <w:pPr>
        <w:ind w:left="1134" w:firstLine="708"/>
      </w:pPr>
      <w:r w:rsidRPr="00593299">
        <w:rPr>
          <w:rFonts w:hAnsi="Symbol"/>
        </w:rPr>
        <w:t></w:t>
      </w:r>
      <w:r w:rsidRPr="00593299">
        <w:t xml:space="preserve">  &gt; </w:t>
      </w:r>
      <w:r w:rsidRPr="00593299">
        <w:rPr>
          <w:iCs/>
        </w:rPr>
        <w:t>Accessoires de rangement</w:t>
      </w:r>
      <w:r w:rsidRPr="00593299">
        <w:t xml:space="preserve"> </w:t>
      </w:r>
    </w:p>
    <w:p w:rsidR="00BE6E85" w:rsidRDefault="00BE6E85" w:rsidP="00BE6E85">
      <w:pPr>
        <w:ind w:left="1842" w:firstLine="708"/>
        <w:rPr>
          <w:lang w:eastAsia="zh-CN"/>
        </w:rPr>
      </w:pPr>
      <w:r>
        <w:rPr>
          <w:rFonts w:hAnsi="Symbol"/>
        </w:rPr>
        <w:t></w:t>
      </w:r>
      <w:r>
        <w:t xml:space="preserve">  &gt; Panier, malle et boite de rangement</w:t>
      </w:r>
    </w:p>
    <w:p w:rsidR="00951CFA" w:rsidRDefault="00951CFA" w:rsidP="00951CFA">
      <w:pPr>
        <w:pStyle w:val="Sous-titre"/>
        <w:ind w:left="426"/>
      </w:pPr>
      <w:r>
        <w:t>Structure</w:t>
      </w:r>
    </w:p>
    <w:tbl>
      <w:tblPr>
        <w:tblStyle w:val="Tramemoyenne1-Accent5"/>
        <w:tblW w:w="5540" w:type="dxa"/>
        <w:tblInd w:w="534" w:type="dxa"/>
        <w:tblLook w:val="04A0"/>
      </w:tblPr>
      <w:tblGrid>
        <w:gridCol w:w="1960"/>
        <w:gridCol w:w="1680"/>
        <w:gridCol w:w="1900"/>
      </w:tblGrid>
      <w:tr w:rsidR="00E6399E" w:rsidRPr="00E6399E" w:rsidTr="00E6399E">
        <w:trPr>
          <w:cnfStyle w:val="100000000000"/>
          <w:trHeight w:val="300"/>
        </w:trPr>
        <w:tc>
          <w:tcPr>
            <w:cnfStyle w:val="00100000000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LIBEL_UNIVERS</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ID_UNIVERS</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LIBEL_RAYON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ID_RAYON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LIBEL_FAMILLE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ID_FAMILLE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LIBEL_SSFAMILLE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ID_SSFAMILLE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CATEGORIE_PK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951CFA" w:rsidRDefault="00951CFA" w:rsidP="00951CFA">
      <w:pPr>
        <w:pStyle w:val="Sous-titre"/>
        <w:ind w:left="426"/>
      </w:pPr>
      <w:r>
        <w:t>Remplissage</w:t>
      </w:r>
      <w:r w:rsidR="00B14192">
        <w:t xml:space="preserve"> via l’ETL</w:t>
      </w:r>
    </w:p>
    <w:p w:rsidR="00951CFA" w:rsidRPr="00B14192" w:rsidRDefault="00B14192" w:rsidP="00951CFA">
      <w:pPr>
        <w:ind w:left="426"/>
        <w:rPr>
          <w:color w:val="FF0000"/>
          <w:lang w:eastAsia="zh-CN"/>
        </w:rPr>
      </w:pPr>
      <w:r w:rsidRPr="00B14192">
        <w:rPr>
          <w:color w:val="FF0000"/>
          <w:lang w:eastAsia="zh-CN"/>
        </w:rPr>
        <w:t>/* A COMPLETER LORS DU LOT 3</w:t>
      </w:r>
      <w:r w:rsidR="00531385">
        <w:rPr>
          <w:color w:val="FF0000"/>
          <w:lang w:eastAsia="zh-CN"/>
        </w:rPr>
        <w:t> : ETL</w:t>
      </w:r>
      <w:r w:rsidRPr="00B14192">
        <w:rPr>
          <w:color w:val="FF0000"/>
          <w:lang w:eastAsia="zh-CN"/>
        </w:rPr>
        <w:t xml:space="preserve"> */</w:t>
      </w:r>
    </w:p>
    <w:p w:rsidR="00B14192" w:rsidRDefault="00B14192" w:rsidP="00B14192">
      <w:pPr>
        <w:pStyle w:val="Sous-titre"/>
        <w:ind w:left="426"/>
      </w:pPr>
      <w:r>
        <w:lastRenderedPageBreak/>
        <w:t>Remplissage pour les tests</w:t>
      </w:r>
    </w:p>
    <w:p w:rsidR="00BE6E85" w:rsidRPr="00025BEA" w:rsidRDefault="00BE6E85" w:rsidP="00BE6E85">
      <w:pPr>
        <w:ind w:left="426"/>
        <w:jc w:val="both"/>
        <w:rPr>
          <w:u w:val="single"/>
        </w:rPr>
      </w:pPr>
      <w:r w:rsidRPr="00025BEA">
        <w:rPr>
          <w:rFonts w:ascii="Calibri" w:eastAsia="Times New Roman" w:hAnsi="Calibri" w:cs="Times New Roman"/>
          <w:b/>
          <w:color w:val="000000"/>
          <w:u w:val="single"/>
          <w:lang w:eastAsia="fr-FR"/>
        </w:rPr>
        <w:t>Brève explication des principaux champs</w:t>
      </w:r>
    </w:p>
    <w:p w:rsidR="00BE6E85" w:rsidRDefault="00BE6E85" w:rsidP="00BE6E85">
      <w:pPr>
        <w:numPr>
          <w:ilvl w:val="0"/>
          <w:numId w:val="18"/>
        </w:numPr>
        <w:tabs>
          <w:tab w:val="clear" w:pos="720"/>
          <w:tab w:val="num" w:pos="1146"/>
        </w:tabs>
        <w:ind w:left="1146"/>
        <w:jc w:val="both"/>
      </w:pPr>
      <w:r>
        <w:t xml:space="preserve">Le libellé </w:t>
      </w:r>
      <w:r w:rsidR="00593299">
        <w:t>« </w:t>
      </w:r>
      <w:r>
        <w:t>Univers</w:t>
      </w:r>
      <w:r w:rsidR="00593299">
        <w:t> »</w:t>
      </w:r>
      <w:r>
        <w:t xml:space="preserve"> qui servira à déterminer dans quel univers se retrouve une catégorie.</w:t>
      </w:r>
      <w:r w:rsidR="00593299">
        <w:t xml:space="preserve"> Par exemple : U</w:t>
      </w:r>
      <w:r>
        <w:t xml:space="preserve">nivers </w:t>
      </w:r>
      <w:r w:rsidR="00593299">
        <w:t>« </w:t>
      </w:r>
      <w:r>
        <w:t>Rangement et dressing</w:t>
      </w:r>
      <w:r w:rsidR="00593299">
        <w:t> »</w:t>
      </w:r>
    </w:p>
    <w:p w:rsidR="00593299" w:rsidRDefault="00593299" w:rsidP="00593299">
      <w:pPr>
        <w:numPr>
          <w:ilvl w:val="0"/>
          <w:numId w:val="18"/>
        </w:numPr>
        <w:tabs>
          <w:tab w:val="clear" w:pos="720"/>
          <w:tab w:val="num" w:pos="1146"/>
        </w:tabs>
        <w:ind w:left="1146"/>
        <w:jc w:val="both"/>
      </w:pPr>
      <w:r>
        <w:t>Le libellé « R</w:t>
      </w:r>
      <w:r w:rsidR="00BE6E85">
        <w:t>ayon</w:t>
      </w:r>
      <w:r>
        <w:t> »</w:t>
      </w:r>
      <w:r w:rsidR="00BE6E85">
        <w:t xml:space="preserve"> qui sert à déterminer le rayon où retrouver la catégorie de produit.</w:t>
      </w:r>
    </w:p>
    <w:p w:rsidR="00BE6E85" w:rsidRDefault="00BE6E85" w:rsidP="00593299">
      <w:pPr>
        <w:numPr>
          <w:ilvl w:val="0"/>
          <w:numId w:val="18"/>
        </w:numPr>
        <w:tabs>
          <w:tab w:val="clear" w:pos="720"/>
          <w:tab w:val="num" w:pos="1146"/>
        </w:tabs>
        <w:ind w:left="1146"/>
        <w:jc w:val="both"/>
      </w:pPr>
      <w:r>
        <w:t xml:space="preserve">Les libellés </w:t>
      </w:r>
      <w:r w:rsidR="00593299">
        <w:t>« </w:t>
      </w:r>
      <w:r>
        <w:t>Famille</w:t>
      </w:r>
      <w:r w:rsidR="00593299">
        <w:t> »</w:t>
      </w:r>
      <w:r>
        <w:t xml:space="preserve"> et </w:t>
      </w:r>
      <w:r w:rsidR="00593299">
        <w:t>« Sous-famille »</w:t>
      </w:r>
      <w:r>
        <w:t xml:space="preserve"> qui serviront à cibler la recherche.</w:t>
      </w:r>
      <w:r w:rsidR="00593299">
        <w:t xml:space="preserve"> Par </w:t>
      </w:r>
      <w:r>
        <w:t xml:space="preserve">exemple : </w:t>
      </w:r>
      <w:r w:rsidRPr="00593299">
        <w:rPr>
          <w:iCs/>
        </w:rPr>
        <w:t>Accessoires de rangement</w:t>
      </w:r>
      <w:r w:rsidRPr="00593299">
        <w:t xml:space="preserve">  </w:t>
      </w:r>
      <w:r>
        <w:t>&gt; Panier, malle et boite de rangement</w:t>
      </w:r>
    </w:p>
    <w:p w:rsidR="00110444" w:rsidRDefault="00BE6E85" w:rsidP="00593299">
      <w:pPr>
        <w:ind w:left="426"/>
        <w:jc w:val="both"/>
      </w:pPr>
      <w:r>
        <w:t>Ce découpage permettre de déterminer rapidement les catégories des produits donc d’effectuer un ciblage rapide et efficace.</w:t>
      </w:r>
    </w:p>
    <w:p w:rsidR="00110444" w:rsidRDefault="00110444" w:rsidP="00110444">
      <w:pPr>
        <w:pStyle w:val="Titre2"/>
        <w:rPr>
          <w:lang w:eastAsia="zh-CN"/>
        </w:rPr>
      </w:pPr>
      <w:bookmarkStart w:id="26" w:name="_Toc424573295"/>
      <w:r>
        <w:rPr>
          <w:lang w:eastAsia="zh-CN"/>
        </w:rPr>
        <w:t xml:space="preserve">Table de dimension </w:t>
      </w:r>
      <w:r w:rsidR="00B475DB">
        <w:rPr>
          <w:lang w:eastAsia="zh-CN"/>
        </w:rPr>
        <w:t>PRODUITS</w:t>
      </w:r>
      <w:bookmarkEnd w:id="26"/>
    </w:p>
    <w:p w:rsidR="00B14192" w:rsidRDefault="00B14192" w:rsidP="00B14192">
      <w:pPr>
        <w:pStyle w:val="Sous-titre"/>
        <w:ind w:left="426"/>
      </w:pPr>
      <w:r>
        <w:t>But</w:t>
      </w:r>
    </w:p>
    <w:p w:rsidR="00BE6E85" w:rsidRPr="00BE4CD5" w:rsidRDefault="00BE6E85" w:rsidP="00BE6E85">
      <w:pPr>
        <w:ind w:left="426"/>
        <w:rPr>
          <w:lang w:eastAsia="zh-CN"/>
        </w:rPr>
      </w:pPr>
      <w:r>
        <w:rPr>
          <w:lang w:eastAsia="zh-CN"/>
        </w:rPr>
        <w:t>La table PRODUITS est une table de dimension dont le but est de pouvoir analyser les ventes cet axe (ventes par marque, par fournisseur, par produit etc.) mais également de calculer certains indicateur de mesures grâce aux PRIX_ACHAT  et à au TAUX_TVA notamment.</w:t>
      </w:r>
    </w:p>
    <w:p w:rsidR="00B14192" w:rsidRDefault="00B14192" w:rsidP="00B14192">
      <w:pPr>
        <w:pStyle w:val="Sous-titre"/>
        <w:ind w:left="426"/>
      </w:pPr>
      <w:r>
        <w:t>Structure</w:t>
      </w:r>
    </w:p>
    <w:tbl>
      <w:tblPr>
        <w:tblStyle w:val="Tramemoyenne1-Accent5"/>
        <w:tblW w:w="5701" w:type="dxa"/>
        <w:tblInd w:w="534" w:type="dxa"/>
        <w:tblLook w:val="04A0"/>
      </w:tblPr>
      <w:tblGrid>
        <w:gridCol w:w="2121"/>
        <w:gridCol w:w="1680"/>
        <w:gridCol w:w="1900"/>
      </w:tblGrid>
      <w:tr w:rsidR="00E6399E" w:rsidRPr="00E6399E" w:rsidTr="00E6399E">
        <w:trPr>
          <w:cnfStyle w:val="100000000000"/>
          <w:trHeight w:val="300"/>
        </w:trPr>
        <w:tc>
          <w:tcPr>
            <w:cnfStyle w:val="001000000000"/>
            <w:tcW w:w="2121"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LIBEL_PRODUIT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PRIX_ACHAT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TAUX_TVA</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decimal</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4, 1)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MARQUE_PRODUIT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GROSSISTE_PRODUIT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PRODUIT_PK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CATEGORIE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CATEGORIES.CATEGORIE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7" w:name="_Toc424573296"/>
      <w:r>
        <w:t xml:space="preserve">La table PRODUITS a également été </w:t>
      </w:r>
      <w:proofErr w:type="spellStart"/>
      <w:r>
        <w:t>dénormalisée</w:t>
      </w:r>
      <w:proofErr w:type="spellEnd"/>
      <w:r>
        <w:t xml:space="preserve"> en ajoutant une table CATEGORIE_PRODUIT (cf. ci-après) toujours dans la même optique que pour la table VILLE : gagner en performance de mise à jour. En effet, la table PRODUITS sera sans doute mise à jour de manière très régulière alors que les CATEGORIE_PRODUIT  subiront sans doute moins de changements.</w:t>
      </w:r>
    </w:p>
    <w:p w:rsidR="00BE6E85" w:rsidRDefault="00BE6E85" w:rsidP="00BE6E85">
      <w:pPr>
        <w:ind w:left="426"/>
        <w:jc w:val="both"/>
      </w:pPr>
      <w:r>
        <w:t>La table PRODUITS contient donc une clé primaire et une clé étrangère correspondant à la clé primaire de la table CATEGORIE_PRODUIT  ainsi que les champs :</w:t>
      </w:r>
    </w:p>
    <w:p w:rsidR="00BE6E85" w:rsidRDefault="00BE6E85" w:rsidP="00BE6E85">
      <w:pPr>
        <w:numPr>
          <w:ilvl w:val="0"/>
          <w:numId w:val="18"/>
        </w:numPr>
        <w:tabs>
          <w:tab w:val="clear" w:pos="720"/>
          <w:tab w:val="num" w:pos="1146"/>
        </w:tabs>
        <w:ind w:left="1146"/>
        <w:jc w:val="both"/>
      </w:pPr>
      <w:r>
        <w:t xml:space="preserve">Libellé produit, par exemple : « Rouleau </w:t>
      </w:r>
      <w:proofErr w:type="spellStart"/>
      <w:r>
        <w:t>antigoutte</w:t>
      </w:r>
      <w:proofErr w:type="spellEnd"/>
      <w:r>
        <w:t xml:space="preserve"> L180 »</w:t>
      </w:r>
    </w:p>
    <w:p w:rsidR="00BE6E85" w:rsidRDefault="00BE6E85" w:rsidP="00BE6E85">
      <w:pPr>
        <w:numPr>
          <w:ilvl w:val="0"/>
          <w:numId w:val="18"/>
        </w:numPr>
        <w:tabs>
          <w:tab w:val="clear" w:pos="720"/>
          <w:tab w:val="num" w:pos="1146"/>
        </w:tabs>
        <w:ind w:left="1146"/>
        <w:jc w:val="both"/>
      </w:pPr>
      <w:r>
        <w:t>Le prix d'achat du produit qui servira à calculer la mesure Marge.</w:t>
      </w:r>
    </w:p>
    <w:p w:rsidR="00BE6E85" w:rsidRDefault="00BE6E85" w:rsidP="00BE6E85">
      <w:pPr>
        <w:numPr>
          <w:ilvl w:val="0"/>
          <w:numId w:val="18"/>
        </w:numPr>
        <w:tabs>
          <w:tab w:val="clear" w:pos="720"/>
          <w:tab w:val="num" w:pos="1146"/>
        </w:tabs>
        <w:ind w:left="1146"/>
        <w:jc w:val="both"/>
      </w:pPr>
      <w:r>
        <w:t>Le taux de TVA du produit qui servira également pour les indicateurs financiers.</w:t>
      </w:r>
    </w:p>
    <w:p w:rsidR="00BE6E85" w:rsidRDefault="00BE6E85" w:rsidP="00BE6E85">
      <w:pPr>
        <w:numPr>
          <w:ilvl w:val="0"/>
          <w:numId w:val="18"/>
        </w:numPr>
        <w:tabs>
          <w:tab w:val="clear" w:pos="720"/>
          <w:tab w:val="num" w:pos="1146"/>
        </w:tabs>
        <w:ind w:left="1146"/>
        <w:jc w:val="both"/>
      </w:pPr>
      <w:r>
        <w:lastRenderedPageBreak/>
        <w:t>La marque du produit qui permettra par exemple d'effectuer des comparaisons entre marque sur un même type de produit et de réajuster les approvisionnements ensuite.</w:t>
      </w:r>
    </w:p>
    <w:p w:rsidR="00BE6E85" w:rsidRPr="00DF21DC" w:rsidRDefault="00BE6E85" w:rsidP="00BE6E85">
      <w:pPr>
        <w:numPr>
          <w:ilvl w:val="0"/>
          <w:numId w:val="18"/>
        </w:numPr>
        <w:tabs>
          <w:tab w:val="clear" w:pos="720"/>
          <w:tab w:val="num" w:pos="1146"/>
        </w:tabs>
        <w:ind w:left="1146"/>
        <w:jc w:val="both"/>
      </w:pPr>
      <w:r>
        <w:t>Le fournisseur du produit qui pourra également permettre d'affiner la stratégie d'achat en regroupant les produits à forte demande auprès d'un seul fournisseur en négociant les prix par exemple.</w:t>
      </w:r>
    </w:p>
    <w:p w:rsidR="00110444" w:rsidRDefault="00110444" w:rsidP="00110444">
      <w:pPr>
        <w:pStyle w:val="Titre2"/>
        <w:rPr>
          <w:lang w:eastAsia="zh-CN"/>
        </w:rPr>
      </w:pPr>
      <w:r>
        <w:rPr>
          <w:lang w:eastAsia="zh-CN"/>
        </w:rPr>
        <w:t xml:space="preserve">Table de dimension </w:t>
      </w:r>
      <w:r w:rsidR="00B475DB">
        <w:rPr>
          <w:lang w:eastAsia="zh-CN"/>
        </w:rPr>
        <w:t>TEMPS</w:t>
      </w:r>
      <w:bookmarkEnd w:id="27"/>
    </w:p>
    <w:p w:rsidR="00B14192" w:rsidRDefault="00B14192" w:rsidP="00B14192">
      <w:pPr>
        <w:pStyle w:val="Sous-titre"/>
        <w:ind w:left="426"/>
      </w:pPr>
      <w:r>
        <w:t>But</w:t>
      </w:r>
    </w:p>
    <w:p w:rsidR="004D369B" w:rsidRDefault="004D369B" w:rsidP="004D369B">
      <w:pPr>
        <w:ind w:left="426"/>
        <w:rPr>
          <w:lang w:eastAsia="zh-CN"/>
        </w:rPr>
      </w:pPr>
      <w:r>
        <w:rPr>
          <w:lang w:eastAsia="zh-CN"/>
        </w:rPr>
        <w:t>La table TEMPS est une table de dimension utilisée pour quantifier la dimension d’analyse « Temps » des faits de ventes et de stocks.</w:t>
      </w:r>
    </w:p>
    <w:p w:rsidR="00FA59BE" w:rsidRDefault="00FA59BE" w:rsidP="004D369B">
      <w:pPr>
        <w:ind w:left="426"/>
        <w:rPr>
          <w:lang w:eastAsia="zh-CN"/>
        </w:rPr>
      </w:pPr>
      <w:r>
        <w:rPr>
          <w:lang w:eastAsia="zh-CN"/>
        </w:rPr>
        <w:t>Cette dimension est une quasi-obligatoire dans les SI décisionnels d’entreprise.</w:t>
      </w:r>
      <w:r w:rsidR="001E48E8">
        <w:rPr>
          <w:lang w:eastAsia="zh-CN"/>
        </w:rPr>
        <w:t xml:space="preserve"> </w:t>
      </w:r>
    </w:p>
    <w:p w:rsidR="001E48E8" w:rsidRDefault="001E48E8" w:rsidP="004D369B">
      <w:pPr>
        <w:ind w:left="426"/>
        <w:rPr>
          <w:lang w:eastAsia="zh-CN"/>
        </w:rPr>
      </w:pPr>
      <w:r>
        <w:rPr>
          <w:lang w:eastAsia="zh-CN"/>
        </w:rPr>
        <w:t xml:space="preserve">Nous la </w:t>
      </w:r>
      <w:r w:rsidR="002E0AFF">
        <w:rPr>
          <w:lang w:eastAsia="zh-CN"/>
        </w:rPr>
        <w:t>l</w:t>
      </w:r>
      <w:r>
        <w:rPr>
          <w:lang w:eastAsia="zh-CN"/>
        </w:rPr>
        <w:t>imiterons à la granularité « Jour », et non heure. En effet, les métiers du Marketing et du Commercial ne requièrent pas une telle finesse.</w:t>
      </w:r>
    </w:p>
    <w:p w:rsidR="008D36FB" w:rsidRDefault="008D36FB" w:rsidP="004D369B">
      <w:pPr>
        <w:ind w:left="426"/>
        <w:rPr>
          <w:lang w:eastAsia="zh-CN"/>
        </w:rPr>
      </w:pPr>
      <w:r>
        <w:rPr>
          <w:lang w:eastAsia="zh-CN"/>
        </w:rPr>
        <w:t>On définit 4 « groupes » de temps :</w:t>
      </w:r>
    </w:p>
    <w:p w:rsidR="008D36FB" w:rsidRDefault="008D36FB" w:rsidP="008D36FB">
      <w:pPr>
        <w:pStyle w:val="Paragraphedeliste"/>
        <w:numPr>
          <w:ilvl w:val="0"/>
          <w:numId w:val="11"/>
        </w:numPr>
        <w:rPr>
          <w:lang w:eastAsia="zh-CN"/>
        </w:rPr>
      </w:pPr>
      <w:r>
        <w:rPr>
          <w:lang w:eastAsia="zh-CN"/>
        </w:rPr>
        <w:t>Année</w:t>
      </w:r>
    </w:p>
    <w:p w:rsidR="008D36FB" w:rsidRDefault="008D36FB" w:rsidP="008D36FB">
      <w:pPr>
        <w:pStyle w:val="Paragraphedeliste"/>
        <w:numPr>
          <w:ilvl w:val="0"/>
          <w:numId w:val="11"/>
        </w:numPr>
        <w:rPr>
          <w:lang w:eastAsia="zh-CN"/>
        </w:rPr>
      </w:pPr>
      <w:r>
        <w:rPr>
          <w:lang w:eastAsia="zh-CN"/>
        </w:rPr>
        <w:t>Trimestre</w:t>
      </w:r>
    </w:p>
    <w:p w:rsidR="008D36FB" w:rsidRDefault="008D36FB" w:rsidP="008D36FB">
      <w:pPr>
        <w:pStyle w:val="Paragraphedeliste"/>
        <w:numPr>
          <w:ilvl w:val="0"/>
          <w:numId w:val="11"/>
        </w:numPr>
        <w:rPr>
          <w:lang w:eastAsia="zh-CN"/>
        </w:rPr>
      </w:pPr>
      <w:r>
        <w:rPr>
          <w:lang w:eastAsia="zh-CN"/>
        </w:rPr>
        <w:t>Mois</w:t>
      </w:r>
    </w:p>
    <w:p w:rsidR="008D36FB" w:rsidRDefault="008D36FB" w:rsidP="008D36FB">
      <w:pPr>
        <w:pStyle w:val="Paragraphedeliste"/>
        <w:numPr>
          <w:ilvl w:val="0"/>
          <w:numId w:val="11"/>
        </w:numPr>
        <w:rPr>
          <w:lang w:eastAsia="zh-CN"/>
        </w:rPr>
      </w:pPr>
      <w:r>
        <w:rPr>
          <w:lang w:eastAsia="zh-CN"/>
        </w:rPr>
        <w:t>Semaine</w:t>
      </w:r>
    </w:p>
    <w:p w:rsidR="008D36FB" w:rsidRDefault="008D36FB" w:rsidP="002E0AFF">
      <w:pPr>
        <w:ind w:left="426"/>
        <w:rPr>
          <w:lang w:eastAsia="zh-CN"/>
        </w:rPr>
      </w:pPr>
      <w:r>
        <w:rPr>
          <w:lang w:eastAsia="zh-CN"/>
        </w:rPr>
        <w:t>Chaque groupe est défini simultanément par :</w:t>
      </w:r>
    </w:p>
    <w:p w:rsidR="008D36FB" w:rsidRDefault="008D36FB" w:rsidP="002E0AFF">
      <w:pPr>
        <w:pStyle w:val="Paragraphedeliste"/>
        <w:numPr>
          <w:ilvl w:val="0"/>
          <w:numId w:val="12"/>
        </w:numPr>
        <w:ind w:left="1068"/>
        <w:rPr>
          <w:lang w:eastAsia="zh-CN"/>
        </w:rPr>
      </w:pPr>
      <w:r>
        <w:rPr>
          <w:lang w:eastAsia="zh-CN"/>
        </w:rPr>
        <w:t>Un code numérique, pour les recherches</w:t>
      </w:r>
    </w:p>
    <w:p w:rsidR="008D36FB" w:rsidRDefault="008D36FB" w:rsidP="002E0AFF">
      <w:pPr>
        <w:pStyle w:val="Paragraphedeliste"/>
        <w:numPr>
          <w:ilvl w:val="0"/>
          <w:numId w:val="12"/>
        </w:numPr>
        <w:ind w:left="1068"/>
        <w:rPr>
          <w:lang w:eastAsia="zh-CN"/>
        </w:rPr>
      </w:pPr>
      <w:r>
        <w:rPr>
          <w:lang w:eastAsia="zh-CN"/>
        </w:rPr>
        <w:t>Un libellé, pour l’affichage à l’utilisateur</w:t>
      </w:r>
    </w:p>
    <w:p w:rsidR="008D36FB" w:rsidRDefault="008D36FB" w:rsidP="002E0AFF">
      <w:pPr>
        <w:pStyle w:val="Paragraphedeliste"/>
        <w:numPr>
          <w:ilvl w:val="0"/>
          <w:numId w:val="12"/>
        </w:numPr>
        <w:ind w:left="1068"/>
        <w:rPr>
          <w:lang w:eastAsia="zh-CN"/>
        </w:rPr>
      </w:pPr>
      <w:r>
        <w:rPr>
          <w:lang w:eastAsia="zh-CN"/>
        </w:rPr>
        <w:t>Une date, qui correspond au Jour-Mois-Année du début de la période.</w:t>
      </w:r>
    </w:p>
    <w:p w:rsidR="008D36FB" w:rsidRDefault="008D36FB" w:rsidP="008D36FB">
      <w:pPr>
        <w:ind w:left="360"/>
        <w:rPr>
          <w:lang w:eastAsia="zh-CN"/>
        </w:rPr>
      </w:pPr>
      <w:r>
        <w:rPr>
          <w:lang w:eastAsia="zh-CN"/>
        </w:rPr>
        <w:t>Par exemple, l</w:t>
      </w:r>
      <w:r w:rsidR="00D70115">
        <w:rPr>
          <w:lang w:eastAsia="zh-CN"/>
        </w:rPr>
        <w:t>e 1</w:t>
      </w:r>
      <w:r w:rsidR="00D70115">
        <w:rPr>
          <w:vertAlign w:val="superscript"/>
          <w:lang w:eastAsia="zh-CN"/>
        </w:rPr>
        <w:t>er</w:t>
      </w:r>
      <w:r w:rsidR="00D70115">
        <w:rPr>
          <w:lang w:eastAsia="zh-CN"/>
        </w:rPr>
        <w:t xml:space="preserve"> juillet </w:t>
      </w:r>
      <w:r>
        <w:rPr>
          <w:lang w:eastAsia="zh-CN"/>
        </w:rPr>
        <w:t>année 2</w:t>
      </w:r>
      <w:r w:rsidR="00D70115">
        <w:rPr>
          <w:lang w:eastAsia="zh-CN"/>
        </w:rPr>
        <w:t>014</w:t>
      </w:r>
      <w:r>
        <w:rPr>
          <w:lang w:eastAsia="zh-CN"/>
        </w:rPr>
        <w:t xml:space="preserve"> sera identifiée par :</w:t>
      </w:r>
    </w:p>
    <w:p w:rsidR="008D36FB" w:rsidRDefault="008D36FB" w:rsidP="008D36FB">
      <w:pPr>
        <w:pStyle w:val="Paragraphedeliste"/>
        <w:numPr>
          <w:ilvl w:val="0"/>
          <w:numId w:val="14"/>
        </w:numPr>
        <w:ind w:left="1080"/>
        <w:rPr>
          <w:lang w:eastAsia="zh-CN"/>
        </w:rPr>
      </w:pPr>
      <w:r>
        <w:rPr>
          <w:lang w:eastAsia="zh-CN"/>
        </w:rPr>
        <w:t>Le code</w:t>
      </w:r>
      <w:r w:rsidR="00D70115">
        <w:rPr>
          <w:lang w:eastAsia="zh-CN"/>
        </w:rPr>
        <w:t xml:space="preserve"> année</w:t>
      </w:r>
      <w:r>
        <w:rPr>
          <w:lang w:eastAsia="zh-CN"/>
        </w:rPr>
        <w:t xml:space="preserve"> « </w:t>
      </w:r>
      <w:r w:rsidR="00D70115">
        <w:rPr>
          <w:lang w:eastAsia="zh-CN"/>
        </w:rPr>
        <w:t>2014</w:t>
      </w:r>
      <w:r>
        <w:rPr>
          <w:lang w:eastAsia="zh-CN"/>
        </w:rPr>
        <w:t> »</w:t>
      </w:r>
    </w:p>
    <w:p w:rsidR="008D36FB" w:rsidRDefault="00D70115" w:rsidP="008D36FB">
      <w:pPr>
        <w:pStyle w:val="Paragraphedeliste"/>
        <w:numPr>
          <w:ilvl w:val="0"/>
          <w:numId w:val="14"/>
        </w:numPr>
        <w:ind w:left="1080"/>
        <w:rPr>
          <w:lang w:eastAsia="zh-CN"/>
        </w:rPr>
      </w:pPr>
      <w:r>
        <w:rPr>
          <w:lang w:eastAsia="zh-CN"/>
        </w:rPr>
        <w:t>Le libellé année</w:t>
      </w:r>
      <w:r w:rsidR="008D36FB">
        <w:rPr>
          <w:lang w:eastAsia="zh-CN"/>
        </w:rPr>
        <w:t xml:space="preserve"> « </w:t>
      </w:r>
      <w:r>
        <w:rPr>
          <w:lang w:eastAsia="zh-CN"/>
        </w:rPr>
        <w:t>Calendrier 2014</w:t>
      </w:r>
      <w:r w:rsidR="008D36FB">
        <w:rPr>
          <w:lang w:eastAsia="zh-CN"/>
        </w:rPr>
        <w:t> »</w:t>
      </w:r>
    </w:p>
    <w:p w:rsidR="008D36FB" w:rsidRDefault="008D36FB" w:rsidP="008D36FB">
      <w:pPr>
        <w:pStyle w:val="Paragraphedeliste"/>
        <w:numPr>
          <w:ilvl w:val="0"/>
          <w:numId w:val="14"/>
        </w:numPr>
        <w:ind w:left="1080"/>
        <w:rPr>
          <w:lang w:eastAsia="zh-CN"/>
        </w:rPr>
      </w:pPr>
      <w:r>
        <w:rPr>
          <w:lang w:eastAsia="zh-CN"/>
        </w:rPr>
        <w:t>La date</w:t>
      </w:r>
      <w:r w:rsidR="00D70115">
        <w:rPr>
          <w:lang w:eastAsia="zh-CN"/>
        </w:rPr>
        <w:t xml:space="preserve"> année</w:t>
      </w:r>
      <w:r>
        <w:rPr>
          <w:lang w:eastAsia="zh-CN"/>
        </w:rPr>
        <w:t xml:space="preserve"> « </w:t>
      </w:r>
      <w:r w:rsidR="00D70115">
        <w:rPr>
          <w:lang w:eastAsia="zh-CN"/>
        </w:rPr>
        <w:t xml:space="preserve">01-01-2014 </w:t>
      </w:r>
      <w:r>
        <w:rPr>
          <w:lang w:eastAsia="zh-CN"/>
        </w:rPr>
        <w:t>»</w:t>
      </w:r>
    </w:p>
    <w:p w:rsidR="00D70115" w:rsidRDefault="002E0AFF" w:rsidP="00D70115">
      <w:pPr>
        <w:pStyle w:val="Paragraphedeliste"/>
        <w:numPr>
          <w:ilvl w:val="0"/>
          <w:numId w:val="14"/>
        </w:numPr>
        <w:ind w:left="1080"/>
        <w:rPr>
          <w:lang w:eastAsia="zh-CN"/>
        </w:rPr>
      </w:pPr>
      <w:r>
        <w:rPr>
          <w:lang w:eastAsia="zh-CN"/>
        </w:rPr>
        <w:t>Le code mois « 07</w:t>
      </w:r>
      <w:r w:rsidR="00D70115">
        <w:rPr>
          <w:lang w:eastAsia="zh-CN"/>
        </w:rPr>
        <w:t>2014 »</w:t>
      </w:r>
    </w:p>
    <w:p w:rsidR="00D70115" w:rsidRDefault="00D70115" w:rsidP="00D70115">
      <w:pPr>
        <w:pStyle w:val="Paragraphedeliste"/>
        <w:numPr>
          <w:ilvl w:val="0"/>
          <w:numId w:val="14"/>
        </w:numPr>
        <w:ind w:left="1080"/>
        <w:rPr>
          <w:lang w:eastAsia="zh-CN"/>
        </w:rPr>
      </w:pPr>
      <w:r>
        <w:rPr>
          <w:lang w:eastAsia="zh-CN"/>
        </w:rPr>
        <w:t>Le libellé mois « Juillet 2014 »</w:t>
      </w:r>
    </w:p>
    <w:p w:rsidR="00D70115" w:rsidRDefault="00D70115" w:rsidP="00D70115">
      <w:pPr>
        <w:pStyle w:val="Paragraphedeliste"/>
        <w:numPr>
          <w:ilvl w:val="0"/>
          <w:numId w:val="14"/>
        </w:numPr>
        <w:ind w:left="1080"/>
        <w:rPr>
          <w:lang w:eastAsia="zh-CN"/>
        </w:rPr>
      </w:pPr>
      <w:r>
        <w:rPr>
          <w:lang w:eastAsia="zh-CN"/>
        </w:rPr>
        <w:t>La date mois « 01-07-2014 »</w:t>
      </w:r>
    </w:p>
    <w:p w:rsidR="00B14192" w:rsidRDefault="00B14192" w:rsidP="00B14192">
      <w:pPr>
        <w:pStyle w:val="Sous-titre"/>
        <w:ind w:left="426"/>
      </w:pPr>
      <w:r>
        <w:t>Structure</w:t>
      </w:r>
    </w:p>
    <w:tbl>
      <w:tblPr>
        <w:tblStyle w:val="Tramemoyenne1-Accent5"/>
        <w:tblW w:w="5613" w:type="dxa"/>
        <w:tblInd w:w="416" w:type="dxa"/>
        <w:tblLook w:val="04A0"/>
      </w:tblPr>
      <w:tblGrid>
        <w:gridCol w:w="1960"/>
        <w:gridCol w:w="1753"/>
        <w:gridCol w:w="1900"/>
      </w:tblGrid>
      <w:tr w:rsidR="00E6399E" w:rsidRPr="00E6399E" w:rsidTr="00AF3CA1">
        <w:trPr>
          <w:cnfStyle w:val="100000000000"/>
          <w:trHeight w:val="300"/>
        </w:trPr>
        <w:tc>
          <w:tcPr>
            <w:cnfStyle w:val="00100000000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753"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AF3CA1">
            <w:pPr>
              <w:jc w:val="cente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 xml:space="preserve">TEMPS_PK </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int</w:t>
            </w:r>
            <w:proofErr w:type="spellEnd"/>
          </w:p>
        </w:tc>
        <w:tc>
          <w:tcPr>
            <w:tcW w:w="1900" w:type="dxa"/>
            <w:noWrap/>
            <w:hideMark/>
          </w:tcPr>
          <w:p w:rsidR="00FA59BE" w:rsidRDefault="00FA59BE" w:rsidP="00AF3CA1">
            <w:pPr>
              <w:jc w:val="center"/>
              <w:cnfStyle w:val="000000100000"/>
              <w:rPr>
                <w:rFonts w:ascii="Calibri" w:hAnsi="Calibri"/>
                <w:color w:val="000000"/>
              </w:rPr>
            </w:pPr>
            <w:r>
              <w:rPr>
                <w:rFonts w:ascii="Calibri" w:hAnsi="Calibri"/>
                <w:color w:val="000000"/>
              </w:rPr>
              <w:t>N</w:t>
            </w:r>
            <w:r w:rsidR="00AF3CA1">
              <w:rPr>
                <w:rFonts w:ascii="Calibri" w:hAnsi="Calibri"/>
                <w:color w:val="000000"/>
              </w:rPr>
              <w:t>on</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DATE</w:t>
            </w:r>
          </w:p>
        </w:tc>
        <w:tc>
          <w:tcPr>
            <w:tcW w:w="1753" w:type="dxa"/>
            <w:noWrap/>
            <w:hideMark/>
          </w:tcPr>
          <w:p w:rsidR="00FA59BE" w:rsidRDefault="008D36FB" w:rsidP="008D36FB">
            <w:pPr>
              <w:cnfStyle w:val="000000010000"/>
              <w:rPr>
                <w:rFonts w:ascii="Calibri" w:hAnsi="Calibri"/>
                <w:color w:val="000000"/>
              </w:rPr>
            </w:pPr>
            <w:proofErr w:type="spellStart"/>
            <w:r>
              <w:rPr>
                <w:rFonts w:ascii="Calibri" w:hAnsi="Calibri"/>
                <w:color w:val="000000"/>
              </w:rPr>
              <w:t>smalldatetime</w:t>
            </w:r>
            <w:proofErr w:type="spellEnd"/>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Non</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JOUR</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nvarchar</w:t>
            </w:r>
            <w:proofErr w:type="spellEnd"/>
            <w:r>
              <w:rPr>
                <w:rFonts w:ascii="Calibri" w:hAnsi="Calibri"/>
                <w:color w:val="000000"/>
              </w:rPr>
              <w:t xml:space="preserve"> </w:t>
            </w:r>
            <w:r w:rsidR="00FA59BE">
              <w:rPr>
                <w:rFonts w:ascii="Calibri" w:hAnsi="Calibri"/>
                <w:color w:val="000000"/>
              </w:rPr>
              <w:t>(64)</w:t>
            </w:r>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Oui</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ANNEE_CODE</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int</w:t>
            </w:r>
            <w:proofErr w:type="spellEnd"/>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Oui</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ANNEE_DATE</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smalldatetime</w:t>
            </w:r>
            <w:proofErr w:type="spellEnd"/>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Non</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ANNEE_NOM</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nvarchar</w:t>
            </w:r>
            <w:proofErr w:type="spellEnd"/>
            <w:r>
              <w:rPr>
                <w:rFonts w:ascii="Calibri" w:hAnsi="Calibri"/>
                <w:color w:val="000000"/>
              </w:rPr>
              <w:t xml:space="preserve"> </w:t>
            </w:r>
            <w:r w:rsidR="00FA59BE">
              <w:rPr>
                <w:rFonts w:ascii="Calibri" w:hAnsi="Calibri"/>
                <w:color w:val="000000"/>
              </w:rPr>
              <w:t>(64)</w:t>
            </w:r>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Oui</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TRIMESTRE_CODE</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int</w:t>
            </w:r>
            <w:proofErr w:type="spellEnd"/>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Oui</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TRIMESTRE_DATE</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smalldatetime</w:t>
            </w:r>
            <w:proofErr w:type="spellEnd"/>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Non</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TRIMESTRE_NOM</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nvarchar</w:t>
            </w:r>
            <w:proofErr w:type="spellEnd"/>
            <w:r>
              <w:rPr>
                <w:rFonts w:ascii="Calibri" w:hAnsi="Calibri"/>
                <w:color w:val="000000"/>
              </w:rPr>
              <w:t xml:space="preserve"> </w:t>
            </w:r>
            <w:r w:rsidR="00FA59BE">
              <w:rPr>
                <w:rFonts w:ascii="Calibri" w:hAnsi="Calibri"/>
                <w:color w:val="000000"/>
              </w:rPr>
              <w:t>(64)</w:t>
            </w:r>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Oui</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MOIS_CODE</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int</w:t>
            </w:r>
            <w:proofErr w:type="spellEnd"/>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Oui</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MOIS_DATE</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smalldatetime</w:t>
            </w:r>
            <w:proofErr w:type="spellEnd"/>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Non</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MOIS_NOM</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nvarchar</w:t>
            </w:r>
            <w:proofErr w:type="spellEnd"/>
            <w:r>
              <w:rPr>
                <w:rFonts w:ascii="Calibri" w:hAnsi="Calibri"/>
                <w:color w:val="000000"/>
              </w:rPr>
              <w:t xml:space="preserve"> </w:t>
            </w:r>
            <w:r w:rsidR="00FA59BE">
              <w:rPr>
                <w:rFonts w:ascii="Calibri" w:hAnsi="Calibri"/>
                <w:color w:val="000000"/>
              </w:rPr>
              <w:t>(64)</w:t>
            </w:r>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Oui</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SEMAINE_CODE</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int</w:t>
            </w:r>
            <w:proofErr w:type="spellEnd"/>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Oui</w:t>
            </w:r>
          </w:p>
        </w:tc>
      </w:tr>
      <w:tr w:rsidR="00FA59BE" w:rsidRPr="00E6399E" w:rsidTr="00AF3CA1">
        <w:trPr>
          <w:cnfStyle w:val="00000001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lastRenderedPageBreak/>
              <w:t>SEMAINE_DATE</w:t>
            </w:r>
          </w:p>
        </w:tc>
        <w:tc>
          <w:tcPr>
            <w:tcW w:w="1753" w:type="dxa"/>
            <w:noWrap/>
            <w:hideMark/>
          </w:tcPr>
          <w:p w:rsidR="00FA59BE" w:rsidRDefault="008D36FB" w:rsidP="00FA59BE">
            <w:pPr>
              <w:cnfStyle w:val="000000010000"/>
              <w:rPr>
                <w:rFonts w:ascii="Calibri" w:hAnsi="Calibri"/>
                <w:color w:val="000000"/>
              </w:rPr>
            </w:pPr>
            <w:proofErr w:type="spellStart"/>
            <w:r>
              <w:rPr>
                <w:rFonts w:ascii="Calibri" w:hAnsi="Calibri"/>
                <w:color w:val="000000"/>
              </w:rPr>
              <w:t>smalldatetime</w:t>
            </w:r>
            <w:proofErr w:type="spellEnd"/>
          </w:p>
        </w:tc>
        <w:tc>
          <w:tcPr>
            <w:tcW w:w="1900" w:type="dxa"/>
            <w:noWrap/>
            <w:hideMark/>
          </w:tcPr>
          <w:p w:rsidR="00FA59BE" w:rsidRDefault="00AF3CA1" w:rsidP="00AF3CA1">
            <w:pPr>
              <w:jc w:val="center"/>
              <w:cnfStyle w:val="000000010000"/>
              <w:rPr>
                <w:rFonts w:ascii="Calibri" w:hAnsi="Calibri"/>
                <w:color w:val="000000"/>
              </w:rPr>
            </w:pPr>
            <w:r>
              <w:rPr>
                <w:rFonts w:ascii="Calibri" w:hAnsi="Calibri"/>
                <w:color w:val="000000"/>
              </w:rPr>
              <w:t>Non</w:t>
            </w:r>
          </w:p>
        </w:tc>
      </w:tr>
      <w:tr w:rsidR="00FA59BE" w:rsidRPr="00E6399E" w:rsidTr="00AF3CA1">
        <w:trPr>
          <w:cnfStyle w:val="000000100000"/>
          <w:trHeight w:val="300"/>
        </w:trPr>
        <w:tc>
          <w:tcPr>
            <w:cnfStyle w:val="00100000000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SEMAINE_NOM</w:t>
            </w:r>
          </w:p>
        </w:tc>
        <w:tc>
          <w:tcPr>
            <w:tcW w:w="1753" w:type="dxa"/>
            <w:noWrap/>
            <w:hideMark/>
          </w:tcPr>
          <w:p w:rsidR="00FA59BE" w:rsidRDefault="008D36FB" w:rsidP="00FA59BE">
            <w:pPr>
              <w:cnfStyle w:val="000000100000"/>
              <w:rPr>
                <w:rFonts w:ascii="Calibri" w:hAnsi="Calibri"/>
                <w:color w:val="000000"/>
              </w:rPr>
            </w:pPr>
            <w:proofErr w:type="spellStart"/>
            <w:r>
              <w:rPr>
                <w:rFonts w:ascii="Calibri" w:hAnsi="Calibri"/>
                <w:color w:val="000000"/>
              </w:rPr>
              <w:t>nvarchar</w:t>
            </w:r>
            <w:proofErr w:type="spellEnd"/>
            <w:r w:rsidR="00FA59BE">
              <w:rPr>
                <w:rFonts w:ascii="Calibri" w:hAnsi="Calibri"/>
                <w:color w:val="000000"/>
              </w:rPr>
              <w:t>(64)</w:t>
            </w:r>
          </w:p>
        </w:tc>
        <w:tc>
          <w:tcPr>
            <w:tcW w:w="1900" w:type="dxa"/>
            <w:noWrap/>
            <w:hideMark/>
          </w:tcPr>
          <w:p w:rsidR="00FA59BE" w:rsidRDefault="00AF3CA1" w:rsidP="00AF3CA1">
            <w:pPr>
              <w:jc w:val="center"/>
              <w:cnfStyle w:val="000000100000"/>
              <w:rPr>
                <w:rFonts w:ascii="Calibri" w:hAnsi="Calibri"/>
                <w:color w:val="000000"/>
              </w:rPr>
            </w:pPr>
            <w:r>
              <w:rPr>
                <w:rFonts w:ascii="Calibri" w:hAnsi="Calibri"/>
                <w:color w:val="000000"/>
              </w:rPr>
              <w:t>Oui</w:t>
            </w:r>
          </w:p>
        </w:tc>
      </w:tr>
    </w:tbl>
    <w:p w:rsidR="00B14192" w:rsidRDefault="00B14192" w:rsidP="00B14192">
      <w:pPr>
        <w:ind w:left="426"/>
        <w:rPr>
          <w:lang w:eastAsia="zh-CN"/>
        </w:rPr>
      </w:pPr>
    </w:p>
    <w:p w:rsidR="009D20D1" w:rsidRDefault="009D20D1" w:rsidP="009D20D1">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Pr>
          <w:rFonts w:ascii="Calibri" w:eastAsia="Times New Roman" w:hAnsi="Calibri" w:cs="Times New Roman"/>
          <w:color w:val="000000"/>
          <w:lang w:eastAsia="fr-FR"/>
        </w:rPr>
        <w:t>TEMPS_PK (Clé technique)</w:t>
      </w:r>
    </w:p>
    <w:p w:rsidR="004D369B" w:rsidRPr="001E48E8" w:rsidRDefault="00F7228A" w:rsidP="00F7228A">
      <w:pPr>
        <w:ind w:left="426"/>
        <w:rPr>
          <w:lang w:eastAsia="zh-CN"/>
        </w:rPr>
      </w:pPr>
      <w:r>
        <w:rPr>
          <w:lang w:eastAsia="zh-CN"/>
        </w:rPr>
        <w:t xml:space="preserve">Contrairement aux autres tables de dimensions, la </w:t>
      </w:r>
      <w:r w:rsidRPr="004D369B">
        <w:rPr>
          <w:lang w:eastAsia="zh-CN"/>
        </w:rPr>
        <w:t>clé primaire technique</w:t>
      </w:r>
      <w:r>
        <w:rPr>
          <w:lang w:eastAsia="zh-CN"/>
        </w:rPr>
        <w:t xml:space="preserve"> n’est pas auto-incrémentée (Mot-clé IDENTITY dans les scripts de création de table) </w:t>
      </w:r>
      <w:r w:rsidR="004D369B">
        <w:rPr>
          <w:lang w:eastAsia="zh-CN"/>
        </w:rPr>
        <w:t xml:space="preserve">En </w:t>
      </w:r>
      <w:r w:rsidR="004D369B" w:rsidRPr="00F7228A">
        <w:rPr>
          <w:lang w:eastAsia="zh-CN"/>
        </w:rPr>
        <w:t xml:space="preserve">effet, </w:t>
      </w:r>
      <w:r w:rsidRPr="00F7228A">
        <w:rPr>
          <w:lang w:eastAsia="zh-CN"/>
        </w:rPr>
        <w:t>pour</w:t>
      </w:r>
      <w:r>
        <w:rPr>
          <w:lang w:eastAsia="zh-CN"/>
        </w:rPr>
        <w:t xml:space="preserve"> des raisons d’optimisation de performances et de clarté, les clés primaires sont au format Année – Mois – Jour « AAAAMMDD ». Par exemple : « 20151231 » pour 31 décembre 2015.</w:t>
      </w:r>
    </w:p>
    <w:p w:rsidR="004D369B"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sidR="004D369B">
        <w:rPr>
          <w:rFonts w:ascii="Calibri" w:eastAsia="Times New Roman" w:hAnsi="Calibri" w:cs="Times New Roman"/>
          <w:color w:val="000000"/>
          <w:lang w:eastAsia="fr-FR"/>
        </w:rPr>
        <w:t xml:space="preserve"> </w:t>
      </w:r>
    </w:p>
    <w:p w:rsidR="009D20D1" w:rsidRDefault="004D369B" w:rsidP="009D20D1">
      <w:pPr>
        <w:ind w:left="426"/>
        <w:rPr>
          <w:rFonts w:ascii="Calibri" w:eastAsia="Times New Roman" w:hAnsi="Calibri" w:cs="Times New Roman"/>
          <w:color w:val="000000"/>
          <w:lang w:eastAsia="fr-FR"/>
        </w:rPr>
      </w:pPr>
      <w:r w:rsidRPr="004D369B">
        <w:rPr>
          <w:lang w:eastAsia="zh-CN"/>
        </w:rPr>
        <w:t>Il n’y a pas de clé étrangère car c</w:t>
      </w:r>
      <w:r w:rsidR="009D20D1" w:rsidRPr="004D369B">
        <w:rPr>
          <w:rFonts w:ascii="Calibri" w:eastAsia="Times New Roman" w:hAnsi="Calibri" w:cs="Times New Roman"/>
          <w:color w:val="000000"/>
          <w:lang w:eastAsia="fr-FR"/>
        </w:rPr>
        <w:t>’est une</w:t>
      </w:r>
      <w:r w:rsidR="009D20D1">
        <w:rPr>
          <w:rFonts w:ascii="Calibri" w:eastAsia="Times New Roman" w:hAnsi="Calibri" w:cs="Times New Roman"/>
          <w:color w:val="000000"/>
          <w:lang w:eastAsia="fr-FR"/>
        </w:rPr>
        <w:t xml:space="preserve"> table de dimens</w:t>
      </w:r>
      <w:r>
        <w:rPr>
          <w:rFonts w:ascii="Calibri" w:eastAsia="Times New Roman" w:hAnsi="Calibri" w:cs="Times New Roman"/>
          <w:color w:val="000000"/>
          <w:lang w:eastAsia="fr-FR"/>
        </w:rPr>
        <w:t>ion en fin de branche du flocon. Elle ne prend donc plus de référence dans d’autres tables de dimensions.</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FA59BE" w:rsidRDefault="00FA59BE" w:rsidP="009260D7">
      <w:pPr>
        <w:ind w:left="426"/>
        <w:rPr>
          <w:lang w:eastAsia="zh-CN"/>
        </w:rPr>
      </w:pPr>
      <w:r>
        <w:rPr>
          <w:lang w:eastAsia="zh-CN"/>
        </w:rPr>
        <w:t xml:space="preserve">Afin de prendre </w:t>
      </w:r>
      <w:r w:rsidRPr="00F7228A">
        <w:rPr>
          <w:lang w:eastAsia="zh-CN"/>
        </w:rPr>
        <w:t xml:space="preserve">large, elle a été remplie du 01 janvier 2009  au </w:t>
      </w:r>
      <w:r w:rsidR="00F7228A" w:rsidRPr="00F7228A">
        <w:rPr>
          <w:lang w:eastAsia="zh-CN"/>
        </w:rPr>
        <w:t>31 décembre</w:t>
      </w:r>
      <w:r w:rsidR="00F7228A">
        <w:rPr>
          <w:lang w:eastAsia="zh-CN"/>
        </w:rPr>
        <w:t xml:space="preserve"> 2018 (Soit 3 652 jours)</w:t>
      </w:r>
    </w:p>
    <w:p w:rsidR="00F7228A" w:rsidRPr="00FA59BE" w:rsidRDefault="00F7228A" w:rsidP="009260D7">
      <w:pPr>
        <w:ind w:left="426"/>
        <w:rPr>
          <w:lang w:eastAsia="zh-CN"/>
        </w:rPr>
      </w:pPr>
      <w:r>
        <w:rPr>
          <w:lang w:eastAsia="zh-CN"/>
        </w:rPr>
        <w:t>Les outils graphiques de SQL Server 2014 proposent des assistants de création de cette dimension « standard », avec une granularité journalière. Toutefois, il reste un travail d’optimisation sur cette dimension auto-générée par l’outil.</w:t>
      </w:r>
      <w:r w:rsidR="009260D7">
        <w:rPr>
          <w:lang w:eastAsia="zh-CN"/>
        </w:rPr>
        <w:t xml:space="preserve"> Il a donc été choisi de charger un </w:t>
      </w:r>
      <w:r>
        <w:rPr>
          <w:lang w:eastAsia="zh-CN"/>
        </w:rPr>
        <w:t xml:space="preserve">fichier CSV en table </w:t>
      </w:r>
      <w:r w:rsidR="009260D7">
        <w:rPr>
          <w:lang w:eastAsia="zh-CN"/>
        </w:rPr>
        <w:t>de dimension DIM_TEMPS, i</w:t>
      </w:r>
      <w:r>
        <w:rPr>
          <w:lang w:eastAsia="zh-CN"/>
        </w:rPr>
        <w:t>ssue du livre « </w:t>
      </w:r>
      <w:r w:rsidR="009260D7" w:rsidRPr="009260D7">
        <w:rPr>
          <w:lang w:eastAsia="zh-CN"/>
        </w:rPr>
        <w:t>Business Intelligence avec SQL Server 2014</w:t>
      </w:r>
      <w:r>
        <w:rPr>
          <w:lang w:eastAsia="zh-CN"/>
        </w:rPr>
        <w:t xml:space="preserve"> » de </w:t>
      </w:r>
      <w:r w:rsidR="009260D7">
        <w:rPr>
          <w:lang w:eastAsia="zh-CN"/>
        </w:rPr>
        <w:t>Sébastien FANTINI et</w:t>
      </w:r>
      <w:r w:rsidR="009260D7" w:rsidRPr="009260D7">
        <w:rPr>
          <w:lang w:eastAsia="zh-CN"/>
        </w:rPr>
        <w:t xml:space="preserve"> Franck GAVAND</w:t>
      </w:r>
      <w:r>
        <w:rPr>
          <w:lang w:eastAsia="zh-CN"/>
        </w:rPr>
        <w:t xml:space="preserve"> aux Editions ENI.</w:t>
      </w:r>
    </w:p>
    <w:p w:rsidR="00110444" w:rsidRDefault="00110444" w:rsidP="00110444">
      <w:pPr>
        <w:pStyle w:val="Titre2"/>
        <w:rPr>
          <w:lang w:eastAsia="zh-CN"/>
        </w:rPr>
      </w:pPr>
      <w:bookmarkStart w:id="28" w:name="_Toc424573297"/>
      <w:r>
        <w:rPr>
          <w:lang w:eastAsia="zh-CN"/>
        </w:rPr>
        <w:t xml:space="preserve">Table de dimension </w:t>
      </w:r>
      <w:r w:rsidR="00B475DB">
        <w:rPr>
          <w:lang w:eastAsia="zh-CN"/>
        </w:rPr>
        <w:t>LIEUX</w:t>
      </w:r>
      <w:bookmarkEnd w:id="28"/>
    </w:p>
    <w:p w:rsidR="00B14192" w:rsidRDefault="00B14192" w:rsidP="00B14192">
      <w:pPr>
        <w:pStyle w:val="Sous-titre"/>
        <w:ind w:left="426"/>
      </w:pPr>
      <w:r>
        <w:t>But</w:t>
      </w:r>
    </w:p>
    <w:p w:rsidR="00BE6E85" w:rsidRPr="007C75E3" w:rsidRDefault="00BE6E85" w:rsidP="00BE6E85">
      <w:pPr>
        <w:ind w:left="426"/>
        <w:jc w:val="both"/>
        <w:rPr>
          <w:lang w:eastAsia="zh-CN"/>
        </w:rPr>
      </w:pPr>
      <w:r>
        <w:rPr>
          <w:lang w:eastAsia="zh-CN"/>
        </w:rPr>
        <w:t>La table LIEUX est une table de dimension qui permettra d'analyser les ventes selon les différents lieux : type de lieu, ville d'implantation etc.</w:t>
      </w:r>
    </w:p>
    <w:p w:rsidR="00B14192" w:rsidRDefault="00B14192" w:rsidP="00B14192">
      <w:pPr>
        <w:pStyle w:val="Sous-titre"/>
        <w:ind w:left="426"/>
      </w:pPr>
      <w:r>
        <w:t>Structure</w:t>
      </w:r>
    </w:p>
    <w:tbl>
      <w:tblPr>
        <w:tblStyle w:val="Tramemoyenne1-Accent5"/>
        <w:tblW w:w="5540" w:type="dxa"/>
        <w:tblInd w:w="534" w:type="dxa"/>
        <w:tblLook w:val="04A0"/>
      </w:tblPr>
      <w:tblGrid>
        <w:gridCol w:w="1960"/>
        <w:gridCol w:w="1680"/>
        <w:gridCol w:w="1900"/>
      </w:tblGrid>
      <w:tr w:rsidR="00E6399E" w:rsidRPr="00E6399E" w:rsidTr="00E6399E">
        <w:trPr>
          <w:cnfStyle w:val="100000000000"/>
          <w:trHeight w:val="300"/>
        </w:trPr>
        <w:tc>
          <w:tcPr>
            <w:cnfStyle w:val="00100000000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TYPE_LIEU</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LIBEL_LIEU</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DATE_OUVERTURE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DATE_FERMETURE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SURFACE_M2</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numeric</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6, 1)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LIEU_PK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9" w:name="_Toc424573298"/>
      <w:r>
        <w:lastRenderedPageBreak/>
        <w:t xml:space="preserve">Nous avons choisis de relier la table LIEUX à la table VILLE par une clé étrangère représentant l'identifiant unique de la Ville. A noter que la table VILLE est également reliée à la table CLIENT puisque ces derniers habitent dans des villes : cette solution est cohérente comme l'indique Thomas </w:t>
      </w:r>
      <w:proofErr w:type="spellStart"/>
      <w:r>
        <w:t>Gauchet</w:t>
      </w:r>
      <w:proofErr w:type="spellEnd"/>
      <w:r>
        <w:t xml:space="preserve"> dans son livre SQL Server 2014 : Implémentation d'une solution de Business Intelligence. L'autre solution aurait été de créer deux tables : VILLES_CLIENTS et VILLES_LIEUX ou encore d'intégrer les informations de ces tables directement dans les tables LIEUX et CLIENTS. Notre choix s'est basé sur le critère de la limitation du nombre de tables (une seule table VILLE dans notre solution) tout en </w:t>
      </w:r>
      <w:proofErr w:type="spellStart"/>
      <w:r>
        <w:t>dénormalisant</w:t>
      </w:r>
      <w:proofErr w:type="spellEnd"/>
      <w:r>
        <w:t xml:space="preserve"> les informations des villes pour gagner en performance puisque celles-ci ne seront sans doute pas mise à jour très régulièrement en comparaison de la table CLIENTS.</w:t>
      </w:r>
    </w:p>
    <w:p w:rsidR="00BE6E85" w:rsidRDefault="00BE6E85" w:rsidP="00BE6E85">
      <w:pPr>
        <w:ind w:left="426"/>
        <w:jc w:val="both"/>
      </w:pPr>
      <w:r>
        <w:t xml:space="preserve">En plus d'une clé primaire et d'une clé étrangère (vers la table VILLE), la table LIEUX contient les champs : </w:t>
      </w:r>
    </w:p>
    <w:p w:rsidR="00BE6E85" w:rsidRDefault="00BE6E85" w:rsidP="00BE6E85">
      <w:pPr>
        <w:numPr>
          <w:ilvl w:val="0"/>
          <w:numId w:val="20"/>
        </w:numPr>
        <w:tabs>
          <w:tab w:val="clear" w:pos="720"/>
          <w:tab w:val="num" w:pos="1146"/>
        </w:tabs>
        <w:ind w:left="1146"/>
        <w:jc w:val="both"/>
      </w:pPr>
      <w:r>
        <w:t>Type de lieu, permettant d'identifier un lieu parmi Magasin, Entrepôt, Stock Magasin, Stock site Internet, Site Internet et Plateforme logistique à l'aide d'un caractère.</w:t>
      </w:r>
    </w:p>
    <w:p w:rsidR="00BE6E85" w:rsidRDefault="00BE6E85" w:rsidP="00BE6E85">
      <w:pPr>
        <w:numPr>
          <w:ilvl w:val="0"/>
          <w:numId w:val="20"/>
        </w:numPr>
        <w:tabs>
          <w:tab w:val="clear" w:pos="720"/>
          <w:tab w:val="num" w:pos="1146"/>
        </w:tabs>
        <w:ind w:left="1146"/>
        <w:jc w:val="both"/>
      </w:pPr>
      <w:r>
        <w:t>Le libellé du lieu, par exemple : « Magasin de Talence ZAC (33) ».</w:t>
      </w:r>
    </w:p>
    <w:p w:rsidR="00BE6E85" w:rsidRPr="009E7C65" w:rsidRDefault="00BE6E85" w:rsidP="00BE6E85">
      <w:pPr>
        <w:numPr>
          <w:ilvl w:val="0"/>
          <w:numId w:val="20"/>
        </w:numPr>
        <w:tabs>
          <w:tab w:val="clear" w:pos="720"/>
          <w:tab w:val="num" w:pos="1146"/>
        </w:tabs>
        <w:ind w:left="1146"/>
        <w:jc w:val="both"/>
      </w:pPr>
      <w:r>
        <w:t>Les dates d'ouverture et de fermeture du magasin du magasin : pour permettre de comparer les performances des magasins en fonction de leurs "ancienneté".</w:t>
      </w:r>
    </w:p>
    <w:p w:rsidR="00BE6E85" w:rsidRDefault="00BE6E85" w:rsidP="00BE6E85">
      <w:pPr>
        <w:numPr>
          <w:ilvl w:val="0"/>
          <w:numId w:val="20"/>
        </w:numPr>
        <w:tabs>
          <w:tab w:val="clear" w:pos="720"/>
          <w:tab w:val="num" w:pos="1146"/>
        </w:tabs>
        <w:ind w:left="1146"/>
        <w:jc w:val="both"/>
      </w:pPr>
      <w:r>
        <w:t xml:space="preserve">La surface du magasin qui nous permettra de matérialiser la performance des magasins en terme de CA/m² ou de Quantité vendues/m². Cet indicateur permettra de mesurer non seulement la performance d'un magasin (et éventuellement d'adapter les meilleurs techniques d'organisation pour les autres magasins) mais également de ramener le Chiffre d'Affaires et </w:t>
      </w:r>
      <w:proofErr w:type="gramStart"/>
      <w:r>
        <w:t>les quantité</w:t>
      </w:r>
      <w:proofErr w:type="gramEnd"/>
      <w:r>
        <w:t xml:space="preserve"> vendues à des ratios comparables entre établissements : c'est à dire pouvoir comparer un grand magasin de 1000m² de la banlie</w:t>
      </w:r>
      <w:bookmarkStart w:id="30" w:name="_GoBack"/>
      <w:bookmarkEnd w:id="30"/>
      <w:r>
        <w:t>ue bordelaise avec un magasin de 200m² du centre de la Creuse.</w:t>
      </w:r>
    </w:p>
    <w:p w:rsidR="0022218E" w:rsidRDefault="0022218E" w:rsidP="0022218E">
      <w:pPr>
        <w:pStyle w:val="Titre2"/>
        <w:rPr>
          <w:lang w:eastAsia="zh-CN"/>
        </w:rPr>
      </w:pPr>
      <w:bookmarkStart w:id="31" w:name="_Toc424573299"/>
      <w:bookmarkEnd w:id="29"/>
      <w:r>
        <w:rPr>
          <w:lang w:eastAsia="zh-CN"/>
        </w:rPr>
        <w:t>Table de dimension CLIENTS</w:t>
      </w:r>
    </w:p>
    <w:p w:rsidR="0022218E" w:rsidRDefault="0022218E" w:rsidP="0022218E">
      <w:pPr>
        <w:pStyle w:val="Sous-titre"/>
        <w:ind w:left="426"/>
      </w:pPr>
      <w:r>
        <w:t>But</w:t>
      </w:r>
    </w:p>
    <w:p w:rsidR="0022218E" w:rsidRDefault="0022218E" w:rsidP="0022218E">
      <w:pPr>
        <w:ind w:left="426"/>
        <w:rPr>
          <w:lang w:eastAsia="zh-CN"/>
        </w:rPr>
      </w:pPr>
      <w:r>
        <w:rPr>
          <w:lang w:eastAsia="zh-CN"/>
        </w:rPr>
        <w:t xml:space="preserve">La table CLIENTS est une table de dimension qui permet d’analyser les ventes et les stocks en fonction des critères du client. Cette table contient tous les clients ayant acheté des produits chez CASTO-MERLIN au cours des 2 derniers mois (Historique flottant). Elle permet des analyses en fonction du client sur son </w:t>
      </w:r>
      <w:proofErr w:type="gramStart"/>
      <w:r>
        <w:rPr>
          <w:lang w:eastAsia="zh-CN"/>
        </w:rPr>
        <w:t>type(</w:t>
      </w:r>
      <w:proofErr w:type="gramEnd"/>
      <w:r>
        <w:rPr>
          <w:lang w:eastAsia="zh-CN"/>
        </w:rPr>
        <w:t>Anonyme, Internaute, Nominatif, Artisan ou encore une société), son taux de remise ou d’autre donnée.</w:t>
      </w:r>
      <w:r w:rsidRPr="00FD1EEC">
        <w:rPr>
          <w:lang w:eastAsia="zh-CN"/>
        </w:rPr>
        <w:t xml:space="preserve"> </w:t>
      </w:r>
    </w:p>
    <w:p w:rsidR="0022218E" w:rsidRDefault="0022218E" w:rsidP="0022218E">
      <w:pPr>
        <w:pStyle w:val="Sous-titre"/>
        <w:ind w:left="426"/>
      </w:pPr>
      <w:r>
        <w:t>Structure</w:t>
      </w:r>
    </w:p>
    <w:tbl>
      <w:tblPr>
        <w:tblStyle w:val="Tramemoyenne1-Accent5"/>
        <w:tblW w:w="5728" w:type="dxa"/>
        <w:tblInd w:w="534" w:type="dxa"/>
        <w:tblLook w:val="04A0"/>
      </w:tblPr>
      <w:tblGrid>
        <w:gridCol w:w="2148"/>
        <w:gridCol w:w="1680"/>
        <w:gridCol w:w="1900"/>
      </w:tblGrid>
      <w:tr w:rsidR="0022218E" w:rsidRPr="00E6399E" w:rsidTr="002E2757">
        <w:trPr>
          <w:cnfStyle w:val="100000000000"/>
          <w:trHeight w:val="300"/>
        </w:trPr>
        <w:tc>
          <w:tcPr>
            <w:cnfStyle w:val="001000000000"/>
            <w:tcW w:w="2148" w:type="dxa"/>
            <w:noWrap/>
            <w:hideMark/>
          </w:tcPr>
          <w:p w:rsidR="0022218E" w:rsidRPr="00E6399E" w:rsidRDefault="0022218E" w:rsidP="002E2757">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22218E" w:rsidRPr="00E6399E" w:rsidRDefault="0022218E" w:rsidP="002E2757">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22218E" w:rsidRPr="00E6399E" w:rsidRDefault="0022218E" w:rsidP="002E2757">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22218E" w:rsidRPr="00E6399E" w:rsidTr="002E2757">
        <w:trPr>
          <w:cnfStyle w:val="00000010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CLIENT_PK</w:t>
            </w:r>
          </w:p>
        </w:tc>
        <w:tc>
          <w:tcPr>
            <w:tcW w:w="1680" w:type="dxa"/>
            <w:noWrap/>
            <w:hideMark/>
          </w:tcPr>
          <w:p w:rsidR="0022218E" w:rsidRPr="00E6399E" w:rsidRDefault="0022218E" w:rsidP="002E2757">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22218E" w:rsidRPr="00E6399E" w:rsidRDefault="0022218E" w:rsidP="002E2757">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22218E" w:rsidRPr="00E6399E" w:rsidRDefault="0022218E" w:rsidP="002E2757">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TAUX_REMISE</w:t>
            </w:r>
          </w:p>
        </w:tc>
        <w:tc>
          <w:tcPr>
            <w:tcW w:w="1680" w:type="dxa"/>
            <w:noWrap/>
            <w:hideMark/>
          </w:tcPr>
          <w:p w:rsidR="0022218E" w:rsidRPr="00E6399E" w:rsidRDefault="0022218E" w:rsidP="002E2757">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decimal</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6, 2)</w:t>
            </w:r>
          </w:p>
        </w:tc>
        <w:tc>
          <w:tcPr>
            <w:tcW w:w="1900" w:type="dxa"/>
            <w:noWrap/>
            <w:hideMark/>
          </w:tcPr>
          <w:p w:rsidR="0022218E" w:rsidRPr="00E6399E" w:rsidRDefault="0022218E" w:rsidP="002E2757">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TYPE_CLIENT</w:t>
            </w:r>
          </w:p>
        </w:tc>
        <w:tc>
          <w:tcPr>
            <w:tcW w:w="168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NOM_CLIENT</w:t>
            </w:r>
          </w:p>
        </w:tc>
        <w:tc>
          <w:tcPr>
            <w:tcW w:w="1680" w:type="dxa"/>
            <w:noWrap/>
            <w:hideMark/>
          </w:tcPr>
          <w:p w:rsidR="0022218E" w:rsidRPr="00E6399E" w:rsidRDefault="0022218E" w:rsidP="002E2757">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22218E" w:rsidRPr="00E6399E" w:rsidRDefault="0022218E" w:rsidP="002E2757">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DATE_NAISSANCE</w:t>
            </w:r>
          </w:p>
        </w:tc>
        <w:tc>
          <w:tcPr>
            <w:tcW w:w="168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DATE_SOUSCRIPTION</w:t>
            </w:r>
          </w:p>
        </w:tc>
        <w:tc>
          <w:tcPr>
            <w:tcW w:w="1680" w:type="dxa"/>
            <w:noWrap/>
            <w:hideMark/>
          </w:tcPr>
          <w:p w:rsidR="0022218E" w:rsidRPr="00E6399E" w:rsidRDefault="0022218E" w:rsidP="002E2757">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2E2757">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trHeight w:val="300"/>
        </w:trPr>
        <w:tc>
          <w:tcPr>
            <w:cnfStyle w:val="00100000000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CODE_FIDELITE</w:t>
            </w:r>
          </w:p>
        </w:tc>
        <w:tc>
          <w:tcPr>
            <w:tcW w:w="1680" w:type="dxa"/>
            <w:noWrap/>
            <w:hideMark/>
          </w:tcPr>
          <w:p w:rsidR="0022218E" w:rsidRPr="00E6399E" w:rsidRDefault="0022218E" w:rsidP="002E2757">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(32)</w:t>
            </w:r>
          </w:p>
        </w:tc>
        <w:tc>
          <w:tcPr>
            <w:tcW w:w="1900" w:type="dxa"/>
            <w:noWrap/>
            <w:hideMark/>
          </w:tcPr>
          <w:p w:rsidR="0022218E" w:rsidRPr="00E6399E" w:rsidRDefault="0022218E" w:rsidP="002E2757">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22218E" w:rsidRDefault="0022218E" w:rsidP="0022218E">
      <w:pPr>
        <w:ind w:left="426"/>
        <w:rPr>
          <w:lang w:eastAsia="zh-CN"/>
        </w:rPr>
      </w:pPr>
    </w:p>
    <w:p w:rsidR="0022218E" w:rsidRDefault="0022218E" w:rsidP="0022218E">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CLIENT_PK (Clé technique)</w:t>
      </w:r>
    </w:p>
    <w:p w:rsidR="0022218E" w:rsidRDefault="0022218E" w:rsidP="0022218E">
      <w:pPr>
        <w:ind w:left="426"/>
        <w:rPr>
          <w:rFonts w:ascii="Calibri" w:eastAsia="Times New Roman" w:hAnsi="Calibri" w:cs="Times New Roman"/>
          <w:color w:val="000000"/>
          <w:lang w:eastAsia="fr-FR"/>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22218E" w:rsidRDefault="0022218E" w:rsidP="0022218E">
      <w:pPr>
        <w:ind w:left="426"/>
        <w:jc w:val="both"/>
      </w:pPr>
      <w:r>
        <w:t>La table Clients possède deux clefs, une clef primaire dite Technique et une clef étrangère permettant le lien vers la table Ville afin de récupérer les informations liées à la ville du souscripteur.</w:t>
      </w:r>
    </w:p>
    <w:p w:rsidR="0022218E" w:rsidRDefault="0022218E" w:rsidP="0022218E">
      <w:pPr>
        <w:ind w:left="426"/>
        <w:jc w:val="both"/>
      </w:pPr>
      <w:r>
        <w:t>Les champs supplémentaires suivants sont ajoutés afin de permettre certain rapprochement :</w:t>
      </w:r>
    </w:p>
    <w:p w:rsidR="0022218E" w:rsidRDefault="0022218E" w:rsidP="0022218E">
      <w:pPr>
        <w:numPr>
          <w:ilvl w:val="0"/>
          <w:numId w:val="18"/>
        </w:numPr>
        <w:tabs>
          <w:tab w:val="clear" w:pos="720"/>
          <w:tab w:val="num" w:pos="1146"/>
        </w:tabs>
        <w:ind w:left="1146"/>
        <w:jc w:val="both"/>
      </w:pPr>
      <w:r>
        <w:t>Taux de remise qui correspond au pourcentage accordé au client.</w:t>
      </w:r>
    </w:p>
    <w:p w:rsidR="0022218E" w:rsidRDefault="0022218E" w:rsidP="0022218E">
      <w:pPr>
        <w:numPr>
          <w:ilvl w:val="0"/>
          <w:numId w:val="18"/>
        </w:numPr>
        <w:tabs>
          <w:tab w:val="clear" w:pos="720"/>
          <w:tab w:val="num" w:pos="1146"/>
        </w:tabs>
        <w:ind w:left="1146"/>
        <w:jc w:val="both"/>
      </w:pPr>
      <w:r>
        <w:lastRenderedPageBreak/>
        <w:t>Type de client donnant une information sur le statut du client. Les clients ont été regroupés en 5 catégories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A – Anonyme</w:t>
      </w:r>
      <w:r w:rsidRPr="00FD1EEC">
        <w:rPr>
          <w:rFonts w:ascii="Helvetica" w:eastAsia="Times New Roman" w:hAnsi="Helvetica" w:cs="Helvetica"/>
          <w:color w:val="000000"/>
          <w:sz w:val="20"/>
          <w:szCs w:val="20"/>
          <w:lang w:eastAsia="fr-FR"/>
        </w:rPr>
        <w:t>. Ce sont la majorité des clients de magasins. Des particuliers sans programme de fidélité. L’hôtesse de caisse recueille seulement leur code-postal d’habitation à fins de statistiques</w:t>
      </w:r>
      <w:r>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color w:val="000000"/>
          <w:sz w:val="20"/>
          <w:szCs w:val="20"/>
          <w:lang w:eastAsia="fr-FR"/>
        </w:rPr>
      </w:pPr>
      <w:r w:rsidRPr="00FD1EEC">
        <w:rPr>
          <w:rFonts w:ascii="Helvetica" w:eastAsia="Times New Roman" w:hAnsi="Helvetica" w:cs="Helvetica"/>
          <w:b/>
          <w:bCs/>
          <w:color w:val="000000"/>
          <w:sz w:val="20"/>
          <w:szCs w:val="20"/>
          <w:lang w:eastAsia="fr-FR"/>
        </w:rPr>
        <w:t>I – Internet.</w:t>
      </w:r>
      <w:r w:rsidRPr="00FD1EEC">
        <w:rPr>
          <w:rFonts w:ascii="Helvetica" w:eastAsia="Times New Roman" w:hAnsi="Helvetica" w:cs="Helvetica"/>
          <w:color w:val="000000"/>
          <w:sz w:val="20"/>
          <w:szCs w:val="20"/>
          <w:lang w:eastAsia="fr-FR"/>
        </w:rPr>
        <w:t xml:space="preserve"> Ce sont les clients de site Internet sans programme de fidélité. Le site recueille leurs nom et adresse pour livraison et sécurité de la commande (Lutte contre la fraude)</w:t>
      </w:r>
    </w:p>
    <w:p w:rsidR="0022218E"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N – Nominatif</w:t>
      </w:r>
      <w:r w:rsidRPr="00FD1EEC">
        <w:rPr>
          <w:rFonts w:ascii="Helvetica" w:eastAsia="Times New Roman" w:hAnsi="Helvetica" w:cs="Helvetica"/>
          <w:color w:val="000000"/>
          <w:sz w:val="20"/>
          <w:szCs w:val="20"/>
          <w:lang w:eastAsia="fr-FR"/>
        </w:rPr>
        <w:t>. Ce sont des clients de type particulier, en magasin ou sur Internet, avec un programme de fidélité. Leur identifiant de carte fidélité est alors renseigné d</w:t>
      </w:r>
      <w:r>
        <w:rPr>
          <w:rFonts w:ascii="Helvetica" w:eastAsia="Times New Roman" w:hAnsi="Helvetica" w:cs="Helvetica"/>
          <w:color w:val="000000"/>
          <w:sz w:val="20"/>
          <w:szCs w:val="20"/>
          <w:lang w:eastAsia="fr-FR"/>
        </w:rPr>
        <w:t>ans le champ « CODE_CARTE_FIDEL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P – Professionnel de type artisan</w:t>
      </w:r>
      <w:r w:rsidRPr="00FD1EEC">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b/>
          <w:bCs/>
          <w:color w:val="000000"/>
          <w:sz w:val="20"/>
          <w:szCs w:val="20"/>
          <w:lang w:eastAsia="fr-FR"/>
        </w:rPr>
      </w:pPr>
      <w:r w:rsidRPr="00FD1EEC">
        <w:rPr>
          <w:rFonts w:ascii="Helvetica" w:eastAsia="Times New Roman" w:hAnsi="Helvetica" w:cs="Helvetica"/>
          <w:b/>
          <w:bCs/>
          <w:color w:val="000000"/>
          <w:sz w:val="20"/>
          <w:szCs w:val="20"/>
          <w:lang w:eastAsia="fr-FR"/>
        </w:rPr>
        <w:t>S – Professionnel de type société.</w:t>
      </w:r>
    </w:p>
    <w:p w:rsidR="0022218E" w:rsidRDefault="0022218E" w:rsidP="0022218E">
      <w:pPr>
        <w:numPr>
          <w:ilvl w:val="0"/>
          <w:numId w:val="18"/>
        </w:numPr>
        <w:tabs>
          <w:tab w:val="clear" w:pos="720"/>
          <w:tab w:val="num" w:pos="1146"/>
        </w:tabs>
        <w:ind w:left="1146"/>
        <w:jc w:val="both"/>
      </w:pPr>
      <w:r>
        <w:t>Nom du client qui est présent uniquement à titre informatif car difficilement analysable.</w:t>
      </w:r>
    </w:p>
    <w:p w:rsidR="0022218E" w:rsidRDefault="0022218E" w:rsidP="0022218E">
      <w:pPr>
        <w:numPr>
          <w:ilvl w:val="0"/>
          <w:numId w:val="18"/>
        </w:numPr>
        <w:tabs>
          <w:tab w:val="clear" w:pos="720"/>
          <w:tab w:val="num" w:pos="1146"/>
        </w:tabs>
        <w:ind w:left="1146"/>
        <w:jc w:val="both"/>
      </w:pPr>
      <w:r>
        <w:t>Date de naissance qui correspond à la date de naissance du client si elle est connue (par défaut, elle sera à 01.01.0001).</w:t>
      </w:r>
    </w:p>
    <w:p w:rsidR="0022218E" w:rsidRDefault="0022218E" w:rsidP="0022218E">
      <w:pPr>
        <w:numPr>
          <w:ilvl w:val="0"/>
          <w:numId w:val="18"/>
        </w:numPr>
        <w:tabs>
          <w:tab w:val="clear" w:pos="720"/>
          <w:tab w:val="num" w:pos="1146"/>
        </w:tabs>
        <w:ind w:left="1146"/>
        <w:jc w:val="both"/>
      </w:pPr>
      <w:r>
        <w:t>Date de souscription qui correspond à la date de mise en base du nouveau client.</w:t>
      </w:r>
    </w:p>
    <w:p w:rsidR="0022218E" w:rsidRPr="009D20D1" w:rsidRDefault="0022218E" w:rsidP="0022218E">
      <w:pPr>
        <w:numPr>
          <w:ilvl w:val="0"/>
          <w:numId w:val="18"/>
        </w:numPr>
        <w:tabs>
          <w:tab w:val="clear" w:pos="720"/>
          <w:tab w:val="num" w:pos="1146"/>
        </w:tabs>
        <w:ind w:left="1146"/>
        <w:jc w:val="both"/>
      </w:pPr>
      <w:r>
        <w:t>Code fidélité qui correspond à l’identifiant de la carte de fidélité du client.</w:t>
      </w:r>
    </w:p>
    <w:p w:rsidR="0022218E" w:rsidRDefault="0022218E" w:rsidP="0022218E">
      <w:pPr>
        <w:pStyle w:val="Sous-titre"/>
        <w:ind w:left="426"/>
      </w:pPr>
      <w:r>
        <w:t>Remplissage via l’ETL</w:t>
      </w:r>
    </w:p>
    <w:p w:rsidR="0022218E" w:rsidRPr="00B14192" w:rsidRDefault="0022218E" w:rsidP="0022218E">
      <w:pPr>
        <w:ind w:left="426"/>
        <w:rPr>
          <w:color w:val="FF0000"/>
          <w:lang w:eastAsia="zh-CN"/>
        </w:rPr>
      </w:pPr>
      <w:r w:rsidRPr="00B14192">
        <w:rPr>
          <w:color w:val="FF0000"/>
          <w:lang w:eastAsia="zh-CN"/>
        </w:rPr>
        <w:t>/* A COMPLETER LORS DU LOT 3 */</w:t>
      </w:r>
    </w:p>
    <w:p w:rsidR="0022218E" w:rsidRDefault="0022218E" w:rsidP="0022218E">
      <w:pPr>
        <w:pStyle w:val="Sous-titre"/>
        <w:ind w:left="426"/>
      </w:pPr>
      <w:r>
        <w:t>Remplissage pour les tests</w:t>
      </w:r>
    </w:p>
    <w:p w:rsidR="0022218E" w:rsidRDefault="0022218E" w:rsidP="0022218E">
      <w:pPr>
        <w:ind w:left="426"/>
        <w:jc w:val="both"/>
      </w:pPr>
      <w:r w:rsidRPr="00343602">
        <w:t xml:space="preserve">Le remplissage de la table </w:t>
      </w:r>
      <w:r>
        <w:t>pour les tests a été effectué par script T-SQL. Ce script permet de déterminer le nombre de postes souhaités en fin de chargement afin de pouvoir paramétrer un éventuel échantillonnage.</w:t>
      </w:r>
    </w:p>
    <w:p w:rsidR="0022218E" w:rsidRDefault="0022218E" w:rsidP="0022218E">
      <w:pPr>
        <w:ind w:left="426"/>
        <w:jc w:val="both"/>
      </w:pPr>
      <w:r>
        <w:t>La répartition des clients par type est la suivante :</w:t>
      </w:r>
    </w:p>
    <w:p w:rsidR="0022218E" w:rsidRDefault="0022218E" w:rsidP="0022218E">
      <w:pPr>
        <w:pStyle w:val="Paragraphedeliste"/>
        <w:numPr>
          <w:ilvl w:val="0"/>
          <w:numId w:val="21"/>
        </w:numPr>
        <w:ind w:left="1146"/>
        <w:jc w:val="both"/>
      </w:pPr>
      <w:r>
        <w:t>Anonyme : 40%</w:t>
      </w:r>
    </w:p>
    <w:p w:rsidR="0022218E" w:rsidRDefault="0022218E" w:rsidP="0022218E">
      <w:pPr>
        <w:pStyle w:val="Paragraphedeliste"/>
        <w:numPr>
          <w:ilvl w:val="0"/>
          <w:numId w:val="21"/>
        </w:numPr>
        <w:ind w:left="1146"/>
        <w:jc w:val="both"/>
      </w:pPr>
      <w:r>
        <w:t>Internaute : 20%</w:t>
      </w:r>
    </w:p>
    <w:p w:rsidR="0022218E" w:rsidRDefault="0022218E" w:rsidP="0022218E">
      <w:pPr>
        <w:pStyle w:val="Paragraphedeliste"/>
        <w:numPr>
          <w:ilvl w:val="0"/>
          <w:numId w:val="21"/>
        </w:numPr>
        <w:ind w:left="1146"/>
        <w:jc w:val="both"/>
      </w:pPr>
      <w:r>
        <w:t>Nominatif : 20%</w:t>
      </w:r>
    </w:p>
    <w:p w:rsidR="0022218E" w:rsidRDefault="0022218E" w:rsidP="0022218E">
      <w:pPr>
        <w:pStyle w:val="Paragraphedeliste"/>
        <w:numPr>
          <w:ilvl w:val="0"/>
          <w:numId w:val="21"/>
        </w:numPr>
        <w:ind w:left="1146"/>
        <w:jc w:val="both"/>
      </w:pPr>
      <w:r>
        <w:t>Professionnel : 10%</w:t>
      </w:r>
    </w:p>
    <w:p w:rsidR="0022218E" w:rsidRDefault="0022218E" w:rsidP="0022218E">
      <w:pPr>
        <w:pStyle w:val="Paragraphedeliste"/>
        <w:numPr>
          <w:ilvl w:val="0"/>
          <w:numId w:val="21"/>
        </w:numPr>
        <w:ind w:left="1146"/>
        <w:jc w:val="both"/>
      </w:pPr>
      <w:r>
        <w:t>Société : 10%</w:t>
      </w:r>
    </w:p>
    <w:p w:rsidR="0022218E" w:rsidRDefault="0022218E" w:rsidP="0022218E">
      <w:pPr>
        <w:ind w:left="426"/>
        <w:jc w:val="both"/>
      </w:pPr>
      <w:r>
        <w:t>Le reste des champs ont été choisis de la façon suivante :</w:t>
      </w:r>
    </w:p>
    <w:p w:rsidR="0022218E" w:rsidRDefault="0022218E" w:rsidP="0022218E">
      <w:pPr>
        <w:pStyle w:val="Paragraphedeliste"/>
        <w:numPr>
          <w:ilvl w:val="0"/>
          <w:numId w:val="21"/>
        </w:numPr>
        <w:ind w:left="1146"/>
        <w:jc w:val="both"/>
      </w:pPr>
      <w:r>
        <w:t>Ville : choix aléatoire dans la table Ville</w:t>
      </w:r>
    </w:p>
    <w:p w:rsidR="0022218E" w:rsidRDefault="0022218E" w:rsidP="0022218E">
      <w:pPr>
        <w:pStyle w:val="Paragraphedeliste"/>
        <w:numPr>
          <w:ilvl w:val="0"/>
          <w:numId w:val="21"/>
        </w:numPr>
        <w:ind w:left="1146"/>
        <w:jc w:val="both"/>
      </w:pPr>
      <w:r>
        <w:t>Taux de remise : choix aléatoire entre 0 et 100 et forcé à 0 si supérieur à 50%.</w:t>
      </w:r>
    </w:p>
    <w:p w:rsidR="0022218E" w:rsidRDefault="0022218E" w:rsidP="0022218E">
      <w:pPr>
        <w:pStyle w:val="Paragraphedeliste"/>
        <w:numPr>
          <w:ilvl w:val="0"/>
          <w:numId w:val="21"/>
        </w:numPr>
        <w:ind w:left="1146"/>
        <w:jc w:val="both"/>
      </w:pPr>
      <w:r>
        <w:t xml:space="preserve">Nom du client : </w:t>
      </w:r>
    </w:p>
    <w:p w:rsidR="0022218E" w:rsidRDefault="0022218E" w:rsidP="0022218E">
      <w:pPr>
        <w:pStyle w:val="Paragraphedeliste"/>
        <w:numPr>
          <w:ilvl w:val="1"/>
          <w:numId w:val="21"/>
        </w:numPr>
        <w:ind w:left="1866"/>
        <w:jc w:val="both"/>
      </w:pPr>
      <w:r>
        <w:t xml:space="preserve">Le nom du client sera généré avec une longueur (entre 0 et 100)  et un contenu (alternance consonne et voyelle) aléatoire. La longueur a été choisie de façon aléatoire afin de posséder une table avec de vrai </w:t>
      </w:r>
      <w:proofErr w:type="spellStart"/>
      <w:r>
        <w:t>varchar</w:t>
      </w:r>
      <w:proofErr w:type="spellEnd"/>
      <w:r>
        <w:t xml:space="preserve"> et non des champs « nom » de longueur fixe. Un client anonyme aura un nom « Client anonyme ».</w:t>
      </w:r>
    </w:p>
    <w:p w:rsidR="0022218E" w:rsidRDefault="0022218E" w:rsidP="0022218E">
      <w:pPr>
        <w:pStyle w:val="Paragraphedeliste"/>
        <w:numPr>
          <w:ilvl w:val="1"/>
          <w:numId w:val="21"/>
        </w:numPr>
        <w:ind w:left="1866"/>
        <w:jc w:val="both"/>
      </w:pPr>
      <w:r>
        <w:t>Pour les internautes, on suffixera le nom par « INT » suivi du numéro d’enregistrement.</w:t>
      </w:r>
    </w:p>
    <w:p w:rsidR="0022218E" w:rsidRDefault="0022218E" w:rsidP="0022218E">
      <w:pPr>
        <w:pStyle w:val="Paragraphedeliste"/>
        <w:numPr>
          <w:ilvl w:val="1"/>
          <w:numId w:val="21"/>
        </w:numPr>
        <w:ind w:left="1866"/>
        <w:jc w:val="both"/>
      </w:pPr>
      <w:r>
        <w:t>Pour les clients nominatifs, on suffixera le nom par « BOB » suivi du numéro d’enregistrement.</w:t>
      </w:r>
    </w:p>
    <w:p w:rsidR="0022218E" w:rsidRDefault="0022218E" w:rsidP="0022218E">
      <w:pPr>
        <w:pStyle w:val="Paragraphedeliste"/>
        <w:numPr>
          <w:ilvl w:val="1"/>
          <w:numId w:val="21"/>
        </w:numPr>
        <w:ind w:left="1866"/>
        <w:jc w:val="both"/>
      </w:pPr>
      <w:r>
        <w:t>Pour les sociétés, le nom sera suffixé par « SARL ».</w:t>
      </w:r>
    </w:p>
    <w:p w:rsidR="0022218E" w:rsidRDefault="0022218E" w:rsidP="0022218E">
      <w:pPr>
        <w:pStyle w:val="Paragraphedeliste"/>
        <w:numPr>
          <w:ilvl w:val="1"/>
          <w:numId w:val="21"/>
        </w:numPr>
        <w:ind w:left="1866"/>
        <w:jc w:val="both"/>
      </w:pPr>
      <w:r>
        <w:t>Pour les professionnels, le nom sera suffixé par « PRO » suivi du numéro d’enregistrement.</w:t>
      </w:r>
    </w:p>
    <w:p w:rsidR="0022218E" w:rsidRDefault="0022218E" w:rsidP="0022218E">
      <w:pPr>
        <w:pStyle w:val="Paragraphedeliste"/>
        <w:numPr>
          <w:ilvl w:val="0"/>
          <w:numId w:val="21"/>
        </w:numPr>
        <w:ind w:left="1146"/>
        <w:jc w:val="both"/>
      </w:pPr>
      <w:r>
        <w:t>Date de naissance : choisie de façon aléatoire sur les 80 dernières années pour les internautes, les nominatifs et les artisans. Pour les autres types de client, le champ est alimenté par sa valeur par défaut « 01.01.0001 ».</w:t>
      </w:r>
    </w:p>
    <w:p w:rsidR="0022218E" w:rsidRDefault="0022218E" w:rsidP="0022218E">
      <w:pPr>
        <w:pStyle w:val="Paragraphedeliste"/>
        <w:numPr>
          <w:ilvl w:val="0"/>
          <w:numId w:val="21"/>
        </w:numPr>
        <w:ind w:left="1146"/>
        <w:jc w:val="both"/>
      </w:pPr>
      <w:r>
        <w:t>Date de souscription : choisie aléatoirement sur les 20 dernières années.</w:t>
      </w:r>
    </w:p>
    <w:p w:rsidR="0022218E" w:rsidRDefault="0022218E" w:rsidP="0022218E">
      <w:pPr>
        <w:pStyle w:val="Paragraphedeliste"/>
        <w:numPr>
          <w:ilvl w:val="0"/>
          <w:numId w:val="21"/>
        </w:numPr>
        <w:ind w:left="1146"/>
        <w:jc w:val="both"/>
      </w:pPr>
      <w:r>
        <w:lastRenderedPageBreak/>
        <w:t>Code fidélité : Il est généré avec une longueur (entre 0 et 32)  et un contenu (alternance consonne et voyelle) aléatoire si le taux de remise est supérieur à 0. Sinon il sera à blanc.</w:t>
      </w:r>
    </w:p>
    <w:p w:rsidR="00110444" w:rsidRDefault="00110444" w:rsidP="00110444">
      <w:pPr>
        <w:pStyle w:val="Titre2"/>
        <w:rPr>
          <w:lang w:eastAsia="zh-CN"/>
        </w:rPr>
      </w:pPr>
      <w:r>
        <w:rPr>
          <w:lang w:eastAsia="zh-CN"/>
        </w:rPr>
        <w:t xml:space="preserve">Table de dimension </w:t>
      </w:r>
      <w:r w:rsidR="00B475DB">
        <w:rPr>
          <w:lang w:eastAsia="zh-CN"/>
        </w:rPr>
        <w:t>VILLES</w:t>
      </w:r>
      <w:bookmarkEnd w:id="31"/>
    </w:p>
    <w:p w:rsidR="00B14192" w:rsidRDefault="00B14192" w:rsidP="00B14192">
      <w:pPr>
        <w:pStyle w:val="Sous-titre"/>
        <w:ind w:left="426"/>
      </w:pPr>
      <w:r>
        <w:t>But</w:t>
      </w:r>
    </w:p>
    <w:p w:rsidR="00BE6E85" w:rsidRPr="00BE4CD5" w:rsidRDefault="00BE6E85" w:rsidP="00BE6E85">
      <w:pPr>
        <w:rPr>
          <w:lang w:eastAsia="zh-CN"/>
        </w:rPr>
      </w:pPr>
      <w:r>
        <w:rPr>
          <w:lang w:eastAsia="zh-CN"/>
        </w:rPr>
        <w:t xml:space="preserve">Le but de cette table de dimension est de permettre une analyse des ventes suivant l’axe Ville. Il est également possible de définir la hiérarchie suivante : </w:t>
      </w:r>
      <w:proofErr w:type="spellStart"/>
      <w:r w:rsidRPr="006C44B1">
        <w:rPr>
          <w:b/>
          <w:lang w:eastAsia="zh-CN"/>
        </w:rPr>
        <w:t>Region</w:t>
      </w:r>
      <w:proofErr w:type="spellEnd"/>
      <w:r w:rsidRPr="006C44B1">
        <w:rPr>
          <w:b/>
          <w:lang w:eastAsia="zh-CN"/>
        </w:rPr>
        <w:t xml:space="preserve"> -&gt;</w:t>
      </w:r>
      <w:proofErr w:type="spellStart"/>
      <w:r w:rsidRPr="006C44B1">
        <w:rPr>
          <w:b/>
          <w:lang w:eastAsia="zh-CN"/>
        </w:rPr>
        <w:t>Departement</w:t>
      </w:r>
      <w:proofErr w:type="spellEnd"/>
      <w:r w:rsidRPr="006C44B1">
        <w:rPr>
          <w:b/>
          <w:lang w:eastAsia="zh-CN"/>
        </w:rPr>
        <w:t>-&gt;Arrondissement-&gt;Commune-&gt;Canton-&gt;Ville</w:t>
      </w:r>
      <w:r>
        <w:rPr>
          <w:b/>
          <w:lang w:eastAsia="zh-CN"/>
        </w:rPr>
        <w:t>,</w:t>
      </w:r>
      <w:r>
        <w:rPr>
          <w:lang w:eastAsia="zh-CN"/>
        </w:rPr>
        <w:t xml:space="preserve"> à l’effet de mener des analyses de ventes suivant plusieurs niveaux de vue de la table VILLE.</w:t>
      </w:r>
    </w:p>
    <w:p w:rsidR="00B14192" w:rsidRDefault="00B14192" w:rsidP="00B14192">
      <w:pPr>
        <w:pStyle w:val="Sous-titre"/>
        <w:ind w:left="426"/>
      </w:pPr>
      <w:r>
        <w:t>Structure</w:t>
      </w:r>
    </w:p>
    <w:tbl>
      <w:tblPr>
        <w:tblStyle w:val="Tramemoyenne1-Accent5"/>
        <w:tblW w:w="6010" w:type="dxa"/>
        <w:tblInd w:w="534" w:type="dxa"/>
        <w:tblLook w:val="04A0"/>
      </w:tblPr>
      <w:tblGrid>
        <w:gridCol w:w="2430"/>
        <w:gridCol w:w="1680"/>
        <w:gridCol w:w="1900"/>
      </w:tblGrid>
      <w:tr w:rsidR="00E6399E" w:rsidRPr="00E6399E" w:rsidTr="00E6399E">
        <w:trPr>
          <w:cnfStyle w:val="100000000000"/>
          <w:trHeight w:val="300"/>
        </w:trPr>
        <w:tc>
          <w:tcPr>
            <w:cnfStyle w:val="001000000000"/>
            <w:tcW w:w="243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CODE_POSTAL</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CODE_COMMUNE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CODE_REGION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CODE_DEPARTEMENT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CODE_ARRONDISEMENT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CODE_CANTON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NOM_VILLE_MAJ</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NOM_VILLE_MIN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POPULATION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VILLE_PK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BE6E85" w:rsidRPr="00BE6E85" w:rsidRDefault="00BE6E85" w:rsidP="00BE6E85">
      <w:pPr>
        <w:ind w:left="426"/>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considérés comme les clés étrangères n’ont pas les tables de dimensions associées. Nous avons fait le choix de ne pas développer le schéma en flocon pour la table VILLE.</w:t>
      </w:r>
    </w:p>
    <w:p w:rsidR="00B14192" w:rsidRDefault="00B14192" w:rsidP="009D20D1">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14192" w:rsidRPr="009D1A0B" w:rsidRDefault="009D1A0B" w:rsidP="009D1A0B">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Default="00110444" w:rsidP="00110444">
      <w:pPr>
        <w:pStyle w:val="Titre2"/>
        <w:rPr>
          <w:lang w:eastAsia="zh-CN"/>
        </w:rPr>
      </w:pPr>
      <w:bookmarkStart w:id="32" w:name="_Toc424573300"/>
      <w:r>
        <w:rPr>
          <w:lang w:eastAsia="zh-CN"/>
        </w:rPr>
        <w:t xml:space="preserve">Table de faits </w:t>
      </w:r>
      <w:r w:rsidR="00B475DB">
        <w:rPr>
          <w:lang w:eastAsia="zh-CN"/>
        </w:rPr>
        <w:t>VENTES</w:t>
      </w:r>
      <w:bookmarkEnd w:id="32"/>
    </w:p>
    <w:p w:rsidR="00B14192" w:rsidRDefault="00B14192" w:rsidP="00B14192">
      <w:pPr>
        <w:pStyle w:val="Sous-titre"/>
        <w:ind w:left="426"/>
      </w:pPr>
      <w:r>
        <w:t>But</w:t>
      </w:r>
    </w:p>
    <w:p w:rsidR="00B14192" w:rsidRDefault="009260D7" w:rsidP="009D1A0B">
      <w:pPr>
        <w:ind w:left="426"/>
        <w:rPr>
          <w:lang w:eastAsia="zh-CN"/>
        </w:rPr>
      </w:pPr>
      <w:r w:rsidRPr="009260D7">
        <w:rPr>
          <w:lang w:eastAsia="zh-CN"/>
        </w:rPr>
        <w:t xml:space="preserve">Cette </w:t>
      </w:r>
      <w:r>
        <w:rPr>
          <w:lang w:eastAsia="zh-CN"/>
        </w:rPr>
        <w:t>table de faits contient toutes les ventes depuis la mise en service du SI décisionnel, le 01 janvier 2010.</w:t>
      </w:r>
    </w:p>
    <w:p w:rsidR="009260D7" w:rsidRPr="009260D7" w:rsidRDefault="000E7381" w:rsidP="009D1A0B">
      <w:pPr>
        <w:ind w:left="426"/>
        <w:rPr>
          <w:lang w:eastAsia="zh-CN"/>
        </w:rPr>
      </w:pPr>
      <w:r>
        <w:rPr>
          <w:lang w:eastAsia="zh-CN"/>
        </w:rPr>
        <w:t>Chaque ligne enregistre la vente d’un produit (Ou de plusieurs identiques, cf. champs quantité) à un client, sur un magasin ou sur Internet, et à une date précise.</w:t>
      </w:r>
    </w:p>
    <w:p w:rsidR="00B14192" w:rsidRDefault="00B14192" w:rsidP="00B14192">
      <w:pPr>
        <w:pStyle w:val="Sous-titre"/>
        <w:ind w:left="426"/>
      </w:pPr>
      <w:r>
        <w:t>Structure</w:t>
      </w:r>
    </w:p>
    <w:tbl>
      <w:tblPr>
        <w:tblStyle w:val="Tramemoyenne1-Accent5"/>
        <w:tblW w:w="5923" w:type="dxa"/>
        <w:tblInd w:w="534" w:type="dxa"/>
        <w:tblLook w:val="04A0"/>
      </w:tblPr>
      <w:tblGrid>
        <w:gridCol w:w="2343"/>
        <w:gridCol w:w="1680"/>
        <w:gridCol w:w="1900"/>
      </w:tblGrid>
      <w:tr w:rsidR="00E6399E" w:rsidRPr="00E6399E" w:rsidTr="00E6399E">
        <w:trPr>
          <w:cnfStyle w:val="100000000000"/>
          <w:trHeight w:val="300"/>
        </w:trPr>
        <w:tc>
          <w:tcPr>
            <w:cnfStyle w:val="001000000000"/>
            <w:tcW w:w="2343"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DATE_VENTE_FK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lastRenderedPageBreak/>
              <w:t>MONTANT_HT_VENTE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MONTANT_TVA_VENTE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MARGE_BRUTE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UNITES_VENDUES</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NUM_TICKET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0E7381" w:rsidRDefault="00BC5EC0" w:rsidP="00BC5EC0">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sidRPr="00BC5EC0">
        <w:rPr>
          <w:rFonts w:ascii="Calibri" w:eastAsia="Times New Roman" w:hAnsi="Calibri" w:cs="Times New Roman"/>
          <w:color w:val="000000"/>
          <w:lang w:eastAsia="fr-FR"/>
        </w:rPr>
        <w:sym w:font="Symbol" w:char="F0C6"/>
      </w:r>
      <w:r w:rsidR="000E7381">
        <w:rPr>
          <w:rFonts w:ascii="Calibri" w:eastAsia="Times New Roman" w:hAnsi="Calibri" w:cs="Times New Roman"/>
          <w:color w:val="000000"/>
          <w:lang w:eastAsia="fr-FR"/>
        </w:rPr>
        <w:t xml:space="preserve"> </w:t>
      </w:r>
    </w:p>
    <w:p w:rsidR="00BC5EC0" w:rsidRDefault="000E7381" w:rsidP="00BC5EC0">
      <w:pPr>
        <w:ind w:left="426"/>
        <w:rPr>
          <w:lang w:eastAsia="zh-CN"/>
        </w:rPr>
      </w:pPr>
      <w:r w:rsidRPr="000E7381">
        <w:rPr>
          <w:lang w:eastAsia="zh-CN"/>
        </w:rPr>
        <w:t xml:space="preserve">La table de Ventes étant </w:t>
      </w:r>
      <w:r w:rsidRPr="000E7381">
        <w:rPr>
          <w:rFonts w:ascii="Calibri" w:eastAsia="Times New Roman" w:hAnsi="Calibri" w:cs="Times New Roman"/>
          <w:color w:val="000000"/>
          <w:lang w:eastAsia="fr-FR"/>
        </w:rPr>
        <w:t xml:space="preserve">une table </w:t>
      </w:r>
      <w:r>
        <w:rPr>
          <w:rFonts w:ascii="Calibri" w:eastAsia="Times New Roman" w:hAnsi="Calibri" w:cs="Times New Roman"/>
          <w:color w:val="000000"/>
          <w:lang w:eastAsia="fr-FR"/>
        </w:rPr>
        <w:t xml:space="preserve">de faits, elle ne contient aucune clé primaire, qui n’a aucune utilité puisque les faits ne sont pas exploités individuellement, </w:t>
      </w:r>
      <w:r w:rsidR="002E0AFF">
        <w:rPr>
          <w:rFonts w:ascii="Calibri" w:eastAsia="Times New Roman" w:hAnsi="Calibri" w:cs="Times New Roman"/>
          <w:color w:val="000000"/>
          <w:lang w:eastAsia="fr-FR"/>
        </w:rPr>
        <w:t>m</w:t>
      </w:r>
      <w:r>
        <w:rPr>
          <w:rFonts w:ascii="Calibri" w:eastAsia="Times New Roman" w:hAnsi="Calibri" w:cs="Times New Roman"/>
          <w:color w:val="000000"/>
          <w:lang w:eastAsia="fr-FR"/>
        </w:rPr>
        <w:t>ais collectivement par le biais de regroupements et de statistiques.</w:t>
      </w:r>
    </w:p>
    <w:p w:rsidR="00BC5EC0" w:rsidRDefault="009D20D1" w:rsidP="00BC5EC0">
      <w:pPr>
        <w:ind w:left="426"/>
        <w:rPr>
          <w:lang w:eastAsia="zh-CN"/>
        </w:rPr>
      </w:pPr>
      <w:r>
        <w:rPr>
          <w:b/>
          <w:lang w:eastAsia="zh-CN"/>
        </w:rPr>
        <w:t>Clés</w:t>
      </w:r>
      <w:r w:rsidR="00BC5EC0" w:rsidRPr="00B14192">
        <w:rPr>
          <w:b/>
          <w:lang w:eastAsia="zh-CN"/>
        </w:rPr>
        <w:t xml:space="preserve"> étrangères</w:t>
      </w:r>
      <w:r>
        <w:rPr>
          <w:b/>
          <w:lang w:eastAsia="zh-CN"/>
        </w:rPr>
        <w:t xml:space="preserve"> </w:t>
      </w:r>
      <w:r w:rsidR="00BC5EC0">
        <w:rPr>
          <w:lang w:eastAsia="zh-CN"/>
        </w:rPr>
        <w:t xml:space="preserve">: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DATE_VENTE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9D20D1" w:rsidRDefault="009D20D1" w:rsidP="009D20D1">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CLIENT</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CLIENTS.CLIENT</w:t>
      </w:r>
      <w:r w:rsidRPr="00BC5EC0">
        <w:rPr>
          <w:rFonts w:ascii="Calibri" w:eastAsia="Times New Roman" w:hAnsi="Calibri" w:cs="Times New Roman"/>
          <w:color w:val="000000"/>
          <w:lang w:eastAsia="fr-FR"/>
        </w:rPr>
        <w:t>_PK</w:t>
      </w:r>
    </w:p>
    <w:p w:rsidR="009D20D1" w:rsidRPr="000E7381" w:rsidRDefault="009D20D1"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0E7381" w:rsidRDefault="000E7381" w:rsidP="000E7381">
      <w:pPr>
        <w:ind w:left="426"/>
        <w:rPr>
          <w:lang w:eastAsia="zh-CN"/>
        </w:rPr>
      </w:pPr>
      <w:r>
        <w:rPr>
          <w:lang w:eastAsia="zh-CN"/>
        </w:rPr>
        <w:t xml:space="preserve">Fonctionnellement, chaque Vente lie un client, un lieu (Le magasin ou le site Internet) et un produit, à une date donnée. Techniquement, la table de faits Ventes utilise des clés étrangère vers chacune de ces dimensions. </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06643" w:rsidRDefault="00B06643" w:rsidP="00B06643">
      <w:pPr>
        <w:ind w:left="426"/>
        <w:rPr>
          <w:lang w:eastAsia="zh-CN"/>
        </w:rPr>
      </w:pPr>
      <w:r>
        <w:rPr>
          <w:lang w:eastAsia="zh-CN"/>
        </w:rPr>
        <w:t>Pour chaque année entre 2010 et 2015, on considère un volume de ventes stable :</w:t>
      </w:r>
    </w:p>
    <w:p w:rsidR="00B06643" w:rsidRDefault="00B06643" w:rsidP="00B06643">
      <w:pPr>
        <w:pStyle w:val="Paragraphedeliste"/>
        <w:numPr>
          <w:ilvl w:val="0"/>
          <w:numId w:val="5"/>
        </w:numPr>
        <w:rPr>
          <w:lang w:eastAsia="zh-CN"/>
        </w:rPr>
      </w:pPr>
      <w:r>
        <w:rPr>
          <w:lang w:eastAsia="zh-CN"/>
        </w:rPr>
        <w:t>2.2 Millions de ventes annuelles sur Internet</w:t>
      </w:r>
    </w:p>
    <w:p w:rsidR="00B06643" w:rsidRDefault="00B06643" w:rsidP="00B06643">
      <w:pPr>
        <w:pStyle w:val="Paragraphedeliste"/>
        <w:numPr>
          <w:ilvl w:val="0"/>
          <w:numId w:val="5"/>
        </w:numPr>
        <w:rPr>
          <w:lang w:eastAsia="zh-CN"/>
        </w:rPr>
      </w:pPr>
      <w:r>
        <w:rPr>
          <w:lang w:eastAsia="zh-CN"/>
        </w:rPr>
        <w:t>9.6 Millions de ventes annuelles pour l’ensemble des magasins physiques</w:t>
      </w:r>
    </w:p>
    <w:p w:rsidR="00B06643" w:rsidRDefault="00B06643" w:rsidP="00B06643">
      <w:pPr>
        <w:ind w:left="426"/>
        <w:rPr>
          <w:lang w:eastAsia="zh-CN"/>
        </w:rPr>
      </w:pPr>
      <w:r>
        <w:rPr>
          <w:lang w:eastAsia="zh-CN"/>
        </w:rPr>
        <w:t>Concernant le champ « Marge brute » :</w:t>
      </w:r>
    </w:p>
    <w:p w:rsidR="00B06643" w:rsidRDefault="00B06643" w:rsidP="00B06643">
      <w:pPr>
        <w:pStyle w:val="Paragraphedeliste"/>
        <w:numPr>
          <w:ilvl w:val="0"/>
          <w:numId w:val="6"/>
        </w:numPr>
        <w:rPr>
          <w:lang w:eastAsia="zh-CN"/>
        </w:rPr>
      </w:pPr>
      <w:r w:rsidRPr="00B06643">
        <w:rPr>
          <w:lang w:eastAsia="zh-CN"/>
        </w:rPr>
        <w:t xml:space="preserve">Entre 24.3 et 64.3 </w:t>
      </w:r>
      <w:r>
        <w:rPr>
          <w:lang w:eastAsia="zh-CN"/>
        </w:rPr>
        <w:t>%</w:t>
      </w:r>
      <w:r w:rsidRPr="00B06643">
        <w:rPr>
          <w:lang w:eastAsia="zh-CN"/>
        </w:rPr>
        <w:t xml:space="preserve"> de marge sur Internet - Moyenne </w:t>
      </w:r>
      <w:r>
        <w:rPr>
          <w:lang w:eastAsia="zh-CN"/>
        </w:rPr>
        <w:t xml:space="preserve">à </w:t>
      </w:r>
      <w:r w:rsidRPr="00B06643">
        <w:rPr>
          <w:lang w:eastAsia="zh-CN"/>
        </w:rPr>
        <w:t>44.3</w:t>
      </w:r>
      <w:r>
        <w:rPr>
          <w:lang w:eastAsia="zh-CN"/>
        </w:rPr>
        <w:t xml:space="preserve"> %</w:t>
      </w:r>
    </w:p>
    <w:p w:rsidR="00B06643" w:rsidRDefault="00B06643" w:rsidP="00B06643">
      <w:pPr>
        <w:pStyle w:val="Paragraphedeliste"/>
        <w:numPr>
          <w:ilvl w:val="0"/>
          <w:numId w:val="6"/>
        </w:numPr>
        <w:rPr>
          <w:lang w:eastAsia="zh-CN"/>
        </w:rPr>
      </w:pPr>
      <w:r w:rsidRPr="00B06643">
        <w:rPr>
          <w:lang w:eastAsia="zh-CN"/>
        </w:rPr>
        <w:t xml:space="preserve">Entre 14.8 et 54.8 </w:t>
      </w:r>
      <w:r>
        <w:rPr>
          <w:lang w:eastAsia="zh-CN"/>
        </w:rPr>
        <w:t>%</w:t>
      </w:r>
      <w:r w:rsidRPr="00B06643">
        <w:rPr>
          <w:lang w:eastAsia="zh-CN"/>
        </w:rPr>
        <w:t xml:space="preserve"> de marge en Magasin - Moyenne </w:t>
      </w:r>
      <w:r>
        <w:rPr>
          <w:lang w:eastAsia="zh-CN"/>
        </w:rPr>
        <w:t xml:space="preserve">à </w:t>
      </w:r>
      <w:r w:rsidRPr="00B06643">
        <w:rPr>
          <w:lang w:eastAsia="zh-CN"/>
        </w:rPr>
        <w:t>34.8</w:t>
      </w:r>
      <w:r>
        <w:rPr>
          <w:lang w:eastAsia="zh-CN"/>
        </w:rPr>
        <w:t xml:space="preserve"> %</w:t>
      </w:r>
    </w:p>
    <w:p w:rsidR="00B06643" w:rsidRDefault="00B06643" w:rsidP="00B06643">
      <w:pPr>
        <w:ind w:left="426"/>
        <w:rPr>
          <w:lang w:eastAsia="zh-CN"/>
        </w:rPr>
      </w:pPr>
      <w:r>
        <w:rPr>
          <w:lang w:eastAsia="zh-CN"/>
        </w:rPr>
        <w:t>Qui correspond à de « bons » chiffres dans la grande distribution de Bricolage.</w:t>
      </w:r>
    </w:p>
    <w:p w:rsidR="00B06643" w:rsidRDefault="00B06643" w:rsidP="00B06643">
      <w:pPr>
        <w:ind w:left="426"/>
        <w:rPr>
          <w:lang w:eastAsia="zh-CN"/>
        </w:rPr>
      </w:pPr>
      <w:r>
        <w:rPr>
          <w:lang w:eastAsia="zh-CN"/>
        </w:rPr>
        <w:t>Concernant le nombre moyens d’articles par panier</w:t>
      </w:r>
      <w:r w:rsidR="000A152C">
        <w:rPr>
          <w:lang w:eastAsia="zh-CN"/>
        </w:rPr>
        <w:t> :</w:t>
      </w:r>
    </w:p>
    <w:p w:rsidR="00B06643" w:rsidRDefault="00B06643" w:rsidP="00B06643">
      <w:pPr>
        <w:pStyle w:val="Paragraphedeliste"/>
        <w:numPr>
          <w:ilvl w:val="0"/>
          <w:numId w:val="4"/>
        </w:numPr>
        <w:rPr>
          <w:lang w:eastAsia="zh-CN"/>
        </w:rPr>
      </w:pPr>
      <w:r w:rsidRPr="00C134C4">
        <w:rPr>
          <w:lang w:eastAsia="zh-CN"/>
        </w:rPr>
        <w:t xml:space="preserve">Entre 1 et 9 articles sur Internet - Moyenne </w:t>
      </w:r>
      <w:r>
        <w:rPr>
          <w:lang w:eastAsia="zh-CN"/>
        </w:rPr>
        <w:t xml:space="preserve">de </w:t>
      </w:r>
      <w:r w:rsidRPr="00C134C4">
        <w:rPr>
          <w:lang w:eastAsia="zh-CN"/>
        </w:rPr>
        <w:t>5</w:t>
      </w:r>
    </w:p>
    <w:p w:rsidR="00B06643" w:rsidRDefault="00B06643" w:rsidP="00B06643">
      <w:pPr>
        <w:pStyle w:val="Paragraphedeliste"/>
        <w:numPr>
          <w:ilvl w:val="0"/>
          <w:numId w:val="4"/>
        </w:numPr>
        <w:rPr>
          <w:lang w:eastAsia="zh-CN"/>
        </w:rPr>
      </w:pPr>
      <w:r w:rsidRPr="00B06643">
        <w:rPr>
          <w:lang w:eastAsia="zh-CN"/>
        </w:rPr>
        <w:t xml:space="preserve">Entre 1 et 35 articles en Magasin - Moyenne </w:t>
      </w:r>
      <w:r>
        <w:rPr>
          <w:lang w:eastAsia="zh-CN"/>
        </w:rPr>
        <w:t xml:space="preserve">de </w:t>
      </w:r>
      <w:r w:rsidRPr="00B06643">
        <w:rPr>
          <w:lang w:eastAsia="zh-CN"/>
        </w:rPr>
        <w:t>18</w:t>
      </w:r>
    </w:p>
    <w:p w:rsidR="00B06643" w:rsidRDefault="00B06643" w:rsidP="00B06643">
      <w:pPr>
        <w:ind w:left="426"/>
        <w:rPr>
          <w:lang w:eastAsia="zh-CN"/>
        </w:rPr>
      </w:pPr>
      <w:r>
        <w:rPr>
          <w:lang w:eastAsia="zh-CN"/>
        </w:rPr>
        <w:t>Dans ces deux cas : On commence par choisir un client et un ticket de caisse, puis on ajoute un nombre aléatoire d’articles pour rentrer dans cette fourchette de nombre d’articles.</w:t>
      </w:r>
      <w:r w:rsidR="000A152C">
        <w:rPr>
          <w:lang w:eastAsia="zh-CN"/>
        </w:rPr>
        <w:t xml:space="preserve"> Le nombre d’articles identiques ajoutés dans le panier d’un client est stocké dans le champ « Unités vendues ». En effet, il est fréquent qu’au cours d’un acte d’achat, le client prenne plusieurs fois exactement le même produit (Exemple : 5 planches, 20 paquets de clous, 2 tournevis…) Afin d’économiser de la place, nous regroupons ces ventes d’articles identiques à un même client dans une seule ligne de table de faits Ventes.</w:t>
      </w:r>
    </w:p>
    <w:p w:rsidR="00B06643" w:rsidRDefault="00B06643" w:rsidP="00B06643">
      <w:pPr>
        <w:ind w:left="426"/>
        <w:rPr>
          <w:lang w:eastAsia="zh-CN"/>
        </w:rPr>
      </w:pPr>
      <w:r>
        <w:rPr>
          <w:lang w:eastAsia="zh-CN"/>
        </w:rPr>
        <w:t>Le champ « Montant HT » va contenir le montant total HT de la vente, c’est-à-dire le prix d’achat du produit (Cf. table de dimension « Produits ») plus la marge brute, multiplié par le nombre d’articles identiques vendus (Cf. champ « </w:t>
      </w:r>
      <w:r w:rsidR="000A152C">
        <w:rPr>
          <w:lang w:eastAsia="zh-CN"/>
        </w:rPr>
        <w:t>Unités vendues »)</w:t>
      </w:r>
    </w:p>
    <w:p w:rsidR="00B06643" w:rsidRDefault="00B06643" w:rsidP="00B06643">
      <w:pPr>
        <w:ind w:left="426"/>
        <w:rPr>
          <w:lang w:eastAsia="zh-CN"/>
        </w:rPr>
      </w:pPr>
      <w:r>
        <w:rPr>
          <w:lang w:eastAsia="zh-CN"/>
        </w:rPr>
        <w:t>Le champ « Montant TVA » représente la TVA de cette même vente. Le taux appliqué sur ce produit est précisé dans la table de dimension « Produits ».</w:t>
      </w:r>
    </w:p>
    <w:p w:rsidR="000E7381" w:rsidRPr="000E7381" w:rsidRDefault="00C134C4" w:rsidP="009D1A0B">
      <w:pPr>
        <w:ind w:left="426"/>
        <w:rPr>
          <w:lang w:eastAsia="zh-CN"/>
        </w:rPr>
      </w:pPr>
      <w:r>
        <w:rPr>
          <w:lang w:eastAsia="zh-CN"/>
        </w:rPr>
        <w:lastRenderedPageBreak/>
        <w:t>Enfin, l</w:t>
      </w:r>
      <w:r w:rsidR="000E7381" w:rsidRPr="000E7381">
        <w:rPr>
          <w:lang w:eastAsia="zh-CN"/>
        </w:rPr>
        <w:t>e champ « </w:t>
      </w:r>
      <w:proofErr w:type="spellStart"/>
      <w:r w:rsidR="000E7381" w:rsidRPr="000E7381">
        <w:rPr>
          <w:lang w:eastAsia="zh-CN"/>
        </w:rPr>
        <w:t>Num</w:t>
      </w:r>
      <w:r w:rsidR="000A152C">
        <w:rPr>
          <w:lang w:eastAsia="zh-CN"/>
        </w:rPr>
        <w:t>ero</w:t>
      </w:r>
      <w:proofErr w:type="spellEnd"/>
      <w:r w:rsidR="000A152C">
        <w:rPr>
          <w:lang w:eastAsia="zh-CN"/>
        </w:rPr>
        <w:t xml:space="preserve"> de</w:t>
      </w:r>
      <w:r w:rsidR="000E7381" w:rsidRPr="000E7381">
        <w:rPr>
          <w:lang w:eastAsia="zh-CN"/>
        </w:rPr>
        <w:t xml:space="preserve"> Ticket » est dit « dégénéré » : I</w:t>
      </w:r>
      <w:r w:rsidR="000A152C">
        <w:rPr>
          <w:lang w:eastAsia="zh-CN"/>
        </w:rPr>
        <w:t>l</w:t>
      </w:r>
      <w:r w:rsidR="000E7381" w:rsidRPr="000E7381">
        <w:rPr>
          <w:lang w:eastAsia="zh-CN"/>
        </w:rPr>
        <w:t xml:space="preserve"> s’agit d’une clé primaire du SI opérationnel des ventes. Ce champs n’est utile que pour remonter à la source de la vente (« Pour information ») et ne sera jamais valorisé dans le SI déci</w:t>
      </w:r>
      <w:r w:rsidR="000E7381">
        <w:rPr>
          <w:lang w:eastAsia="zh-CN"/>
        </w:rPr>
        <w:t>s</w:t>
      </w:r>
      <w:r w:rsidR="000E7381" w:rsidRPr="000E7381">
        <w:rPr>
          <w:lang w:eastAsia="zh-CN"/>
        </w:rPr>
        <w:t>ionnel.</w:t>
      </w:r>
    </w:p>
    <w:p w:rsidR="00110444" w:rsidRDefault="00110444" w:rsidP="00110444">
      <w:pPr>
        <w:pStyle w:val="Titre2"/>
        <w:rPr>
          <w:lang w:eastAsia="zh-CN"/>
        </w:rPr>
      </w:pPr>
      <w:bookmarkStart w:id="33" w:name="_Toc424573301"/>
      <w:r>
        <w:rPr>
          <w:lang w:eastAsia="zh-CN"/>
        </w:rPr>
        <w:t xml:space="preserve">Table de faits </w:t>
      </w:r>
      <w:r w:rsidR="00B475DB">
        <w:rPr>
          <w:lang w:eastAsia="zh-CN"/>
        </w:rPr>
        <w:t>STOCKS</w:t>
      </w:r>
      <w:bookmarkEnd w:id="33"/>
    </w:p>
    <w:p w:rsidR="00B14192" w:rsidRDefault="00B14192" w:rsidP="00B14192">
      <w:pPr>
        <w:pStyle w:val="Sous-titre"/>
        <w:ind w:left="426"/>
      </w:pPr>
      <w:r>
        <w:t>But</w:t>
      </w:r>
    </w:p>
    <w:p w:rsidR="00B14192"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Structure</w:t>
      </w:r>
    </w:p>
    <w:tbl>
      <w:tblPr>
        <w:tblStyle w:val="Tramemoyenne1-Accent5"/>
        <w:tblW w:w="5797" w:type="dxa"/>
        <w:tblInd w:w="534" w:type="dxa"/>
        <w:tblLook w:val="04A0"/>
      </w:tblPr>
      <w:tblGrid>
        <w:gridCol w:w="2217"/>
        <w:gridCol w:w="1680"/>
        <w:gridCol w:w="1900"/>
      </w:tblGrid>
      <w:tr w:rsidR="00E6399E" w:rsidRPr="00E6399E" w:rsidTr="00E6399E">
        <w:trPr>
          <w:cnfStyle w:val="100000000000"/>
          <w:trHeight w:val="300"/>
        </w:trPr>
        <w:tc>
          <w:tcPr>
            <w:cnfStyle w:val="001000000000"/>
            <w:tcW w:w="2217"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DATE_INVENTAIRE_FK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NBR_DISPO</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NBR_DEFECTUEUX</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ID_INVENTAIRE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B14192" w:rsidRDefault="00B14192" w:rsidP="00B14192">
      <w:pPr>
        <w:ind w:left="426"/>
        <w:rPr>
          <w:lang w:eastAsia="zh-CN"/>
        </w:rPr>
      </w:pPr>
      <w:r w:rsidRPr="00B14192">
        <w:rPr>
          <w:b/>
          <w:lang w:eastAsia="zh-CN"/>
        </w:rPr>
        <w:t>Clé primaire</w:t>
      </w:r>
      <w:r>
        <w:rPr>
          <w:lang w:eastAsia="zh-CN"/>
        </w:rPr>
        <w:t xml:space="preserve"> : </w:t>
      </w:r>
      <w:r w:rsidR="00BC5EC0" w:rsidRPr="00BC5EC0">
        <w:rPr>
          <w:rFonts w:ascii="Calibri" w:eastAsia="Times New Roman" w:hAnsi="Calibri" w:cs="Times New Roman"/>
          <w:color w:val="000000"/>
          <w:lang w:eastAsia="fr-FR"/>
        </w:rPr>
        <w:sym w:font="Symbol" w:char="F0C6"/>
      </w:r>
      <w:r w:rsidR="00BC5EC0">
        <w:rPr>
          <w:rFonts w:ascii="Calibri" w:eastAsia="Times New Roman" w:hAnsi="Calibri" w:cs="Times New Roman"/>
          <w:color w:val="000000"/>
          <w:lang w:eastAsia="fr-FR"/>
        </w:rPr>
        <w:t xml:space="preserve"> (C’est une table de faits)</w:t>
      </w:r>
    </w:p>
    <w:p w:rsidR="00BC5EC0" w:rsidRDefault="009D20D1" w:rsidP="00B14192">
      <w:pPr>
        <w:ind w:left="426"/>
        <w:rPr>
          <w:lang w:eastAsia="zh-CN"/>
        </w:rPr>
      </w:pPr>
      <w:r>
        <w:rPr>
          <w:b/>
          <w:lang w:eastAsia="zh-CN"/>
        </w:rPr>
        <w:t>Clés étrangère</w:t>
      </w:r>
      <w:r w:rsidR="00B14192" w:rsidRPr="00B14192">
        <w:rPr>
          <w:b/>
          <w:lang w:eastAsia="zh-CN"/>
        </w:rPr>
        <w:t>s</w:t>
      </w:r>
      <w:r w:rsidR="00B14192">
        <w:rPr>
          <w:lang w:eastAsia="zh-CN"/>
        </w:rPr>
        <w:t xml:space="preserve"> :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sidRPr="009D20D1">
        <w:rPr>
          <w:rFonts w:ascii="Calibri" w:eastAsia="Times New Roman" w:hAnsi="Calibri" w:cs="Times New Roman"/>
          <w:color w:val="000000"/>
          <w:lang w:eastAsia="fr-FR"/>
        </w:rPr>
        <w:t>DATE_INVENTAIRE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B14192" w:rsidRPr="00BC5EC0" w:rsidRDefault="00BC5EC0" w:rsidP="00BC5EC0">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BC5EC0" w:rsidRDefault="00BC5EC0"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B14192" w:rsidRDefault="00B14192" w:rsidP="00B14192">
      <w:pPr>
        <w:pStyle w:val="Sous-titre"/>
        <w:ind w:left="426"/>
      </w:pPr>
      <w:r>
        <w:t>Remplissage via l’ETL</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Remplissage pour les tests</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E6399E">
      <w:pPr>
        <w:rPr>
          <w:lang w:eastAsia="zh-CN"/>
        </w:rPr>
      </w:pPr>
    </w:p>
    <w:p w:rsidR="00110444" w:rsidRPr="00110444" w:rsidRDefault="00110444" w:rsidP="00110444">
      <w:pPr>
        <w:rPr>
          <w:lang w:eastAsia="zh-CN"/>
        </w:rPr>
      </w:pPr>
    </w:p>
    <w:p w:rsidR="007B3889" w:rsidRDefault="007B3889"/>
    <w:p w:rsidR="007B3889" w:rsidRDefault="007B3889" w:rsidP="00531385"/>
    <w:sectPr w:rsidR="007B3889" w:rsidSect="00AE6C2E">
      <w:footerReference w:type="default" r:id="rId16"/>
      <w:pgSz w:w="11906" w:h="16838"/>
      <w:pgMar w:top="720" w:right="720" w:bottom="720" w:left="720" w:header="708" w:footer="11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AD7" w:rsidRDefault="007F1AD7" w:rsidP="007B3889">
      <w:pPr>
        <w:spacing w:after="0" w:line="240" w:lineRule="auto"/>
      </w:pPr>
      <w:r>
        <w:separator/>
      </w:r>
    </w:p>
  </w:endnote>
  <w:endnote w:type="continuationSeparator" w:id="0">
    <w:p w:rsidR="007F1AD7" w:rsidRDefault="007F1AD7" w:rsidP="007B3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AFF" w:rsidRDefault="002E0AFF" w:rsidP="00AE6C2E">
    <w:pPr>
      <w:pStyle w:val="Pieddepage"/>
      <w:ind w:left="-709"/>
    </w:pPr>
    <w:r w:rsidRPr="00AE6C2E">
      <w:rPr>
        <w:noProof/>
        <w:lang w:eastAsia="fr-FR"/>
      </w:rPr>
      <w:drawing>
        <wp:inline distT="0" distB="0" distL="0" distR="0">
          <wp:extent cx="4211960" cy="358692"/>
          <wp:effectExtent l="19050" t="0" r="0" b="0"/>
          <wp:docPr id="14"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211960" cy="35869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r w:rsidR="00900DF9">
      <w:rPr>
        <w:noProof/>
        <w:lang w:eastAsia="zh-CN"/>
      </w:rPr>
      <w:pict>
        <v:rect id="Rectangle 40" o:spid="_x0000_s2049" style="position:absolute;left:0;text-align:left;margin-left:-11.7pt;margin-top:7.15pt;width:47.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2404]" stroked="f" strokeweight="3pt">
          <v:textbox>
            <w:txbxContent>
              <w:p w:rsidR="002E0AFF" w:rsidRDefault="00900DF9">
                <w:pPr>
                  <w:jc w:val="right"/>
                  <w:rPr>
                    <w:color w:val="FFFFFF" w:themeColor="background1"/>
                    <w:sz w:val="28"/>
                    <w:szCs w:val="28"/>
                  </w:rPr>
                </w:pPr>
                <w:r>
                  <w:rPr>
                    <w:color w:val="FFFFFF" w:themeColor="background1"/>
                    <w:sz w:val="28"/>
                    <w:szCs w:val="28"/>
                  </w:rPr>
                  <w:fldChar w:fldCharType="begin"/>
                </w:r>
                <w:r w:rsidR="002E0AFF">
                  <w:rPr>
                    <w:color w:val="FFFFFF" w:themeColor="background1"/>
                    <w:sz w:val="28"/>
                    <w:szCs w:val="28"/>
                  </w:rPr>
                  <w:instrText>PAGE   \* MERGEFORMAT</w:instrText>
                </w:r>
                <w:r>
                  <w:rPr>
                    <w:color w:val="FFFFFF" w:themeColor="background1"/>
                    <w:sz w:val="28"/>
                    <w:szCs w:val="28"/>
                  </w:rPr>
                  <w:fldChar w:fldCharType="separate"/>
                </w:r>
                <w:r w:rsidR="004A2437">
                  <w:rPr>
                    <w:noProof/>
                    <w:color w:val="FFFFFF" w:themeColor="background1"/>
                    <w:sz w:val="28"/>
                    <w:szCs w:val="28"/>
                  </w:rPr>
                  <w:t>12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AD7" w:rsidRDefault="007F1AD7" w:rsidP="007B3889">
      <w:pPr>
        <w:spacing w:after="0" w:line="240" w:lineRule="auto"/>
      </w:pPr>
      <w:r>
        <w:separator/>
      </w:r>
    </w:p>
  </w:footnote>
  <w:footnote w:type="continuationSeparator" w:id="0">
    <w:p w:rsidR="007F1AD7" w:rsidRDefault="007F1AD7" w:rsidP="007B3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2FF1550"/>
    <w:multiLevelType w:val="hybridMultilevel"/>
    <w:tmpl w:val="F7CC0086"/>
    <w:lvl w:ilvl="0" w:tplc="A5E6FC3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6B3207"/>
    <w:multiLevelType w:val="hybridMultilevel"/>
    <w:tmpl w:val="C588640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nsid w:val="1A5E4ADD"/>
    <w:multiLevelType w:val="hybridMultilevel"/>
    <w:tmpl w:val="56E27532"/>
    <w:lvl w:ilvl="0" w:tplc="C8003B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14"/>
  </w:num>
  <w:num w:numId="6">
    <w:abstractNumId w:val="8"/>
  </w:num>
  <w:num w:numId="7">
    <w:abstractNumId w:val="15"/>
  </w:num>
  <w:num w:numId="8">
    <w:abstractNumId w:val="12"/>
  </w:num>
  <w:num w:numId="9">
    <w:abstractNumId w:val="7"/>
  </w:num>
  <w:num w:numId="10">
    <w:abstractNumId w:val="19"/>
  </w:num>
  <w:num w:numId="11">
    <w:abstractNumId w:val="18"/>
  </w:num>
  <w:num w:numId="12">
    <w:abstractNumId w:val="17"/>
  </w:num>
  <w:num w:numId="13">
    <w:abstractNumId w:val="21"/>
  </w:num>
  <w:num w:numId="14">
    <w:abstractNumId w:val="9"/>
  </w:num>
  <w:num w:numId="15">
    <w:abstractNumId w:val="16"/>
  </w:num>
  <w:num w:numId="16">
    <w:abstractNumId w:val="0"/>
  </w:num>
  <w:num w:numId="17">
    <w:abstractNumId w:val="11"/>
  </w:num>
  <w:num w:numId="18">
    <w:abstractNumId w:val="20"/>
  </w:num>
  <w:num w:numId="19">
    <w:abstractNumId w:val="1"/>
  </w:num>
  <w:num w:numId="20">
    <w:abstractNumId w:val="2"/>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C61FC3"/>
    <w:rsid w:val="00001FE5"/>
    <w:rsid w:val="000305D3"/>
    <w:rsid w:val="00073E14"/>
    <w:rsid w:val="00090FE1"/>
    <w:rsid w:val="000A152C"/>
    <w:rsid w:val="000E7381"/>
    <w:rsid w:val="00110444"/>
    <w:rsid w:val="001E48E8"/>
    <w:rsid w:val="001E4C9C"/>
    <w:rsid w:val="001F6476"/>
    <w:rsid w:val="002046CE"/>
    <w:rsid w:val="0022218E"/>
    <w:rsid w:val="00296440"/>
    <w:rsid w:val="002B61F7"/>
    <w:rsid w:val="002E0AFF"/>
    <w:rsid w:val="003534B4"/>
    <w:rsid w:val="00394042"/>
    <w:rsid w:val="004A2437"/>
    <w:rsid w:val="004D369B"/>
    <w:rsid w:val="004E2706"/>
    <w:rsid w:val="00531385"/>
    <w:rsid w:val="005568E9"/>
    <w:rsid w:val="005911CA"/>
    <w:rsid w:val="00593299"/>
    <w:rsid w:val="005B3CDF"/>
    <w:rsid w:val="00603836"/>
    <w:rsid w:val="00613457"/>
    <w:rsid w:val="00664DE3"/>
    <w:rsid w:val="006840A2"/>
    <w:rsid w:val="00696450"/>
    <w:rsid w:val="006A56FF"/>
    <w:rsid w:val="006B4CBC"/>
    <w:rsid w:val="006D4F15"/>
    <w:rsid w:val="0072367A"/>
    <w:rsid w:val="0076246E"/>
    <w:rsid w:val="00765F84"/>
    <w:rsid w:val="007B3889"/>
    <w:rsid w:val="007F1AD7"/>
    <w:rsid w:val="00830726"/>
    <w:rsid w:val="00883E76"/>
    <w:rsid w:val="0089253C"/>
    <w:rsid w:val="008D36FB"/>
    <w:rsid w:val="008F46A9"/>
    <w:rsid w:val="008F4981"/>
    <w:rsid w:val="00900DF9"/>
    <w:rsid w:val="009260D7"/>
    <w:rsid w:val="00951CFA"/>
    <w:rsid w:val="00992F57"/>
    <w:rsid w:val="009D1A0B"/>
    <w:rsid w:val="009D20D1"/>
    <w:rsid w:val="00AE6C2E"/>
    <w:rsid w:val="00AF3CA1"/>
    <w:rsid w:val="00B06643"/>
    <w:rsid w:val="00B14192"/>
    <w:rsid w:val="00B43C96"/>
    <w:rsid w:val="00B475DB"/>
    <w:rsid w:val="00B53892"/>
    <w:rsid w:val="00BC5EC0"/>
    <w:rsid w:val="00BD42F7"/>
    <w:rsid w:val="00BE6E85"/>
    <w:rsid w:val="00C134C4"/>
    <w:rsid w:val="00C61FC3"/>
    <w:rsid w:val="00D70115"/>
    <w:rsid w:val="00DC7DE0"/>
    <w:rsid w:val="00E40F21"/>
    <w:rsid w:val="00E460FA"/>
    <w:rsid w:val="00E6399E"/>
    <w:rsid w:val="00E92291"/>
    <w:rsid w:val="00EA3136"/>
    <w:rsid w:val="00EA5D49"/>
    <w:rsid w:val="00F1656C"/>
    <w:rsid w:val="00F7228A"/>
    <w:rsid w:val="00FA59BE"/>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36"/>
  </w:style>
  <w:style w:type="paragraph" w:styleId="Titre1">
    <w:name w:val="heading 1"/>
    <w:basedOn w:val="Normal"/>
    <w:next w:val="Normal"/>
    <w:link w:val="Titre1Car"/>
    <w:uiPriority w:val="9"/>
    <w:qFormat/>
    <w:rsid w:val="00B5389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Titre2">
    <w:name w:val="heading 2"/>
    <w:basedOn w:val="Normal"/>
    <w:next w:val="Normal"/>
    <w:link w:val="Titre2Car"/>
    <w:uiPriority w:val="9"/>
    <w:unhideWhenUsed/>
    <w:qFormat/>
    <w:rsid w:val="0011044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889"/>
    <w:pPr>
      <w:tabs>
        <w:tab w:val="center" w:pos="4536"/>
        <w:tab w:val="right" w:pos="9072"/>
      </w:tabs>
      <w:spacing w:after="0" w:line="240" w:lineRule="auto"/>
    </w:pPr>
  </w:style>
  <w:style w:type="character" w:customStyle="1" w:styleId="En-tteCar">
    <w:name w:val="En-tête Car"/>
    <w:basedOn w:val="Policepardfaut"/>
    <w:link w:val="En-tte"/>
    <w:uiPriority w:val="99"/>
    <w:rsid w:val="007B3889"/>
  </w:style>
  <w:style w:type="paragraph" w:styleId="Pieddepage">
    <w:name w:val="footer"/>
    <w:basedOn w:val="Normal"/>
    <w:link w:val="PieddepageCar"/>
    <w:uiPriority w:val="99"/>
    <w:unhideWhenUsed/>
    <w:rsid w:val="007B3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889"/>
  </w:style>
  <w:style w:type="character" w:customStyle="1" w:styleId="Titre1Car">
    <w:name w:val="Titre 1 Car"/>
    <w:basedOn w:val="Policepardfaut"/>
    <w:link w:val="Titre1"/>
    <w:uiPriority w:val="9"/>
    <w:rsid w:val="00B53892"/>
    <w:rPr>
      <w:rFonts w:asciiTheme="majorHAnsi" w:eastAsiaTheme="majorEastAsia" w:hAnsiTheme="majorHAnsi" w:cstheme="majorBidi"/>
      <w:b/>
      <w:bCs/>
      <w:color w:val="2E74B5" w:themeColor="accent1" w:themeShade="BF"/>
      <w:sz w:val="28"/>
      <w:szCs w:val="28"/>
      <w:lang w:eastAsia="zh-CN"/>
    </w:rPr>
  </w:style>
  <w:style w:type="paragraph" w:styleId="Titre">
    <w:name w:val="Title"/>
    <w:basedOn w:val="Normal"/>
    <w:next w:val="Normal"/>
    <w:link w:val="TitreCar"/>
    <w:uiPriority w:val="10"/>
    <w:qFormat/>
    <w:rsid w:val="00B538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reCar">
    <w:name w:val="Titre Car"/>
    <w:basedOn w:val="Policepardfaut"/>
    <w:link w:val="Titre"/>
    <w:uiPriority w:val="10"/>
    <w:rsid w:val="00B53892"/>
    <w:rPr>
      <w:rFonts w:asciiTheme="majorHAnsi" w:eastAsiaTheme="majorEastAsia" w:hAnsiTheme="majorHAnsi" w:cstheme="majorBidi"/>
      <w:color w:val="323E4F" w:themeColor="text2" w:themeShade="BF"/>
      <w:spacing w:val="5"/>
      <w:kern w:val="28"/>
      <w:sz w:val="52"/>
      <w:szCs w:val="52"/>
      <w:lang w:eastAsia="zh-CN"/>
    </w:rPr>
  </w:style>
  <w:style w:type="paragraph" w:styleId="Sous-titre">
    <w:name w:val="Subtitle"/>
    <w:basedOn w:val="Normal"/>
    <w:next w:val="Normal"/>
    <w:link w:val="Sous-titreCar"/>
    <w:uiPriority w:val="99"/>
    <w:qFormat/>
    <w:rsid w:val="00B5389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ous-titreCar">
    <w:name w:val="Sous-titre Car"/>
    <w:basedOn w:val="Policepardfaut"/>
    <w:link w:val="Sous-titre"/>
    <w:uiPriority w:val="99"/>
    <w:rsid w:val="00B53892"/>
    <w:rPr>
      <w:rFonts w:asciiTheme="majorHAnsi" w:eastAsiaTheme="majorEastAsia" w:hAnsiTheme="majorHAnsi" w:cstheme="majorBidi"/>
      <w:i/>
      <w:iCs/>
      <w:color w:val="5B9BD5" w:themeColor="accent1"/>
      <w:spacing w:val="15"/>
      <w:sz w:val="24"/>
      <w:szCs w:val="24"/>
      <w:lang w:eastAsia="zh-CN"/>
    </w:rPr>
  </w:style>
  <w:style w:type="character" w:customStyle="1" w:styleId="Titre2Car">
    <w:name w:val="Titre 2 Car"/>
    <w:basedOn w:val="Policepardfaut"/>
    <w:link w:val="Titre2"/>
    <w:uiPriority w:val="9"/>
    <w:rsid w:val="00110444"/>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110444"/>
    <w:pPr>
      <w:outlineLvl w:val="9"/>
    </w:pPr>
    <w:rPr>
      <w:lang w:eastAsia="en-US"/>
    </w:rPr>
  </w:style>
  <w:style w:type="paragraph" w:styleId="TM1">
    <w:name w:val="toc 1"/>
    <w:basedOn w:val="Normal"/>
    <w:next w:val="Normal"/>
    <w:autoRedefine/>
    <w:uiPriority w:val="39"/>
    <w:unhideWhenUsed/>
    <w:rsid w:val="00110444"/>
    <w:pPr>
      <w:spacing w:after="100"/>
    </w:pPr>
  </w:style>
  <w:style w:type="paragraph" w:styleId="TM2">
    <w:name w:val="toc 2"/>
    <w:basedOn w:val="Normal"/>
    <w:next w:val="Normal"/>
    <w:autoRedefine/>
    <w:uiPriority w:val="39"/>
    <w:unhideWhenUsed/>
    <w:rsid w:val="00110444"/>
    <w:pPr>
      <w:spacing w:after="100"/>
      <w:ind w:left="220"/>
    </w:pPr>
  </w:style>
  <w:style w:type="character" w:styleId="Lienhypertexte">
    <w:name w:val="Hyperlink"/>
    <w:basedOn w:val="Policepardfaut"/>
    <w:uiPriority w:val="99"/>
    <w:unhideWhenUsed/>
    <w:rsid w:val="00110444"/>
    <w:rPr>
      <w:color w:val="0563C1" w:themeColor="hyperlink"/>
      <w:u w:val="single"/>
    </w:rPr>
  </w:style>
  <w:style w:type="paragraph" w:styleId="Textedebulles">
    <w:name w:val="Balloon Text"/>
    <w:basedOn w:val="Normal"/>
    <w:link w:val="TextedebullesCar"/>
    <w:uiPriority w:val="99"/>
    <w:semiHidden/>
    <w:unhideWhenUsed/>
    <w:rsid w:val="00110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0444"/>
    <w:rPr>
      <w:rFonts w:ascii="Tahoma" w:hAnsi="Tahoma" w:cs="Tahoma"/>
      <w:sz w:val="16"/>
      <w:szCs w:val="16"/>
    </w:rPr>
  </w:style>
  <w:style w:type="paragraph" w:styleId="Paragraphedeliste">
    <w:name w:val="List Paragraph"/>
    <w:basedOn w:val="Normal"/>
    <w:uiPriority w:val="34"/>
    <w:qFormat/>
    <w:rsid w:val="002B61F7"/>
    <w:pPr>
      <w:ind w:left="720"/>
      <w:contextualSpacing/>
    </w:pPr>
  </w:style>
  <w:style w:type="table" w:styleId="Tramemoyenne1-Accent5">
    <w:name w:val="Medium Shading 1 Accent 5"/>
    <w:basedOn w:val="TableauNormal"/>
    <w:uiPriority w:val="63"/>
    <w:rsid w:val="008307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3929716">
      <w:bodyDiv w:val="1"/>
      <w:marLeft w:val="0"/>
      <w:marRight w:val="0"/>
      <w:marTop w:val="0"/>
      <w:marBottom w:val="0"/>
      <w:divBdr>
        <w:top w:val="none" w:sz="0" w:space="0" w:color="auto"/>
        <w:left w:val="none" w:sz="0" w:space="0" w:color="auto"/>
        <w:bottom w:val="none" w:sz="0" w:space="0" w:color="auto"/>
        <w:right w:val="none" w:sz="0" w:space="0" w:color="auto"/>
      </w:divBdr>
    </w:div>
    <w:div w:id="135611362">
      <w:bodyDiv w:val="1"/>
      <w:marLeft w:val="0"/>
      <w:marRight w:val="0"/>
      <w:marTop w:val="0"/>
      <w:marBottom w:val="0"/>
      <w:divBdr>
        <w:top w:val="none" w:sz="0" w:space="0" w:color="auto"/>
        <w:left w:val="none" w:sz="0" w:space="0" w:color="auto"/>
        <w:bottom w:val="none" w:sz="0" w:space="0" w:color="auto"/>
        <w:right w:val="none" w:sz="0" w:space="0" w:color="auto"/>
      </w:divBdr>
    </w:div>
    <w:div w:id="332270557">
      <w:bodyDiv w:val="1"/>
      <w:marLeft w:val="0"/>
      <w:marRight w:val="0"/>
      <w:marTop w:val="0"/>
      <w:marBottom w:val="0"/>
      <w:divBdr>
        <w:top w:val="none" w:sz="0" w:space="0" w:color="auto"/>
        <w:left w:val="none" w:sz="0" w:space="0" w:color="auto"/>
        <w:bottom w:val="none" w:sz="0" w:space="0" w:color="auto"/>
        <w:right w:val="none" w:sz="0" w:space="0" w:color="auto"/>
      </w:divBdr>
    </w:div>
    <w:div w:id="381756236">
      <w:bodyDiv w:val="1"/>
      <w:marLeft w:val="0"/>
      <w:marRight w:val="0"/>
      <w:marTop w:val="0"/>
      <w:marBottom w:val="0"/>
      <w:divBdr>
        <w:top w:val="none" w:sz="0" w:space="0" w:color="auto"/>
        <w:left w:val="none" w:sz="0" w:space="0" w:color="auto"/>
        <w:bottom w:val="none" w:sz="0" w:space="0" w:color="auto"/>
        <w:right w:val="none" w:sz="0" w:space="0" w:color="auto"/>
      </w:divBdr>
    </w:div>
    <w:div w:id="430315695">
      <w:bodyDiv w:val="1"/>
      <w:marLeft w:val="0"/>
      <w:marRight w:val="0"/>
      <w:marTop w:val="0"/>
      <w:marBottom w:val="0"/>
      <w:divBdr>
        <w:top w:val="none" w:sz="0" w:space="0" w:color="auto"/>
        <w:left w:val="none" w:sz="0" w:space="0" w:color="auto"/>
        <w:bottom w:val="none" w:sz="0" w:space="0" w:color="auto"/>
        <w:right w:val="none" w:sz="0" w:space="0" w:color="auto"/>
      </w:divBdr>
      <w:divsChild>
        <w:div w:id="1350446527">
          <w:marLeft w:val="446"/>
          <w:marRight w:val="0"/>
          <w:marTop w:val="0"/>
          <w:marBottom w:val="0"/>
          <w:divBdr>
            <w:top w:val="none" w:sz="0" w:space="0" w:color="auto"/>
            <w:left w:val="none" w:sz="0" w:space="0" w:color="auto"/>
            <w:bottom w:val="none" w:sz="0" w:space="0" w:color="auto"/>
            <w:right w:val="none" w:sz="0" w:space="0" w:color="auto"/>
          </w:divBdr>
        </w:div>
        <w:div w:id="21060539">
          <w:marLeft w:val="446"/>
          <w:marRight w:val="0"/>
          <w:marTop w:val="0"/>
          <w:marBottom w:val="0"/>
          <w:divBdr>
            <w:top w:val="none" w:sz="0" w:space="0" w:color="auto"/>
            <w:left w:val="none" w:sz="0" w:space="0" w:color="auto"/>
            <w:bottom w:val="none" w:sz="0" w:space="0" w:color="auto"/>
            <w:right w:val="none" w:sz="0" w:space="0" w:color="auto"/>
          </w:divBdr>
        </w:div>
        <w:div w:id="987367961">
          <w:marLeft w:val="446"/>
          <w:marRight w:val="0"/>
          <w:marTop w:val="0"/>
          <w:marBottom w:val="0"/>
          <w:divBdr>
            <w:top w:val="none" w:sz="0" w:space="0" w:color="auto"/>
            <w:left w:val="none" w:sz="0" w:space="0" w:color="auto"/>
            <w:bottom w:val="none" w:sz="0" w:space="0" w:color="auto"/>
            <w:right w:val="none" w:sz="0" w:space="0" w:color="auto"/>
          </w:divBdr>
        </w:div>
        <w:div w:id="1645503632">
          <w:marLeft w:val="446"/>
          <w:marRight w:val="0"/>
          <w:marTop w:val="0"/>
          <w:marBottom w:val="0"/>
          <w:divBdr>
            <w:top w:val="none" w:sz="0" w:space="0" w:color="auto"/>
            <w:left w:val="none" w:sz="0" w:space="0" w:color="auto"/>
            <w:bottom w:val="none" w:sz="0" w:space="0" w:color="auto"/>
            <w:right w:val="none" w:sz="0" w:space="0" w:color="auto"/>
          </w:divBdr>
        </w:div>
      </w:divsChild>
    </w:div>
    <w:div w:id="549263527">
      <w:bodyDiv w:val="1"/>
      <w:marLeft w:val="0"/>
      <w:marRight w:val="0"/>
      <w:marTop w:val="0"/>
      <w:marBottom w:val="0"/>
      <w:divBdr>
        <w:top w:val="none" w:sz="0" w:space="0" w:color="auto"/>
        <w:left w:val="none" w:sz="0" w:space="0" w:color="auto"/>
        <w:bottom w:val="none" w:sz="0" w:space="0" w:color="auto"/>
        <w:right w:val="none" w:sz="0" w:space="0" w:color="auto"/>
      </w:divBdr>
    </w:div>
    <w:div w:id="644242711">
      <w:bodyDiv w:val="1"/>
      <w:marLeft w:val="0"/>
      <w:marRight w:val="0"/>
      <w:marTop w:val="0"/>
      <w:marBottom w:val="0"/>
      <w:divBdr>
        <w:top w:val="none" w:sz="0" w:space="0" w:color="auto"/>
        <w:left w:val="none" w:sz="0" w:space="0" w:color="auto"/>
        <w:bottom w:val="none" w:sz="0" w:space="0" w:color="auto"/>
        <w:right w:val="none" w:sz="0" w:space="0" w:color="auto"/>
      </w:divBdr>
    </w:div>
    <w:div w:id="647561486">
      <w:bodyDiv w:val="1"/>
      <w:marLeft w:val="0"/>
      <w:marRight w:val="0"/>
      <w:marTop w:val="0"/>
      <w:marBottom w:val="0"/>
      <w:divBdr>
        <w:top w:val="none" w:sz="0" w:space="0" w:color="auto"/>
        <w:left w:val="none" w:sz="0" w:space="0" w:color="auto"/>
        <w:bottom w:val="none" w:sz="0" w:space="0" w:color="auto"/>
        <w:right w:val="none" w:sz="0" w:space="0" w:color="auto"/>
      </w:divBdr>
    </w:div>
    <w:div w:id="700785047">
      <w:bodyDiv w:val="1"/>
      <w:marLeft w:val="0"/>
      <w:marRight w:val="0"/>
      <w:marTop w:val="0"/>
      <w:marBottom w:val="0"/>
      <w:divBdr>
        <w:top w:val="none" w:sz="0" w:space="0" w:color="auto"/>
        <w:left w:val="none" w:sz="0" w:space="0" w:color="auto"/>
        <w:bottom w:val="none" w:sz="0" w:space="0" w:color="auto"/>
        <w:right w:val="none" w:sz="0" w:space="0" w:color="auto"/>
      </w:divBdr>
    </w:div>
    <w:div w:id="751199845">
      <w:bodyDiv w:val="1"/>
      <w:marLeft w:val="0"/>
      <w:marRight w:val="0"/>
      <w:marTop w:val="0"/>
      <w:marBottom w:val="0"/>
      <w:divBdr>
        <w:top w:val="none" w:sz="0" w:space="0" w:color="auto"/>
        <w:left w:val="none" w:sz="0" w:space="0" w:color="auto"/>
        <w:bottom w:val="none" w:sz="0" w:space="0" w:color="auto"/>
        <w:right w:val="none" w:sz="0" w:space="0" w:color="auto"/>
      </w:divBdr>
      <w:divsChild>
        <w:div w:id="158930353">
          <w:marLeft w:val="446"/>
          <w:marRight w:val="0"/>
          <w:marTop w:val="0"/>
          <w:marBottom w:val="0"/>
          <w:divBdr>
            <w:top w:val="none" w:sz="0" w:space="0" w:color="auto"/>
            <w:left w:val="none" w:sz="0" w:space="0" w:color="auto"/>
            <w:bottom w:val="none" w:sz="0" w:space="0" w:color="auto"/>
            <w:right w:val="none" w:sz="0" w:space="0" w:color="auto"/>
          </w:divBdr>
        </w:div>
        <w:div w:id="1220020025">
          <w:marLeft w:val="446"/>
          <w:marRight w:val="0"/>
          <w:marTop w:val="0"/>
          <w:marBottom w:val="0"/>
          <w:divBdr>
            <w:top w:val="none" w:sz="0" w:space="0" w:color="auto"/>
            <w:left w:val="none" w:sz="0" w:space="0" w:color="auto"/>
            <w:bottom w:val="none" w:sz="0" w:space="0" w:color="auto"/>
            <w:right w:val="none" w:sz="0" w:space="0" w:color="auto"/>
          </w:divBdr>
        </w:div>
      </w:divsChild>
    </w:div>
    <w:div w:id="831217951">
      <w:bodyDiv w:val="1"/>
      <w:marLeft w:val="0"/>
      <w:marRight w:val="0"/>
      <w:marTop w:val="0"/>
      <w:marBottom w:val="0"/>
      <w:divBdr>
        <w:top w:val="none" w:sz="0" w:space="0" w:color="auto"/>
        <w:left w:val="none" w:sz="0" w:space="0" w:color="auto"/>
        <w:bottom w:val="none" w:sz="0" w:space="0" w:color="auto"/>
        <w:right w:val="none" w:sz="0" w:space="0" w:color="auto"/>
      </w:divBdr>
    </w:div>
    <w:div w:id="914244809">
      <w:bodyDiv w:val="1"/>
      <w:marLeft w:val="0"/>
      <w:marRight w:val="0"/>
      <w:marTop w:val="0"/>
      <w:marBottom w:val="0"/>
      <w:divBdr>
        <w:top w:val="none" w:sz="0" w:space="0" w:color="auto"/>
        <w:left w:val="none" w:sz="0" w:space="0" w:color="auto"/>
        <w:bottom w:val="none" w:sz="0" w:space="0" w:color="auto"/>
        <w:right w:val="none" w:sz="0" w:space="0" w:color="auto"/>
      </w:divBdr>
    </w:div>
    <w:div w:id="932053331">
      <w:bodyDiv w:val="1"/>
      <w:marLeft w:val="0"/>
      <w:marRight w:val="0"/>
      <w:marTop w:val="0"/>
      <w:marBottom w:val="0"/>
      <w:divBdr>
        <w:top w:val="none" w:sz="0" w:space="0" w:color="auto"/>
        <w:left w:val="none" w:sz="0" w:space="0" w:color="auto"/>
        <w:bottom w:val="none" w:sz="0" w:space="0" w:color="auto"/>
        <w:right w:val="none" w:sz="0" w:space="0" w:color="auto"/>
      </w:divBdr>
    </w:div>
    <w:div w:id="954294353">
      <w:bodyDiv w:val="1"/>
      <w:marLeft w:val="0"/>
      <w:marRight w:val="0"/>
      <w:marTop w:val="0"/>
      <w:marBottom w:val="0"/>
      <w:divBdr>
        <w:top w:val="none" w:sz="0" w:space="0" w:color="auto"/>
        <w:left w:val="none" w:sz="0" w:space="0" w:color="auto"/>
        <w:bottom w:val="none" w:sz="0" w:space="0" w:color="auto"/>
        <w:right w:val="none" w:sz="0" w:space="0" w:color="auto"/>
      </w:divBdr>
    </w:div>
    <w:div w:id="972297921">
      <w:bodyDiv w:val="1"/>
      <w:marLeft w:val="0"/>
      <w:marRight w:val="0"/>
      <w:marTop w:val="0"/>
      <w:marBottom w:val="0"/>
      <w:divBdr>
        <w:top w:val="none" w:sz="0" w:space="0" w:color="auto"/>
        <w:left w:val="none" w:sz="0" w:space="0" w:color="auto"/>
        <w:bottom w:val="none" w:sz="0" w:space="0" w:color="auto"/>
        <w:right w:val="none" w:sz="0" w:space="0" w:color="auto"/>
      </w:divBdr>
    </w:div>
    <w:div w:id="1181816133">
      <w:bodyDiv w:val="1"/>
      <w:marLeft w:val="0"/>
      <w:marRight w:val="0"/>
      <w:marTop w:val="0"/>
      <w:marBottom w:val="0"/>
      <w:divBdr>
        <w:top w:val="none" w:sz="0" w:space="0" w:color="auto"/>
        <w:left w:val="none" w:sz="0" w:space="0" w:color="auto"/>
        <w:bottom w:val="none" w:sz="0" w:space="0" w:color="auto"/>
        <w:right w:val="none" w:sz="0" w:space="0" w:color="auto"/>
      </w:divBdr>
    </w:div>
    <w:div w:id="1219828026">
      <w:bodyDiv w:val="1"/>
      <w:marLeft w:val="0"/>
      <w:marRight w:val="0"/>
      <w:marTop w:val="0"/>
      <w:marBottom w:val="0"/>
      <w:divBdr>
        <w:top w:val="none" w:sz="0" w:space="0" w:color="auto"/>
        <w:left w:val="none" w:sz="0" w:space="0" w:color="auto"/>
        <w:bottom w:val="none" w:sz="0" w:space="0" w:color="auto"/>
        <w:right w:val="none" w:sz="0" w:space="0" w:color="auto"/>
      </w:divBdr>
    </w:div>
    <w:div w:id="1315451287">
      <w:bodyDiv w:val="1"/>
      <w:marLeft w:val="0"/>
      <w:marRight w:val="0"/>
      <w:marTop w:val="0"/>
      <w:marBottom w:val="0"/>
      <w:divBdr>
        <w:top w:val="none" w:sz="0" w:space="0" w:color="auto"/>
        <w:left w:val="none" w:sz="0" w:space="0" w:color="auto"/>
        <w:bottom w:val="none" w:sz="0" w:space="0" w:color="auto"/>
        <w:right w:val="none" w:sz="0" w:space="0" w:color="auto"/>
      </w:divBdr>
    </w:div>
    <w:div w:id="1373268245">
      <w:bodyDiv w:val="1"/>
      <w:marLeft w:val="0"/>
      <w:marRight w:val="0"/>
      <w:marTop w:val="0"/>
      <w:marBottom w:val="0"/>
      <w:divBdr>
        <w:top w:val="none" w:sz="0" w:space="0" w:color="auto"/>
        <w:left w:val="none" w:sz="0" w:space="0" w:color="auto"/>
        <w:bottom w:val="none" w:sz="0" w:space="0" w:color="auto"/>
        <w:right w:val="none" w:sz="0" w:space="0" w:color="auto"/>
      </w:divBdr>
    </w:div>
    <w:div w:id="1385375212">
      <w:bodyDiv w:val="1"/>
      <w:marLeft w:val="0"/>
      <w:marRight w:val="0"/>
      <w:marTop w:val="0"/>
      <w:marBottom w:val="0"/>
      <w:divBdr>
        <w:top w:val="none" w:sz="0" w:space="0" w:color="auto"/>
        <w:left w:val="none" w:sz="0" w:space="0" w:color="auto"/>
        <w:bottom w:val="none" w:sz="0" w:space="0" w:color="auto"/>
        <w:right w:val="none" w:sz="0" w:space="0" w:color="auto"/>
      </w:divBdr>
    </w:div>
    <w:div w:id="1388332863">
      <w:bodyDiv w:val="1"/>
      <w:marLeft w:val="0"/>
      <w:marRight w:val="0"/>
      <w:marTop w:val="0"/>
      <w:marBottom w:val="0"/>
      <w:divBdr>
        <w:top w:val="none" w:sz="0" w:space="0" w:color="auto"/>
        <w:left w:val="none" w:sz="0" w:space="0" w:color="auto"/>
        <w:bottom w:val="none" w:sz="0" w:space="0" w:color="auto"/>
        <w:right w:val="none" w:sz="0" w:space="0" w:color="auto"/>
      </w:divBdr>
    </w:div>
    <w:div w:id="1433360666">
      <w:bodyDiv w:val="1"/>
      <w:marLeft w:val="0"/>
      <w:marRight w:val="0"/>
      <w:marTop w:val="0"/>
      <w:marBottom w:val="0"/>
      <w:divBdr>
        <w:top w:val="none" w:sz="0" w:space="0" w:color="auto"/>
        <w:left w:val="none" w:sz="0" w:space="0" w:color="auto"/>
        <w:bottom w:val="none" w:sz="0" w:space="0" w:color="auto"/>
        <w:right w:val="none" w:sz="0" w:space="0" w:color="auto"/>
      </w:divBdr>
    </w:div>
    <w:div w:id="1464888405">
      <w:bodyDiv w:val="1"/>
      <w:marLeft w:val="0"/>
      <w:marRight w:val="0"/>
      <w:marTop w:val="0"/>
      <w:marBottom w:val="0"/>
      <w:divBdr>
        <w:top w:val="none" w:sz="0" w:space="0" w:color="auto"/>
        <w:left w:val="none" w:sz="0" w:space="0" w:color="auto"/>
        <w:bottom w:val="none" w:sz="0" w:space="0" w:color="auto"/>
        <w:right w:val="none" w:sz="0" w:space="0" w:color="auto"/>
      </w:divBdr>
    </w:div>
    <w:div w:id="1521701510">
      <w:bodyDiv w:val="1"/>
      <w:marLeft w:val="0"/>
      <w:marRight w:val="0"/>
      <w:marTop w:val="0"/>
      <w:marBottom w:val="0"/>
      <w:divBdr>
        <w:top w:val="none" w:sz="0" w:space="0" w:color="auto"/>
        <w:left w:val="none" w:sz="0" w:space="0" w:color="auto"/>
        <w:bottom w:val="none" w:sz="0" w:space="0" w:color="auto"/>
        <w:right w:val="none" w:sz="0" w:space="0" w:color="auto"/>
      </w:divBdr>
    </w:div>
    <w:div w:id="1555004995">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837763236">
      <w:bodyDiv w:val="1"/>
      <w:marLeft w:val="0"/>
      <w:marRight w:val="0"/>
      <w:marTop w:val="0"/>
      <w:marBottom w:val="0"/>
      <w:divBdr>
        <w:top w:val="none" w:sz="0" w:space="0" w:color="auto"/>
        <w:left w:val="none" w:sz="0" w:space="0" w:color="auto"/>
        <w:bottom w:val="none" w:sz="0" w:space="0" w:color="auto"/>
        <w:right w:val="none" w:sz="0" w:space="0" w:color="auto"/>
      </w:divBdr>
    </w:div>
    <w:div w:id="1944872823">
      <w:bodyDiv w:val="1"/>
      <w:marLeft w:val="0"/>
      <w:marRight w:val="0"/>
      <w:marTop w:val="0"/>
      <w:marBottom w:val="0"/>
      <w:divBdr>
        <w:top w:val="none" w:sz="0" w:space="0" w:color="auto"/>
        <w:left w:val="none" w:sz="0" w:space="0" w:color="auto"/>
        <w:bottom w:val="none" w:sz="0" w:space="0" w:color="auto"/>
        <w:right w:val="none" w:sz="0" w:space="0" w:color="auto"/>
      </w:divBdr>
    </w:div>
    <w:div w:id="1999111397">
      <w:bodyDiv w:val="1"/>
      <w:marLeft w:val="0"/>
      <w:marRight w:val="0"/>
      <w:marTop w:val="0"/>
      <w:marBottom w:val="0"/>
      <w:divBdr>
        <w:top w:val="none" w:sz="0" w:space="0" w:color="auto"/>
        <w:left w:val="none" w:sz="0" w:space="0" w:color="auto"/>
        <w:bottom w:val="none" w:sz="0" w:space="0" w:color="auto"/>
        <w:right w:val="none" w:sz="0" w:space="0" w:color="auto"/>
      </w:divBdr>
    </w:div>
    <w:div w:id="21409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1F463-D7DC-4B45-B777-66EC85D2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6064</Words>
  <Characters>33356</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oessner</cp:lastModifiedBy>
  <cp:revision>6</cp:revision>
  <dcterms:created xsi:type="dcterms:W3CDTF">2015-07-23T06:33:00Z</dcterms:created>
  <dcterms:modified xsi:type="dcterms:W3CDTF">2015-07-27T14:45:00Z</dcterms:modified>
</cp:coreProperties>
</file>