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C2E" w:rsidRDefault="00AE6C2E" w:rsidP="00AE6C2E">
      <w:pPr>
        <w:ind w:left="-709"/>
      </w:pPr>
      <w:r w:rsidRPr="00AE6C2E">
        <w:rPr>
          <w:noProof/>
          <w:lang w:eastAsia="fr-FR"/>
        </w:rPr>
        <w:drawing>
          <wp:inline distT="0" distB="0" distL="0" distR="0">
            <wp:extent cx="7536296" cy="1246909"/>
            <wp:effectExtent l="19050" t="0" r="7504" b="0"/>
            <wp:docPr id="13" name="Image 9"/>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7532658" cy="124630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E6C2E" w:rsidRDefault="00AE6C2E" w:rsidP="00AE6C2E"/>
    <w:p w:rsidR="00AE6C2E" w:rsidRDefault="00AE6C2E" w:rsidP="00AE6C2E"/>
    <w:p w:rsidR="00AE6C2E" w:rsidRDefault="00AE6C2E" w:rsidP="00AE6C2E"/>
    <w:p w:rsidR="00AE6C2E" w:rsidRDefault="00AE6C2E" w:rsidP="00AE6C2E"/>
    <w:p w:rsidR="00AE6C2E" w:rsidRDefault="00AE6C2E" w:rsidP="00AE6C2E"/>
    <w:p w:rsidR="00AE6C2E" w:rsidRDefault="00AE6C2E" w:rsidP="00AE6C2E">
      <w:pPr>
        <w:jc w:val="center"/>
        <w:rPr>
          <w:lang w:eastAsia="zh-CN"/>
        </w:rPr>
      </w:pPr>
      <w:r>
        <w:rPr>
          <w:noProof/>
          <w:lang w:eastAsia="fr-FR"/>
        </w:rPr>
        <w:drawing>
          <wp:inline distT="0" distB="0" distL="0" distR="0">
            <wp:extent cx="5309870" cy="3853180"/>
            <wp:effectExtent l="0" t="0" r="0"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email"/>
                    <a:srcRect/>
                    <a:stretch>
                      <a:fillRect/>
                    </a:stretch>
                  </pic:blipFill>
                  <pic:spPr bwMode="auto">
                    <a:xfrm>
                      <a:off x="0" y="0"/>
                      <a:ext cx="5309870" cy="3853180"/>
                    </a:xfrm>
                    <a:prstGeom prst="rect">
                      <a:avLst/>
                    </a:prstGeom>
                    <a:noFill/>
                  </pic:spPr>
                </pic:pic>
              </a:graphicData>
            </a:graphic>
          </wp:inline>
        </w:drawing>
      </w:r>
    </w:p>
    <w:p w:rsidR="00AE6C2E" w:rsidRPr="00AE6C2E" w:rsidRDefault="00AE6C2E" w:rsidP="00AE6C2E">
      <w:pPr>
        <w:rPr>
          <w:lang w:eastAsia="zh-CN"/>
        </w:rPr>
      </w:pPr>
    </w:p>
    <w:p w:rsidR="00AE6C2E" w:rsidRDefault="00AE6C2E">
      <w:pPr>
        <w:rPr>
          <w:rFonts w:asciiTheme="majorHAnsi" w:eastAsiaTheme="majorEastAsia" w:hAnsiTheme="majorHAnsi" w:cstheme="majorBidi"/>
          <w:color w:val="323E4F" w:themeColor="text2" w:themeShade="BF"/>
          <w:spacing w:val="5"/>
          <w:kern w:val="28"/>
          <w:sz w:val="52"/>
          <w:szCs w:val="52"/>
          <w:lang w:eastAsia="zh-CN"/>
        </w:rPr>
      </w:pPr>
      <w:r>
        <w:br w:type="page"/>
      </w:r>
    </w:p>
    <w:p w:rsidR="00B53892" w:rsidRDefault="00DC7DE0" w:rsidP="00AE6C2E">
      <w:pPr>
        <w:pStyle w:val="Titre"/>
      </w:pPr>
      <w:r>
        <w:lastRenderedPageBreak/>
        <w:t>Document de conception</w:t>
      </w:r>
      <w:r w:rsidR="00110444">
        <w:t xml:space="preserve"> </w:t>
      </w:r>
      <w:r w:rsidR="00B53892" w:rsidRPr="00146668">
        <w:t>– Projet ODE</w:t>
      </w:r>
    </w:p>
    <w:tbl>
      <w:tblPr>
        <w:tblStyle w:val="TableauListe4-Accentuation11"/>
        <w:tblW w:w="10598" w:type="dxa"/>
        <w:tblLook w:val="04A0" w:firstRow="1" w:lastRow="0" w:firstColumn="1" w:lastColumn="0" w:noHBand="0" w:noVBand="1"/>
      </w:tblPr>
      <w:tblGrid>
        <w:gridCol w:w="2003"/>
        <w:gridCol w:w="1984"/>
        <w:gridCol w:w="6611"/>
      </w:tblGrid>
      <w:tr w:rsidR="00AE6C2E" w:rsidTr="0017373A">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0598" w:type="dxa"/>
            <w:gridSpan w:val="3"/>
          </w:tcPr>
          <w:p w:rsidR="00AE6C2E" w:rsidRPr="009E7964" w:rsidRDefault="00AE6C2E" w:rsidP="00951CFA">
            <w:pPr>
              <w:suppressAutoHyphens/>
              <w:jc w:val="center"/>
              <w:rPr>
                <w:b w:val="0"/>
                <w:color w:val="FFFFFF"/>
              </w:rPr>
            </w:pPr>
            <w:r w:rsidRPr="009E7964">
              <w:rPr>
                <w:color w:val="FFFFFF"/>
              </w:rPr>
              <w:t>Suivi des versions</w:t>
            </w:r>
          </w:p>
        </w:tc>
      </w:tr>
      <w:tr w:rsidR="00AE6C2E" w:rsidTr="0017373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003" w:type="dxa"/>
          </w:tcPr>
          <w:p w:rsidR="00AE6C2E" w:rsidRPr="009E7964" w:rsidRDefault="00AE6C2E" w:rsidP="00951CFA">
            <w:pPr>
              <w:rPr>
                <w:b w:val="0"/>
                <w:color w:val="000000"/>
              </w:rPr>
            </w:pPr>
            <w:r w:rsidRPr="009E7964">
              <w:rPr>
                <w:color w:val="000000"/>
              </w:rPr>
              <w:t>Date</w:t>
            </w:r>
          </w:p>
        </w:tc>
        <w:tc>
          <w:tcPr>
            <w:tcW w:w="1984" w:type="dxa"/>
          </w:tcPr>
          <w:p w:rsidR="00AE6C2E" w:rsidRPr="009E7964" w:rsidRDefault="00AE6C2E" w:rsidP="00951CFA">
            <w:pPr>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Version</w:t>
            </w:r>
          </w:p>
        </w:tc>
        <w:tc>
          <w:tcPr>
            <w:tcW w:w="6611" w:type="dxa"/>
          </w:tcPr>
          <w:p w:rsidR="00AE6C2E" w:rsidRPr="009E7964" w:rsidRDefault="00AE6C2E" w:rsidP="00951CFA">
            <w:pPr>
              <w:tabs>
                <w:tab w:val="left" w:pos="3627"/>
              </w:tabs>
              <w:ind w:right="229"/>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Objet de la version</w:t>
            </w:r>
          </w:p>
        </w:tc>
      </w:tr>
      <w:tr w:rsidR="00AE6C2E" w:rsidTr="0017373A">
        <w:tc>
          <w:tcPr>
            <w:cnfStyle w:val="001000000000" w:firstRow="0" w:lastRow="0" w:firstColumn="1" w:lastColumn="0" w:oddVBand="0" w:evenVBand="0" w:oddHBand="0" w:evenHBand="0" w:firstRowFirstColumn="0" w:firstRowLastColumn="0" w:lastRowFirstColumn="0" w:lastRowLastColumn="0"/>
            <w:tcW w:w="2003" w:type="dxa"/>
          </w:tcPr>
          <w:p w:rsidR="00AE6C2E" w:rsidRPr="00C14EDF" w:rsidRDefault="00AE6C2E" w:rsidP="00951CFA">
            <w:pPr>
              <w:rPr>
                <w:color w:val="000000"/>
              </w:rPr>
            </w:pPr>
            <w:r>
              <w:rPr>
                <w:color w:val="000000"/>
              </w:rPr>
              <w:t>08/07/2015</w:t>
            </w:r>
          </w:p>
        </w:tc>
        <w:tc>
          <w:tcPr>
            <w:tcW w:w="1984" w:type="dxa"/>
          </w:tcPr>
          <w:p w:rsidR="00AE6C2E" w:rsidRPr="00C14EDF" w:rsidRDefault="00AE6C2E"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01</w:t>
            </w:r>
          </w:p>
        </w:tc>
        <w:tc>
          <w:tcPr>
            <w:tcW w:w="6611" w:type="dxa"/>
          </w:tcPr>
          <w:p w:rsidR="00AE6C2E" w:rsidRPr="00C14EDF" w:rsidRDefault="00EA5D49" w:rsidP="00AE6C2E">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[Olivier] </w:t>
            </w:r>
            <w:r w:rsidR="00AE6C2E" w:rsidRPr="00C14EDF">
              <w:rPr>
                <w:color w:val="000000"/>
              </w:rPr>
              <w:t>Création du docume</w:t>
            </w:r>
            <w:r w:rsidR="00AE6C2E">
              <w:rPr>
                <w:color w:val="000000"/>
              </w:rPr>
              <w:t>nt</w:t>
            </w:r>
          </w:p>
        </w:tc>
      </w:tr>
      <w:tr w:rsidR="00AE6C2E"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992F57" w:rsidRDefault="00992F57" w:rsidP="00992F57">
            <w:pPr>
              <w:rPr>
                <w:color w:val="000000"/>
              </w:rPr>
            </w:pPr>
            <w:r>
              <w:rPr>
                <w:color w:val="000000"/>
              </w:rPr>
              <w:t>23/07/2015</w:t>
            </w:r>
          </w:p>
          <w:p w:rsidR="00BE6E85" w:rsidRDefault="004A2437" w:rsidP="00951CFA">
            <w:pPr>
              <w:rPr>
                <w:color w:val="000000"/>
              </w:rPr>
            </w:pPr>
            <w:r>
              <w:rPr>
                <w:color w:val="000000"/>
              </w:rPr>
              <w:t>26/07/2015</w:t>
            </w:r>
          </w:p>
          <w:p w:rsidR="00BE6E85" w:rsidRDefault="0017373A" w:rsidP="00951CFA">
            <w:pPr>
              <w:rPr>
                <w:color w:val="000000"/>
              </w:rPr>
            </w:pPr>
            <w:r>
              <w:rPr>
                <w:color w:val="000000"/>
              </w:rPr>
              <w:t>26/07/2015</w:t>
            </w:r>
          </w:p>
          <w:p w:rsidR="00BE6E85" w:rsidRDefault="002E0AFF" w:rsidP="00951CFA">
            <w:pPr>
              <w:rPr>
                <w:color w:val="000000"/>
              </w:rPr>
            </w:pPr>
            <w:r>
              <w:rPr>
                <w:color w:val="000000"/>
              </w:rPr>
              <w:t>23/07/2015</w:t>
            </w:r>
          </w:p>
          <w:p w:rsidR="00BE6E85" w:rsidRPr="00C14EDF" w:rsidRDefault="00992F57" w:rsidP="002E0AFF">
            <w:pPr>
              <w:rPr>
                <w:color w:val="000000"/>
              </w:rPr>
            </w:pPr>
            <w:r>
              <w:rPr>
                <w:color w:val="000000"/>
              </w:rPr>
              <w:t>21</w:t>
            </w:r>
            <w:r w:rsidR="00BE6E85">
              <w:rPr>
                <w:color w:val="000000"/>
              </w:rPr>
              <w:t>/</w:t>
            </w:r>
            <w:r w:rsidR="002E0AFF">
              <w:rPr>
                <w:color w:val="000000"/>
              </w:rPr>
              <w:t>07/2015</w:t>
            </w:r>
          </w:p>
        </w:tc>
        <w:tc>
          <w:tcPr>
            <w:tcW w:w="1984" w:type="dxa"/>
          </w:tcPr>
          <w:p w:rsidR="00AE6C2E" w:rsidRDefault="00992F57"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Default="004A2437"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Default="0017373A"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03</w:t>
            </w:r>
          </w:p>
          <w:p w:rsidR="002E0AFF" w:rsidRDefault="002E0AFF"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Pr="00C14EDF" w:rsidRDefault="002E0AFF"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tc>
        <w:tc>
          <w:tcPr>
            <w:tcW w:w="6611" w:type="dxa"/>
          </w:tcPr>
          <w:p w:rsidR="00AE6C2E" w:rsidRPr="000A4D54"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A4D54">
              <w:rPr>
                <w:color w:val="000000"/>
                <w:lang w:val="en-US"/>
              </w:rPr>
              <w:t xml:space="preserve">[Bernard] : Relecture </w:t>
            </w:r>
            <w:r w:rsidR="00992F57" w:rsidRPr="000A4D54">
              <w:rPr>
                <w:color w:val="000000"/>
                <w:lang w:val="en-US"/>
              </w:rPr>
              <w:t>OK</w:t>
            </w:r>
          </w:p>
          <w:p w:rsidR="00BE6E85" w:rsidRPr="000A4D54"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A4D54">
              <w:rPr>
                <w:color w:val="000000"/>
                <w:lang w:val="en-US"/>
              </w:rPr>
              <w:t xml:space="preserve">[Brice] : Relecture </w:t>
            </w:r>
            <w:r w:rsidR="004A2437" w:rsidRPr="000A4D54">
              <w:rPr>
                <w:color w:val="000000"/>
                <w:lang w:val="en-US"/>
              </w:rPr>
              <w:t xml:space="preserve">OK </w:t>
            </w:r>
          </w:p>
          <w:p w:rsidR="00BE6E85" w:rsidRPr="000A4D54"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A4D54">
              <w:rPr>
                <w:color w:val="000000"/>
                <w:lang w:val="en-US"/>
              </w:rPr>
              <w:t xml:space="preserve">[Cédric] : Relecture </w:t>
            </w:r>
            <w:r w:rsidR="0017373A" w:rsidRPr="000A4D54">
              <w:rPr>
                <w:color w:val="000000"/>
                <w:lang w:val="en-US"/>
              </w:rPr>
              <w:t xml:space="preserve">OK </w:t>
            </w:r>
          </w:p>
          <w:p w:rsidR="00BE6E85" w:rsidRPr="000A4D54"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0A4D54">
              <w:rPr>
                <w:color w:val="000000"/>
                <w:lang w:val="en-US"/>
              </w:rPr>
              <w:t xml:space="preserve">[Olivier] : Relecture </w:t>
            </w:r>
            <w:r w:rsidR="002E0AFF" w:rsidRPr="000A4D54">
              <w:rPr>
                <w:color w:val="000000"/>
                <w:lang w:val="en-US"/>
              </w:rPr>
              <w:t>OK</w:t>
            </w:r>
          </w:p>
          <w:p w:rsidR="00BE6E85" w:rsidRPr="00C14EDF" w:rsidRDefault="00BE6E85" w:rsidP="002E0AFF">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[Thomas] : Relecture </w:t>
            </w:r>
            <w:r w:rsidR="002E0AFF">
              <w:rPr>
                <w:color w:val="000000"/>
              </w:rPr>
              <w:t>OK</w:t>
            </w:r>
          </w:p>
        </w:tc>
      </w:tr>
      <w:tr w:rsidR="0017373A" w:rsidTr="0017373A">
        <w:tc>
          <w:tcPr>
            <w:cnfStyle w:val="001000000000" w:firstRow="0" w:lastRow="0" w:firstColumn="1" w:lastColumn="0" w:oddVBand="0" w:evenVBand="0" w:oddHBand="0" w:evenHBand="0" w:firstRowFirstColumn="0" w:firstRowLastColumn="0" w:lastRowFirstColumn="0" w:lastRowLastColumn="0"/>
            <w:tcW w:w="2003" w:type="dxa"/>
          </w:tcPr>
          <w:p w:rsidR="0017373A" w:rsidRDefault="0017373A" w:rsidP="00992F57">
            <w:pPr>
              <w:rPr>
                <w:color w:val="000000"/>
              </w:rPr>
            </w:pPr>
            <w:r>
              <w:rPr>
                <w:color w:val="000000"/>
              </w:rPr>
              <w:t>04/08/2015</w:t>
            </w:r>
          </w:p>
        </w:tc>
        <w:tc>
          <w:tcPr>
            <w:tcW w:w="1984" w:type="dxa"/>
          </w:tcPr>
          <w:p w:rsidR="0017373A" w:rsidRDefault="0017373A"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03</w:t>
            </w:r>
          </w:p>
        </w:tc>
        <w:tc>
          <w:tcPr>
            <w:tcW w:w="6611" w:type="dxa"/>
          </w:tcPr>
          <w:p w:rsidR="0017373A" w:rsidRDefault="0017373A"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[Olivier] Correction suite à modifications de DIM_TEMPS</w:t>
            </w:r>
          </w:p>
        </w:tc>
      </w:tr>
      <w:tr w:rsidR="00AE6C2E"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AE6C2E" w:rsidRDefault="000F2C02" w:rsidP="00951CFA">
            <w:pPr>
              <w:rPr>
                <w:color w:val="000000"/>
              </w:rPr>
            </w:pPr>
            <w:r>
              <w:rPr>
                <w:color w:val="000000"/>
              </w:rPr>
              <w:t>07</w:t>
            </w:r>
            <w:r w:rsidR="002F7074">
              <w:rPr>
                <w:color w:val="000000"/>
              </w:rPr>
              <w:t>/09/2015</w:t>
            </w:r>
          </w:p>
          <w:p w:rsidR="000F2C02" w:rsidRDefault="000F2C02" w:rsidP="00951CFA">
            <w:pPr>
              <w:rPr>
                <w:color w:val="000000"/>
              </w:rPr>
            </w:pPr>
            <w:r>
              <w:rPr>
                <w:color w:val="000000"/>
              </w:rPr>
              <w:t>07/09/2015</w:t>
            </w:r>
          </w:p>
          <w:p w:rsidR="000F2C02" w:rsidRDefault="000F2C02" w:rsidP="00951CFA">
            <w:pPr>
              <w:rPr>
                <w:color w:val="000000"/>
              </w:rPr>
            </w:pPr>
            <w:r>
              <w:rPr>
                <w:color w:val="000000"/>
              </w:rPr>
              <w:t>07/09/2015</w:t>
            </w:r>
          </w:p>
          <w:p w:rsidR="000F2C02" w:rsidRDefault="000F2C02" w:rsidP="00951CFA">
            <w:pPr>
              <w:rPr>
                <w:color w:val="000000"/>
              </w:rPr>
            </w:pPr>
            <w:r>
              <w:rPr>
                <w:color w:val="000000"/>
              </w:rPr>
              <w:t>07/09/2015</w:t>
            </w:r>
          </w:p>
          <w:p w:rsidR="000F2C02" w:rsidRDefault="000F2C02" w:rsidP="00951CFA">
            <w:pPr>
              <w:rPr>
                <w:color w:val="000000"/>
              </w:rPr>
            </w:pPr>
          </w:p>
          <w:p w:rsidR="000F2C02" w:rsidRPr="00C14EDF" w:rsidRDefault="000F2C02" w:rsidP="00951CFA">
            <w:pPr>
              <w:rPr>
                <w:color w:val="000000"/>
              </w:rPr>
            </w:pPr>
            <w:r>
              <w:rPr>
                <w:color w:val="000000"/>
              </w:rPr>
              <w:t>07/09/2015</w:t>
            </w:r>
          </w:p>
        </w:tc>
        <w:tc>
          <w:tcPr>
            <w:tcW w:w="1984" w:type="dxa"/>
          </w:tcPr>
          <w:p w:rsidR="00AE6C2E" w:rsidRDefault="002F7074"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p w:rsidR="000F2C02"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p>
          <w:p w:rsidR="000F2C02" w:rsidRPr="00C14EDF" w:rsidRDefault="000F2C02"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04</w:t>
            </w:r>
          </w:p>
        </w:tc>
        <w:tc>
          <w:tcPr>
            <w:tcW w:w="6611" w:type="dxa"/>
          </w:tcPr>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[Bernard] : Ajout de la première partie SSRS</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[Brice] : Ajout de la seconde partie SSRS</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[Cédric] : Ajout de la partie optimiseur C#</w:t>
            </w:r>
          </w:p>
          <w:p w:rsidR="000F2C02"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[Olivier] : Ajout de la partie matérialisation partielle + fusion des 5 parties</w:t>
            </w:r>
          </w:p>
          <w:p w:rsidR="000F2C02" w:rsidRPr="00C14EDF" w:rsidRDefault="000F2C02" w:rsidP="000F2C02">
            <w:pPr>
              <w:cnfStyle w:val="000000100000" w:firstRow="0" w:lastRow="0" w:firstColumn="0" w:lastColumn="0" w:oddVBand="0" w:evenVBand="0" w:oddHBand="1" w:evenHBand="0" w:firstRowFirstColumn="0" w:firstRowLastColumn="0" w:lastRowFirstColumn="0" w:lastRowLastColumn="0"/>
              <w:rPr>
                <w:color w:val="000000"/>
              </w:rPr>
            </w:pPr>
            <w:r>
              <w:rPr>
                <w:color w:val="000000"/>
              </w:rPr>
              <w:t>[Thomas] : Ajout de la partie Metropolis</w:t>
            </w:r>
          </w:p>
        </w:tc>
      </w:tr>
    </w:tbl>
    <w:p w:rsidR="00110444" w:rsidRPr="00110444" w:rsidRDefault="00110444" w:rsidP="00110444">
      <w:pPr>
        <w:rPr>
          <w:lang w:eastAsia="zh-CN"/>
        </w:rPr>
      </w:pPr>
    </w:p>
    <w:sdt>
      <w:sdtPr>
        <w:rPr>
          <w:rFonts w:asciiTheme="minorHAnsi" w:eastAsiaTheme="minorHAnsi" w:hAnsiTheme="minorHAnsi" w:cstheme="minorBidi"/>
          <w:b w:val="0"/>
          <w:bCs w:val="0"/>
          <w:color w:val="auto"/>
          <w:sz w:val="22"/>
          <w:szCs w:val="22"/>
        </w:rPr>
        <w:id w:val="1195811"/>
        <w:docPartObj>
          <w:docPartGallery w:val="Table of Contents"/>
          <w:docPartUnique/>
        </w:docPartObj>
      </w:sdtPr>
      <w:sdtEndPr/>
      <w:sdtContent>
        <w:p w:rsidR="00110444" w:rsidRDefault="00110444">
          <w:pPr>
            <w:pStyle w:val="En-ttedetabledesmatires"/>
          </w:pPr>
          <w:r>
            <w:t>Sommaire</w:t>
          </w:r>
        </w:p>
        <w:p w:rsidR="00020E2F" w:rsidRDefault="00CB18EF">
          <w:pPr>
            <w:pStyle w:val="TM1"/>
            <w:tabs>
              <w:tab w:val="right" w:leader="dot" w:pos="10456"/>
            </w:tabs>
            <w:rPr>
              <w:rFonts w:eastAsiaTheme="minorEastAsia"/>
              <w:noProof/>
              <w:lang w:eastAsia="fr-FR"/>
            </w:rPr>
          </w:pPr>
          <w:r>
            <w:fldChar w:fldCharType="begin"/>
          </w:r>
          <w:r w:rsidR="00110444">
            <w:instrText xml:space="preserve"> TOC \o "1-3" \h \z \u </w:instrText>
          </w:r>
          <w:r>
            <w:fldChar w:fldCharType="separate"/>
          </w:r>
          <w:hyperlink w:anchor="_Toc430207505" w:history="1">
            <w:r w:rsidR="00020E2F" w:rsidRPr="00566705">
              <w:rPr>
                <w:rStyle w:val="Lienhypertexte"/>
                <w:noProof/>
              </w:rPr>
              <w:t>Introduction</w:t>
            </w:r>
            <w:r w:rsidR="00020E2F">
              <w:rPr>
                <w:noProof/>
                <w:webHidden/>
              </w:rPr>
              <w:tab/>
            </w:r>
            <w:r w:rsidR="00020E2F">
              <w:rPr>
                <w:noProof/>
                <w:webHidden/>
              </w:rPr>
              <w:fldChar w:fldCharType="begin"/>
            </w:r>
            <w:r w:rsidR="00020E2F">
              <w:rPr>
                <w:noProof/>
                <w:webHidden/>
              </w:rPr>
              <w:instrText xml:space="preserve"> PAGEREF _Toc430207505 \h </w:instrText>
            </w:r>
            <w:r w:rsidR="00020E2F">
              <w:rPr>
                <w:noProof/>
                <w:webHidden/>
              </w:rPr>
            </w:r>
            <w:r w:rsidR="00020E2F">
              <w:rPr>
                <w:noProof/>
                <w:webHidden/>
              </w:rPr>
              <w:fldChar w:fldCharType="separate"/>
            </w:r>
            <w:r w:rsidR="00020E2F">
              <w:rPr>
                <w:noProof/>
                <w:webHidden/>
              </w:rPr>
              <w:t>4</w:t>
            </w:r>
            <w:r w:rsidR="00020E2F">
              <w:rPr>
                <w:noProof/>
                <w:webHidden/>
              </w:rPr>
              <w:fldChar w:fldCharType="end"/>
            </w:r>
          </w:hyperlink>
        </w:p>
        <w:p w:rsidR="00020E2F" w:rsidRDefault="00ED4162">
          <w:pPr>
            <w:pStyle w:val="TM1"/>
            <w:tabs>
              <w:tab w:val="right" w:leader="dot" w:pos="10456"/>
            </w:tabs>
            <w:rPr>
              <w:rFonts w:eastAsiaTheme="minorEastAsia"/>
              <w:noProof/>
              <w:lang w:eastAsia="fr-FR"/>
            </w:rPr>
          </w:pPr>
          <w:hyperlink w:anchor="_Toc430207506" w:history="1">
            <w:r w:rsidR="00020E2F" w:rsidRPr="00566705">
              <w:rPr>
                <w:rStyle w:val="Lienhypertexte"/>
                <w:noProof/>
              </w:rPr>
              <w:t>Aspects métier</w:t>
            </w:r>
            <w:r w:rsidR="00020E2F">
              <w:rPr>
                <w:noProof/>
                <w:webHidden/>
              </w:rPr>
              <w:tab/>
            </w:r>
            <w:r w:rsidR="00020E2F">
              <w:rPr>
                <w:noProof/>
                <w:webHidden/>
              </w:rPr>
              <w:fldChar w:fldCharType="begin"/>
            </w:r>
            <w:r w:rsidR="00020E2F">
              <w:rPr>
                <w:noProof/>
                <w:webHidden/>
              </w:rPr>
              <w:instrText xml:space="preserve"> PAGEREF _Toc430207506 \h </w:instrText>
            </w:r>
            <w:r w:rsidR="00020E2F">
              <w:rPr>
                <w:noProof/>
                <w:webHidden/>
              </w:rPr>
            </w:r>
            <w:r w:rsidR="00020E2F">
              <w:rPr>
                <w:noProof/>
                <w:webHidden/>
              </w:rPr>
              <w:fldChar w:fldCharType="separate"/>
            </w:r>
            <w:r w:rsidR="00020E2F">
              <w:rPr>
                <w:noProof/>
                <w:webHidden/>
              </w:rPr>
              <w:t>4</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07" w:history="1">
            <w:r w:rsidR="00020E2F" w:rsidRPr="00566705">
              <w:rPr>
                <w:rStyle w:val="Lienhypertexte"/>
                <w:noProof/>
              </w:rPr>
              <w:t>Quelques chiffres</w:t>
            </w:r>
            <w:r w:rsidR="00020E2F">
              <w:rPr>
                <w:noProof/>
                <w:webHidden/>
              </w:rPr>
              <w:tab/>
            </w:r>
            <w:r w:rsidR="00020E2F">
              <w:rPr>
                <w:noProof/>
                <w:webHidden/>
              </w:rPr>
              <w:fldChar w:fldCharType="begin"/>
            </w:r>
            <w:r w:rsidR="00020E2F">
              <w:rPr>
                <w:noProof/>
                <w:webHidden/>
              </w:rPr>
              <w:instrText xml:space="preserve"> PAGEREF _Toc430207507 \h </w:instrText>
            </w:r>
            <w:r w:rsidR="00020E2F">
              <w:rPr>
                <w:noProof/>
                <w:webHidden/>
              </w:rPr>
            </w:r>
            <w:r w:rsidR="00020E2F">
              <w:rPr>
                <w:noProof/>
                <w:webHidden/>
              </w:rPr>
              <w:fldChar w:fldCharType="separate"/>
            </w:r>
            <w:r w:rsidR="00020E2F">
              <w:rPr>
                <w:noProof/>
                <w:webHidden/>
              </w:rPr>
              <w:t>4</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08" w:history="1">
            <w:r w:rsidR="00020E2F" w:rsidRPr="00566705">
              <w:rPr>
                <w:rStyle w:val="Lienhypertexte"/>
                <w:noProof/>
                <w:lang w:eastAsia="zh-CN"/>
              </w:rPr>
              <w:t>Structure organisationnelle</w:t>
            </w:r>
            <w:r w:rsidR="00020E2F">
              <w:rPr>
                <w:noProof/>
                <w:webHidden/>
              </w:rPr>
              <w:tab/>
            </w:r>
            <w:r w:rsidR="00020E2F">
              <w:rPr>
                <w:noProof/>
                <w:webHidden/>
              </w:rPr>
              <w:fldChar w:fldCharType="begin"/>
            </w:r>
            <w:r w:rsidR="00020E2F">
              <w:rPr>
                <w:noProof/>
                <w:webHidden/>
              </w:rPr>
              <w:instrText xml:space="preserve"> PAGEREF _Toc430207508 \h </w:instrText>
            </w:r>
            <w:r w:rsidR="00020E2F">
              <w:rPr>
                <w:noProof/>
                <w:webHidden/>
              </w:rPr>
            </w:r>
            <w:r w:rsidR="00020E2F">
              <w:rPr>
                <w:noProof/>
                <w:webHidden/>
              </w:rPr>
              <w:fldChar w:fldCharType="separate"/>
            </w:r>
            <w:r w:rsidR="00020E2F">
              <w:rPr>
                <w:noProof/>
                <w:webHidden/>
              </w:rPr>
              <w:t>5</w:t>
            </w:r>
            <w:r w:rsidR="00020E2F">
              <w:rPr>
                <w:noProof/>
                <w:webHidden/>
              </w:rPr>
              <w:fldChar w:fldCharType="end"/>
            </w:r>
          </w:hyperlink>
        </w:p>
        <w:p w:rsidR="00020E2F" w:rsidRDefault="00ED4162">
          <w:pPr>
            <w:pStyle w:val="TM1"/>
            <w:tabs>
              <w:tab w:val="right" w:leader="dot" w:pos="10456"/>
            </w:tabs>
            <w:rPr>
              <w:rFonts w:eastAsiaTheme="minorEastAsia"/>
              <w:noProof/>
              <w:lang w:eastAsia="fr-FR"/>
            </w:rPr>
          </w:pPr>
          <w:hyperlink w:anchor="_Toc430207509" w:history="1">
            <w:r w:rsidR="00020E2F" w:rsidRPr="00566705">
              <w:rPr>
                <w:rStyle w:val="Lienhypertexte"/>
                <w:noProof/>
              </w:rPr>
              <w:t>Architecture de la chaine décisionnel</w:t>
            </w:r>
            <w:r w:rsidR="00020E2F">
              <w:rPr>
                <w:noProof/>
                <w:webHidden/>
              </w:rPr>
              <w:tab/>
            </w:r>
            <w:r w:rsidR="00020E2F">
              <w:rPr>
                <w:noProof/>
                <w:webHidden/>
              </w:rPr>
              <w:fldChar w:fldCharType="begin"/>
            </w:r>
            <w:r w:rsidR="00020E2F">
              <w:rPr>
                <w:noProof/>
                <w:webHidden/>
              </w:rPr>
              <w:instrText xml:space="preserve"> PAGEREF _Toc430207509 \h </w:instrText>
            </w:r>
            <w:r w:rsidR="00020E2F">
              <w:rPr>
                <w:noProof/>
                <w:webHidden/>
              </w:rPr>
            </w:r>
            <w:r w:rsidR="00020E2F">
              <w:rPr>
                <w:noProof/>
                <w:webHidden/>
              </w:rPr>
              <w:fldChar w:fldCharType="separate"/>
            </w:r>
            <w:r w:rsidR="00020E2F">
              <w:rPr>
                <w:noProof/>
                <w:webHidden/>
              </w:rPr>
              <w:t>6</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10" w:history="1">
            <w:r w:rsidR="00020E2F" w:rsidRPr="00566705">
              <w:rPr>
                <w:rStyle w:val="Lienhypertexte"/>
                <w:noProof/>
                <w:lang w:eastAsia="zh-CN"/>
              </w:rPr>
              <w:t>Vue d’ensemble</w:t>
            </w:r>
            <w:r w:rsidR="00020E2F">
              <w:rPr>
                <w:noProof/>
                <w:webHidden/>
              </w:rPr>
              <w:tab/>
            </w:r>
            <w:r w:rsidR="00020E2F">
              <w:rPr>
                <w:noProof/>
                <w:webHidden/>
              </w:rPr>
              <w:fldChar w:fldCharType="begin"/>
            </w:r>
            <w:r w:rsidR="00020E2F">
              <w:rPr>
                <w:noProof/>
                <w:webHidden/>
              </w:rPr>
              <w:instrText xml:space="preserve"> PAGEREF _Toc430207510 \h </w:instrText>
            </w:r>
            <w:r w:rsidR="00020E2F">
              <w:rPr>
                <w:noProof/>
                <w:webHidden/>
              </w:rPr>
            </w:r>
            <w:r w:rsidR="00020E2F">
              <w:rPr>
                <w:noProof/>
                <w:webHidden/>
              </w:rPr>
              <w:fldChar w:fldCharType="separate"/>
            </w:r>
            <w:r w:rsidR="00020E2F">
              <w:rPr>
                <w:noProof/>
                <w:webHidden/>
              </w:rPr>
              <w:t>6</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11" w:history="1">
            <w:r w:rsidR="00020E2F" w:rsidRPr="00566705">
              <w:rPr>
                <w:rStyle w:val="Lienhypertexte"/>
                <w:noProof/>
                <w:lang w:eastAsia="zh-CN"/>
              </w:rPr>
              <w:t>Partie ETL</w:t>
            </w:r>
            <w:r w:rsidR="00020E2F">
              <w:rPr>
                <w:noProof/>
                <w:webHidden/>
              </w:rPr>
              <w:tab/>
            </w:r>
            <w:r w:rsidR="00020E2F">
              <w:rPr>
                <w:noProof/>
                <w:webHidden/>
              </w:rPr>
              <w:fldChar w:fldCharType="begin"/>
            </w:r>
            <w:r w:rsidR="00020E2F">
              <w:rPr>
                <w:noProof/>
                <w:webHidden/>
              </w:rPr>
              <w:instrText xml:space="preserve"> PAGEREF _Toc430207511 \h </w:instrText>
            </w:r>
            <w:r w:rsidR="00020E2F">
              <w:rPr>
                <w:noProof/>
                <w:webHidden/>
              </w:rPr>
            </w:r>
            <w:r w:rsidR="00020E2F">
              <w:rPr>
                <w:noProof/>
                <w:webHidden/>
              </w:rPr>
              <w:fldChar w:fldCharType="separate"/>
            </w:r>
            <w:r w:rsidR="00020E2F">
              <w:rPr>
                <w:noProof/>
                <w:webHidden/>
              </w:rPr>
              <w:t>6</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12" w:history="1">
            <w:r w:rsidR="00020E2F" w:rsidRPr="00566705">
              <w:rPr>
                <w:rStyle w:val="Lienhypertexte"/>
                <w:noProof/>
                <w:lang w:eastAsia="zh-CN"/>
              </w:rPr>
              <w:t>Partie DWH / Cubes</w:t>
            </w:r>
            <w:r w:rsidR="00020E2F">
              <w:rPr>
                <w:noProof/>
                <w:webHidden/>
              </w:rPr>
              <w:tab/>
            </w:r>
            <w:r w:rsidR="00020E2F">
              <w:rPr>
                <w:noProof/>
                <w:webHidden/>
              </w:rPr>
              <w:fldChar w:fldCharType="begin"/>
            </w:r>
            <w:r w:rsidR="00020E2F">
              <w:rPr>
                <w:noProof/>
                <w:webHidden/>
              </w:rPr>
              <w:instrText xml:space="preserve"> PAGEREF _Toc430207512 \h </w:instrText>
            </w:r>
            <w:r w:rsidR="00020E2F">
              <w:rPr>
                <w:noProof/>
                <w:webHidden/>
              </w:rPr>
            </w:r>
            <w:r w:rsidR="00020E2F">
              <w:rPr>
                <w:noProof/>
                <w:webHidden/>
              </w:rPr>
              <w:fldChar w:fldCharType="separate"/>
            </w:r>
            <w:r w:rsidR="00020E2F">
              <w:rPr>
                <w:noProof/>
                <w:webHidden/>
              </w:rPr>
              <w:t>6</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13" w:history="1">
            <w:r w:rsidR="00020E2F" w:rsidRPr="00566705">
              <w:rPr>
                <w:rStyle w:val="Lienhypertexte"/>
                <w:noProof/>
                <w:lang w:eastAsia="zh-CN"/>
              </w:rPr>
              <w:t>Partie Reporting</w:t>
            </w:r>
            <w:r w:rsidR="00020E2F">
              <w:rPr>
                <w:noProof/>
                <w:webHidden/>
              </w:rPr>
              <w:tab/>
            </w:r>
            <w:r w:rsidR="00020E2F">
              <w:rPr>
                <w:noProof/>
                <w:webHidden/>
              </w:rPr>
              <w:fldChar w:fldCharType="begin"/>
            </w:r>
            <w:r w:rsidR="00020E2F">
              <w:rPr>
                <w:noProof/>
                <w:webHidden/>
              </w:rPr>
              <w:instrText xml:space="preserve"> PAGEREF _Toc430207513 \h </w:instrText>
            </w:r>
            <w:r w:rsidR="00020E2F">
              <w:rPr>
                <w:noProof/>
                <w:webHidden/>
              </w:rPr>
            </w:r>
            <w:r w:rsidR="00020E2F">
              <w:rPr>
                <w:noProof/>
                <w:webHidden/>
              </w:rPr>
              <w:fldChar w:fldCharType="separate"/>
            </w:r>
            <w:r w:rsidR="00020E2F">
              <w:rPr>
                <w:noProof/>
                <w:webHidden/>
              </w:rPr>
              <w:t>7</w:t>
            </w:r>
            <w:r w:rsidR="00020E2F">
              <w:rPr>
                <w:noProof/>
                <w:webHidden/>
              </w:rPr>
              <w:fldChar w:fldCharType="end"/>
            </w:r>
          </w:hyperlink>
        </w:p>
        <w:p w:rsidR="00020E2F" w:rsidRDefault="00ED4162">
          <w:pPr>
            <w:pStyle w:val="TM1"/>
            <w:tabs>
              <w:tab w:val="right" w:leader="dot" w:pos="10456"/>
            </w:tabs>
            <w:rPr>
              <w:rFonts w:eastAsiaTheme="minorEastAsia"/>
              <w:noProof/>
              <w:lang w:eastAsia="fr-FR"/>
            </w:rPr>
          </w:pPr>
          <w:hyperlink w:anchor="_Toc430207514" w:history="1">
            <w:r w:rsidR="00020E2F" w:rsidRPr="00566705">
              <w:rPr>
                <w:rStyle w:val="Lienhypertexte"/>
                <w:noProof/>
              </w:rPr>
              <w:t>Base opérationnelle</w:t>
            </w:r>
            <w:r w:rsidR="00020E2F">
              <w:rPr>
                <w:noProof/>
                <w:webHidden/>
              </w:rPr>
              <w:tab/>
            </w:r>
            <w:r w:rsidR="00020E2F">
              <w:rPr>
                <w:noProof/>
                <w:webHidden/>
              </w:rPr>
              <w:fldChar w:fldCharType="begin"/>
            </w:r>
            <w:r w:rsidR="00020E2F">
              <w:rPr>
                <w:noProof/>
                <w:webHidden/>
              </w:rPr>
              <w:instrText xml:space="preserve"> PAGEREF _Toc430207514 \h </w:instrText>
            </w:r>
            <w:r w:rsidR="00020E2F">
              <w:rPr>
                <w:noProof/>
                <w:webHidden/>
              </w:rPr>
            </w:r>
            <w:r w:rsidR="00020E2F">
              <w:rPr>
                <w:noProof/>
                <w:webHidden/>
              </w:rPr>
              <w:fldChar w:fldCharType="separate"/>
            </w:r>
            <w:r w:rsidR="00020E2F">
              <w:rPr>
                <w:noProof/>
                <w:webHidden/>
              </w:rPr>
              <w:t>7</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15" w:history="1">
            <w:r w:rsidR="00020E2F" w:rsidRPr="00566705">
              <w:rPr>
                <w:rStyle w:val="Lienhypertexte"/>
                <w:noProof/>
                <w:lang w:eastAsia="zh-CN"/>
              </w:rPr>
              <w:t>Vue d’ensemble</w:t>
            </w:r>
            <w:r w:rsidR="00020E2F">
              <w:rPr>
                <w:noProof/>
                <w:webHidden/>
              </w:rPr>
              <w:tab/>
            </w:r>
            <w:r w:rsidR="00020E2F">
              <w:rPr>
                <w:noProof/>
                <w:webHidden/>
              </w:rPr>
              <w:fldChar w:fldCharType="begin"/>
            </w:r>
            <w:r w:rsidR="00020E2F">
              <w:rPr>
                <w:noProof/>
                <w:webHidden/>
              </w:rPr>
              <w:instrText xml:space="preserve"> PAGEREF _Toc430207515 \h </w:instrText>
            </w:r>
            <w:r w:rsidR="00020E2F">
              <w:rPr>
                <w:noProof/>
                <w:webHidden/>
              </w:rPr>
            </w:r>
            <w:r w:rsidR="00020E2F">
              <w:rPr>
                <w:noProof/>
                <w:webHidden/>
              </w:rPr>
              <w:fldChar w:fldCharType="separate"/>
            </w:r>
            <w:r w:rsidR="00020E2F">
              <w:rPr>
                <w:noProof/>
                <w:webHidden/>
              </w:rPr>
              <w:t>7</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16" w:history="1">
            <w:r w:rsidR="00020E2F" w:rsidRPr="00566705">
              <w:rPr>
                <w:rStyle w:val="Lienhypertexte"/>
                <w:noProof/>
                <w:lang w:eastAsia="zh-CN"/>
              </w:rPr>
              <w:t>Table UNIVERS_PRODUITS</w:t>
            </w:r>
            <w:r w:rsidR="00020E2F">
              <w:rPr>
                <w:noProof/>
                <w:webHidden/>
              </w:rPr>
              <w:tab/>
            </w:r>
            <w:r w:rsidR="00020E2F">
              <w:rPr>
                <w:noProof/>
                <w:webHidden/>
              </w:rPr>
              <w:fldChar w:fldCharType="begin"/>
            </w:r>
            <w:r w:rsidR="00020E2F">
              <w:rPr>
                <w:noProof/>
                <w:webHidden/>
              </w:rPr>
              <w:instrText xml:space="preserve"> PAGEREF _Toc430207516 \h </w:instrText>
            </w:r>
            <w:r w:rsidR="00020E2F">
              <w:rPr>
                <w:noProof/>
                <w:webHidden/>
              </w:rPr>
            </w:r>
            <w:r w:rsidR="00020E2F">
              <w:rPr>
                <w:noProof/>
                <w:webHidden/>
              </w:rPr>
              <w:fldChar w:fldCharType="separate"/>
            </w:r>
            <w:r w:rsidR="00020E2F">
              <w:rPr>
                <w:noProof/>
                <w:webHidden/>
              </w:rPr>
              <w:t>7</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17" w:history="1">
            <w:r w:rsidR="00020E2F" w:rsidRPr="00566705">
              <w:rPr>
                <w:rStyle w:val="Lienhypertexte"/>
                <w:noProof/>
                <w:lang w:eastAsia="zh-CN"/>
              </w:rPr>
              <w:t>Table RAYONS_PRODUITS</w:t>
            </w:r>
            <w:r w:rsidR="00020E2F">
              <w:rPr>
                <w:noProof/>
                <w:webHidden/>
              </w:rPr>
              <w:tab/>
            </w:r>
            <w:r w:rsidR="00020E2F">
              <w:rPr>
                <w:noProof/>
                <w:webHidden/>
              </w:rPr>
              <w:fldChar w:fldCharType="begin"/>
            </w:r>
            <w:r w:rsidR="00020E2F">
              <w:rPr>
                <w:noProof/>
                <w:webHidden/>
              </w:rPr>
              <w:instrText xml:space="preserve"> PAGEREF _Toc430207517 \h </w:instrText>
            </w:r>
            <w:r w:rsidR="00020E2F">
              <w:rPr>
                <w:noProof/>
                <w:webHidden/>
              </w:rPr>
            </w:r>
            <w:r w:rsidR="00020E2F">
              <w:rPr>
                <w:noProof/>
                <w:webHidden/>
              </w:rPr>
              <w:fldChar w:fldCharType="separate"/>
            </w:r>
            <w:r w:rsidR="00020E2F">
              <w:rPr>
                <w:noProof/>
                <w:webHidden/>
              </w:rPr>
              <w:t>8</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18" w:history="1">
            <w:r w:rsidR="00020E2F" w:rsidRPr="00566705">
              <w:rPr>
                <w:rStyle w:val="Lienhypertexte"/>
                <w:noProof/>
                <w:lang w:eastAsia="zh-CN"/>
              </w:rPr>
              <w:t>Table FAMILLES_PRODUITS</w:t>
            </w:r>
            <w:r w:rsidR="00020E2F">
              <w:rPr>
                <w:noProof/>
                <w:webHidden/>
              </w:rPr>
              <w:tab/>
            </w:r>
            <w:r w:rsidR="00020E2F">
              <w:rPr>
                <w:noProof/>
                <w:webHidden/>
              </w:rPr>
              <w:fldChar w:fldCharType="begin"/>
            </w:r>
            <w:r w:rsidR="00020E2F">
              <w:rPr>
                <w:noProof/>
                <w:webHidden/>
              </w:rPr>
              <w:instrText xml:space="preserve"> PAGEREF _Toc430207518 \h </w:instrText>
            </w:r>
            <w:r w:rsidR="00020E2F">
              <w:rPr>
                <w:noProof/>
                <w:webHidden/>
              </w:rPr>
            </w:r>
            <w:r w:rsidR="00020E2F">
              <w:rPr>
                <w:noProof/>
                <w:webHidden/>
              </w:rPr>
              <w:fldChar w:fldCharType="separate"/>
            </w:r>
            <w:r w:rsidR="00020E2F">
              <w:rPr>
                <w:noProof/>
                <w:webHidden/>
              </w:rPr>
              <w:t>9</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19" w:history="1">
            <w:r w:rsidR="00020E2F" w:rsidRPr="00566705">
              <w:rPr>
                <w:rStyle w:val="Lienhypertexte"/>
                <w:noProof/>
                <w:lang w:eastAsia="zh-CN"/>
              </w:rPr>
              <w:t>Table SOUS_FAMILLES_PRODUITS</w:t>
            </w:r>
            <w:r w:rsidR="00020E2F">
              <w:rPr>
                <w:noProof/>
                <w:webHidden/>
              </w:rPr>
              <w:tab/>
            </w:r>
            <w:r w:rsidR="00020E2F">
              <w:rPr>
                <w:noProof/>
                <w:webHidden/>
              </w:rPr>
              <w:fldChar w:fldCharType="begin"/>
            </w:r>
            <w:r w:rsidR="00020E2F">
              <w:rPr>
                <w:noProof/>
                <w:webHidden/>
              </w:rPr>
              <w:instrText xml:space="preserve"> PAGEREF _Toc430207519 \h </w:instrText>
            </w:r>
            <w:r w:rsidR="00020E2F">
              <w:rPr>
                <w:noProof/>
                <w:webHidden/>
              </w:rPr>
            </w:r>
            <w:r w:rsidR="00020E2F">
              <w:rPr>
                <w:noProof/>
                <w:webHidden/>
              </w:rPr>
              <w:fldChar w:fldCharType="separate"/>
            </w:r>
            <w:r w:rsidR="00020E2F">
              <w:rPr>
                <w:noProof/>
                <w:webHidden/>
              </w:rPr>
              <w:t>9</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20" w:history="1">
            <w:r w:rsidR="00020E2F" w:rsidRPr="00566705">
              <w:rPr>
                <w:rStyle w:val="Lienhypertexte"/>
                <w:noProof/>
                <w:lang w:eastAsia="zh-CN"/>
              </w:rPr>
              <w:t>Table PRODUITS</w:t>
            </w:r>
            <w:r w:rsidR="00020E2F">
              <w:rPr>
                <w:noProof/>
                <w:webHidden/>
              </w:rPr>
              <w:tab/>
            </w:r>
            <w:r w:rsidR="00020E2F">
              <w:rPr>
                <w:noProof/>
                <w:webHidden/>
              </w:rPr>
              <w:fldChar w:fldCharType="begin"/>
            </w:r>
            <w:r w:rsidR="00020E2F">
              <w:rPr>
                <w:noProof/>
                <w:webHidden/>
              </w:rPr>
              <w:instrText xml:space="preserve"> PAGEREF _Toc430207520 \h </w:instrText>
            </w:r>
            <w:r w:rsidR="00020E2F">
              <w:rPr>
                <w:noProof/>
                <w:webHidden/>
              </w:rPr>
            </w:r>
            <w:r w:rsidR="00020E2F">
              <w:rPr>
                <w:noProof/>
                <w:webHidden/>
              </w:rPr>
              <w:fldChar w:fldCharType="separate"/>
            </w:r>
            <w:r w:rsidR="00020E2F">
              <w:rPr>
                <w:noProof/>
                <w:webHidden/>
              </w:rPr>
              <w:t>10</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21" w:history="1">
            <w:r w:rsidR="00020E2F" w:rsidRPr="00566705">
              <w:rPr>
                <w:rStyle w:val="Lienhypertexte"/>
                <w:noProof/>
                <w:lang w:eastAsia="zh-CN"/>
              </w:rPr>
              <w:t>Table CLIENTS</w:t>
            </w:r>
            <w:r w:rsidR="00020E2F">
              <w:rPr>
                <w:noProof/>
                <w:webHidden/>
              </w:rPr>
              <w:tab/>
            </w:r>
            <w:r w:rsidR="00020E2F">
              <w:rPr>
                <w:noProof/>
                <w:webHidden/>
              </w:rPr>
              <w:fldChar w:fldCharType="begin"/>
            </w:r>
            <w:r w:rsidR="00020E2F">
              <w:rPr>
                <w:noProof/>
                <w:webHidden/>
              </w:rPr>
              <w:instrText xml:space="preserve"> PAGEREF _Toc430207521 \h </w:instrText>
            </w:r>
            <w:r w:rsidR="00020E2F">
              <w:rPr>
                <w:noProof/>
                <w:webHidden/>
              </w:rPr>
            </w:r>
            <w:r w:rsidR="00020E2F">
              <w:rPr>
                <w:noProof/>
                <w:webHidden/>
              </w:rPr>
              <w:fldChar w:fldCharType="separate"/>
            </w:r>
            <w:r w:rsidR="00020E2F">
              <w:rPr>
                <w:noProof/>
                <w:webHidden/>
              </w:rPr>
              <w:t>11</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22" w:history="1">
            <w:r w:rsidR="00020E2F" w:rsidRPr="00566705">
              <w:rPr>
                <w:rStyle w:val="Lienhypertexte"/>
                <w:noProof/>
                <w:lang w:eastAsia="zh-CN"/>
              </w:rPr>
              <w:t>Table LIEUX</w:t>
            </w:r>
            <w:r w:rsidR="00020E2F">
              <w:rPr>
                <w:noProof/>
                <w:webHidden/>
              </w:rPr>
              <w:tab/>
            </w:r>
            <w:r w:rsidR="00020E2F">
              <w:rPr>
                <w:noProof/>
                <w:webHidden/>
              </w:rPr>
              <w:fldChar w:fldCharType="begin"/>
            </w:r>
            <w:r w:rsidR="00020E2F">
              <w:rPr>
                <w:noProof/>
                <w:webHidden/>
              </w:rPr>
              <w:instrText xml:space="preserve"> PAGEREF _Toc430207522 \h </w:instrText>
            </w:r>
            <w:r w:rsidR="00020E2F">
              <w:rPr>
                <w:noProof/>
                <w:webHidden/>
              </w:rPr>
            </w:r>
            <w:r w:rsidR="00020E2F">
              <w:rPr>
                <w:noProof/>
                <w:webHidden/>
              </w:rPr>
              <w:fldChar w:fldCharType="separate"/>
            </w:r>
            <w:r w:rsidR="00020E2F">
              <w:rPr>
                <w:noProof/>
                <w:webHidden/>
              </w:rPr>
              <w:t>12</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23" w:history="1">
            <w:r w:rsidR="00020E2F" w:rsidRPr="00566705">
              <w:rPr>
                <w:rStyle w:val="Lienhypertexte"/>
                <w:noProof/>
                <w:lang w:eastAsia="zh-CN"/>
              </w:rPr>
              <w:t>Table VILLES</w:t>
            </w:r>
            <w:r w:rsidR="00020E2F">
              <w:rPr>
                <w:noProof/>
                <w:webHidden/>
              </w:rPr>
              <w:tab/>
            </w:r>
            <w:r w:rsidR="00020E2F">
              <w:rPr>
                <w:noProof/>
                <w:webHidden/>
              </w:rPr>
              <w:fldChar w:fldCharType="begin"/>
            </w:r>
            <w:r w:rsidR="00020E2F">
              <w:rPr>
                <w:noProof/>
                <w:webHidden/>
              </w:rPr>
              <w:instrText xml:space="preserve"> PAGEREF _Toc430207523 \h </w:instrText>
            </w:r>
            <w:r w:rsidR="00020E2F">
              <w:rPr>
                <w:noProof/>
                <w:webHidden/>
              </w:rPr>
            </w:r>
            <w:r w:rsidR="00020E2F">
              <w:rPr>
                <w:noProof/>
                <w:webHidden/>
              </w:rPr>
              <w:fldChar w:fldCharType="separate"/>
            </w:r>
            <w:r w:rsidR="00020E2F">
              <w:rPr>
                <w:noProof/>
                <w:webHidden/>
              </w:rPr>
              <w:t>13</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24" w:history="1">
            <w:r w:rsidR="00020E2F" w:rsidRPr="00566705">
              <w:rPr>
                <w:rStyle w:val="Lienhypertexte"/>
                <w:noProof/>
                <w:lang w:eastAsia="zh-CN"/>
              </w:rPr>
              <w:t>Table STOCKS</w:t>
            </w:r>
            <w:r w:rsidR="00020E2F">
              <w:rPr>
                <w:noProof/>
                <w:webHidden/>
              </w:rPr>
              <w:tab/>
            </w:r>
            <w:r w:rsidR="00020E2F">
              <w:rPr>
                <w:noProof/>
                <w:webHidden/>
              </w:rPr>
              <w:fldChar w:fldCharType="begin"/>
            </w:r>
            <w:r w:rsidR="00020E2F">
              <w:rPr>
                <w:noProof/>
                <w:webHidden/>
              </w:rPr>
              <w:instrText xml:space="preserve"> PAGEREF _Toc430207524 \h </w:instrText>
            </w:r>
            <w:r w:rsidR="00020E2F">
              <w:rPr>
                <w:noProof/>
                <w:webHidden/>
              </w:rPr>
            </w:r>
            <w:r w:rsidR="00020E2F">
              <w:rPr>
                <w:noProof/>
                <w:webHidden/>
              </w:rPr>
              <w:fldChar w:fldCharType="separate"/>
            </w:r>
            <w:r w:rsidR="00020E2F">
              <w:rPr>
                <w:noProof/>
                <w:webHidden/>
              </w:rPr>
              <w:t>13</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25" w:history="1">
            <w:r w:rsidR="00020E2F" w:rsidRPr="00566705">
              <w:rPr>
                <w:rStyle w:val="Lienhypertexte"/>
                <w:noProof/>
                <w:lang w:eastAsia="zh-CN"/>
              </w:rPr>
              <w:t>Table VENTES</w:t>
            </w:r>
            <w:r w:rsidR="00020E2F">
              <w:rPr>
                <w:noProof/>
                <w:webHidden/>
              </w:rPr>
              <w:tab/>
            </w:r>
            <w:r w:rsidR="00020E2F">
              <w:rPr>
                <w:noProof/>
                <w:webHidden/>
              </w:rPr>
              <w:fldChar w:fldCharType="begin"/>
            </w:r>
            <w:r w:rsidR="00020E2F">
              <w:rPr>
                <w:noProof/>
                <w:webHidden/>
              </w:rPr>
              <w:instrText xml:space="preserve"> PAGEREF _Toc430207525 \h </w:instrText>
            </w:r>
            <w:r w:rsidR="00020E2F">
              <w:rPr>
                <w:noProof/>
                <w:webHidden/>
              </w:rPr>
            </w:r>
            <w:r w:rsidR="00020E2F">
              <w:rPr>
                <w:noProof/>
                <w:webHidden/>
              </w:rPr>
              <w:fldChar w:fldCharType="separate"/>
            </w:r>
            <w:r w:rsidR="00020E2F">
              <w:rPr>
                <w:noProof/>
                <w:webHidden/>
              </w:rPr>
              <w:t>14</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26" w:history="1">
            <w:r w:rsidR="00020E2F" w:rsidRPr="00566705">
              <w:rPr>
                <w:rStyle w:val="Lienhypertexte"/>
                <w:noProof/>
                <w:lang w:eastAsia="zh-CN"/>
              </w:rPr>
              <w:t>Table TICKETS</w:t>
            </w:r>
            <w:r w:rsidR="00020E2F">
              <w:rPr>
                <w:noProof/>
                <w:webHidden/>
              </w:rPr>
              <w:tab/>
            </w:r>
            <w:r w:rsidR="00020E2F">
              <w:rPr>
                <w:noProof/>
                <w:webHidden/>
              </w:rPr>
              <w:fldChar w:fldCharType="begin"/>
            </w:r>
            <w:r w:rsidR="00020E2F">
              <w:rPr>
                <w:noProof/>
                <w:webHidden/>
              </w:rPr>
              <w:instrText xml:space="preserve"> PAGEREF _Toc430207526 \h </w:instrText>
            </w:r>
            <w:r w:rsidR="00020E2F">
              <w:rPr>
                <w:noProof/>
                <w:webHidden/>
              </w:rPr>
            </w:r>
            <w:r w:rsidR="00020E2F">
              <w:rPr>
                <w:noProof/>
                <w:webHidden/>
              </w:rPr>
              <w:fldChar w:fldCharType="separate"/>
            </w:r>
            <w:r w:rsidR="00020E2F">
              <w:rPr>
                <w:noProof/>
                <w:webHidden/>
              </w:rPr>
              <w:t>15</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27" w:history="1">
            <w:r w:rsidR="00020E2F" w:rsidRPr="00566705">
              <w:rPr>
                <w:rStyle w:val="Lienhypertexte"/>
                <w:noProof/>
                <w:lang w:eastAsia="zh-CN"/>
              </w:rPr>
              <w:t>Table PRIXPRODUITS</w:t>
            </w:r>
            <w:r w:rsidR="00020E2F">
              <w:rPr>
                <w:noProof/>
                <w:webHidden/>
              </w:rPr>
              <w:tab/>
            </w:r>
            <w:r w:rsidR="00020E2F">
              <w:rPr>
                <w:noProof/>
                <w:webHidden/>
              </w:rPr>
              <w:fldChar w:fldCharType="begin"/>
            </w:r>
            <w:r w:rsidR="00020E2F">
              <w:rPr>
                <w:noProof/>
                <w:webHidden/>
              </w:rPr>
              <w:instrText xml:space="preserve"> PAGEREF _Toc430207527 \h </w:instrText>
            </w:r>
            <w:r w:rsidR="00020E2F">
              <w:rPr>
                <w:noProof/>
                <w:webHidden/>
              </w:rPr>
            </w:r>
            <w:r w:rsidR="00020E2F">
              <w:rPr>
                <w:noProof/>
                <w:webHidden/>
              </w:rPr>
              <w:fldChar w:fldCharType="separate"/>
            </w:r>
            <w:r w:rsidR="00020E2F">
              <w:rPr>
                <w:noProof/>
                <w:webHidden/>
              </w:rPr>
              <w:t>15</w:t>
            </w:r>
            <w:r w:rsidR="00020E2F">
              <w:rPr>
                <w:noProof/>
                <w:webHidden/>
              </w:rPr>
              <w:fldChar w:fldCharType="end"/>
            </w:r>
          </w:hyperlink>
        </w:p>
        <w:p w:rsidR="00020E2F" w:rsidRDefault="00ED4162">
          <w:pPr>
            <w:pStyle w:val="TM1"/>
            <w:tabs>
              <w:tab w:val="right" w:leader="dot" w:pos="10456"/>
            </w:tabs>
            <w:rPr>
              <w:rFonts w:eastAsiaTheme="minorEastAsia"/>
              <w:noProof/>
              <w:lang w:eastAsia="fr-FR"/>
            </w:rPr>
          </w:pPr>
          <w:hyperlink w:anchor="_Toc430207528" w:history="1">
            <w:r w:rsidR="00020E2F" w:rsidRPr="00566705">
              <w:rPr>
                <w:rStyle w:val="Lienhypertexte"/>
                <w:noProof/>
              </w:rPr>
              <w:t>Entrepôt de données</w:t>
            </w:r>
            <w:r w:rsidR="00020E2F">
              <w:rPr>
                <w:noProof/>
                <w:webHidden/>
              </w:rPr>
              <w:tab/>
            </w:r>
            <w:r w:rsidR="00020E2F">
              <w:rPr>
                <w:noProof/>
                <w:webHidden/>
              </w:rPr>
              <w:fldChar w:fldCharType="begin"/>
            </w:r>
            <w:r w:rsidR="00020E2F">
              <w:rPr>
                <w:noProof/>
                <w:webHidden/>
              </w:rPr>
              <w:instrText xml:space="preserve"> PAGEREF _Toc430207528 \h </w:instrText>
            </w:r>
            <w:r w:rsidR="00020E2F">
              <w:rPr>
                <w:noProof/>
                <w:webHidden/>
              </w:rPr>
            </w:r>
            <w:r w:rsidR="00020E2F">
              <w:rPr>
                <w:noProof/>
                <w:webHidden/>
              </w:rPr>
              <w:fldChar w:fldCharType="separate"/>
            </w:r>
            <w:r w:rsidR="00020E2F">
              <w:rPr>
                <w:noProof/>
                <w:webHidden/>
              </w:rPr>
              <w:t>16</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29" w:history="1">
            <w:r w:rsidR="00020E2F" w:rsidRPr="00566705">
              <w:rPr>
                <w:rStyle w:val="Lienhypertexte"/>
                <w:noProof/>
                <w:lang w:eastAsia="zh-CN"/>
              </w:rPr>
              <w:t>Vue d’ensemble</w:t>
            </w:r>
            <w:r w:rsidR="00020E2F">
              <w:rPr>
                <w:noProof/>
                <w:webHidden/>
              </w:rPr>
              <w:tab/>
            </w:r>
            <w:r w:rsidR="00020E2F">
              <w:rPr>
                <w:noProof/>
                <w:webHidden/>
              </w:rPr>
              <w:fldChar w:fldCharType="begin"/>
            </w:r>
            <w:r w:rsidR="00020E2F">
              <w:rPr>
                <w:noProof/>
                <w:webHidden/>
              </w:rPr>
              <w:instrText xml:space="preserve"> PAGEREF _Toc430207529 \h </w:instrText>
            </w:r>
            <w:r w:rsidR="00020E2F">
              <w:rPr>
                <w:noProof/>
                <w:webHidden/>
              </w:rPr>
            </w:r>
            <w:r w:rsidR="00020E2F">
              <w:rPr>
                <w:noProof/>
                <w:webHidden/>
              </w:rPr>
              <w:fldChar w:fldCharType="separate"/>
            </w:r>
            <w:r w:rsidR="00020E2F">
              <w:rPr>
                <w:noProof/>
                <w:webHidden/>
              </w:rPr>
              <w:t>16</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30" w:history="1">
            <w:r w:rsidR="00020E2F" w:rsidRPr="00566705">
              <w:rPr>
                <w:rStyle w:val="Lienhypertexte"/>
                <w:noProof/>
                <w:lang w:eastAsia="zh-CN"/>
              </w:rPr>
              <w:t>Table de dimension CATEGORIES</w:t>
            </w:r>
            <w:r w:rsidR="00020E2F">
              <w:rPr>
                <w:noProof/>
                <w:webHidden/>
              </w:rPr>
              <w:tab/>
            </w:r>
            <w:r w:rsidR="00020E2F">
              <w:rPr>
                <w:noProof/>
                <w:webHidden/>
              </w:rPr>
              <w:fldChar w:fldCharType="begin"/>
            </w:r>
            <w:r w:rsidR="00020E2F">
              <w:rPr>
                <w:noProof/>
                <w:webHidden/>
              </w:rPr>
              <w:instrText xml:space="preserve"> PAGEREF _Toc430207530 \h </w:instrText>
            </w:r>
            <w:r w:rsidR="00020E2F">
              <w:rPr>
                <w:noProof/>
                <w:webHidden/>
              </w:rPr>
            </w:r>
            <w:r w:rsidR="00020E2F">
              <w:rPr>
                <w:noProof/>
                <w:webHidden/>
              </w:rPr>
              <w:fldChar w:fldCharType="separate"/>
            </w:r>
            <w:r w:rsidR="00020E2F">
              <w:rPr>
                <w:noProof/>
                <w:webHidden/>
              </w:rPr>
              <w:t>17</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31" w:history="1">
            <w:r w:rsidR="00020E2F" w:rsidRPr="00566705">
              <w:rPr>
                <w:rStyle w:val="Lienhypertexte"/>
                <w:noProof/>
                <w:lang w:eastAsia="zh-CN"/>
              </w:rPr>
              <w:t>Table de dimension PRODUITS</w:t>
            </w:r>
            <w:r w:rsidR="00020E2F">
              <w:rPr>
                <w:noProof/>
                <w:webHidden/>
              </w:rPr>
              <w:tab/>
            </w:r>
            <w:r w:rsidR="00020E2F">
              <w:rPr>
                <w:noProof/>
                <w:webHidden/>
              </w:rPr>
              <w:fldChar w:fldCharType="begin"/>
            </w:r>
            <w:r w:rsidR="00020E2F">
              <w:rPr>
                <w:noProof/>
                <w:webHidden/>
              </w:rPr>
              <w:instrText xml:space="preserve"> PAGEREF _Toc430207531 \h </w:instrText>
            </w:r>
            <w:r w:rsidR="00020E2F">
              <w:rPr>
                <w:noProof/>
                <w:webHidden/>
              </w:rPr>
            </w:r>
            <w:r w:rsidR="00020E2F">
              <w:rPr>
                <w:noProof/>
                <w:webHidden/>
              </w:rPr>
              <w:fldChar w:fldCharType="separate"/>
            </w:r>
            <w:r w:rsidR="00020E2F">
              <w:rPr>
                <w:noProof/>
                <w:webHidden/>
              </w:rPr>
              <w:t>18</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32" w:history="1">
            <w:r w:rsidR="00020E2F" w:rsidRPr="00566705">
              <w:rPr>
                <w:rStyle w:val="Lienhypertexte"/>
                <w:noProof/>
                <w:lang w:eastAsia="zh-CN"/>
              </w:rPr>
              <w:t>Table de dimension TEMPS</w:t>
            </w:r>
            <w:r w:rsidR="00020E2F">
              <w:rPr>
                <w:noProof/>
                <w:webHidden/>
              </w:rPr>
              <w:tab/>
            </w:r>
            <w:r w:rsidR="00020E2F">
              <w:rPr>
                <w:noProof/>
                <w:webHidden/>
              </w:rPr>
              <w:fldChar w:fldCharType="begin"/>
            </w:r>
            <w:r w:rsidR="00020E2F">
              <w:rPr>
                <w:noProof/>
                <w:webHidden/>
              </w:rPr>
              <w:instrText xml:space="preserve"> PAGEREF _Toc430207532 \h </w:instrText>
            </w:r>
            <w:r w:rsidR="00020E2F">
              <w:rPr>
                <w:noProof/>
                <w:webHidden/>
              </w:rPr>
            </w:r>
            <w:r w:rsidR="00020E2F">
              <w:rPr>
                <w:noProof/>
                <w:webHidden/>
              </w:rPr>
              <w:fldChar w:fldCharType="separate"/>
            </w:r>
            <w:r w:rsidR="00020E2F">
              <w:rPr>
                <w:noProof/>
                <w:webHidden/>
              </w:rPr>
              <w:t>19</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33" w:history="1">
            <w:r w:rsidR="00020E2F" w:rsidRPr="00566705">
              <w:rPr>
                <w:rStyle w:val="Lienhypertexte"/>
                <w:noProof/>
                <w:lang w:eastAsia="zh-CN"/>
              </w:rPr>
              <w:t>Table de dimension LIEUX</w:t>
            </w:r>
            <w:r w:rsidR="00020E2F">
              <w:rPr>
                <w:noProof/>
                <w:webHidden/>
              </w:rPr>
              <w:tab/>
            </w:r>
            <w:r w:rsidR="00020E2F">
              <w:rPr>
                <w:noProof/>
                <w:webHidden/>
              </w:rPr>
              <w:fldChar w:fldCharType="begin"/>
            </w:r>
            <w:r w:rsidR="00020E2F">
              <w:rPr>
                <w:noProof/>
                <w:webHidden/>
              </w:rPr>
              <w:instrText xml:space="preserve"> PAGEREF _Toc430207533 \h </w:instrText>
            </w:r>
            <w:r w:rsidR="00020E2F">
              <w:rPr>
                <w:noProof/>
                <w:webHidden/>
              </w:rPr>
            </w:r>
            <w:r w:rsidR="00020E2F">
              <w:rPr>
                <w:noProof/>
                <w:webHidden/>
              </w:rPr>
              <w:fldChar w:fldCharType="separate"/>
            </w:r>
            <w:r w:rsidR="00020E2F">
              <w:rPr>
                <w:noProof/>
                <w:webHidden/>
              </w:rPr>
              <w:t>20</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34" w:history="1">
            <w:r w:rsidR="00020E2F" w:rsidRPr="00566705">
              <w:rPr>
                <w:rStyle w:val="Lienhypertexte"/>
                <w:noProof/>
                <w:lang w:eastAsia="zh-CN"/>
              </w:rPr>
              <w:t>Table de dimension CLIENTS</w:t>
            </w:r>
            <w:r w:rsidR="00020E2F">
              <w:rPr>
                <w:noProof/>
                <w:webHidden/>
              </w:rPr>
              <w:tab/>
            </w:r>
            <w:r w:rsidR="00020E2F">
              <w:rPr>
                <w:noProof/>
                <w:webHidden/>
              </w:rPr>
              <w:fldChar w:fldCharType="begin"/>
            </w:r>
            <w:r w:rsidR="00020E2F">
              <w:rPr>
                <w:noProof/>
                <w:webHidden/>
              </w:rPr>
              <w:instrText xml:space="preserve"> PAGEREF _Toc430207534 \h </w:instrText>
            </w:r>
            <w:r w:rsidR="00020E2F">
              <w:rPr>
                <w:noProof/>
                <w:webHidden/>
              </w:rPr>
            </w:r>
            <w:r w:rsidR="00020E2F">
              <w:rPr>
                <w:noProof/>
                <w:webHidden/>
              </w:rPr>
              <w:fldChar w:fldCharType="separate"/>
            </w:r>
            <w:r w:rsidR="00020E2F">
              <w:rPr>
                <w:noProof/>
                <w:webHidden/>
              </w:rPr>
              <w:t>21</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35" w:history="1">
            <w:r w:rsidR="00020E2F" w:rsidRPr="00566705">
              <w:rPr>
                <w:rStyle w:val="Lienhypertexte"/>
                <w:noProof/>
                <w:lang w:eastAsia="zh-CN"/>
              </w:rPr>
              <w:t>Table de dimension VILLES</w:t>
            </w:r>
            <w:r w:rsidR="00020E2F">
              <w:rPr>
                <w:noProof/>
                <w:webHidden/>
              </w:rPr>
              <w:tab/>
            </w:r>
            <w:r w:rsidR="00020E2F">
              <w:rPr>
                <w:noProof/>
                <w:webHidden/>
              </w:rPr>
              <w:fldChar w:fldCharType="begin"/>
            </w:r>
            <w:r w:rsidR="00020E2F">
              <w:rPr>
                <w:noProof/>
                <w:webHidden/>
              </w:rPr>
              <w:instrText xml:space="preserve"> PAGEREF _Toc430207535 \h </w:instrText>
            </w:r>
            <w:r w:rsidR="00020E2F">
              <w:rPr>
                <w:noProof/>
                <w:webHidden/>
              </w:rPr>
            </w:r>
            <w:r w:rsidR="00020E2F">
              <w:rPr>
                <w:noProof/>
                <w:webHidden/>
              </w:rPr>
              <w:fldChar w:fldCharType="separate"/>
            </w:r>
            <w:r w:rsidR="00020E2F">
              <w:rPr>
                <w:noProof/>
                <w:webHidden/>
              </w:rPr>
              <w:t>23</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36" w:history="1">
            <w:r w:rsidR="00020E2F" w:rsidRPr="00566705">
              <w:rPr>
                <w:rStyle w:val="Lienhypertexte"/>
                <w:noProof/>
                <w:lang w:eastAsia="zh-CN"/>
              </w:rPr>
              <w:t>Table de faits VENTES</w:t>
            </w:r>
            <w:r w:rsidR="00020E2F">
              <w:rPr>
                <w:noProof/>
                <w:webHidden/>
              </w:rPr>
              <w:tab/>
            </w:r>
            <w:r w:rsidR="00020E2F">
              <w:rPr>
                <w:noProof/>
                <w:webHidden/>
              </w:rPr>
              <w:fldChar w:fldCharType="begin"/>
            </w:r>
            <w:r w:rsidR="00020E2F">
              <w:rPr>
                <w:noProof/>
                <w:webHidden/>
              </w:rPr>
              <w:instrText xml:space="preserve"> PAGEREF _Toc430207536 \h </w:instrText>
            </w:r>
            <w:r w:rsidR="00020E2F">
              <w:rPr>
                <w:noProof/>
                <w:webHidden/>
              </w:rPr>
            </w:r>
            <w:r w:rsidR="00020E2F">
              <w:rPr>
                <w:noProof/>
                <w:webHidden/>
              </w:rPr>
              <w:fldChar w:fldCharType="separate"/>
            </w:r>
            <w:r w:rsidR="00020E2F">
              <w:rPr>
                <w:noProof/>
                <w:webHidden/>
              </w:rPr>
              <w:t>23</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37" w:history="1">
            <w:r w:rsidR="00020E2F" w:rsidRPr="00566705">
              <w:rPr>
                <w:rStyle w:val="Lienhypertexte"/>
                <w:noProof/>
                <w:lang w:eastAsia="zh-CN"/>
              </w:rPr>
              <w:t>Table de faits STOCKS</w:t>
            </w:r>
            <w:r w:rsidR="00020E2F">
              <w:rPr>
                <w:noProof/>
                <w:webHidden/>
              </w:rPr>
              <w:tab/>
            </w:r>
            <w:r w:rsidR="00020E2F">
              <w:rPr>
                <w:noProof/>
                <w:webHidden/>
              </w:rPr>
              <w:fldChar w:fldCharType="begin"/>
            </w:r>
            <w:r w:rsidR="00020E2F">
              <w:rPr>
                <w:noProof/>
                <w:webHidden/>
              </w:rPr>
              <w:instrText xml:space="preserve"> PAGEREF _Toc430207537 \h </w:instrText>
            </w:r>
            <w:r w:rsidR="00020E2F">
              <w:rPr>
                <w:noProof/>
                <w:webHidden/>
              </w:rPr>
            </w:r>
            <w:r w:rsidR="00020E2F">
              <w:rPr>
                <w:noProof/>
                <w:webHidden/>
              </w:rPr>
              <w:fldChar w:fldCharType="separate"/>
            </w:r>
            <w:r w:rsidR="00020E2F">
              <w:rPr>
                <w:noProof/>
                <w:webHidden/>
              </w:rPr>
              <w:t>25</w:t>
            </w:r>
            <w:r w:rsidR="00020E2F">
              <w:rPr>
                <w:noProof/>
                <w:webHidden/>
              </w:rPr>
              <w:fldChar w:fldCharType="end"/>
            </w:r>
          </w:hyperlink>
        </w:p>
        <w:p w:rsidR="00020E2F" w:rsidRDefault="00ED4162">
          <w:pPr>
            <w:pStyle w:val="TM1"/>
            <w:tabs>
              <w:tab w:val="right" w:leader="dot" w:pos="10456"/>
            </w:tabs>
            <w:rPr>
              <w:rFonts w:eastAsiaTheme="minorEastAsia"/>
              <w:noProof/>
              <w:lang w:eastAsia="fr-FR"/>
            </w:rPr>
          </w:pPr>
          <w:hyperlink w:anchor="_Toc430207538" w:history="1">
            <w:r w:rsidR="00020E2F" w:rsidRPr="00566705">
              <w:rPr>
                <w:rStyle w:val="Lienhypertexte"/>
                <w:noProof/>
              </w:rPr>
              <w:t>Moteurs d’optimisation de la base OLAP</w:t>
            </w:r>
            <w:r w:rsidR="00020E2F">
              <w:rPr>
                <w:noProof/>
                <w:webHidden/>
              </w:rPr>
              <w:tab/>
            </w:r>
            <w:r w:rsidR="00020E2F">
              <w:rPr>
                <w:noProof/>
                <w:webHidden/>
              </w:rPr>
              <w:fldChar w:fldCharType="begin"/>
            </w:r>
            <w:r w:rsidR="00020E2F">
              <w:rPr>
                <w:noProof/>
                <w:webHidden/>
              </w:rPr>
              <w:instrText xml:space="preserve"> PAGEREF _Toc430207538 \h </w:instrText>
            </w:r>
            <w:r w:rsidR="00020E2F">
              <w:rPr>
                <w:noProof/>
                <w:webHidden/>
              </w:rPr>
            </w:r>
            <w:r w:rsidR="00020E2F">
              <w:rPr>
                <w:noProof/>
                <w:webHidden/>
              </w:rPr>
              <w:fldChar w:fldCharType="separate"/>
            </w:r>
            <w:r w:rsidR="00020E2F">
              <w:rPr>
                <w:noProof/>
                <w:webHidden/>
              </w:rPr>
              <w:t>25</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39" w:history="1">
            <w:r w:rsidR="00020E2F" w:rsidRPr="00566705">
              <w:rPr>
                <w:rStyle w:val="Lienhypertexte"/>
                <w:noProof/>
                <w:lang w:eastAsia="zh-CN"/>
              </w:rPr>
              <w:t>Vue d’ensemble</w:t>
            </w:r>
            <w:r w:rsidR="00020E2F">
              <w:rPr>
                <w:noProof/>
                <w:webHidden/>
              </w:rPr>
              <w:tab/>
            </w:r>
            <w:r w:rsidR="00020E2F">
              <w:rPr>
                <w:noProof/>
                <w:webHidden/>
              </w:rPr>
              <w:fldChar w:fldCharType="begin"/>
            </w:r>
            <w:r w:rsidR="00020E2F">
              <w:rPr>
                <w:noProof/>
                <w:webHidden/>
              </w:rPr>
              <w:instrText xml:space="preserve"> PAGEREF _Toc430207539 \h </w:instrText>
            </w:r>
            <w:r w:rsidR="00020E2F">
              <w:rPr>
                <w:noProof/>
                <w:webHidden/>
              </w:rPr>
            </w:r>
            <w:r w:rsidR="00020E2F">
              <w:rPr>
                <w:noProof/>
                <w:webHidden/>
              </w:rPr>
              <w:fldChar w:fldCharType="separate"/>
            </w:r>
            <w:r w:rsidR="00020E2F">
              <w:rPr>
                <w:noProof/>
                <w:webHidden/>
              </w:rPr>
              <w:t>25</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40" w:history="1">
            <w:r w:rsidR="00020E2F" w:rsidRPr="00566705">
              <w:rPr>
                <w:rStyle w:val="Lienhypertexte"/>
                <w:noProof/>
                <w:lang w:eastAsia="zh-CN"/>
              </w:rPr>
              <w:t>Optimiseur utilisant l’algorithme de Métropolis</w:t>
            </w:r>
            <w:r w:rsidR="00020E2F">
              <w:rPr>
                <w:noProof/>
                <w:webHidden/>
              </w:rPr>
              <w:tab/>
            </w:r>
            <w:r w:rsidR="00020E2F">
              <w:rPr>
                <w:noProof/>
                <w:webHidden/>
              </w:rPr>
              <w:fldChar w:fldCharType="begin"/>
            </w:r>
            <w:r w:rsidR="00020E2F">
              <w:rPr>
                <w:noProof/>
                <w:webHidden/>
              </w:rPr>
              <w:instrText xml:space="preserve"> PAGEREF _Toc430207540 \h </w:instrText>
            </w:r>
            <w:r w:rsidR="00020E2F">
              <w:rPr>
                <w:noProof/>
                <w:webHidden/>
              </w:rPr>
            </w:r>
            <w:r w:rsidR="00020E2F">
              <w:rPr>
                <w:noProof/>
                <w:webHidden/>
              </w:rPr>
              <w:fldChar w:fldCharType="separate"/>
            </w:r>
            <w:r w:rsidR="00020E2F">
              <w:rPr>
                <w:noProof/>
                <w:webHidden/>
              </w:rPr>
              <w:t>28</w:t>
            </w:r>
            <w:r w:rsidR="00020E2F">
              <w:rPr>
                <w:noProof/>
                <w:webHidden/>
              </w:rPr>
              <w:fldChar w:fldCharType="end"/>
            </w:r>
          </w:hyperlink>
        </w:p>
        <w:p w:rsidR="00020E2F" w:rsidRDefault="00ED4162">
          <w:pPr>
            <w:pStyle w:val="TM3"/>
            <w:tabs>
              <w:tab w:val="right" w:leader="dot" w:pos="10456"/>
            </w:tabs>
            <w:rPr>
              <w:rFonts w:eastAsiaTheme="minorEastAsia"/>
              <w:noProof/>
              <w:lang w:eastAsia="fr-FR"/>
            </w:rPr>
          </w:pPr>
          <w:hyperlink w:anchor="_Toc430207541" w:history="1">
            <w:r w:rsidR="00020E2F" w:rsidRPr="00566705">
              <w:rPr>
                <w:rStyle w:val="Lienhypertexte"/>
                <w:noProof/>
              </w:rPr>
              <w:t>Objectif</w:t>
            </w:r>
            <w:r w:rsidR="00020E2F">
              <w:rPr>
                <w:noProof/>
                <w:webHidden/>
              </w:rPr>
              <w:tab/>
            </w:r>
            <w:r w:rsidR="00020E2F">
              <w:rPr>
                <w:noProof/>
                <w:webHidden/>
              </w:rPr>
              <w:fldChar w:fldCharType="begin"/>
            </w:r>
            <w:r w:rsidR="00020E2F">
              <w:rPr>
                <w:noProof/>
                <w:webHidden/>
              </w:rPr>
              <w:instrText xml:space="preserve"> PAGEREF _Toc430207541 \h </w:instrText>
            </w:r>
            <w:r w:rsidR="00020E2F">
              <w:rPr>
                <w:noProof/>
                <w:webHidden/>
              </w:rPr>
            </w:r>
            <w:r w:rsidR="00020E2F">
              <w:rPr>
                <w:noProof/>
                <w:webHidden/>
              </w:rPr>
              <w:fldChar w:fldCharType="separate"/>
            </w:r>
            <w:r w:rsidR="00020E2F">
              <w:rPr>
                <w:noProof/>
                <w:webHidden/>
              </w:rPr>
              <w:t>28</w:t>
            </w:r>
            <w:r w:rsidR="00020E2F">
              <w:rPr>
                <w:noProof/>
                <w:webHidden/>
              </w:rPr>
              <w:fldChar w:fldCharType="end"/>
            </w:r>
          </w:hyperlink>
        </w:p>
        <w:p w:rsidR="00020E2F" w:rsidRDefault="00ED4162">
          <w:pPr>
            <w:pStyle w:val="TM3"/>
            <w:tabs>
              <w:tab w:val="right" w:leader="dot" w:pos="10456"/>
            </w:tabs>
            <w:rPr>
              <w:rFonts w:eastAsiaTheme="minorEastAsia"/>
              <w:noProof/>
              <w:lang w:eastAsia="fr-FR"/>
            </w:rPr>
          </w:pPr>
          <w:hyperlink w:anchor="_Toc430207542" w:history="1">
            <w:r w:rsidR="00020E2F" w:rsidRPr="00566705">
              <w:rPr>
                <w:rStyle w:val="Lienhypertexte"/>
                <w:noProof/>
              </w:rPr>
              <w:t>Etape de récupération du treillis de cuboïdes</w:t>
            </w:r>
            <w:r w:rsidR="00020E2F">
              <w:rPr>
                <w:noProof/>
                <w:webHidden/>
              </w:rPr>
              <w:tab/>
            </w:r>
            <w:r w:rsidR="00020E2F">
              <w:rPr>
                <w:noProof/>
                <w:webHidden/>
              </w:rPr>
              <w:fldChar w:fldCharType="begin"/>
            </w:r>
            <w:r w:rsidR="00020E2F">
              <w:rPr>
                <w:noProof/>
                <w:webHidden/>
              </w:rPr>
              <w:instrText xml:space="preserve"> PAGEREF _Toc430207542 \h </w:instrText>
            </w:r>
            <w:r w:rsidR="00020E2F">
              <w:rPr>
                <w:noProof/>
                <w:webHidden/>
              </w:rPr>
            </w:r>
            <w:r w:rsidR="00020E2F">
              <w:rPr>
                <w:noProof/>
                <w:webHidden/>
              </w:rPr>
              <w:fldChar w:fldCharType="separate"/>
            </w:r>
            <w:r w:rsidR="00020E2F">
              <w:rPr>
                <w:noProof/>
                <w:webHidden/>
              </w:rPr>
              <w:t>28</w:t>
            </w:r>
            <w:r w:rsidR="00020E2F">
              <w:rPr>
                <w:noProof/>
                <w:webHidden/>
              </w:rPr>
              <w:fldChar w:fldCharType="end"/>
            </w:r>
          </w:hyperlink>
        </w:p>
        <w:p w:rsidR="00020E2F" w:rsidRDefault="00ED4162">
          <w:pPr>
            <w:pStyle w:val="TM3"/>
            <w:tabs>
              <w:tab w:val="right" w:leader="dot" w:pos="10456"/>
            </w:tabs>
            <w:rPr>
              <w:rFonts w:eastAsiaTheme="minorEastAsia"/>
              <w:noProof/>
              <w:lang w:eastAsia="fr-FR"/>
            </w:rPr>
          </w:pPr>
          <w:hyperlink w:anchor="_Toc430207543" w:history="1">
            <w:r w:rsidR="00020E2F" w:rsidRPr="00566705">
              <w:rPr>
                <w:rStyle w:val="Lienhypertexte"/>
                <w:noProof/>
              </w:rPr>
              <w:t>Etape de calcul de la taille des cuboïdes</w:t>
            </w:r>
            <w:r w:rsidR="00020E2F">
              <w:rPr>
                <w:noProof/>
                <w:webHidden/>
              </w:rPr>
              <w:tab/>
            </w:r>
            <w:r w:rsidR="00020E2F">
              <w:rPr>
                <w:noProof/>
                <w:webHidden/>
              </w:rPr>
              <w:fldChar w:fldCharType="begin"/>
            </w:r>
            <w:r w:rsidR="00020E2F">
              <w:rPr>
                <w:noProof/>
                <w:webHidden/>
              </w:rPr>
              <w:instrText xml:space="preserve"> PAGEREF _Toc430207543 \h </w:instrText>
            </w:r>
            <w:r w:rsidR="00020E2F">
              <w:rPr>
                <w:noProof/>
                <w:webHidden/>
              </w:rPr>
            </w:r>
            <w:r w:rsidR="00020E2F">
              <w:rPr>
                <w:noProof/>
                <w:webHidden/>
              </w:rPr>
              <w:fldChar w:fldCharType="separate"/>
            </w:r>
            <w:r w:rsidR="00020E2F">
              <w:rPr>
                <w:noProof/>
                <w:webHidden/>
              </w:rPr>
              <w:t>28</w:t>
            </w:r>
            <w:r w:rsidR="00020E2F">
              <w:rPr>
                <w:noProof/>
                <w:webHidden/>
              </w:rPr>
              <w:fldChar w:fldCharType="end"/>
            </w:r>
          </w:hyperlink>
        </w:p>
        <w:p w:rsidR="00020E2F" w:rsidRDefault="00ED4162">
          <w:pPr>
            <w:pStyle w:val="TM3"/>
            <w:tabs>
              <w:tab w:val="right" w:leader="dot" w:pos="10456"/>
            </w:tabs>
            <w:rPr>
              <w:rFonts w:eastAsiaTheme="minorEastAsia"/>
              <w:noProof/>
              <w:lang w:eastAsia="fr-FR"/>
            </w:rPr>
          </w:pPr>
          <w:hyperlink w:anchor="_Toc430207544" w:history="1">
            <w:r w:rsidR="00020E2F" w:rsidRPr="00566705">
              <w:rPr>
                <w:rStyle w:val="Lienhypertexte"/>
                <w:noProof/>
              </w:rPr>
              <w:t>Etape d’application de l'algorithme de Métropolis à la recherche d'une solution de matérialisation d'un datacube.</w:t>
            </w:r>
            <w:r w:rsidR="00020E2F">
              <w:rPr>
                <w:noProof/>
                <w:webHidden/>
              </w:rPr>
              <w:tab/>
            </w:r>
            <w:r w:rsidR="00020E2F">
              <w:rPr>
                <w:noProof/>
                <w:webHidden/>
              </w:rPr>
              <w:fldChar w:fldCharType="begin"/>
            </w:r>
            <w:r w:rsidR="00020E2F">
              <w:rPr>
                <w:noProof/>
                <w:webHidden/>
              </w:rPr>
              <w:instrText xml:space="preserve"> PAGEREF _Toc430207544 \h </w:instrText>
            </w:r>
            <w:r w:rsidR="00020E2F">
              <w:rPr>
                <w:noProof/>
                <w:webHidden/>
              </w:rPr>
            </w:r>
            <w:r w:rsidR="00020E2F">
              <w:rPr>
                <w:noProof/>
                <w:webHidden/>
              </w:rPr>
              <w:fldChar w:fldCharType="separate"/>
            </w:r>
            <w:r w:rsidR="00020E2F">
              <w:rPr>
                <w:noProof/>
                <w:webHidden/>
              </w:rPr>
              <w:t>29</w:t>
            </w:r>
            <w:r w:rsidR="00020E2F">
              <w:rPr>
                <w:noProof/>
                <w:webHidden/>
              </w:rPr>
              <w:fldChar w:fldCharType="end"/>
            </w:r>
          </w:hyperlink>
        </w:p>
        <w:p w:rsidR="00020E2F" w:rsidRDefault="00ED4162">
          <w:pPr>
            <w:pStyle w:val="TM3"/>
            <w:tabs>
              <w:tab w:val="right" w:leader="dot" w:pos="10456"/>
            </w:tabs>
            <w:rPr>
              <w:rFonts w:eastAsiaTheme="minorEastAsia"/>
              <w:noProof/>
              <w:lang w:eastAsia="fr-FR"/>
            </w:rPr>
          </w:pPr>
          <w:hyperlink w:anchor="_Toc430207545" w:history="1">
            <w:r w:rsidR="00020E2F" w:rsidRPr="00566705">
              <w:rPr>
                <w:rStyle w:val="Lienhypertexte"/>
                <w:noProof/>
              </w:rPr>
              <w:t>Conclusion &amp; discussion de l’algorithme de Metropolis</w:t>
            </w:r>
            <w:r w:rsidR="00020E2F">
              <w:rPr>
                <w:noProof/>
                <w:webHidden/>
              </w:rPr>
              <w:tab/>
            </w:r>
            <w:r w:rsidR="00020E2F">
              <w:rPr>
                <w:noProof/>
                <w:webHidden/>
              </w:rPr>
              <w:fldChar w:fldCharType="begin"/>
            </w:r>
            <w:r w:rsidR="00020E2F">
              <w:rPr>
                <w:noProof/>
                <w:webHidden/>
              </w:rPr>
              <w:instrText xml:space="preserve"> PAGEREF _Toc430207545 \h </w:instrText>
            </w:r>
            <w:r w:rsidR="00020E2F">
              <w:rPr>
                <w:noProof/>
                <w:webHidden/>
              </w:rPr>
            </w:r>
            <w:r w:rsidR="00020E2F">
              <w:rPr>
                <w:noProof/>
                <w:webHidden/>
              </w:rPr>
              <w:fldChar w:fldCharType="separate"/>
            </w:r>
            <w:r w:rsidR="00020E2F">
              <w:rPr>
                <w:noProof/>
                <w:webHidden/>
              </w:rPr>
              <w:t>34</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46" w:history="1">
            <w:r w:rsidR="00020E2F" w:rsidRPr="00566705">
              <w:rPr>
                <w:rStyle w:val="Lienhypertexte"/>
                <w:noProof/>
                <w:lang w:eastAsia="zh-CN"/>
              </w:rPr>
              <w:t>Optimiseur utilisant l’algorithme de matérialisation partielle</w:t>
            </w:r>
            <w:r w:rsidR="00020E2F">
              <w:rPr>
                <w:noProof/>
                <w:webHidden/>
              </w:rPr>
              <w:tab/>
            </w:r>
            <w:r w:rsidR="00020E2F">
              <w:rPr>
                <w:noProof/>
                <w:webHidden/>
              </w:rPr>
              <w:fldChar w:fldCharType="begin"/>
            </w:r>
            <w:r w:rsidR="00020E2F">
              <w:rPr>
                <w:noProof/>
                <w:webHidden/>
              </w:rPr>
              <w:instrText xml:space="preserve"> PAGEREF _Toc430207546 \h </w:instrText>
            </w:r>
            <w:r w:rsidR="00020E2F">
              <w:rPr>
                <w:noProof/>
                <w:webHidden/>
              </w:rPr>
            </w:r>
            <w:r w:rsidR="00020E2F">
              <w:rPr>
                <w:noProof/>
                <w:webHidden/>
              </w:rPr>
              <w:fldChar w:fldCharType="separate"/>
            </w:r>
            <w:r w:rsidR="00020E2F">
              <w:rPr>
                <w:noProof/>
                <w:webHidden/>
              </w:rPr>
              <w:t>34</w:t>
            </w:r>
            <w:r w:rsidR="00020E2F">
              <w:rPr>
                <w:noProof/>
                <w:webHidden/>
              </w:rPr>
              <w:fldChar w:fldCharType="end"/>
            </w:r>
          </w:hyperlink>
        </w:p>
        <w:p w:rsidR="00020E2F" w:rsidRDefault="00ED4162">
          <w:pPr>
            <w:pStyle w:val="TM3"/>
            <w:tabs>
              <w:tab w:val="right" w:leader="dot" w:pos="10456"/>
            </w:tabs>
            <w:rPr>
              <w:rFonts w:eastAsiaTheme="minorEastAsia"/>
              <w:noProof/>
              <w:lang w:eastAsia="fr-FR"/>
            </w:rPr>
          </w:pPr>
          <w:hyperlink w:anchor="_Toc430207547" w:history="1">
            <w:r w:rsidR="00020E2F" w:rsidRPr="00566705">
              <w:rPr>
                <w:rStyle w:val="Lienhypertexte"/>
                <w:noProof/>
              </w:rPr>
              <w:t>Vue d’ensemble</w:t>
            </w:r>
            <w:r w:rsidR="00020E2F">
              <w:rPr>
                <w:noProof/>
                <w:webHidden/>
              </w:rPr>
              <w:tab/>
            </w:r>
            <w:r w:rsidR="00020E2F">
              <w:rPr>
                <w:noProof/>
                <w:webHidden/>
              </w:rPr>
              <w:fldChar w:fldCharType="begin"/>
            </w:r>
            <w:r w:rsidR="00020E2F">
              <w:rPr>
                <w:noProof/>
                <w:webHidden/>
              </w:rPr>
              <w:instrText xml:space="preserve"> PAGEREF _Toc430207547 \h </w:instrText>
            </w:r>
            <w:r w:rsidR="00020E2F">
              <w:rPr>
                <w:noProof/>
                <w:webHidden/>
              </w:rPr>
            </w:r>
            <w:r w:rsidR="00020E2F">
              <w:rPr>
                <w:noProof/>
                <w:webHidden/>
              </w:rPr>
              <w:fldChar w:fldCharType="separate"/>
            </w:r>
            <w:r w:rsidR="00020E2F">
              <w:rPr>
                <w:noProof/>
                <w:webHidden/>
              </w:rPr>
              <w:t>34</w:t>
            </w:r>
            <w:r w:rsidR="00020E2F">
              <w:rPr>
                <w:noProof/>
                <w:webHidden/>
              </w:rPr>
              <w:fldChar w:fldCharType="end"/>
            </w:r>
          </w:hyperlink>
        </w:p>
        <w:p w:rsidR="00020E2F" w:rsidRDefault="00ED4162">
          <w:pPr>
            <w:pStyle w:val="TM3"/>
            <w:tabs>
              <w:tab w:val="right" w:leader="dot" w:pos="10456"/>
            </w:tabs>
            <w:rPr>
              <w:rFonts w:eastAsiaTheme="minorEastAsia"/>
              <w:noProof/>
              <w:lang w:eastAsia="fr-FR"/>
            </w:rPr>
          </w:pPr>
          <w:hyperlink w:anchor="_Toc430207548" w:history="1">
            <w:r w:rsidR="00020E2F" w:rsidRPr="00566705">
              <w:rPr>
                <w:rStyle w:val="Lienhypertexte"/>
                <w:noProof/>
              </w:rPr>
              <w:t>Initialisation de l’algorithme</w:t>
            </w:r>
            <w:r w:rsidR="00020E2F">
              <w:rPr>
                <w:noProof/>
                <w:webHidden/>
              </w:rPr>
              <w:tab/>
            </w:r>
            <w:r w:rsidR="00020E2F">
              <w:rPr>
                <w:noProof/>
                <w:webHidden/>
              </w:rPr>
              <w:fldChar w:fldCharType="begin"/>
            </w:r>
            <w:r w:rsidR="00020E2F">
              <w:rPr>
                <w:noProof/>
                <w:webHidden/>
              </w:rPr>
              <w:instrText xml:space="preserve"> PAGEREF _Toc430207548 \h </w:instrText>
            </w:r>
            <w:r w:rsidR="00020E2F">
              <w:rPr>
                <w:noProof/>
                <w:webHidden/>
              </w:rPr>
            </w:r>
            <w:r w:rsidR="00020E2F">
              <w:rPr>
                <w:noProof/>
                <w:webHidden/>
              </w:rPr>
              <w:fldChar w:fldCharType="separate"/>
            </w:r>
            <w:r w:rsidR="00020E2F">
              <w:rPr>
                <w:noProof/>
                <w:webHidden/>
              </w:rPr>
              <w:t>35</w:t>
            </w:r>
            <w:r w:rsidR="00020E2F">
              <w:rPr>
                <w:noProof/>
                <w:webHidden/>
              </w:rPr>
              <w:fldChar w:fldCharType="end"/>
            </w:r>
          </w:hyperlink>
        </w:p>
        <w:p w:rsidR="00020E2F" w:rsidRDefault="00ED4162">
          <w:pPr>
            <w:pStyle w:val="TM3"/>
            <w:tabs>
              <w:tab w:val="right" w:leader="dot" w:pos="10456"/>
            </w:tabs>
            <w:rPr>
              <w:rFonts w:eastAsiaTheme="minorEastAsia"/>
              <w:noProof/>
              <w:lang w:eastAsia="fr-FR"/>
            </w:rPr>
          </w:pPr>
          <w:hyperlink w:anchor="_Toc430207549" w:history="1">
            <w:r w:rsidR="00020E2F" w:rsidRPr="00566705">
              <w:rPr>
                <w:rStyle w:val="Lienhypertexte"/>
                <w:noProof/>
              </w:rPr>
              <w:t>Déroulé de l’algorithme</w:t>
            </w:r>
            <w:r w:rsidR="00020E2F">
              <w:rPr>
                <w:noProof/>
                <w:webHidden/>
              </w:rPr>
              <w:tab/>
            </w:r>
            <w:r w:rsidR="00020E2F">
              <w:rPr>
                <w:noProof/>
                <w:webHidden/>
              </w:rPr>
              <w:fldChar w:fldCharType="begin"/>
            </w:r>
            <w:r w:rsidR="00020E2F">
              <w:rPr>
                <w:noProof/>
                <w:webHidden/>
              </w:rPr>
              <w:instrText xml:space="preserve"> PAGEREF _Toc430207549 \h </w:instrText>
            </w:r>
            <w:r w:rsidR="00020E2F">
              <w:rPr>
                <w:noProof/>
                <w:webHidden/>
              </w:rPr>
            </w:r>
            <w:r w:rsidR="00020E2F">
              <w:rPr>
                <w:noProof/>
                <w:webHidden/>
              </w:rPr>
              <w:fldChar w:fldCharType="separate"/>
            </w:r>
            <w:r w:rsidR="00020E2F">
              <w:rPr>
                <w:noProof/>
                <w:webHidden/>
              </w:rPr>
              <w:t>35</w:t>
            </w:r>
            <w:r w:rsidR="00020E2F">
              <w:rPr>
                <w:noProof/>
                <w:webHidden/>
              </w:rPr>
              <w:fldChar w:fldCharType="end"/>
            </w:r>
          </w:hyperlink>
        </w:p>
        <w:p w:rsidR="00020E2F" w:rsidRDefault="00ED4162">
          <w:pPr>
            <w:pStyle w:val="TM1"/>
            <w:tabs>
              <w:tab w:val="right" w:leader="dot" w:pos="10456"/>
            </w:tabs>
            <w:rPr>
              <w:rFonts w:eastAsiaTheme="minorEastAsia"/>
              <w:noProof/>
              <w:lang w:eastAsia="fr-FR"/>
            </w:rPr>
          </w:pPr>
          <w:hyperlink w:anchor="_Toc430207550" w:history="1">
            <w:r w:rsidR="00020E2F" w:rsidRPr="00566705">
              <w:rPr>
                <w:rStyle w:val="Lienhypertexte"/>
                <w:noProof/>
              </w:rPr>
              <w:t>Interface graphique</w:t>
            </w:r>
            <w:r w:rsidR="00020E2F">
              <w:rPr>
                <w:noProof/>
                <w:webHidden/>
              </w:rPr>
              <w:tab/>
            </w:r>
            <w:r w:rsidR="00020E2F">
              <w:rPr>
                <w:noProof/>
                <w:webHidden/>
              </w:rPr>
              <w:fldChar w:fldCharType="begin"/>
            </w:r>
            <w:r w:rsidR="00020E2F">
              <w:rPr>
                <w:noProof/>
                <w:webHidden/>
              </w:rPr>
              <w:instrText xml:space="preserve"> PAGEREF _Toc430207550 \h </w:instrText>
            </w:r>
            <w:r w:rsidR="00020E2F">
              <w:rPr>
                <w:noProof/>
                <w:webHidden/>
              </w:rPr>
            </w:r>
            <w:r w:rsidR="00020E2F">
              <w:rPr>
                <w:noProof/>
                <w:webHidden/>
              </w:rPr>
              <w:fldChar w:fldCharType="separate"/>
            </w:r>
            <w:r w:rsidR="00020E2F">
              <w:rPr>
                <w:noProof/>
                <w:webHidden/>
              </w:rPr>
              <w:t>36</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51" w:history="1">
            <w:r w:rsidR="00020E2F" w:rsidRPr="00566705">
              <w:rPr>
                <w:rStyle w:val="Lienhypertexte"/>
                <w:noProof/>
                <w:lang w:eastAsia="zh-CN"/>
              </w:rPr>
              <w:t>Présentation générale</w:t>
            </w:r>
            <w:r w:rsidR="00020E2F">
              <w:rPr>
                <w:noProof/>
                <w:webHidden/>
              </w:rPr>
              <w:tab/>
            </w:r>
            <w:r w:rsidR="00020E2F">
              <w:rPr>
                <w:noProof/>
                <w:webHidden/>
              </w:rPr>
              <w:fldChar w:fldCharType="begin"/>
            </w:r>
            <w:r w:rsidR="00020E2F">
              <w:rPr>
                <w:noProof/>
                <w:webHidden/>
              </w:rPr>
              <w:instrText xml:space="preserve"> PAGEREF _Toc430207551 \h </w:instrText>
            </w:r>
            <w:r w:rsidR="00020E2F">
              <w:rPr>
                <w:noProof/>
                <w:webHidden/>
              </w:rPr>
            </w:r>
            <w:r w:rsidR="00020E2F">
              <w:rPr>
                <w:noProof/>
                <w:webHidden/>
              </w:rPr>
              <w:fldChar w:fldCharType="separate"/>
            </w:r>
            <w:r w:rsidR="00020E2F">
              <w:rPr>
                <w:noProof/>
                <w:webHidden/>
              </w:rPr>
              <w:t>36</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52" w:history="1">
            <w:r w:rsidR="00020E2F" w:rsidRPr="00566705">
              <w:rPr>
                <w:rStyle w:val="Lienhypertexte"/>
                <w:noProof/>
                <w:lang w:eastAsia="zh-CN"/>
              </w:rPr>
              <w:t>Etape 1 : Connexion au Server</w:t>
            </w:r>
            <w:r w:rsidR="00020E2F">
              <w:rPr>
                <w:noProof/>
                <w:webHidden/>
              </w:rPr>
              <w:tab/>
            </w:r>
            <w:r w:rsidR="00020E2F">
              <w:rPr>
                <w:noProof/>
                <w:webHidden/>
              </w:rPr>
              <w:fldChar w:fldCharType="begin"/>
            </w:r>
            <w:r w:rsidR="00020E2F">
              <w:rPr>
                <w:noProof/>
                <w:webHidden/>
              </w:rPr>
              <w:instrText xml:space="preserve"> PAGEREF _Toc430207552 \h </w:instrText>
            </w:r>
            <w:r w:rsidR="00020E2F">
              <w:rPr>
                <w:noProof/>
                <w:webHidden/>
              </w:rPr>
            </w:r>
            <w:r w:rsidR="00020E2F">
              <w:rPr>
                <w:noProof/>
                <w:webHidden/>
              </w:rPr>
              <w:fldChar w:fldCharType="separate"/>
            </w:r>
            <w:r w:rsidR="00020E2F">
              <w:rPr>
                <w:noProof/>
                <w:webHidden/>
              </w:rPr>
              <w:t>37</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53" w:history="1">
            <w:r w:rsidR="00020E2F" w:rsidRPr="00566705">
              <w:rPr>
                <w:rStyle w:val="Lienhypertexte"/>
                <w:noProof/>
                <w:lang w:eastAsia="zh-CN"/>
              </w:rPr>
              <w:t>Etape 2 : Sélection Cube</w:t>
            </w:r>
            <w:r w:rsidR="00020E2F">
              <w:rPr>
                <w:noProof/>
                <w:webHidden/>
              </w:rPr>
              <w:tab/>
            </w:r>
            <w:r w:rsidR="00020E2F">
              <w:rPr>
                <w:noProof/>
                <w:webHidden/>
              </w:rPr>
              <w:fldChar w:fldCharType="begin"/>
            </w:r>
            <w:r w:rsidR="00020E2F">
              <w:rPr>
                <w:noProof/>
                <w:webHidden/>
              </w:rPr>
              <w:instrText xml:space="preserve"> PAGEREF _Toc430207553 \h </w:instrText>
            </w:r>
            <w:r w:rsidR="00020E2F">
              <w:rPr>
                <w:noProof/>
                <w:webHidden/>
              </w:rPr>
            </w:r>
            <w:r w:rsidR="00020E2F">
              <w:rPr>
                <w:noProof/>
                <w:webHidden/>
              </w:rPr>
              <w:fldChar w:fldCharType="separate"/>
            </w:r>
            <w:r w:rsidR="00020E2F">
              <w:rPr>
                <w:noProof/>
                <w:webHidden/>
              </w:rPr>
              <w:t>38</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54" w:history="1">
            <w:r w:rsidR="00020E2F" w:rsidRPr="00566705">
              <w:rPr>
                <w:rStyle w:val="Lienhypertexte"/>
                <w:noProof/>
                <w:lang w:eastAsia="zh-CN"/>
              </w:rPr>
              <w:t>Etape 3 : Suppression des aggrégats (Facultative)</w:t>
            </w:r>
            <w:r w:rsidR="00020E2F">
              <w:rPr>
                <w:noProof/>
                <w:webHidden/>
              </w:rPr>
              <w:tab/>
            </w:r>
            <w:r w:rsidR="00020E2F">
              <w:rPr>
                <w:noProof/>
                <w:webHidden/>
              </w:rPr>
              <w:fldChar w:fldCharType="begin"/>
            </w:r>
            <w:r w:rsidR="00020E2F">
              <w:rPr>
                <w:noProof/>
                <w:webHidden/>
              </w:rPr>
              <w:instrText xml:space="preserve"> PAGEREF _Toc430207554 \h </w:instrText>
            </w:r>
            <w:r w:rsidR="00020E2F">
              <w:rPr>
                <w:noProof/>
                <w:webHidden/>
              </w:rPr>
            </w:r>
            <w:r w:rsidR="00020E2F">
              <w:rPr>
                <w:noProof/>
                <w:webHidden/>
              </w:rPr>
              <w:fldChar w:fldCharType="separate"/>
            </w:r>
            <w:r w:rsidR="00020E2F">
              <w:rPr>
                <w:noProof/>
                <w:webHidden/>
              </w:rPr>
              <w:t>38</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55" w:history="1">
            <w:r w:rsidR="00020E2F" w:rsidRPr="00566705">
              <w:rPr>
                <w:rStyle w:val="Lienhypertexte"/>
                <w:noProof/>
                <w:lang w:eastAsia="zh-CN"/>
              </w:rPr>
              <w:t>Etape 4 : Sélection espace alloué</w:t>
            </w:r>
            <w:r w:rsidR="00020E2F">
              <w:rPr>
                <w:noProof/>
                <w:webHidden/>
              </w:rPr>
              <w:tab/>
            </w:r>
            <w:r w:rsidR="00020E2F">
              <w:rPr>
                <w:noProof/>
                <w:webHidden/>
              </w:rPr>
              <w:fldChar w:fldCharType="begin"/>
            </w:r>
            <w:r w:rsidR="00020E2F">
              <w:rPr>
                <w:noProof/>
                <w:webHidden/>
              </w:rPr>
              <w:instrText xml:space="preserve"> PAGEREF _Toc430207555 \h </w:instrText>
            </w:r>
            <w:r w:rsidR="00020E2F">
              <w:rPr>
                <w:noProof/>
                <w:webHidden/>
              </w:rPr>
            </w:r>
            <w:r w:rsidR="00020E2F">
              <w:rPr>
                <w:noProof/>
                <w:webHidden/>
              </w:rPr>
              <w:fldChar w:fldCharType="separate"/>
            </w:r>
            <w:r w:rsidR="00020E2F">
              <w:rPr>
                <w:noProof/>
                <w:webHidden/>
              </w:rPr>
              <w:t>41</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56" w:history="1">
            <w:r w:rsidR="00020E2F" w:rsidRPr="00566705">
              <w:rPr>
                <w:rStyle w:val="Lienhypertexte"/>
                <w:noProof/>
                <w:lang w:eastAsia="zh-CN"/>
              </w:rPr>
              <w:t>Etape 5 : Sélection de l’algorithme d’optimisation</w:t>
            </w:r>
            <w:r w:rsidR="00020E2F">
              <w:rPr>
                <w:noProof/>
                <w:webHidden/>
              </w:rPr>
              <w:tab/>
            </w:r>
            <w:r w:rsidR="00020E2F">
              <w:rPr>
                <w:noProof/>
                <w:webHidden/>
              </w:rPr>
              <w:fldChar w:fldCharType="begin"/>
            </w:r>
            <w:r w:rsidR="00020E2F">
              <w:rPr>
                <w:noProof/>
                <w:webHidden/>
              </w:rPr>
              <w:instrText xml:space="preserve"> PAGEREF _Toc430207556 \h </w:instrText>
            </w:r>
            <w:r w:rsidR="00020E2F">
              <w:rPr>
                <w:noProof/>
                <w:webHidden/>
              </w:rPr>
            </w:r>
            <w:r w:rsidR="00020E2F">
              <w:rPr>
                <w:noProof/>
                <w:webHidden/>
              </w:rPr>
              <w:fldChar w:fldCharType="separate"/>
            </w:r>
            <w:r w:rsidR="00020E2F">
              <w:rPr>
                <w:noProof/>
                <w:webHidden/>
              </w:rPr>
              <w:t>42</w:t>
            </w:r>
            <w:r w:rsidR="00020E2F">
              <w:rPr>
                <w:noProof/>
                <w:webHidden/>
              </w:rPr>
              <w:fldChar w:fldCharType="end"/>
            </w:r>
          </w:hyperlink>
        </w:p>
        <w:p w:rsidR="00020E2F" w:rsidRDefault="00ED4162">
          <w:pPr>
            <w:pStyle w:val="TM1"/>
            <w:tabs>
              <w:tab w:val="right" w:leader="dot" w:pos="10456"/>
            </w:tabs>
            <w:rPr>
              <w:rFonts w:eastAsiaTheme="minorEastAsia"/>
              <w:noProof/>
              <w:lang w:eastAsia="fr-FR"/>
            </w:rPr>
          </w:pPr>
          <w:hyperlink w:anchor="_Toc430207557" w:history="1">
            <w:r w:rsidR="00020E2F" w:rsidRPr="00566705">
              <w:rPr>
                <w:rStyle w:val="Lienhypertexte"/>
                <w:noProof/>
              </w:rPr>
              <w:t>Reporting au travers du SSRS</w:t>
            </w:r>
            <w:r w:rsidR="00020E2F">
              <w:rPr>
                <w:noProof/>
                <w:webHidden/>
              </w:rPr>
              <w:tab/>
            </w:r>
            <w:r w:rsidR="00020E2F">
              <w:rPr>
                <w:noProof/>
                <w:webHidden/>
              </w:rPr>
              <w:fldChar w:fldCharType="begin"/>
            </w:r>
            <w:r w:rsidR="00020E2F">
              <w:rPr>
                <w:noProof/>
                <w:webHidden/>
              </w:rPr>
              <w:instrText xml:space="preserve"> PAGEREF _Toc430207557 \h </w:instrText>
            </w:r>
            <w:r w:rsidR="00020E2F">
              <w:rPr>
                <w:noProof/>
                <w:webHidden/>
              </w:rPr>
            </w:r>
            <w:r w:rsidR="00020E2F">
              <w:rPr>
                <w:noProof/>
                <w:webHidden/>
              </w:rPr>
              <w:fldChar w:fldCharType="separate"/>
            </w:r>
            <w:r w:rsidR="00020E2F">
              <w:rPr>
                <w:noProof/>
                <w:webHidden/>
              </w:rPr>
              <w:t>43</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58" w:history="1">
            <w:r w:rsidR="00020E2F" w:rsidRPr="00566705">
              <w:rPr>
                <w:rStyle w:val="Lienhypertexte"/>
                <w:noProof/>
                <w:lang w:eastAsia="zh-CN"/>
              </w:rPr>
              <w:t>Vue d’ensemble</w:t>
            </w:r>
            <w:r w:rsidR="00020E2F">
              <w:rPr>
                <w:noProof/>
                <w:webHidden/>
              </w:rPr>
              <w:tab/>
            </w:r>
            <w:r w:rsidR="00020E2F">
              <w:rPr>
                <w:noProof/>
                <w:webHidden/>
              </w:rPr>
              <w:fldChar w:fldCharType="begin"/>
            </w:r>
            <w:r w:rsidR="00020E2F">
              <w:rPr>
                <w:noProof/>
                <w:webHidden/>
              </w:rPr>
              <w:instrText xml:space="preserve"> PAGEREF _Toc430207558 \h </w:instrText>
            </w:r>
            <w:r w:rsidR="00020E2F">
              <w:rPr>
                <w:noProof/>
                <w:webHidden/>
              </w:rPr>
            </w:r>
            <w:r w:rsidR="00020E2F">
              <w:rPr>
                <w:noProof/>
                <w:webHidden/>
              </w:rPr>
              <w:fldChar w:fldCharType="separate"/>
            </w:r>
            <w:r w:rsidR="00020E2F">
              <w:rPr>
                <w:noProof/>
                <w:webHidden/>
              </w:rPr>
              <w:t>43</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59" w:history="1">
            <w:r w:rsidR="00020E2F" w:rsidRPr="00566705">
              <w:rPr>
                <w:rStyle w:val="Lienhypertexte"/>
                <w:noProof/>
                <w:lang w:eastAsia="zh-CN"/>
              </w:rPr>
              <w:t>Report 1 : Evolution CA et marge par mois sur la France entière</w:t>
            </w:r>
            <w:r w:rsidR="00020E2F">
              <w:rPr>
                <w:noProof/>
                <w:webHidden/>
              </w:rPr>
              <w:tab/>
            </w:r>
            <w:r w:rsidR="00020E2F">
              <w:rPr>
                <w:noProof/>
                <w:webHidden/>
              </w:rPr>
              <w:fldChar w:fldCharType="begin"/>
            </w:r>
            <w:r w:rsidR="00020E2F">
              <w:rPr>
                <w:noProof/>
                <w:webHidden/>
              </w:rPr>
              <w:instrText xml:space="preserve"> PAGEREF _Toc430207559 \h </w:instrText>
            </w:r>
            <w:r w:rsidR="00020E2F">
              <w:rPr>
                <w:noProof/>
                <w:webHidden/>
              </w:rPr>
            </w:r>
            <w:r w:rsidR="00020E2F">
              <w:rPr>
                <w:noProof/>
                <w:webHidden/>
              </w:rPr>
              <w:fldChar w:fldCharType="separate"/>
            </w:r>
            <w:r w:rsidR="00020E2F">
              <w:rPr>
                <w:noProof/>
                <w:webHidden/>
              </w:rPr>
              <w:t>45</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60" w:history="1">
            <w:r w:rsidR="00020E2F" w:rsidRPr="00566705">
              <w:rPr>
                <w:rStyle w:val="Lienhypertexte"/>
                <w:noProof/>
                <w:lang w:eastAsia="zh-CN"/>
              </w:rPr>
              <w:t>Report 2 : Evolution CA et marge par année sur la France entière</w:t>
            </w:r>
            <w:r w:rsidR="00020E2F">
              <w:rPr>
                <w:noProof/>
                <w:webHidden/>
              </w:rPr>
              <w:tab/>
            </w:r>
            <w:r w:rsidR="00020E2F">
              <w:rPr>
                <w:noProof/>
                <w:webHidden/>
              </w:rPr>
              <w:fldChar w:fldCharType="begin"/>
            </w:r>
            <w:r w:rsidR="00020E2F">
              <w:rPr>
                <w:noProof/>
                <w:webHidden/>
              </w:rPr>
              <w:instrText xml:space="preserve"> PAGEREF _Toc430207560 \h </w:instrText>
            </w:r>
            <w:r w:rsidR="00020E2F">
              <w:rPr>
                <w:noProof/>
                <w:webHidden/>
              </w:rPr>
            </w:r>
            <w:r w:rsidR="00020E2F">
              <w:rPr>
                <w:noProof/>
                <w:webHidden/>
              </w:rPr>
              <w:fldChar w:fldCharType="separate"/>
            </w:r>
            <w:r w:rsidR="00020E2F">
              <w:rPr>
                <w:noProof/>
                <w:webHidden/>
              </w:rPr>
              <w:t>46</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61" w:history="1">
            <w:r w:rsidR="00020E2F" w:rsidRPr="00566705">
              <w:rPr>
                <w:rStyle w:val="Lienhypertexte"/>
                <w:noProof/>
                <w:lang w:eastAsia="zh-CN"/>
              </w:rPr>
              <w:t>Report 3 : Evolution CA et marge par mois et par département</w:t>
            </w:r>
            <w:r w:rsidR="00020E2F">
              <w:rPr>
                <w:noProof/>
                <w:webHidden/>
              </w:rPr>
              <w:tab/>
            </w:r>
            <w:r w:rsidR="00020E2F">
              <w:rPr>
                <w:noProof/>
                <w:webHidden/>
              </w:rPr>
              <w:fldChar w:fldCharType="begin"/>
            </w:r>
            <w:r w:rsidR="00020E2F">
              <w:rPr>
                <w:noProof/>
                <w:webHidden/>
              </w:rPr>
              <w:instrText xml:space="preserve"> PAGEREF _Toc430207561 \h </w:instrText>
            </w:r>
            <w:r w:rsidR="00020E2F">
              <w:rPr>
                <w:noProof/>
                <w:webHidden/>
              </w:rPr>
            </w:r>
            <w:r w:rsidR="00020E2F">
              <w:rPr>
                <w:noProof/>
                <w:webHidden/>
              </w:rPr>
              <w:fldChar w:fldCharType="separate"/>
            </w:r>
            <w:r w:rsidR="00020E2F">
              <w:rPr>
                <w:noProof/>
                <w:webHidden/>
              </w:rPr>
              <w:t>47</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62" w:history="1">
            <w:r w:rsidR="00020E2F" w:rsidRPr="00566705">
              <w:rPr>
                <w:rStyle w:val="Lienhypertexte"/>
                <w:noProof/>
                <w:lang w:eastAsia="zh-CN"/>
              </w:rPr>
              <w:t>Report 4 : Evolution CA et marge par année et par département</w:t>
            </w:r>
            <w:r w:rsidR="00020E2F">
              <w:rPr>
                <w:noProof/>
                <w:webHidden/>
              </w:rPr>
              <w:tab/>
            </w:r>
            <w:r w:rsidR="00020E2F">
              <w:rPr>
                <w:noProof/>
                <w:webHidden/>
              </w:rPr>
              <w:fldChar w:fldCharType="begin"/>
            </w:r>
            <w:r w:rsidR="00020E2F">
              <w:rPr>
                <w:noProof/>
                <w:webHidden/>
              </w:rPr>
              <w:instrText xml:space="preserve"> PAGEREF _Toc430207562 \h </w:instrText>
            </w:r>
            <w:r w:rsidR="00020E2F">
              <w:rPr>
                <w:noProof/>
                <w:webHidden/>
              </w:rPr>
            </w:r>
            <w:r w:rsidR="00020E2F">
              <w:rPr>
                <w:noProof/>
                <w:webHidden/>
              </w:rPr>
              <w:fldChar w:fldCharType="separate"/>
            </w:r>
            <w:r w:rsidR="00020E2F">
              <w:rPr>
                <w:noProof/>
                <w:webHidden/>
              </w:rPr>
              <w:t>48</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63" w:history="1">
            <w:r w:rsidR="00020E2F" w:rsidRPr="00566705">
              <w:rPr>
                <w:rStyle w:val="Lienhypertexte"/>
                <w:noProof/>
                <w:lang w:eastAsia="zh-CN"/>
              </w:rPr>
              <w:t>Report 5 : Evolution du volume des ventes par mois sur la France entière et par rayon de produit</w:t>
            </w:r>
            <w:r w:rsidR="00020E2F">
              <w:rPr>
                <w:noProof/>
                <w:webHidden/>
              </w:rPr>
              <w:tab/>
            </w:r>
            <w:r w:rsidR="00020E2F">
              <w:rPr>
                <w:noProof/>
                <w:webHidden/>
              </w:rPr>
              <w:fldChar w:fldCharType="begin"/>
            </w:r>
            <w:r w:rsidR="00020E2F">
              <w:rPr>
                <w:noProof/>
                <w:webHidden/>
              </w:rPr>
              <w:instrText xml:space="preserve"> PAGEREF _Toc430207563 \h </w:instrText>
            </w:r>
            <w:r w:rsidR="00020E2F">
              <w:rPr>
                <w:noProof/>
                <w:webHidden/>
              </w:rPr>
            </w:r>
            <w:r w:rsidR="00020E2F">
              <w:rPr>
                <w:noProof/>
                <w:webHidden/>
              </w:rPr>
              <w:fldChar w:fldCharType="separate"/>
            </w:r>
            <w:r w:rsidR="00020E2F">
              <w:rPr>
                <w:noProof/>
                <w:webHidden/>
              </w:rPr>
              <w:t>49</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64" w:history="1">
            <w:r w:rsidR="00020E2F" w:rsidRPr="00566705">
              <w:rPr>
                <w:rStyle w:val="Lienhypertexte"/>
                <w:noProof/>
                <w:lang w:eastAsia="zh-CN"/>
              </w:rPr>
              <w:t>Report 6 : Les meilleurs  mois de ventes des produits suivant les catégories</w:t>
            </w:r>
            <w:r w:rsidR="00020E2F">
              <w:rPr>
                <w:noProof/>
                <w:webHidden/>
              </w:rPr>
              <w:tab/>
            </w:r>
            <w:r w:rsidR="00020E2F">
              <w:rPr>
                <w:noProof/>
                <w:webHidden/>
              </w:rPr>
              <w:fldChar w:fldCharType="begin"/>
            </w:r>
            <w:r w:rsidR="00020E2F">
              <w:rPr>
                <w:noProof/>
                <w:webHidden/>
              </w:rPr>
              <w:instrText xml:space="preserve"> PAGEREF _Toc430207564 \h </w:instrText>
            </w:r>
            <w:r w:rsidR="00020E2F">
              <w:rPr>
                <w:noProof/>
                <w:webHidden/>
              </w:rPr>
            </w:r>
            <w:r w:rsidR="00020E2F">
              <w:rPr>
                <w:noProof/>
                <w:webHidden/>
              </w:rPr>
              <w:fldChar w:fldCharType="separate"/>
            </w:r>
            <w:r w:rsidR="00020E2F">
              <w:rPr>
                <w:noProof/>
                <w:webHidden/>
              </w:rPr>
              <w:t>50</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65" w:history="1">
            <w:r w:rsidR="00020E2F" w:rsidRPr="00566705">
              <w:rPr>
                <w:rStyle w:val="Lienhypertexte"/>
                <w:noProof/>
                <w:lang w:eastAsia="zh-CN"/>
              </w:rPr>
              <w:t>Report 7 : Evolution du volume de ventes par mois et par famille de produit</w:t>
            </w:r>
            <w:r w:rsidR="00020E2F">
              <w:rPr>
                <w:noProof/>
                <w:webHidden/>
              </w:rPr>
              <w:tab/>
            </w:r>
            <w:r w:rsidR="00020E2F">
              <w:rPr>
                <w:noProof/>
                <w:webHidden/>
              </w:rPr>
              <w:fldChar w:fldCharType="begin"/>
            </w:r>
            <w:r w:rsidR="00020E2F">
              <w:rPr>
                <w:noProof/>
                <w:webHidden/>
              </w:rPr>
              <w:instrText xml:space="preserve"> PAGEREF _Toc430207565 \h </w:instrText>
            </w:r>
            <w:r w:rsidR="00020E2F">
              <w:rPr>
                <w:noProof/>
                <w:webHidden/>
              </w:rPr>
            </w:r>
            <w:r w:rsidR="00020E2F">
              <w:rPr>
                <w:noProof/>
                <w:webHidden/>
              </w:rPr>
              <w:fldChar w:fldCharType="separate"/>
            </w:r>
            <w:r w:rsidR="00020E2F">
              <w:rPr>
                <w:noProof/>
                <w:webHidden/>
              </w:rPr>
              <w:t>51</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66" w:history="1">
            <w:r w:rsidR="00020E2F" w:rsidRPr="00566705">
              <w:rPr>
                <w:rStyle w:val="Lienhypertexte"/>
                <w:noProof/>
                <w:lang w:eastAsia="zh-CN"/>
              </w:rPr>
              <w:t>Report 8 : Evolution du volume des ventes par mois, par département et par rayon de produit</w:t>
            </w:r>
            <w:r w:rsidR="00020E2F">
              <w:rPr>
                <w:noProof/>
                <w:webHidden/>
              </w:rPr>
              <w:tab/>
            </w:r>
            <w:r w:rsidR="00020E2F">
              <w:rPr>
                <w:noProof/>
                <w:webHidden/>
              </w:rPr>
              <w:fldChar w:fldCharType="begin"/>
            </w:r>
            <w:r w:rsidR="00020E2F">
              <w:rPr>
                <w:noProof/>
                <w:webHidden/>
              </w:rPr>
              <w:instrText xml:space="preserve"> PAGEREF _Toc430207566 \h </w:instrText>
            </w:r>
            <w:r w:rsidR="00020E2F">
              <w:rPr>
                <w:noProof/>
                <w:webHidden/>
              </w:rPr>
            </w:r>
            <w:r w:rsidR="00020E2F">
              <w:rPr>
                <w:noProof/>
                <w:webHidden/>
              </w:rPr>
              <w:fldChar w:fldCharType="separate"/>
            </w:r>
            <w:r w:rsidR="00020E2F">
              <w:rPr>
                <w:noProof/>
                <w:webHidden/>
              </w:rPr>
              <w:t>52</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67" w:history="1">
            <w:r w:rsidR="00020E2F" w:rsidRPr="00566705">
              <w:rPr>
                <w:rStyle w:val="Lienhypertexte"/>
                <w:noProof/>
                <w:lang w:eastAsia="zh-CN"/>
              </w:rPr>
              <w:t>Report 9 : Evolution du volume  des ventes par mois, par département et par famille de produit</w:t>
            </w:r>
            <w:r w:rsidR="00020E2F">
              <w:rPr>
                <w:noProof/>
                <w:webHidden/>
              </w:rPr>
              <w:tab/>
            </w:r>
            <w:r w:rsidR="00020E2F">
              <w:rPr>
                <w:noProof/>
                <w:webHidden/>
              </w:rPr>
              <w:fldChar w:fldCharType="begin"/>
            </w:r>
            <w:r w:rsidR="00020E2F">
              <w:rPr>
                <w:noProof/>
                <w:webHidden/>
              </w:rPr>
              <w:instrText xml:space="preserve"> PAGEREF _Toc430207567 \h </w:instrText>
            </w:r>
            <w:r w:rsidR="00020E2F">
              <w:rPr>
                <w:noProof/>
                <w:webHidden/>
              </w:rPr>
            </w:r>
            <w:r w:rsidR="00020E2F">
              <w:rPr>
                <w:noProof/>
                <w:webHidden/>
              </w:rPr>
              <w:fldChar w:fldCharType="separate"/>
            </w:r>
            <w:r w:rsidR="00020E2F">
              <w:rPr>
                <w:noProof/>
                <w:webHidden/>
              </w:rPr>
              <w:t>53</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68" w:history="1">
            <w:r w:rsidR="00020E2F" w:rsidRPr="00566705">
              <w:rPr>
                <w:rStyle w:val="Lienhypertexte"/>
                <w:noProof/>
                <w:lang w:eastAsia="zh-CN"/>
              </w:rPr>
              <w:t>Report 10 : Evolution du taux de percée par mois et par magasin</w:t>
            </w:r>
            <w:r w:rsidR="00020E2F">
              <w:rPr>
                <w:noProof/>
                <w:webHidden/>
              </w:rPr>
              <w:tab/>
            </w:r>
            <w:r w:rsidR="00020E2F">
              <w:rPr>
                <w:noProof/>
                <w:webHidden/>
              </w:rPr>
              <w:fldChar w:fldCharType="begin"/>
            </w:r>
            <w:r w:rsidR="00020E2F">
              <w:rPr>
                <w:noProof/>
                <w:webHidden/>
              </w:rPr>
              <w:instrText xml:space="preserve"> PAGEREF _Toc430207568 \h </w:instrText>
            </w:r>
            <w:r w:rsidR="00020E2F">
              <w:rPr>
                <w:noProof/>
                <w:webHidden/>
              </w:rPr>
            </w:r>
            <w:r w:rsidR="00020E2F">
              <w:rPr>
                <w:noProof/>
                <w:webHidden/>
              </w:rPr>
              <w:fldChar w:fldCharType="separate"/>
            </w:r>
            <w:r w:rsidR="00020E2F">
              <w:rPr>
                <w:noProof/>
                <w:webHidden/>
              </w:rPr>
              <w:t>54</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69" w:history="1">
            <w:r w:rsidR="00020E2F" w:rsidRPr="00566705">
              <w:rPr>
                <w:rStyle w:val="Lienhypertexte"/>
                <w:noProof/>
                <w:lang w:eastAsia="zh-CN"/>
              </w:rPr>
              <w:t>Report 11 : Evolution du taux de percée par mois et par département</w:t>
            </w:r>
            <w:r w:rsidR="00020E2F">
              <w:rPr>
                <w:noProof/>
                <w:webHidden/>
              </w:rPr>
              <w:tab/>
            </w:r>
            <w:r w:rsidR="00020E2F">
              <w:rPr>
                <w:noProof/>
                <w:webHidden/>
              </w:rPr>
              <w:fldChar w:fldCharType="begin"/>
            </w:r>
            <w:r w:rsidR="00020E2F">
              <w:rPr>
                <w:noProof/>
                <w:webHidden/>
              </w:rPr>
              <w:instrText xml:space="preserve"> PAGEREF _Toc430207569 \h </w:instrText>
            </w:r>
            <w:r w:rsidR="00020E2F">
              <w:rPr>
                <w:noProof/>
                <w:webHidden/>
              </w:rPr>
            </w:r>
            <w:r w:rsidR="00020E2F">
              <w:rPr>
                <w:noProof/>
                <w:webHidden/>
              </w:rPr>
              <w:fldChar w:fldCharType="separate"/>
            </w:r>
            <w:r w:rsidR="00020E2F">
              <w:rPr>
                <w:noProof/>
                <w:webHidden/>
              </w:rPr>
              <w:t>55</w:t>
            </w:r>
            <w:r w:rsidR="00020E2F">
              <w:rPr>
                <w:noProof/>
                <w:webHidden/>
              </w:rPr>
              <w:fldChar w:fldCharType="end"/>
            </w:r>
          </w:hyperlink>
        </w:p>
        <w:p w:rsidR="00020E2F" w:rsidRDefault="00ED4162">
          <w:pPr>
            <w:pStyle w:val="TM1"/>
            <w:tabs>
              <w:tab w:val="right" w:leader="dot" w:pos="10456"/>
            </w:tabs>
            <w:rPr>
              <w:rFonts w:eastAsiaTheme="minorEastAsia"/>
              <w:noProof/>
              <w:lang w:eastAsia="fr-FR"/>
            </w:rPr>
          </w:pPr>
          <w:hyperlink w:anchor="_Toc430207570" w:history="1">
            <w:r w:rsidR="00020E2F" w:rsidRPr="00566705">
              <w:rPr>
                <w:rStyle w:val="Lienhypertexte"/>
                <w:noProof/>
                <w:highlight w:val="yellow"/>
              </w:rPr>
              <w:t>PowerPivot</w:t>
            </w:r>
            <w:r w:rsidR="00020E2F">
              <w:rPr>
                <w:noProof/>
                <w:webHidden/>
              </w:rPr>
              <w:tab/>
            </w:r>
            <w:r w:rsidR="00020E2F">
              <w:rPr>
                <w:noProof/>
                <w:webHidden/>
              </w:rPr>
              <w:fldChar w:fldCharType="begin"/>
            </w:r>
            <w:r w:rsidR="00020E2F">
              <w:rPr>
                <w:noProof/>
                <w:webHidden/>
              </w:rPr>
              <w:instrText xml:space="preserve"> PAGEREF _Toc430207570 \h </w:instrText>
            </w:r>
            <w:r w:rsidR="00020E2F">
              <w:rPr>
                <w:noProof/>
                <w:webHidden/>
              </w:rPr>
            </w:r>
            <w:r w:rsidR="00020E2F">
              <w:rPr>
                <w:noProof/>
                <w:webHidden/>
              </w:rPr>
              <w:fldChar w:fldCharType="separate"/>
            </w:r>
            <w:r w:rsidR="00020E2F">
              <w:rPr>
                <w:noProof/>
                <w:webHidden/>
              </w:rPr>
              <w:t>56</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71" w:history="1">
            <w:r w:rsidR="00020E2F" w:rsidRPr="00566705">
              <w:rPr>
                <w:rStyle w:val="Lienhypertexte"/>
                <w:noProof/>
                <w:lang w:eastAsia="zh-CN"/>
              </w:rPr>
              <w:t>Vue d’ensemble</w:t>
            </w:r>
            <w:r w:rsidR="00020E2F">
              <w:rPr>
                <w:noProof/>
                <w:webHidden/>
              </w:rPr>
              <w:tab/>
            </w:r>
            <w:r w:rsidR="00020E2F">
              <w:rPr>
                <w:noProof/>
                <w:webHidden/>
              </w:rPr>
              <w:fldChar w:fldCharType="begin"/>
            </w:r>
            <w:r w:rsidR="00020E2F">
              <w:rPr>
                <w:noProof/>
                <w:webHidden/>
              </w:rPr>
              <w:instrText xml:space="preserve"> PAGEREF _Toc430207571 \h </w:instrText>
            </w:r>
            <w:r w:rsidR="00020E2F">
              <w:rPr>
                <w:noProof/>
                <w:webHidden/>
              </w:rPr>
            </w:r>
            <w:r w:rsidR="00020E2F">
              <w:rPr>
                <w:noProof/>
                <w:webHidden/>
              </w:rPr>
              <w:fldChar w:fldCharType="separate"/>
            </w:r>
            <w:r w:rsidR="00020E2F">
              <w:rPr>
                <w:noProof/>
                <w:webHidden/>
              </w:rPr>
              <w:t>56</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72" w:history="1">
            <w:r w:rsidR="00020E2F" w:rsidRPr="00566705">
              <w:rPr>
                <w:rStyle w:val="Lienhypertexte"/>
                <w:noProof/>
                <w:lang w:eastAsia="zh-CN"/>
              </w:rPr>
              <w:t xml:space="preserve">Report 1 </w:t>
            </w:r>
            <w:r w:rsidR="00020E2F" w:rsidRPr="00566705">
              <w:rPr>
                <w:rStyle w:val="Lienhypertexte"/>
                <w:noProof/>
                <w:lang w:eastAsia="zh-CN"/>
              </w:rPr>
              <w:sym w:font="Wingdings" w:char="F0E0"/>
            </w:r>
            <w:r w:rsidR="00020E2F" w:rsidRPr="00566705">
              <w:rPr>
                <w:rStyle w:val="Lienhypertexte"/>
                <w:noProof/>
                <w:lang w:eastAsia="zh-CN"/>
              </w:rPr>
              <w:t xml:space="preserve"> 4  : Evolution des ventes</w:t>
            </w:r>
            <w:r w:rsidR="00020E2F">
              <w:rPr>
                <w:noProof/>
                <w:webHidden/>
              </w:rPr>
              <w:tab/>
            </w:r>
            <w:r w:rsidR="00020E2F">
              <w:rPr>
                <w:noProof/>
                <w:webHidden/>
              </w:rPr>
              <w:fldChar w:fldCharType="begin"/>
            </w:r>
            <w:r w:rsidR="00020E2F">
              <w:rPr>
                <w:noProof/>
                <w:webHidden/>
              </w:rPr>
              <w:instrText xml:space="preserve"> PAGEREF _Toc430207572 \h </w:instrText>
            </w:r>
            <w:r w:rsidR="00020E2F">
              <w:rPr>
                <w:noProof/>
                <w:webHidden/>
              </w:rPr>
            </w:r>
            <w:r w:rsidR="00020E2F">
              <w:rPr>
                <w:noProof/>
                <w:webHidden/>
              </w:rPr>
              <w:fldChar w:fldCharType="separate"/>
            </w:r>
            <w:r w:rsidR="00020E2F">
              <w:rPr>
                <w:noProof/>
                <w:webHidden/>
              </w:rPr>
              <w:t>56</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73" w:history="1">
            <w:r w:rsidR="00020E2F" w:rsidRPr="00566705">
              <w:rPr>
                <w:rStyle w:val="Lienhypertexte"/>
                <w:noProof/>
                <w:lang w:eastAsia="zh-CN"/>
              </w:rPr>
              <w:t>Report X : Datamining</w:t>
            </w:r>
            <w:r w:rsidR="00020E2F">
              <w:rPr>
                <w:noProof/>
                <w:webHidden/>
              </w:rPr>
              <w:tab/>
            </w:r>
            <w:r w:rsidR="00020E2F">
              <w:rPr>
                <w:noProof/>
                <w:webHidden/>
              </w:rPr>
              <w:fldChar w:fldCharType="begin"/>
            </w:r>
            <w:r w:rsidR="00020E2F">
              <w:rPr>
                <w:noProof/>
                <w:webHidden/>
              </w:rPr>
              <w:instrText xml:space="preserve"> PAGEREF _Toc430207573 \h </w:instrText>
            </w:r>
            <w:r w:rsidR="00020E2F">
              <w:rPr>
                <w:noProof/>
                <w:webHidden/>
              </w:rPr>
            </w:r>
            <w:r w:rsidR="00020E2F">
              <w:rPr>
                <w:noProof/>
                <w:webHidden/>
              </w:rPr>
              <w:fldChar w:fldCharType="separate"/>
            </w:r>
            <w:r w:rsidR="00020E2F">
              <w:rPr>
                <w:noProof/>
                <w:webHidden/>
              </w:rPr>
              <w:t>56</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74" w:history="1">
            <w:r w:rsidR="00020E2F" w:rsidRPr="00566705">
              <w:rPr>
                <w:rStyle w:val="Lienhypertexte"/>
                <w:noProof/>
                <w:lang w:eastAsia="zh-CN"/>
              </w:rPr>
              <w:t>Report 5 : Evolution des ventes par mois et rayon</w:t>
            </w:r>
            <w:r w:rsidR="00020E2F">
              <w:rPr>
                <w:noProof/>
                <w:webHidden/>
              </w:rPr>
              <w:tab/>
            </w:r>
            <w:r w:rsidR="00020E2F">
              <w:rPr>
                <w:noProof/>
                <w:webHidden/>
              </w:rPr>
              <w:fldChar w:fldCharType="begin"/>
            </w:r>
            <w:r w:rsidR="00020E2F">
              <w:rPr>
                <w:noProof/>
                <w:webHidden/>
              </w:rPr>
              <w:instrText xml:space="preserve"> PAGEREF _Toc430207574 \h </w:instrText>
            </w:r>
            <w:r w:rsidR="00020E2F">
              <w:rPr>
                <w:noProof/>
                <w:webHidden/>
              </w:rPr>
            </w:r>
            <w:r w:rsidR="00020E2F">
              <w:rPr>
                <w:noProof/>
                <w:webHidden/>
              </w:rPr>
              <w:fldChar w:fldCharType="separate"/>
            </w:r>
            <w:r w:rsidR="00020E2F">
              <w:rPr>
                <w:noProof/>
                <w:webHidden/>
              </w:rPr>
              <w:t>56</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75" w:history="1">
            <w:r w:rsidR="00020E2F" w:rsidRPr="00566705">
              <w:rPr>
                <w:rStyle w:val="Lienhypertexte"/>
                <w:noProof/>
                <w:lang w:eastAsia="zh-CN"/>
              </w:rPr>
              <w:t>Report 6 : Meilleurs mois de ventes</w:t>
            </w:r>
            <w:r w:rsidR="00020E2F">
              <w:rPr>
                <w:noProof/>
                <w:webHidden/>
              </w:rPr>
              <w:tab/>
            </w:r>
            <w:r w:rsidR="00020E2F">
              <w:rPr>
                <w:noProof/>
                <w:webHidden/>
              </w:rPr>
              <w:fldChar w:fldCharType="begin"/>
            </w:r>
            <w:r w:rsidR="00020E2F">
              <w:rPr>
                <w:noProof/>
                <w:webHidden/>
              </w:rPr>
              <w:instrText xml:space="preserve"> PAGEREF _Toc430207575 \h </w:instrText>
            </w:r>
            <w:r w:rsidR="00020E2F">
              <w:rPr>
                <w:noProof/>
                <w:webHidden/>
              </w:rPr>
            </w:r>
            <w:r w:rsidR="00020E2F">
              <w:rPr>
                <w:noProof/>
                <w:webHidden/>
              </w:rPr>
              <w:fldChar w:fldCharType="separate"/>
            </w:r>
            <w:r w:rsidR="00020E2F">
              <w:rPr>
                <w:noProof/>
                <w:webHidden/>
              </w:rPr>
              <w:t>57</w:t>
            </w:r>
            <w:r w:rsidR="00020E2F">
              <w:rPr>
                <w:noProof/>
                <w:webHidden/>
              </w:rPr>
              <w:fldChar w:fldCharType="end"/>
            </w:r>
          </w:hyperlink>
        </w:p>
        <w:p w:rsidR="00020E2F" w:rsidRDefault="00ED4162">
          <w:pPr>
            <w:pStyle w:val="TM2"/>
            <w:tabs>
              <w:tab w:val="right" w:leader="dot" w:pos="10456"/>
            </w:tabs>
            <w:rPr>
              <w:rFonts w:eastAsiaTheme="minorEastAsia"/>
              <w:noProof/>
              <w:lang w:eastAsia="fr-FR"/>
            </w:rPr>
          </w:pPr>
          <w:hyperlink w:anchor="_Toc430207576" w:history="1">
            <w:r w:rsidR="00020E2F" w:rsidRPr="00566705">
              <w:rPr>
                <w:rStyle w:val="Lienhypertexte"/>
                <w:noProof/>
                <w:lang w:eastAsia="zh-CN"/>
              </w:rPr>
              <w:t>Report 7 : Unités vendues par magasin</w:t>
            </w:r>
            <w:r w:rsidR="00020E2F">
              <w:rPr>
                <w:noProof/>
                <w:webHidden/>
              </w:rPr>
              <w:tab/>
            </w:r>
            <w:r w:rsidR="00020E2F">
              <w:rPr>
                <w:noProof/>
                <w:webHidden/>
              </w:rPr>
              <w:fldChar w:fldCharType="begin"/>
            </w:r>
            <w:r w:rsidR="00020E2F">
              <w:rPr>
                <w:noProof/>
                <w:webHidden/>
              </w:rPr>
              <w:instrText xml:space="preserve"> PAGEREF _Toc430207576 \h </w:instrText>
            </w:r>
            <w:r w:rsidR="00020E2F">
              <w:rPr>
                <w:noProof/>
                <w:webHidden/>
              </w:rPr>
            </w:r>
            <w:r w:rsidR="00020E2F">
              <w:rPr>
                <w:noProof/>
                <w:webHidden/>
              </w:rPr>
              <w:fldChar w:fldCharType="separate"/>
            </w:r>
            <w:r w:rsidR="00020E2F">
              <w:rPr>
                <w:noProof/>
                <w:webHidden/>
              </w:rPr>
              <w:t>58</w:t>
            </w:r>
            <w:r w:rsidR="00020E2F">
              <w:rPr>
                <w:noProof/>
                <w:webHidden/>
              </w:rPr>
              <w:fldChar w:fldCharType="end"/>
            </w:r>
          </w:hyperlink>
        </w:p>
        <w:p w:rsidR="00110444" w:rsidRDefault="00CB18EF">
          <w:r>
            <w:fldChar w:fldCharType="end"/>
          </w:r>
        </w:p>
      </w:sdtContent>
    </w:sdt>
    <w:p w:rsidR="00B53892" w:rsidRDefault="00B53892" w:rsidP="00B53892">
      <w:pPr>
        <w:pStyle w:val="Titre1"/>
      </w:pPr>
      <w:bookmarkStart w:id="0" w:name="_Toc430207505"/>
      <w:r>
        <w:t>Introduction</w:t>
      </w:r>
      <w:bookmarkEnd w:id="0"/>
    </w:p>
    <w:p w:rsidR="00B53892" w:rsidRDefault="00B53892" w:rsidP="00B53892">
      <w:pPr>
        <w:pStyle w:val="Sous-titre"/>
        <w:rPr>
          <w:rFonts w:asciiTheme="minorHAnsi" w:eastAsiaTheme="minorEastAsia" w:hAnsiTheme="minorHAnsi" w:cstheme="minorBidi"/>
          <w:i w:val="0"/>
          <w:iCs w:val="0"/>
          <w:color w:val="auto"/>
          <w:spacing w:val="0"/>
          <w:sz w:val="22"/>
          <w:szCs w:val="22"/>
        </w:rPr>
      </w:pPr>
      <w:r w:rsidRPr="007755BD">
        <w:rPr>
          <w:rFonts w:asciiTheme="minorHAnsi" w:eastAsiaTheme="minorEastAsia" w:hAnsiTheme="minorHAnsi" w:cstheme="minorBidi"/>
          <w:i w:val="0"/>
          <w:iCs w:val="0"/>
          <w:color w:val="auto"/>
          <w:spacing w:val="0"/>
          <w:sz w:val="22"/>
          <w:szCs w:val="22"/>
        </w:rPr>
        <w:t xml:space="preserve">Le projet « Optimisation des Données de l’Entrepôt (ODE) » consiste à utiliser les techniques mathématiques vues dans le Master 2 MIAGE afin de construire l'entrepôt de données (Data-Warehouse - DWH) de manière optimal, en termes de temps de réponse à l’interrogation des cubes et d’occupation disque. </w:t>
      </w:r>
    </w:p>
    <w:p w:rsidR="00110444" w:rsidRDefault="00110444" w:rsidP="00110444">
      <w:pPr>
        <w:pStyle w:val="Titre1"/>
      </w:pPr>
      <w:bookmarkStart w:id="1" w:name="_Toc430207506"/>
      <w:r>
        <w:t>Aspects métier</w:t>
      </w:r>
      <w:bookmarkEnd w:id="1"/>
    </w:p>
    <w:p w:rsidR="00110444" w:rsidRDefault="00AE6C2E" w:rsidP="00110444">
      <w:pPr>
        <w:rPr>
          <w:lang w:eastAsia="zh-CN"/>
        </w:rPr>
      </w:pPr>
      <w:r w:rsidRPr="00AE6C2E">
        <w:rPr>
          <w:lang w:eastAsia="zh-CN"/>
        </w:rPr>
        <w:t>CASTO-MERLIN : Grande distribution de bricolage</w:t>
      </w:r>
    </w:p>
    <w:p w:rsidR="00110444" w:rsidRDefault="00110444" w:rsidP="00001FE5">
      <w:pPr>
        <w:jc w:val="center"/>
        <w:rPr>
          <w:lang w:eastAsia="zh-CN"/>
        </w:rPr>
      </w:pPr>
      <w:r>
        <w:rPr>
          <w:noProof/>
          <w:lang w:eastAsia="fr-FR"/>
        </w:rPr>
        <w:drawing>
          <wp:inline distT="0" distB="0" distL="0" distR="0">
            <wp:extent cx="2086841" cy="618903"/>
            <wp:effectExtent l="19050" t="0" r="8659"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email"/>
                    <a:srcRect/>
                    <a:stretch>
                      <a:fillRect/>
                    </a:stretch>
                  </pic:blipFill>
                  <pic:spPr bwMode="auto">
                    <a:xfrm>
                      <a:off x="0" y="0"/>
                      <a:ext cx="2091647" cy="620328"/>
                    </a:xfrm>
                    <a:prstGeom prst="rect">
                      <a:avLst/>
                    </a:prstGeom>
                    <a:noFill/>
                  </pic:spPr>
                </pic:pic>
              </a:graphicData>
            </a:graphic>
          </wp:inline>
        </w:drawing>
      </w:r>
    </w:p>
    <w:p w:rsidR="00AE6C2E" w:rsidRDefault="00AE6C2E" w:rsidP="00110444">
      <w:pPr>
        <w:rPr>
          <w:lang w:eastAsia="zh-CN"/>
        </w:rPr>
      </w:pPr>
    </w:p>
    <w:p w:rsidR="00951CFA" w:rsidRDefault="00951CFA" w:rsidP="00951CFA">
      <w:pPr>
        <w:pStyle w:val="Titre2"/>
      </w:pPr>
      <w:bookmarkStart w:id="2" w:name="_Toc430207507"/>
      <w:r>
        <w:t>Quelques chiffres</w:t>
      </w:r>
      <w:bookmarkEnd w:id="2"/>
    </w:p>
    <w:p w:rsidR="00AE6C2E" w:rsidRPr="00AE6C2E" w:rsidRDefault="00AE6C2E" w:rsidP="00951CFA">
      <w:pPr>
        <w:pStyle w:val="Paragraphedeliste"/>
        <w:numPr>
          <w:ilvl w:val="0"/>
          <w:numId w:val="2"/>
        </w:numPr>
        <w:rPr>
          <w:lang w:eastAsia="zh-CN"/>
        </w:rPr>
      </w:pPr>
      <w:r w:rsidRPr="00AE6C2E">
        <w:rPr>
          <w:lang w:eastAsia="zh-CN"/>
        </w:rPr>
        <w:t>31 300 collaborateurs</w:t>
      </w:r>
    </w:p>
    <w:p w:rsidR="00AE6C2E" w:rsidRPr="00AE6C2E" w:rsidRDefault="00AE6C2E" w:rsidP="00951CFA">
      <w:pPr>
        <w:pStyle w:val="Paragraphedeliste"/>
        <w:numPr>
          <w:ilvl w:val="0"/>
          <w:numId w:val="2"/>
        </w:numPr>
        <w:rPr>
          <w:lang w:eastAsia="zh-CN"/>
        </w:rPr>
      </w:pPr>
      <w:r w:rsidRPr="00AE6C2E">
        <w:rPr>
          <w:lang w:eastAsia="zh-CN"/>
        </w:rPr>
        <w:t>2 plateformes logistiques nationales</w:t>
      </w:r>
    </w:p>
    <w:p w:rsidR="00AE6C2E" w:rsidRPr="00AE6C2E" w:rsidRDefault="00AE6C2E" w:rsidP="00951CFA">
      <w:pPr>
        <w:pStyle w:val="Paragraphedeliste"/>
        <w:numPr>
          <w:ilvl w:val="0"/>
          <w:numId w:val="2"/>
        </w:numPr>
        <w:rPr>
          <w:lang w:eastAsia="zh-CN"/>
        </w:rPr>
      </w:pPr>
      <w:r w:rsidRPr="00AE6C2E">
        <w:rPr>
          <w:lang w:eastAsia="zh-CN"/>
        </w:rPr>
        <w:t>10 centrales de distribution régionales</w:t>
      </w:r>
    </w:p>
    <w:p w:rsidR="00AE6C2E" w:rsidRDefault="00AE6C2E" w:rsidP="00951CFA">
      <w:pPr>
        <w:pStyle w:val="Paragraphedeliste"/>
        <w:numPr>
          <w:ilvl w:val="0"/>
          <w:numId w:val="2"/>
        </w:numPr>
        <w:rPr>
          <w:lang w:eastAsia="zh-CN"/>
        </w:rPr>
      </w:pPr>
      <w:r w:rsidRPr="00AE6C2E">
        <w:rPr>
          <w:lang w:eastAsia="zh-CN"/>
        </w:rPr>
        <w:t>121 magasins + 1 site Internet</w:t>
      </w:r>
    </w:p>
    <w:p w:rsidR="00AE6C2E" w:rsidRPr="00AE6C2E" w:rsidRDefault="00AE6C2E" w:rsidP="00951CFA">
      <w:pPr>
        <w:pStyle w:val="Paragraphedeliste"/>
        <w:numPr>
          <w:ilvl w:val="0"/>
          <w:numId w:val="2"/>
        </w:numPr>
        <w:rPr>
          <w:lang w:eastAsia="zh-CN"/>
        </w:rPr>
      </w:pPr>
      <w:r w:rsidRPr="00AE6C2E">
        <w:rPr>
          <w:lang w:eastAsia="zh-CN"/>
        </w:rPr>
        <w:t>60 000 références magasins plus 20 000 « sur commande »</w:t>
      </w:r>
    </w:p>
    <w:p w:rsidR="00951CFA" w:rsidRDefault="00AE6C2E" w:rsidP="00951CFA">
      <w:pPr>
        <w:pStyle w:val="Paragraphedeliste"/>
        <w:numPr>
          <w:ilvl w:val="0"/>
          <w:numId w:val="2"/>
        </w:numPr>
        <w:rPr>
          <w:lang w:eastAsia="zh-CN"/>
        </w:rPr>
      </w:pPr>
      <w:r w:rsidRPr="00AE6C2E">
        <w:rPr>
          <w:lang w:eastAsia="zh-CN"/>
        </w:rPr>
        <w:t>3 856 fournisseurs</w:t>
      </w:r>
    </w:p>
    <w:p w:rsidR="00951CFA" w:rsidRDefault="00951CFA" w:rsidP="00951CFA">
      <w:pPr>
        <w:pStyle w:val="Titre2"/>
        <w:rPr>
          <w:lang w:eastAsia="zh-CN"/>
        </w:rPr>
      </w:pPr>
      <w:bookmarkStart w:id="3" w:name="_Toc430207508"/>
      <w:r>
        <w:rPr>
          <w:lang w:eastAsia="zh-CN"/>
        </w:rPr>
        <w:lastRenderedPageBreak/>
        <w:t>Structure organisationnelle</w:t>
      </w:r>
      <w:bookmarkEnd w:id="3"/>
    </w:p>
    <w:p w:rsidR="00AE6C2E" w:rsidRDefault="00AE6C2E" w:rsidP="00001FE5">
      <w:pPr>
        <w:jc w:val="center"/>
        <w:rPr>
          <w:lang w:eastAsia="zh-CN"/>
        </w:rPr>
      </w:pPr>
      <w:r>
        <w:rPr>
          <w:noProof/>
          <w:lang w:eastAsia="fr-FR"/>
        </w:rPr>
        <w:drawing>
          <wp:inline distT="0" distB="0" distL="0" distR="0">
            <wp:extent cx="6612659" cy="3865647"/>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email"/>
                    <a:srcRect/>
                    <a:stretch>
                      <a:fillRect/>
                    </a:stretch>
                  </pic:blipFill>
                  <pic:spPr bwMode="auto">
                    <a:xfrm>
                      <a:off x="0" y="0"/>
                      <a:ext cx="6608466" cy="3863196"/>
                    </a:xfrm>
                    <a:prstGeom prst="rect">
                      <a:avLst/>
                    </a:prstGeom>
                    <a:noFill/>
                  </pic:spPr>
                </pic:pic>
              </a:graphicData>
            </a:graphic>
          </wp:inline>
        </w:drawing>
      </w:r>
    </w:p>
    <w:p w:rsidR="00AE6C2E" w:rsidRDefault="00AE6C2E" w:rsidP="00001FE5">
      <w:pPr>
        <w:jc w:val="center"/>
        <w:rPr>
          <w:lang w:eastAsia="zh-CN"/>
        </w:rPr>
      </w:pPr>
      <w:r>
        <w:rPr>
          <w:noProof/>
          <w:lang w:eastAsia="fr-FR"/>
        </w:rPr>
        <w:drawing>
          <wp:inline distT="0" distB="0" distL="0" distR="0">
            <wp:extent cx="6699259" cy="4498109"/>
            <wp:effectExtent l="19050" t="0" r="6341"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email"/>
                    <a:srcRect/>
                    <a:stretch>
                      <a:fillRect/>
                    </a:stretch>
                  </pic:blipFill>
                  <pic:spPr bwMode="auto">
                    <a:xfrm>
                      <a:off x="0" y="0"/>
                      <a:ext cx="6703084" cy="4500677"/>
                    </a:xfrm>
                    <a:prstGeom prst="rect">
                      <a:avLst/>
                    </a:prstGeom>
                    <a:noFill/>
                  </pic:spPr>
                </pic:pic>
              </a:graphicData>
            </a:graphic>
          </wp:inline>
        </w:drawing>
      </w:r>
    </w:p>
    <w:p w:rsidR="00AE6C2E" w:rsidRPr="00110444" w:rsidRDefault="00AE6C2E" w:rsidP="00AE6C2E">
      <w:pPr>
        <w:rPr>
          <w:lang w:eastAsia="zh-CN"/>
        </w:rPr>
      </w:pPr>
    </w:p>
    <w:p w:rsidR="00110444" w:rsidRDefault="005911CA" w:rsidP="00110444">
      <w:pPr>
        <w:pStyle w:val="Titre1"/>
      </w:pPr>
      <w:bookmarkStart w:id="4" w:name="_Toc430207509"/>
      <w:r>
        <w:lastRenderedPageBreak/>
        <w:t xml:space="preserve">Architecture de la chaine </w:t>
      </w:r>
      <w:r w:rsidR="00110444">
        <w:t>décisionnel</w:t>
      </w:r>
      <w:bookmarkEnd w:id="4"/>
    </w:p>
    <w:p w:rsidR="00110444" w:rsidRDefault="005911CA" w:rsidP="005911CA">
      <w:pPr>
        <w:pStyle w:val="Titre2"/>
        <w:rPr>
          <w:lang w:eastAsia="zh-CN"/>
        </w:rPr>
      </w:pPr>
      <w:bookmarkStart w:id="5" w:name="_Toc430207510"/>
      <w:r>
        <w:rPr>
          <w:lang w:eastAsia="zh-CN"/>
        </w:rPr>
        <w:t>Vue d’ensemble</w:t>
      </w:r>
      <w:bookmarkEnd w:id="5"/>
    </w:p>
    <w:p w:rsidR="002B61F7" w:rsidRDefault="002B61F7" w:rsidP="005911CA">
      <w:pPr>
        <w:rPr>
          <w:lang w:eastAsia="zh-CN"/>
        </w:rPr>
      </w:pPr>
      <w:r>
        <w:rPr>
          <w:lang w:eastAsia="zh-CN"/>
        </w:rPr>
        <w:t xml:space="preserve">Les données opérationnelles de l’entreprise, c'est-à-dire celle générées et utilisés pour la gestion de l’activité courante de l’entreprise, sont stockées principalement dans une base OLTP SQL Server 2014. Nous la désignerons par « base opérationnelle » dans la suite de ce document. </w:t>
      </w:r>
    </w:p>
    <w:p w:rsidR="002B61F7" w:rsidRDefault="002B61F7" w:rsidP="005911CA">
      <w:pPr>
        <w:rPr>
          <w:lang w:eastAsia="zh-CN"/>
        </w:rPr>
      </w:pPr>
      <w:r>
        <w:rPr>
          <w:lang w:eastAsia="zh-CN"/>
        </w:rPr>
        <w:t>D’autres sources de données sont possibles :</w:t>
      </w:r>
    </w:p>
    <w:p w:rsidR="002B61F7" w:rsidRDefault="002B61F7" w:rsidP="002B61F7">
      <w:pPr>
        <w:pStyle w:val="Paragraphedeliste"/>
        <w:numPr>
          <w:ilvl w:val="0"/>
          <w:numId w:val="1"/>
        </w:numPr>
        <w:rPr>
          <w:lang w:eastAsia="zh-CN"/>
        </w:rPr>
      </w:pPr>
      <w:r>
        <w:rPr>
          <w:lang w:eastAsia="zh-CN"/>
        </w:rPr>
        <w:t>Fichiers « plats » type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001FE5" w:rsidRDefault="005911CA" w:rsidP="00001FE5">
      <w:pPr>
        <w:jc w:val="center"/>
        <w:rPr>
          <w:lang w:eastAsia="zh-CN"/>
        </w:rPr>
      </w:pPr>
      <w:r>
        <w:rPr>
          <w:noProof/>
          <w:lang w:eastAsia="fr-FR"/>
        </w:rPr>
        <w:drawing>
          <wp:inline distT="0" distB="0" distL="0" distR="0">
            <wp:extent cx="6465454" cy="326126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email"/>
                    <a:srcRect/>
                    <a:stretch>
                      <a:fillRect/>
                    </a:stretch>
                  </pic:blipFill>
                  <pic:spPr bwMode="auto">
                    <a:xfrm>
                      <a:off x="0" y="0"/>
                      <a:ext cx="6462673" cy="3259860"/>
                    </a:xfrm>
                    <a:prstGeom prst="rect">
                      <a:avLst/>
                    </a:prstGeom>
                    <a:noFill/>
                  </pic:spPr>
                </pic:pic>
              </a:graphicData>
            </a:graphic>
          </wp:inline>
        </w:drawing>
      </w:r>
    </w:p>
    <w:p w:rsidR="00001FE5" w:rsidRDefault="00001FE5" w:rsidP="00001FE5">
      <w:pPr>
        <w:pStyle w:val="Titre2"/>
        <w:rPr>
          <w:lang w:eastAsia="zh-CN"/>
        </w:rPr>
      </w:pPr>
      <w:bookmarkStart w:id="6" w:name="_Toc430207511"/>
      <w:r>
        <w:rPr>
          <w:lang w:eastAsia="zh-CN"/>
        </w:rPr>
        <w:t>Partie ETL</w:t>
      </w:r>
      <w:bookmarkEnd w:id="6"/>
      <w:r>
        <w:rPr>
          <w:lang w:eastAsia="zh-CN"/>
        </w:rPr>
        <w:t xml:space="preserve"> </w:t>
      </w:r>
    </w:p>
    <w:p w:rsidR="005911CA" w:rsidRDefault="00001FE5" w:rsidP="00001FE5">
      <w:pPr>
        <w:rPr>
          <w:lang w:eastAsia="zh-CN"/>
        </w:rPr>
      </w:pPr>
      <w:r w:rsidRPr="00001FE5">
        <w:rPr>
          <w:lang w:eastAsia="zh-CN"/>
        </w:rPr>
        <w:t xml:space="preserve">L’ETL </w:t>
      </w:r>
      <w:r w:rsidR="002B61F7">
        <w:rPr>
          <w:lang w:eastAsia="zh-CN"/>
        </w:rPr>
        <w:t>sera en charge de collecter les informations à partir des différentes sources de données opérationnelles de l’entreprise :</w:t>
      </w:r>
    </w:p>
    <w:p w:rsidR="002B61F7" w:rsidRDefault="002B61F7" w:rsidP="002B61F7">
      <w:pPr>
        <w:pStyle w:val="Paragraphedeliste"/>
        <w:numPr>
          <w:ilvl w:val="0"/>
          <w:numId w:val="1"/>
        </w:numPr>
        <w:rPr>
          <w:lang w:eastAsia="zh-CN"/>
        </w:rPr>
      </w:pPr>
      <w:r>
        <w:rPr>
          <w:lang w:eastAsia="zh-CN"/>
        </w:rPr>
        <w:t>Base opérationnelle</w:t>
      </w:r>
    </w:p>
    <w:p w:rsidR="002B61F7" w:rsidRDefault="002B61F7" w:rsidP="002B61F7">
      <w:pPr>
        <w:pStyle w:val="Paragraphedeliste"/>
        <w:numPr>
          <w:ilvl w:val="0"/>
          <w:numId w:val="1"/>
        </w:numPr>
        <w:rPr>
          <w:lang w:eastAsia="zh-CN"/>
        </w:rPr>
      </w:pPr>
      <w:r>
        <w:rPr>
          <w:lang w:eastAsia="zh-CN"/>
        </w:rPr>
        <w:t>Fichiers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2B61F7" w:rsidRPr="002B61F7" w:rsidRDefault="002B61F7" w:rsidP="002B61F7">
      <w:pPr>
        <w:rPr>
          <w:b/>
          <w:lang w:eastAsia="zh-CN"/>
        </w:rPr>
      </w:pPr>
      <w:r>
        <w:rPr>
          <w:lang w:eastAsia="zh-CN"/>
        </w:rPr>
        <w:t xml:space="preserve">Cette partie sera réalisée avec </w:t>
      </w:r>
      <w:r w:rsidRPr="002B61F7">
        <w:rPr>
          <w:b/>
          <w:lang w:eastAsia="zh-CN"/>
        </w:rPr>
        <w:t>SQL Server 2014 – Integration Services (SSIS)</w:t>
      </w:r>
    </w:p>
    <w:p w:rsidR="005911CA" w:rsidRDefault="005911CA" w:rsidP="005911CA">
      <w:pPr>
        <w:pStyle w:val="Titre2"/>
        <w:rPr>
          <w:lang w:eastAsia="zh-CN"/>
        </w:rPr>
      </w:pPr>
      <w:bookmarkStart w:id="7" w:name="_Toc430207512"/>
      <w:r>
        <w:rPr>
          <w:lang w:eastAsia="zh-CN"/>
        </w:rPr>
        <w:t>Partie DWH / Cubes</w:t>
      </w:r>
      <w:bookmarkEnd w:id="7"/>
    </w:p>
    <w:p w:rsidR="005911CA" w:rsidRPr="005911CA" w:rsidRDefault="005911CA" w:rsidP="005911CA">
      <w:pPr>
        <w:rPr>
          <w:lang w:eastAsia="zh-CN"/>
        </w:rPr>
      </w:pPr>
      <w:r w:rsidRPr="005911CA">
        <w:rPr>
          <w:lang w:eastAsia="zh-CN"/>
        </w:rPr>
        <w:t>C</w:t>
      </w:r>
      <w:r w:rsidR="00B43C96">
        <w:rPr>
          <w:lang w:eastAsia="zh-CN"/>
        </w:rPr>
        <w:t>’est le « cœur » de la chaine décisionnelle</w:t>
      </w:r>
      <w:r w:rsidRPr="005911CA">
        <w:rPr>
          <w:lang w:eastAsia="zh-CN"/>
        </w:rPr>
        <w:t xml:space="preserve"> que nous allons réaliser.</w:t>
      </w:r>
    </w:p>
    <w:p w:rsidR="005911CA" w:rsidRPr="00B43C96" w:rsidRDefault="005911CA" w:rsidP="005911CA">
      <w:pPr>
        <w:rPr>
          <w:b/>
          <w:lang w:eastAsia="zh-CN"/>
        </w:rPr>
      </w:pPr>
      <w:r w:rsidRPr="005911CA">
        <w:rPr>
          <w:lang w:eastAsia="zh-CN"/>
        </w:rPr>
        <w:t xml:space="preserve">Le </w:t>
      </w:r>
      <w:r>
        <w:rPr>
          <w:lang w:eastAsia="zh-CN"/>
        </w:rPr>
        <w:t>Datawarehouse (</w:t>
      </w:r>
      <w:r w:rsidRPr="005911CA">
        <w:rPr>
          <w:lang w:eastAsia="zh-CN"/>
        </w:rPr>
        <w:t>DWH</w:t>
      </w:r>
      <w:r>
        <w:rPr>
          <w:lang w:eastAsia="zh-CN"/>
        </w:rPr>
        <w:t xml:space="preserve"> – Entrepot de données)</w:t>
      </w:r>
      <w:r w:rsidRPr="005911CA">
        <w:rPr>
          <w:lang w:eastAsia="zh-CN"/>
        </w:rPr>
        <w:t xml:space="preserve"> est modélisé</w:t>
      </w:r>
      <w:r>
        <w:rPr>
          <w:lang w:eastAsia="zh-CN"/>
        </w:rPr>
        <w:t xml:space="preserve"> en flocon, et </w:t>
      </w:r>
      <w:r w:rsidR="00B43C96">
        <w:rPr>
          <w:lang w:eastAsia="zh-CN"/>
        </w:rPr>
        <w:t>hébergé</w:t>
      </w:r>
      <w:r>
        <w:rPr>
          <w:lang w:eastAsia="zh-CN"/>
        </w:rPr>
        <w:t xml:space="preserve"> sur une base OLTP </w:t>
      </w:r>
      <w:r w:rsidRPr="00B43C96">
        <w:rPr>
          <w:b/>
          <w:lang w:eastAsia="zh-CN"/>
        </w:rPr>
        <w:t>SQL Server 2014.</w:t>
      </w:r>
    </w:p>
    <w:p w:rsidR="005911CA" w:rsidRPr="005911CA" w:rsidRDefault="005911CA" w:rsidP="005911CA">
      <w:pPr>
        <w:rPr>
          <w:lang w:eastAsia="zh-CN"/>
        </w:rPr>
      </w:pPr>
      <w:r>
        <w:rPr>
          <w:lang w:eastAsia="zh-CN"/>
        </w:rPr>
        <w:t xml:space="preserve">Le cube sera hébergé sur une base OLAP </w:t>
      </w:r>
      <w:r w:rsidRPr="00B43C96">
        <w:rPr>
          <w:b/>
          <w:lang w:eastAsia="zh-CN"/>
        </w:rPr>
        <w:t>SQL Server 2014 Analysis Service (SSAS)</w:t>
      </w:r>
    </w:p>
    <w:p w:rsidR="005911CA" w:rsidRDefault="005911CA" w:rsidP="005911CA">
      <w:pPr>
        <w:rPr>
          <w:lang w:eastAsia="zh-CN"/>
        </w:rPr>
      </w:pPr>
      <w:r w:rsidRPr="005911CA">
        <w:rPr>
          <w:lang w:eastAsia="zh-CN"/>
        </w:rPr>
        <w:t>Le moteur de calcul d’agrégats est un programme Java servant à « optimiser » la structure et le calcul des cubes (Agrégats, cf. cours du D111)</w:t>
      </w:r>
    </w:p>
    <w:p w:rsidR="005911CA" w:rsidRDefault="005911CA" w:rsidP="005911CA">
      <w:pPr>
        <w:pStyle w:val="Titre2"/>
        <w:rPr>
          <w:lang w:eastAsia="zh-CN"/>
        </w:rPr>
      </w:pPr>
      <w:bookmarkStart w:id="8" w:name="_Toc430207513"/>
      <w:r>
        <w:rPr>
          <w:lang w:eastAsia="zh-CN"/>
        </w:rPr>
        <w:lastRenderedPageBreak/>
        <w:t>Partie Reporting</w:t>
      </w:r>
      <w:bookmarkEnd w:id="8"/>
    </w:p>
    <w:p w:rsidR="005911CA" w:rsidRDefault="00B43C96" w:rsidP="005911CA">
      <w:pPr>
        <w:rPr>
          <w:lang w:eastAsia="zh-CN"/>
        </w:rPr>
      </w:pPr>
      <w:r>
        <w:rPr>
          <w:lang w:eastAsia="zh-CN"/>
        </w:rPr>
        <w:t>La chaine décisionnelle génère des reports</w:t>
      </w:r>
      <w:r w:rsidR="005911CA" w:rsidRPr="005911CA">
        <w:rPr>
          <w:lang w:eastAsia="zh-CN"/>
        </w:rPr>
        <w:t xml:space="preserve"> sur un sujet « métier ». </w:t>
      </w:r>
      <w:r>
        <w:rPr>
          <w:lang w:eastAsia="zh-CN"/>
        </w:rPr>
        <w:t>Par exemple :</w:t>
      </w:r>
      <w:r w:rsidR="005911CA" w:rsidRPr="005911CA">
        <w:rPr>
          <w:lang w:eastAsia="zh-CN"/>
        </w:rPr>
        <w:t xml:space="preserve"> Calcul du CA, de la marge, évolution des ventes…</w:t>
      </w:r>
    </w:p>
    <w:p w:rsidR="00B43C96" w:rsidRPr="00001FE5" w:rsidRDefault="00B43C96" w:rsidP="005911CA">
      <w:pPr>
        <w:rPr>
          <w:lang w:eastAsia="zh-CN"/>
        </w:rPr>
      </w:pPr>
      <w:r>
        <w:rPr>
          <w:lang w:eastAsia="zh-CN"/>
        </w:rPr>
        <w:t xml:space="preserve">Cette partie sera réalisée avec </w:t>
      </w:r>
      <w:r w:rsidRPr="00B43C96">
        <w:rPr>
          <w:b/>
          <w:lang w:eastAsia="zh-CN"/>
        </w:rPr>
        <w:t>SQL Server 2014 – Reporting Services (SSRS)</w:t>
      </w:r>
    </w:p>
    <w:p w:rsidR="00110444" w:rsidRDefault="00110444" w:rsidP="00110444">
      <w:pPr>
        <w:pStyle w:val="Titre1"/>
      </w:pPr>
      <w:bookmarkStart w:id="9" w:name="_Toc430207514"/>
      <w:r>
        <w:t>Base opérationnelle</w:t>
      </w:r>
      <w:bookmarkEnd w:id="9"/>
    </w:p>
    <w:p w:rsidR="00110444" w:rsidRDefault="00110444" w:rsidP="00110444">
      <w:pPr>
        <w:pStyle w:val="Titre2"/>
        <w:rPr>
          <w:lang w:eastAsia="zh-CN"/>
        </w:rPr>
      </w:pPr>
      <w:bookmarkStart w:id="10" w:name="_Toc430207515"/>
      <w:r>
        <w:rPr>
          <w:lang w:eastAsia="zh-CN"/>
        </w:rPr>
        <w:t>Vue d’ensemble</w:t>
      </w:r>
      <w:bookmarkEnd w:id="10"/>
    </w:p>
    <w:p w:rsidR="00B475DB" w:rsidRPr="00B475DB" w:rsidRDefault="00B475DB" w:rsidP="00B475DB">
      <w:pPr>
        <w:rPr>
          <w:lang w:eastAsia="zh-CN"/>
        </w:rPr>
      </w:pPr>
      <w:r>
        <w:rPr>
          <w:lang w:eastAsia="zh-CN"/>
        </w:rPr>
        <w:t>Dans la base dédiée « </w:t>
      </w:r>
      <w:r w:rsidRPr="00B475DB">
        <w:rPr>
          <w:b/>
          <w:lang w:eastAsia="zh-CN"/>
        </w:rPr>
        <w:t>BaseOperationelleODE</w:t>
      </w:r>
      <w:r>
        <w:rPr>
          <w:lang w:eastAsia="zh-CN"/>
        </w:rPr>
        <w:t> », nous créons un schéma dédié « </w:t>
      </w:r>
      <w:r w:rsidRPr="00B475DB">
        <w:rPr>
          <w:b/>
          <w:lang w:eastAsia="zh-CN"/>
        </w:rPr>
        <w:t>ODE_VENTES</w:t>
      </w:r>
      <w:r>
        <w:rPr>
          <w:lang w:eastAsia="zh-CN"/>
        </w:rPr>
        <w:t> », qui contient les tables suivantes :</w:t>
      </w:r>
    </w:p>
    <w:p w:rsidR="000305D3" w:rsidRPr="000305D3" w:rsidRDefault="00B475DB" w:rsidP="00B475DB">
      <w:pPr>
        <w:jc w:val="center"/>
        <w:rPr>
          <w:lang w:eastAsia="zh-CN"/>
        </w:rPr>
      </w:pPr>
      <w:r>
        <w:rPr>
          <w:noProof/>
          <w:lang w:eastAsia="fr-FR"/>
        </w:rPr>
        <w:drawing>
          <wp:inline distT="0" distB="0" distL="0" distR="0">
            <wp:extent cx="6689477" cy="4913746"/>
            <wp:effectExtent l="1905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email"/>
                    <a:srcRect/>
                    <a:stretch>
                      <a:fillRect/>
                    </a:stretch>
                  </pic:blipFill>
                  <pic:spPr bwMode="auto">
                    <a:xfrm>
                      <a:off x="0" y="0"/>
                      <a:ext cx="6699454" cy="4921075"/>
                    </a:xfrm>
                    <a:prstGeom prst="rect">
                      <a:avLst/>
                    </a:prstGeom>
                    <a:noFill/>
                  </pic:spPr>
                </pic:pic>
              </a:graphicData>
            </a:graphic>
          </wp:inline>
        </w:drawing>
      </w:r>
    </w:p>
    <w:p w:rsidR="00110444" w:rsidRDefault="00110444" w:rsidP="00110444">
      <w:pPr>
        <w:pStyle w:val="Titre2"/>
        <w:rPr>
          <w:lang w:eastAsia="zh-CN"/>
        </w:rPr>
      </w:pPr>
      <w:bookmarkStart w:id="11" w:name="_Toc430207516"/>
      <w:r>
        <w:rPr>
          <w:lang w:eastAsia="zh-CN"/>
        </w:rPr>
        <w:t xml:space="preserve">Table </w:t>
      </w:r>
      <w:r w:rsidR="000305D3" w:rsidRPr="000305D3">
        <w:rPr>
          <w:lang w:eastAsia="zh-CN"/>
        </w:rPr>
        <w:t>UNIVERS_PRODUITS</w:t>
      </w:r>
      <w:bookmarkEnd w:id="11"/>
    </w:p>
    <w:p w:rsidR="00951CFA" w:rsidRDefault="00951CFA" w:rsidP="00951CFA">
      <w:pPr>
        <w:pStyle w:val="Sous-titre"/>
        <w:ind w:left="426"/>
      </w:pPr>
      <w:r>
        <w:t>But</w:t>
      </w:r>
    </w:p>
    <w:p w:rsidR="00951CFA" w:rsidRDefault="00E40F21" w:rsidP="00951CFA">
      <w:pPr>
        <w:ind w:left="426"/>
        <w:rPr>
          <w:lang w:eastAsia="zh-CN"/>
        </w:rPr>
      </w:pPr>
      <w:r>
        <w:rPr>
          <w:lang w:eastAsia="zh-CN"/>
        </w:rPr>
        <w:t>Les U</w:t>
      </w:r>
      <w:r w:rsidR="00883E76">
        <w:rPr>
          <w:lang w:eastAsia="zh-CN"/>
        </w:rPr>
        <w:t>nivers de</w:t>
      </w:r>
      <w:r w:rsidR="000A152C">
        <w:rPr>
          <w:lang w:eastAsia="zh-CN"/>
        </w:rPr>
        <w:t xml:space="preserve"> produits </w:t>
      </w:r>
      <w:r w:rsidR="00883E76">
        <w:rPr>
          <w:lang w:eastAsia="zh-CN"/>
        </w:rPr>
        <w:t>sont</w:t>
      </w:r>
      <w:r w:rsidR="000A152C">
        <w:rPr>
          <w:lang w:eastAsia="zh-CN"/>
        </w:rPr>
        <w:t xml:space="preserve"> le</w:t>
      </w:r>
      <w:r w:rsidR="00883E76">
        <w:rPr>
          <w:lang w:eastAsia="zh-CN"/>
        </w:rPr>
        <w:t>s</w:t>
      </w:r>
      <w:r w:rsidR="000A152C">
        <w:rPr>
          <w:lang w:eastAsia="zh-CN"/>
        </w:rPr>
        <w:t xml:space="preserve"> premier</w:t>
      </w:r>
      <w:r w:rsidR="00883E76">
        <w:rPr>
          <w:lang w:eastAsia="zh-CN"/>
        </w:rPr>
        <w:t>s</w:t>
      </w:r>
      <w:r w:rsidR="000A152C">
        <w:rPr>
          <w:lang w:eastAsia="zh-CN"/>
        </w:rPr>
        <w:t xml:space="preserve"> niveau</w:t>
      </w:r>
      <w:r w:rsidR="00883E76">
        <w:rPr>
          <w:lang w:eastAsia="zh-CN"/>
        </w:rPr>
        <w:t>x</w:t>
      </w:r>
      <w:r w:rsidR="000A152C">
        <w:rPr>
          <w:lang w:eastAsia="zh-CN"/>
        </w:rPr>
        <w:t xml:space="preserve"> </w:t>
      </w:r>
      <w:r w:rsidR="00883E76">
        <w:rPr>
          <w:lang w:eastAsia="zh-CN"/>
        </w:rPr>
        <w:t>de classification des produits vendus par CASTO-MERLIN</w:t>
      </w:r>
      <w:r w:rsidR="000A152C">
        <w:rPr>
          <w:lang w:eastAsia="zh-CN"/>
        </w:rPr>
        <w:t xml:space="preserve">. </w:t>
      </w:r>
    </w:p>
    <w:p w:rsidR="000A152C" w:rsidRDefault="000A152C" w:rsidP="00951CFA">
      <w:pPr>
        <w:ind w:left="426"/>
        <w:rPr>
          <w:lang w:eastAsia="zh-CN"/>
        </w:rPr>
      </w:pPr>
      <w:r>
        <w:rPr>
          <w:lang w:eastAsia="zh-CN"/>
        </w:rPr>
        <w:t>Il comprend actuellement 3 valeurs :</w:t>
      </w:r>
    </w:p>
    <w:p w:rsidR="000A152C" w:rsidRDefault="00883E76" w:rsidP="000A152C">
      <w:pPr>
        <w:pStyle w:val="Paragraphedeliste"/>
        <w:numPr>
          <w:ilvl w:val="0"/>
          <w:numId w:val="7"/>
        </w:numPr>
        <w:rPr>
          <w:lang w:eastAsia="zh-CN"/>
        </w:rPr>
      </w:pPr>
      <w:r>
        <w:rPr>
          <w:lang w:eastAsia="zh-CN"/>
        </w:rPr>
        <w:t>« </w:t>
      </w:r>
      <w:r w:rsidR="000A152C">
        <w:rPr>
          <w:lang w:eastAsia="zh-CN"/>
        </w:rPr>
        <w:t>Interieur Et Decoration</w:t>
      </w:r>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Atelier Et Materiaux</w:t>
      </w:r>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Jardin Et Exterieur</w:t>
      </w:r>
      <w:r>
        <w:rPr>
          <w:lang w:eastAsia="zh-CN"/>
        </w:rPr>
        <w:t> »</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w:t>
      </w:r>
    </w:p>
    <w:p w:rsidR="00E40F21" w:rsidRDefault="00E40F21" w:rsidP="00E40F21">
      <w:pPr>
        <w:ind w:left="426"/>
        <w:rPr>
          <w:lang w:eastAsia="zh-CN"/>
        </w:rPr>
      </w:pPr>
      <w:r w:rsidRPr="000A152C">
        <w:rPr>
          <w:lang w:eastAsia="zh-CN"/>
        </w:rPr>
        <w:lastRenderedPageBreak/>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110444"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LIBEL_UNIVERS</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6A56FF" w:rsidRDefault="006A56FF" w:rsidP="00951CFA">
      <w:pPr>
        <w:pStyle w:val="Sous-titre"/>
        <w:ind w:left="426"/>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2" w:name="_Toc430207517"/>
      <w:r>
        <w:rPr>
          <w:lang w:eastAsia="zh-CN"/>
        </w:rPr>
        <w:t xml:space="preserve">Table </w:t>
      </w:r>
      <w:r w:rsidR="000305D3" w:rsidRPr="000305D3">
        <w:rPr>
          <w:lang w:eastAsia="zh-CN"/>
        </w:rPr>
        <w:t>RAYONS_PRODUITS</w:t>
      </w:r>
      <w:bookmarkEnd w:id="12"/>
      <w:r w:rsidR="000305D3" w:rsidRPr="000305D3">
        <w:rPr>
          <w:lang w:eastAsia="zh-CN"/>
        </w:rPr>
        <w:t xml:space="preserve"> </w:t>
      </w:r>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rayons de produits sont les seconds niveaux de classification des produits vendus par CASTO-MERLIN. </w:t>
      </w:r>
    </w:p>
    <w:p w:rsidR="00883E76" w:rsidRDefault="00883E76" w:rsidP="00883E76">
      <w:pPr>
        <w:ind w:left="426"/>
        <w:rPr>
          <w:lang w:eastAsia="zh-CN"/>
        </w:rPr>
      </w:pPr>
      <w:r>
        <w:rPr>
          <w:lang w:eastAsia="zh-CN"/>
        </w:rPr>
        <w:t>Il comprend actuellement 39 valeurs :</w:t>
      </w:r>
    </w:p>
    <w:p w:rsidR="00883E76" w:rsidRDefault="00883E76" w:rsidP="00883E76">
      <w:pPr>
        <w:pStyle w:val="Paragraphedeliste"/>
        <w:numPr>
          <w:ilvl w:val="0"/>
          <w:numId w:val="8"/>
        </w:numPr>
        <w:rPr>
          <w:lang w:eastAsia="zh-CN"/>
        </w:rPr>
      </w:pPr>
      <w:r>
        <w:rPr>
          <w:lang w:eastAsia="zh-CN"/>
        </w:rPr>
        <w:t>« Chauffage, Climatisation Et Ventilation »</w:t>
      </w:r>
    </w:p>
    <w:p w:rsidR="00883E76" w:rsidRDefault="00883E76" w:rsidP="00883E76">
      <w:pPr>
        <w:pStyle w:val="Paragraphedeliste"/>
        <w:numPr>
          <w:ilvl w:val="0"/>
          <w:numId w:val="8"/>
        </w:numPr>
        <w:rPr>
          <w:lang w:eastAsia="zh-CN"/>
        </w:rPr>
      </w:pPr>
      <w:r>
        <w:rPr>
          <w:lang w:eastAsia="zh-CN"/>
        </w:rPr>
        <w:t>« Cuisine »</w:t>
      </w:r>
    </w:p>
    <w:p w:rsidR="00883E76" w:rsidRDefault="00883E76" w:rsidP="00883E76">
      <w:pPr>
        <w:pStyle w:val="Paragraphedeliste"/>
        <w:numPr>
          <w:ilvl w:val="0"/>
          <w:numId w:val="8"/>
        </w:numPr>
        <w:rPr>
          <w:lang w:eastAsia="zh-CN"/>
        </w:rPr>
      </w:pPr>
      <w:r>
        <w:rPr>
          <w:lang w:eastAsia="zh-CN"/>
        </w:rPr>
        <w:t>« Décoration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 Chaque rayon est associé à exactement un Univers, au travers du champ ID_UNIVERS_RAYON, qui est une clé étrangère vers la table des Univers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LIBEL_RAYON</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3" w:name="_Toc430207518"/>
      <w:r>
        <w:rPr>
          <w:lang w:eastAsia="zh-CN"/>
        </w:rPr>
        <w:t xml:space="preserve">Table </w:t>
      </w:r>
      <w:r w:rsidR="000305D3" w:rsidRPr="000305D3">
        <w:rPr>
          <w:lang w:eastAsia="zh-CN"/>
        </w:rPr>
        <w:t>FAMILLES_PRODUITS</w:t>
      </w:r>
      <w:bookmarkEnd w:id="13"/>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familles de produits sont les troisièmes niveaux de classification des produits vendus par CASTO-MERLIN. </w:t>
      </w:r>
    </w:p>
    <w:p w:rsidR="00883E76" w:rsidRDefault="00883E76" w:rsidP="00883E76">
      <w:pPr>
        <w:ind w:left="426"/>
        <w:rPr>
          <w:lang w:eastAsia="zh-CN"/>
        </w:rPr>
      </w:pPr>
      <w:r>
        <w:rPr>
          <w:lang w:eastAsia="zh-CN"/>
        </w:rPr>
        <w:t>Il comprend actuellement 3</w:t>
      </w:r>
      <w:r w:rsidR="006B4CBC">
        <w:rPr>
          <w:lang w:eastAsia="zh-CN"/>
        </w:rPr>
        <w:t>17</w:t>
      </w:r>
      <w:r>
        <w:rPr>
          <w:lang w:eastAsia="zh-CN"/>
        </w:rPr>
        <w:t xml:space="preserve"> valeurs :</w:t>
      </w:r>
    </w:p>
    <w:p w:rsidR="00883E76" w:rsidRDefault="00883E76" w:rsidP="00883E76">
      <w:pPr>
        <w:pStyle w:val="Paragraphedeliste"/>
        <w:numPr>
          <w:ilvl w:val="0"/>
          <w:numId w:val="8"/>
        </w:numPr>
        <w:rPr>
          <w:lang w:eastAsia="zh-CN"/>
        </w:rPr>
      </w:pPr>
      <w:r>
        <w:rPr>
          <w:lang w:eastAsia="zh-CN"/>
        </w:rPr>
        <w:t>« Chauffage Électrique »</w:t>
      </w:r>
    </w:p>
    <w:p w:rsidR="00883E76" w:rsidRDefault="00883E76" w:rsidP="00883E76">
      <w:pPr>
        <w:pStyle w:val="Paragraphedeliste"/>
        <w:numPr>
          <w:ilvl w:val="0"/>
          <w:numId w:val="8"/>
        </w:numPr>
        <w:rPr>
          <w:lang w:eastAsia="zh-CN"/>
        </w:rPr>
      </w:pPr>
      <w:r>
        <w:rPr>
          <w:lang w:eastAsia="zh-CN"/>
        </w:rPr>
        <w:t>« Chauffage Central »</w:t>
      </w:r>
    </w:p>
    <w:p w:rsidR="00883E76" w:rsidRDefault="00883E76" w:rsidP="00883E76">
      <w:pPr>
        <w:pStyle w:val="Paragraphedeliste"/>
        <w:numPr>
          <w:ilvl w:val="0"/>
          <w:numId w:val="8"/>
        </w:numPr>
        <w:rPr>
          <w:lang w:eastAsia="zh-CN"/>
        </w:rPr>
      </w:pPr>
      <w:r>
        <w:rPr>
          <w:lang w:eastAsia="zh-CN"/>
        </w:rPr>
        <w:t>« Chauffage Bois Et Bois De Chauffage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Chaque libellé est associé à un ID numérique, qui sera utilisé en tant que clé primaire : Les libellés peuvent évoluer, mais pas leurs ID associés. Chaque famille est associée à exactement un rayon, au travers du champ ID_RAYON_FAMILLE, qui est une clé étrangère vers la table des rayons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4" w:name="_Toc430207519"/>
      <w:r>
        <w:rPr>
          <w:lang w:eastAsia="zh-CN"/>
        </w:rPr>
        <w:t xml:space="preserve">Table </w:t>
      </w:r>
      <w:r w:rsidR="000305D3" w:rsidRPr="000305D3">
        <w:rPr>
          <w:lang w:eastAsia="zh-CN"/>
        </w:rPr>
        <w:t>SOUS_FAMILLES_PRODUITS</w:t>
      </w:r>
      <w:bookmarkEnd w:id="14"/>
    </w:p>
    <w:p w:rsidR="00951CFA" w:rsidRDefault="00951CFA" w:rsidP="00951CFA">
      <w:pPr>
        <w:pStyle w:val="Sous-titre"/>
        <w:ind w:left="426"/>
      </w:pPr>
      <w:r>
        <w:t>But</w:t>
      </w:r>
    </w:p>
    <w:p w:rsidR="006B4CBC" w:rsidRDefault="006B4CBC" w:rsidP="006B4CBC">
      <w:pPr>
        <w:ind w:left="426"/>
        <w:rPr>
          <w:lang w:eastAsia="zh-CN"/>
        </w:rPr>
      </w:pPr>
      <w:r>
        <w:rPr>
          <w:lang w:eastAsia="zh-CN"/>
        </w:rPr>
        <w:t xml:space="preserve">Les sous-familles de produits sont les quatrièmes niveaux de classification des produits vendus par CASTO-MERLIN. </w:t>
      </w:r>
    </w:p>
    <w:p w:rsidR="006B4CBC" w:rsidRDefault="006B4CBC" w:rsidP="006B4CBC">
      <w:pPr>
        <w:ind w:left="426"/>
        <w:rPr>
          <w:lang w:eastAsia="zh-CN"/>
        </w:rPr>
      </w:pPr>
      <w:r>
        <w:rPr>
          <w:lang w:eastAsia="zh-CN"/>
        </w:rPr>
        <w:t>Il comprend actuellement 1 212 valeurs :</w:t>
      </w:r>
    </w:p>
    <w:p w:rsidR="006B4CBC" w:rsidRDefault="006B4CBC" w:rsidP="006B4CBC">
      <w:pPr>
        <w:pStyle w:val="Paragraphedeliste"/>
        <w:numPr>
          <w:ilvl w:val="0"/>
          <w:numId w:val="8"/>
        </w:numPr>
        <w:rPr>
          <w:lang w:eastAsia="zh-CN"/>
        </w:rPr>
      </w:pPr>
      <w:r>
        <w:rPr>
          <w:lang w:eastAsia="zh-CN"/>
        </w:rPr>
        <w:t>« Poêle À Pétrole »</w:t>
      </w:r>
    </w:p>
    <w:p w:rsidR="006B4CBC" w:rsidRDefault="006B4CBC" w:rsidP="006B4CBC">
      <w:pPr>
        <w:pStyle w:val="Paragraphedeliste"/>
        <w:numPr>
          <w:ilvl w:val="0"/>
          <w:numId w:val="8"/>
        </w:numPr>
        <w:rPr>
          <w:lang w:eastAsia="zh-CN"/>
        </w:rPr>
      </w:pPr>
      <w:r>
        <w:rPr>
          <w:lang w:eastAsia="zh-CN"/>
        </w:rPr>
        <w:lastRenderedPageBreak/>
        <w:t>« Poêle À Gaz »</w:t>
      </w:r>
    </w:p>
    <w:p w:rsidR="006B4CBC" w:rsidRDefault="006B4CBC" w:rsidP="006B4CBC">
      <w:pPr>
        <w:pStyle w:val="Paragraphedeliste"/>
        <w:numPr>
          <w:ilvl w:val="0"/>
          <w:numId w:val="8"/>
        </w:numPr>
        <w:rPr>
          <w:lang w:eastAsia="zh-CN"/>
        </w:rPr>
      </w:pPr>
      <w:r>
        <w:rPr>
          <w:lang w:eastAsia="zh-CN"/>
        </w:rPr>
        <w:t>« Radiateur Soufflant »</w:t>
      </w:r>
    </w:p>
    <w:p w:rsidR="006B4CBC" w:rsidRDefault="006B4CBC" w:rsidP="006B4CBC">
      <w:pPr>
        <w:pStyle w:val="Paragraphedeliste"/>
        <w:numPr>
          <w:ilvl w:val="0"/>
          <w:numId w:val="8"/>
        </w:numPr>
        <w:rPr>
          <w:lang w:eastAsia="zh-CN"/>
        </w:rPr>
      </w:pPr>
      <w:r>
        <w:rPr>
          <w:lang w:eastAsia="zh-CN"/>
        </w:rPr>
        <w:t>…</w:t>
      </w:r>
    </w:p>
    <w:p w:rsidR="006B4CBC" w:rsidRDefault="006B4CBC" w:rsidP="006B4CBC">
      <w:pPr>
        <w:ind w:left="426"/>
        <w:rPr>
          <w:lang w:eastAsia="zh-CN"/>
        </w:rPr>
      </w:pPr>
      <w:r>
        <w:rPr>
          <w:lang w:eastAsia="zh-CN"/>
        </w:rPr>
        <w:t xml:space="preserve">Chaque libellé est associé à un ID numérique, qui sera utilisé en tant que clé primaire : Les libellés peuvent évoluer, mais pas leurs ID associés. Chaque </w:t>
      </w:r>
      <w:r w:rsidR="00BD42F7">
        <w:rPr>
          <w:lang w:eastAsia="zh-CN"/>
        </w:rPr>
        <w:t>sous-</w:t>
      </w:r>
      <w:r>
        <w:rPr>
          <w:lang w:eastAsia="zh-CN"/>
        </w:rPr>
        <w:t>famille est associée</w:t>
      </w:r>
      <w:r w:rsidR="00BD42F7">
        <w:rPr>
          <w:lang w:eastAsia="zh-CN"/>
        </w:rPr>
        <w:t xml:space="preserve"> à exactement une famille</w:t>
      </w:r>
      <w:r>
        <w:rPr>
          <w:lang w:eastAsia="zh-CN"/>
        </w:rPr>
        <w:t>, au travers du champ ID_FAMILLE</w:t>
      </w:r>
      <w:r w:rsidR="00BD42F7">
        <w:rPr>
          <w:lang w:eastAsia="zh-CN"/>
        </w:rPr>
        <w:t>_SSFAMILLE</w:t>
      </w:r>
      <w:r>
        <w:rPr>
          <w:lang w:eastAsia="zh-CN"/>
        </w:rPr>
        <w:t xml:space="preserve">, qui est une clé étrangère vers la table des </w:t>
      </w:r>
      <w:r w:rsidR="00BD42F7">
        <w:rPr>
          <w:lang w:eastAsia="zh-CN"/>
        </w:rPr>
        <w:t>familles</w:t>
      </w:r>
      <w:r>
        <w:rPr>
          <w:lang w:eastAsia="zh-CN"/>
        </w:rPr>
        <w:t xml:space="preserve">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7" w:type="dxa"/>
        <w:tblInd w:w="534" w:type="dxa"/>
        <w:tblLook w:val="04A0" w:firstRow="1" w:lastRow="0" w:firstColumn="1" w:lastColumn="0" w:noHBand="0" w:noVBand="1"/>
      </w:tblPr>
      <w:tblGrid>
        <w:gridCol w:w="2235"/>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5" w:name="_Toc430207520"/>
      <w:r>
        <w:rPr>
          <w:lang w:eastAsia="zh-CN"/>
        </w:rPr>
        <w:t xml:space="preserve">Table </w:t>
      </w:r>
      <w:r w:rsidR="000305D3" w:rsidRPr="000305D3">
        <w:rPr>
          <w:lang w:eastAsia="zh-CN"/>
        </w:rPr>
        <w:t>PRODUITS</w:t>
      </w:r>
      <w:bookmarkEnd w:id="15"/>
    </w:p>
    <w:p w:rsidR="00951CFA" w:rsidRDefault="00951CFA" w:rsidP="00951CFA">
      <w:pPr>
        <w:pStyle w:val="Sous-titre"/>
        <w:ind w:left="426"/>
      </w:pPr>
      <w:r>
        <w:t>But</w:t>
      </w:r>
    </w:p>
    <w:p w:rsidR="00BD42F7" w:rsidRDefault="00BD42F7" w:rsidP="00BD42F7">
      <w:pPr>
        <w:ind w:left="426"/>
        <w:rPr>
          <w:lang w:eastAsia="zh-CN"/>
        </w:rPr>
      </w:pPr>
      <w:r>
        <w:rPr>
          <w:lang w:eastAsia="zh-CN"/>
        </w:rPr>
        <w:t xml:space="preserve">Cette table contient les produits vendus par CASTO-MERLIN. </w:t>
      </w:r>
    </w:p>
    <w:p w:rsidR="00BD42F7" w:rsidRDefault="00BD42F7" w:rsidP="00BD42F7">
      <w:pPr>
        <w:ind w:left="426"/>
        <w:rPr>
          <w:lang w:eastAsia="zh-CN"/>
        </w:rPr>
      </w:pPr>
      <w:r>
        <w:rPr>
          <w:lang w:eastAsia="zh-CN"/>
        </w:rPr>
        <w:t>Chaque libellé de produit est associé à un ID numérique, qui sera utilisé en tant que clé primaire : Les libellés peuvent évoluer, mais pas leurs ID associés. Chaque produit est associé à exactement une sous-famille, au travers du champ ID_ SSFAMILLE_PRODUIT, qui est une clé étrangère vers la table des sous-familles de produits.</w:t>
      </w:r>
    </w:p>
    <w:p w:rsidR="00BD42F7" w:rsidRDefault="00BD42F7" w:rsidP="00BD42F7">
      <w:pPr>
        <w:ind w:left="426"/>
        <w:rPr>
          <w:lang w:eastAsia="zh-CN"/>
        </w:rPr>
      </w:pPr>
      <w:r>
        <w:rPr>
          <w:lang w:eastAsia="zh-CN"/>
        </w:rPr>
        <w:t xml:space="preserve">La table contient toutes les informations relatives au produit, indépendamment du circuit de vente : </w:t>
      </w:r>
    </w:p>
    <w:p w:rsidR="00BD42F7" w:rsidRDefault="00BD42F7" w:rsidP="00BD42F7">
      <w:pPr>
        <w:pStyle w:val="Paragraphedeliste"/>
        <w:numPr>
          <w:ilvl w:val="0"/>
          <w:numId w:val="9"/>
        </w:numPr>
        <w:rPr>
          <w:lang w:eastAsia="zh-CN"/>
        </w:rPr>
      </w:pPr>
      <w:r>
        <w:rPr>
          <w:lang w:eastAsia="zh-CN"/>
        </w:rPr>
        <w:t>Description courte (LIBEL_PRODUIT) et détaillée (DESC_PRODUIT) du produit</w:t>
      </w:r>
    </w:p>
    <w:p w:rsidR="00BD42F7" w:rsidRDefault="00BD42F7" w:rsidP="00BD42F7">
      <w:pPr>
        <w:pStyle w:val="Paragraphedeliste"/>
        <w:numPr>
          <w:ilvl w:val="0"/>
          <w:numId w:val="9"/>
        </w:numPr>
        <w:rPr>
          <w:lang w:eastAsia="zh-CN"/>
        </w:rPr>
      </w:pPr>
      <w:r>
        <w:rPr>
          <w:lang w:eastAsia="zh-CN"/>
        </w:rPr>
        <w:t>Prix d’achat HT du produit auprès du grossiste, ou directement du fabriquant</w:t>
      </w:r>
    </w:p>
    <w:p w:rsidR="00BD42F7" w:rsidRDefault="00BD42F7" w:rsidP="00BD42F7">
      <w:pPr>
        <w:pStyle w:val="Paragraphedeliste"/>
        <w:numPr>
          <w:ilvl w:val="0"/>
          <w:numId w:val="9"/>
        </w:numPr>
        <w:rPr>
          <w:lang w:eastAsia="zh-CN"/>
        </w:rPr>
      </w:pPr>
      <w:r>
        <w:rPr>
          <w:lang w:eastAsia="zh-CN"/>
        </w:rPr>
        <w:t>TVA applicable. 20% par défaut</w:t>
      </w:r>
    </w:p>
    <w:p w:rsidR="00BD42F7" w:rsidRDefault="00BD42F7" w:rsidP="00BD42F7">
      <w:pPr>
        <w:pStyle w:val="Paragraphedeliste"/>
        <w:numPr>
          <w:ilvl w:val="0"/>
          <w:numId w:val="9"/>
        </w:numPr>
        <w:rPr>
          <w:lang w:eastAsia="zh-CN"/>
        </w:rPr>
      </w:pPr>
      <w:r>
        <w:rPr>
          <w:lang w:eastAsia="zh-CN"/>
        </w:rPr>
        <w:t>Fabriquant du produit</w:t>
      </w:r>
    </w:p>
    <w:p w:rsidR="00BD42F7" w:rsidRDefault="00BD42F7" w:rsidP="00BD42F7">
      <w:pPr>
        <w:pStyle w:val="Paragraphedeliste"/>
        <w:numPr>
          <w:ilvl w:val="0"/>
          <w:numId w:val="9"/>
        </w:numPr>
        <w:rPr>
          <w:lang w:eastAsia="zh-CN"/>
        </w:rPr>
      </w:pPr>
      <w:r>
        <w:rPr>
          <w:lang w:eastAsia="zh-CN"/>
        </w:rPr>
        <w:t>S’il existe : Grossiste ayant assuré l’intermédiaire de l’achat</w:t>
      </w:r>
    </w:p>
    <w:p w:rsidR="00E40F21" w:rsidRDefault="00BD42F7" w:rsidP="00E40F21">
      <w:pPr>
        <w:pStyle w:val="Paragraphedeliste"/>
        <w:numPr>
          <w:ilvl w:val="0"/>
          <w:numId w:val="9"/>
        </w:numPr>
        <w:rPr>
          <w:lang w:eastAsia="zh-CN"/>
        </w:rPr>
      </w:pPr>
      <w:r>
        <w:rPr>
          <w:lang w:eastAsia="zh-CN"/>
        </w:rPr>
        <w:t>Code-barres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lastRenderedPageBreak/>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355" w:type="dxa"/>
        <w:tblInd w:w="534" w:type="dxa"/>
        <w:tblLook w:val="04A0" w:firstRow="1" w:lastRow="0" w:firstColumn="1" w:lastColumn="0" w:noHBand="0" w:noVBand="1"/>
      </w:tblPr>
      <w:tblGrid>
        <w:gridCol w:w="2411"/>
        <w:gridCol w:w="1584"/>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584"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DESC_PRODUIT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nvarchar(1024)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CODE_BARRE_PRODUIT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PRIX_ACHAT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TAUX_TVA</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decimal(4, 1)</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MARQUE_PRODUIT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GROSSISTE_PRODUIT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6" w:name="_Toc430207521"/>
      <w:r>
        <w:rPr>
          <w:lang w:eastAsia="zh-CN"/>
        </w:rPr>
        <w:t xml:space="preserve">Table </w:t>
      </w:r>
      <w:r w:rsidR="000305D3" w:rsidRPr="000305D3">
        <w:rPr>
          <w:lang w:eastAsia="zh-CN"/>
        </w:rPr>
        <w:t>CLIENTS</w:t>
      </w:r>
      <w:bookmarkEnd w:id="16"/>
    </w:p>
    <w:p w:rsidR="00951CFA" w:rsidRDefault="00951CFA" w:rsidP="00951CFA">
      <w:pPr>
        <w:pStyle w:val="Sous-titre"/>
        <w:ind w:left="426"/>
      </w:pPr>
      <w:r>
        <w:t>But</w:t>
      </w:r>
    </w:p>
    <w:p w:rsidR="00951CFA" w:rsidRDefault="00BD42F7" w:rsidP="009D20D1">
      <w:pPr>
        <w:ind w:left="426"/>
        <w:rPr>
          <w:lang w:eastAsia="zh-CN"/>
        </w:rPr>
      </w:pPr>
      <w:r>
        <w:rPr>
          <w:lang w:eastAsia="zh-CN"/>
        </w:rPr>
        <w:t xml:space="preserve">Cette table contient tous les clients ayant acheté des produits chez CASTO-MERLIN au cours des 2 </w:t>
      </w:r>
      <w:r w:rsidR="005B3CDF">
        <w:rPr>
          <w:lang w:eastAsia="zh-CN"/>
        </w:rPr>
        <w:t>derniers</w:t>
      </w:r>
      <w:r>
        <w:rPr>
          <w:lang w:eastAsia="zh-CN"/>
        </w:rPr>
        <w:t xml:space="preserve"> mois</w:t>
      </w:r>
      <w:r w:rsidR="005B3CDF">
        <w:rPr>
          <w:lang w:eastAsia="zh-CN"/>
        </w:rPr>
        <w:t xml:space="preserve"> (Historique flottant)</w:t>
      </w:r>
      <w:r>
        <w:rPr>
          <w:lang w:eastAsia="zh-CN"/>
        </w:rPr>
        <w:t xml:space="preserve">. Pour des raisons de </w:t>
      </w:r>
      <w:r w:rsidR="005B3CDF">
        <w:rPr>
          <w:lang w:eastAsia="zh-CN"/>
        </w:rPr>
        <w:t>volumétrie</w:t>
      </w:r>
      <w:r>
        <w:rPr>
          <w:lang w:eastAsia="zh-CN"/>
        </w:rPr>
        <w:t xml:space="preserve"> et de performance, la </w:t>
      </w:r>
      <w:r w:rsidR="005B3CDF">
        <w:rPr>
          <w:lang w:eastAsia="zh-CN"/>
        </w:rPr>
        <w:t>table</w:t>
      </w:r>
      <w:r>
        <w:rPr>
          <w:lang w:eastAsia="zh-CN"/>
        </w:rPr>
        <w:t xml:space="preserve"> est </w:t>
      </w:r>
      <w:r w:rsidR="005B3CDF">
        <w:rPr>
          <w:lang w:eastAsia="zh-CN"/>
        </w:rPr>
        <w:t>historisée</w:t>
      </w:r>
      <w:r>
        <w:rPr>
          <w:lang w:eastAsia="zh-CN"/>
        </w:rPr>
        <w:t xml:space="preserve"> </w:t>
      </w:r>
      <w:r w:rsidR="005B3CDF">
        <w:rPr>
          <w:lang w:eastAsia="zh-CN"/>
        </w:rPr>
        <w:t>vers une base de données secondaire, configurée pour le stockage en masse en lecture seule (au détriment des performances) pendant 2 ans. Après quoi, les données sont supprimées.</w:t>
      </w:r>
    </w:p>
    <w:p w:rsidR="005B3CDF" w:rsidRDefault="005B3CDF" w:rsidP="009D20D1">
      <w:pPr>
        <w:ind w:left="426"/>
        <w:rPr>
          <w:lang w:eastAsia="zh-CN"/>
        </w:rPr>
      </w:pPr>
      <w:r>
        <w:rPr>
          <w:lang w:eastAsia="zh-CN"/>
        </w:rPr>
        <w:t>On distingue 5 types de clients (cf. champ « TYPE_CLIENT ») :</w:t>
      </w:r>
    </w:p>
    <w:p w:rsidR="005B3CDF" w:rsidRDefault="005B3CDF" w:rsidP="005B3CDF">
      <w:pPr>
        <w:pStyle w:val="Paragraphedeliste"/>
        <w:numPr>
          <w:ilvl w:val="0"/>
          <w:numId w:val="10"/>
        </w:numPr>
        <w:rPr>
          <w:lang w:eastAsia="zh-CN"/>
        </w:rPr>
      </w:pPr>
      <w:r w:rsidRPr="005B3CDF">
        <w:rPr>
          <w:b/>
          <w:lang w:eastAsia="zh-CN"/>
        </w:rPr>
        <w:t>A – Anonyme</w:t>
      </w:r>
      <w:r>
        <w:rPr>
          <w:lang w:eastAsia="zh-CN"/>
        </w:rPr>
        <w:t>. Ce sont la majorité des clients de magasins. Des particuliers sans programme de fidélité. L’hôtesse de caisse recueille seulement leur code-postal d’habitation à fins de statistiques.</w:t>
      </w:r>
    </w:p>
    <w:p w:rsidR="005B3CDF" w:rsidRDefault="005B3CDF" w:rsidP="005B3CDF">
      <w:pPr>
        <w:pStyle w:val="Paragraphedeliste"/>
        <w:numPr>
          <w:ilvl w:val="0"/>
          <w:numId w:val="10"/>
        </w:numPr>
        <w:rPr>
          <w:lang w:eastAsia="zh-CN"/>
        </w:rPr>
      </w:pPr>
      <w:r w:rsidRPr="005B3CDF">
        <w:rPr>
          <w:b/>
          <w:lang w:eastAsia="zh-CN"/>
        </w:rPr>
        <w:t>I – Internet</w:t>
      </w:r>
      <w:r>
        <w:rPr>
          <w:lang w:eastAsia="zh-CN"/>
        </w:rPr>
        <w:t>. Ce sont les clients de site Internet sans programme de fidélité. Le site recueille leurs nom et adresse pour livraison et sécurité de la commande (Lutte contre la fraude)</w:t>
      </w:r>
    </w:p>
    <w:p w:rsidR="005B3CDF" w:rsidRDefault="005B3CDF" w:rsidP="005B3CDF">
      <w:pPr>
        <w:pStyle w:val="Paragraphedeliste"/>
        <w:numPr>
          <w:ilvl w:val="0"/>
          <w:numId w:val="10"/>
        </w:numPr>
        <w:rPr>
          <w:lang w:eastAsia="zh-CN"/>
        </w:rPr>
      </w:pPr>
      <w:r w:rsidRPr="005B3CDF">
        <w:rPr>
          <w:b/>
          <w:lang w:eastAsia="zh-CN"/>
        </w:rPr>
        <w:t>N – Nominatif</w:t>
      </w:r>
      <w:r>
        <w:rPr>
          <w:lang w:eastAsia="zh-CN"/>
        </w:rPr>
        <w:t>. Ce sont des clients de type particulier, en magasin ou sur Internet, avec un programme de fidélité. Leur identifiant de carte fidélité est alors renseigné dans le champ « CODE_CARTE_FIDEL »</w:t>
      </w:r>
    </w:p>
    <w:p w:rsidR="005B3CDF" w:rsidRDefault="005B3CDF" w:rsidP="005B3CDF">
      <w:pPr>
        <w:pStyle w:val="Paragraphedeliste"/>
        <w:numPr>
          <w:ilvl w:val="0"/>
          <w:numId w:val="10"/>
        </w:numPr>
        <w:rPr>
          <w:lang w:eastAsia="zh-CN"/>
        </w:rPr>
      </w:pPr>
      <w:r w:rsidRPr="005B3CDF">
        <w:rPr>
          <w:b/>
          <w:lang w:eastAsia="zh-CN"/>
        </w:rPr>
        <w:t>P – Professionnel de type artisan</w:t>
      </w:r>
      <w:r>
        <w:rPr>
          <w:lang w:eastAsia="zh-CN"/>
        </w:rPr>
        <w:t>.</w:t>
      </w:r>
    </w:p>
    <w:p w:rsidR="00E40F21" w:rsidRDefault="005B3CDF" w:rsidP="00E40F21">
      <w:pPr>
        <w:pStyle w:val="Paragraphedeliste"/>
        <w:numPr>
          <w:ilvl w:val="0"/>
          <w:numId w:val="10"/>
        </w:numPr>
        <w:rPr>
          <w:lang w:eastAsia="zh-CN"/>
        </w:rPr>
      </w:pPr>
      <w:r w:rsidRPr="005B3CDF">
        <w:rPr>
          <w:b/>
          <w:lang w:eastAsia="zh-CN"/>
        </w:rPr>
        <w:t>S – Professionnel de type société</w:t>
      </w:r>
      <w:r>
        <w:rPr>
          <w:lang w:eastAsia="zh-CN"/>
        </w:rPr>
        <w: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BD42F7"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24" w:type="dxa"/>
        <w:tblInd w:w="534" w:type="dxa"/>
        <w:tblLook w:val="04A0" w:firstRow="1" w:lastRow="0" w:firstColumn="1" w:lastColumn="0" w:noHBand="0" w:noVBand="1"/>
      </w:tblPr>
      <w:tblGrid>
        <w:gridCol w:w="2192"/>
        <w:gridCol w:w="1472"/>
        <w:gridCol w:w="1360"/>
      </w:tblGrid>
      <w:tr w:rsidR="00830726" w:rsidRPr="00830726" w:rsidTr="008307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jc w:val="center"/>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Nom colonne</w:t>
            </w:r>
          </w:p>
        </w:tc>
        <w:tc>
          <w:tcPr>
            <w:tcW w:w="1472"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Type</w:t>
            </w:r>
          </w:p>
        </w:tc>
        <w:tc>
          <w:tcPr>
            <w:tcW w:w="1360"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Nullable ?</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lastRenderedPageBreak/>
              <w:t>ID_CLIENT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int</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NOM_CLIENT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nvarchar(256)</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TYPE_CLIENT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char(1)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DATE_NAISSANCE</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DATE_SOUSCRIPTION</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ID_VILLE_CLIENT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int</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LIBEL_ADRESSE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nvarchar(256)</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CODE_CARTE_FIDEL</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nvarchar(32)</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TAUX_REMISE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decimal(4, 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DATE_CREAT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datetime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OPER_CREAT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DATE_MODIF</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datetime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OPER_MODIF</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7" w:name="_Toc430207522"/>
      <w:r>
        <w:rPr>
          <w:lang w:eastAsia="zh-CN"/>
        </w:rPr>
        <w:t xml:space="preserve">Table </w:t>
      </w:r>
      <w:r w:rsidR="000305D3" w:rsidRPr="000305D3">
        <w:rPr>
          <w:lang w:eastAsia="zh-CN"/>
        </w:rPr>
        <w:t>LIEUX</w:t>
      </w:r>
      <w:bookmarkEnd w:id="17"/>
    </w:p>
    <w:p w:rsidR="00951CFA" w:rsidRDefault="00951CFA" w:rsidP="00951CFA">
      <w:pPr>
        <w:pStyle w:val="Sous-titre"/>
        <w:ind w:left="426"/>
      </w:pPr>
      <w:r>
        <w:t>But</w:t>
      </w:r>
    </w:p>
    <w:p w:rsidR="00F1656C" w:rsidRDefault="00F1656C" w:rsidP="00F1656C">
      <w:pPr>
        <w:ind w:left="426"/>
        <w:rPr>
          <w:lang w:eastAsia="zh-CN"/>
        </w:rPr>
      </w:pPr>
      <w:r>
        <w:rPr>
          <w:lang w:eastAsia="zh-CN"/>
        </w:rPr>
        <w:t>Cette table contient tous les lieux de ventes ou de stockage de CASTO-MERLIN depuis la création de l’entreprise.</w:t>
      </w:r>
      <w:r w:rsidR="0089253C">
        <w:rPr>
          <w:lang w:eastAsia="zh-CN"/>
        </w:rPr>
        <w:t xml:space="preserve"> Ce peut être des lieux de ventes (Rayonnages des magasins, site Internet) de stockage (Entrepôts régionaux, partie stocks d’un magasin) ou des plateformes logistiques où les marchandises ne font que transiter.</w:t>
      </w:r>
    </w:p>
    <w:p w:rsidR="00F1656C" w:rsidRDefault="00F1656C" w:rsidP="00F1656C">
      <w:pPr>
        <w:ind w:left="426"/>
        <w:rPr>
          <w:lang w:eastAsia="zh-CN"/>
        </w:rPr>
      </w:pPr>
      <w:r>
        <w:rPr>
          <w:lang w:eastAsia="zh-CN"/>
        </w:rPr>
        <w:t>On distingue 5 types de lieux (cf. champ « TYPE_LIEU ») :</w:t>
      </w:r>
    </w:p>
    <w:p w:rsidR="00F1656C" w:rsidRPr="00F1656C" w:rsidRDefault="00F1656C" w:rsidP="00F1656C">
      <w:pPr>
        <w:pStyle w:val="Paragraphedeliste"/>
        <w:numPr>
          <w:ilvl w:val="0"/>
          <w:numId w:val="15"/>
        </w:numPr>
        <w:rPr>
          <w:b/>
          <w:lang w:eastAsia="zh-CN"/>
        </w:rPr>
      </w:pPr>
      <w:r w:rsidRPr="00F1656C">
        <w:rPr>
          <w:b/>
          <w:lang w:eastAsia="zh-CN"/>
        </w:rPr>
        <w:t>R – Rayons de vente du magasin.</w:t>
      </w:r>
    </w:p>
    <w:p w:rsidR="00F1656C" w:rsidRPr="00F1656C" w:rsidRDefault="00F1656C" w:rsidP="00F1656C">
      <w:pPr>
        <w:pStyle w:val="Paragraphedeliste"/>
        <w:numPr>
          <w:ilvl w:val="0"/>
          <w:numId w:val="15"/>
        </w:numPr>
        <w:rPr>
          <w:b/>
          <w:lang w:eastAsia="zh-CN"/>
        </w:rPr>
      </w:pPr>
      <w:r w:rsidRPr="00F1656C">
        <w:rPr>
          <w:b/>
          <w:lang w:eastAsia="zh-CN"/>
        </w:rPr>
        <w:t xml:space="preserve">M – Partie stocks du magasin. </w:t>
      </w:r>
    </w:p>
    <w:p w:rsidR="00F1656C" w:rsidRPr="00F1656C" w:rsidRDefault="00F1656C" w:rsidP="00F1656C">
      <w:pPr>
        <w:pStyle w:val="Paragraphedeliste"/>
        <w:numPr>
          <w:ilvl w:val="0"/>
          <w:numId w:val="15"/>
        </w:numPr>
        <w:rPr>
          <w:b/>
          <w:lang w:eastAsia="zh-CN"/>
        </w:rPr>
      </w:pPr>
      <w:r w:rsidRPr="00F1656C">
        <w:rPr>
          <w:b/>
          <w:lang w:eastAsia="zh-CN"/>
        </w:rPr>
        <w:t xml:space="preserve">I – Site Internet. </w:t>
      </w:r>
    </w:p>
    <w:p w:rsidR="00F1656C" w:rsidRPr="00F1656C" w:rsidRDefault="00F1656C" w:rsidP="00F1656C">
      <w:pPr>
        <w:pStyle w:val="Paragraphedeliste"/>
        <w:numPr>
          <w:ilvl w:val="0"/>
          <w:numId w:val="15"/>
        </w:numPr>
        <w:rPr>
          <w:b/>
          <w:lang w:eastAsia="zh-CN"/>
        </w:rPr>
      </w:pPr>
      <w:r w:rsidRPr="00F1656C">
        <w:rPr>
          <w:b/>
          <w:lang w:eastAsia="zh-CN"/>
        </w:rPr>
        <w:t>S – Partie stocks pour Internet.</w:t>
      </w:r>
    </w:p>
    <w:p w:rsidR="00F1656C" w:rsidRPr="00F1656C" w:rsidRDefault="00F1656C" w:rsidP="00F1656C">
      <w:pPr>
        <w:pStyle w:val="Paragraphedeliste"/>
        <w:numPr>
          <w:ilvl w:val="0"/>
          <w:numId w:val="15"/>
        </w:numPr>
        <w:rPr>
          <w:b/>
          <w:lang w:eastAsia="zh-CN"/>
        </w:rPr>
      </w:pPr>
      <w:r w:rsidRPr="00F1656C">
        <w:rPr>
          <w:b/>
          <w:lang w:eastAsia="zh-CN"/>
        </w:rPr>
        <w:t>E – Entrepôt régional.</w:t>
      </w:r>
    </w:p>
    <w:p w:rsidR="00F1656C" w:rsidRPr="00F1656C" w:rsidRDefault="00F1656C" w:rsidP="00F1656C">
      <w:pPr>
        <w:pStyle w:val="Paragraphedeliste"/>
        <w:numPr>
          <w:ilvl w:val="0"/>
          <w:numId w:val="15"/>
        </w:numPr>
        <w:rPr>
          <w:b/>
          <w:lang w:eastAsia="zh-CN"/>
        </w:rPr>
      </w:pPr>
      <w:r w:rsidRPr="00F1656C">
        <w:rPr>
          <w:b/>
          <w:lang w:eastAsia="zh-CN"/>
        </w:rPr>
        <w:t>P – Plateforme logistique.</w:t>
      </w:r>
    </w:p>
    <w:p w:rsidR="00F1656C" w:rsidRDefault="00F1656C" w:rsidP="00F1656C">
      <w:pPr>
        <w:ind w:left="426"/>
        <w:rPr>
          <w:lang w:eastAsia="zh-CN"/>
        </w:rPr>
      </w:pPr>
      <w:r>
        <w:rPr>
          <w:lang w:eastAsia="zh-CN"/>
        </w:rPr>
        <w:t>Se reporter à la section « </w:t>
      </w:r>
      <w:r w:rsidRPr="00F1656C">
        <w:rPr>
          <w:b/>
          <w:lang w:eastAsia="zh-CN"/>
        </w:rPr>
        <w:t>Base opérationnelle – Vue d’ensemble</w:t>
      </w:r>
      <w:r>
        <w:rPr>
          <w:lang w:eastAsia="zh-CN"/>
        </w:rPr>
        <w:t> » pour la signification de ces termes.</w:t>
      </w:r>
    </w:p>
    <w:p w:rsidR="00F1656C" w:rsidRDefault="00F1656C" w:rsidP="00F1656C">
      <w:pPr>
        <w:ind w:left="426"/>
        <w:rPr>
          <w:lang w:eastAsia="zh-CN"/>
        </w:rPr>
      </w:pPr>
      <w:r>
        <w:rPr>
          <w:lang w:eastAsia="zh-CN"/>
        </w:rPr>
        <w:t xml:space="preserve">Chaque lieu est dans une ville donnée et une seule. En cas de déménagement, la référence vers la ville sera modifiée. En cas de fermeture, le lieu sera supprimé de cette table dans la base opérationnelle.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172" w:type="dxa"/>
        <w:tblInd w:w="534" w:type="dxa"/>
        <w:tblLook w:val="04A0" w:firstRow="1" w:lastRow="0" w:firstColumn="1" w:lastColumn="0" w:noHBand="0" w:noVBand="1"/>
      </w:tblPr>
      <w:tblGrid>
        <w:gridCol w:w="234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TYPE_LIEU</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char(1)</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ID_VILLE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8" w:name="_Toc430207523"/>
      <w:r>
        <w:rPr>
          <w:lang w:eastAsia="zh-CN"/>
        </w:rPr>
        <w:t xml:space="preserve">Table </w:t>
      </w:r>
      <w:r w:rsidR="000305D3">
        <w:rPr>
          <w:lang w:eastAsia="zh-CN"/>
        </w:rPr>
        <w:t>VILLES</w:t>
      </w:r>
      <w:bookmarkEnd w:id="18"/>
    </w:p>
    <w:p w:rsidR="004A2437" w:rsidRDefault="004A2437" w:rsidP="004A2437">
      <w:pPr>
        <w:pStyle w:val="Sous-titre"/>
        <w:ind w:left="426"/>
      </w:pPr>
      <w:r>
        <w:t>But</w:t>
      </w:r>
    </w:p>
    <w:p w:rsidR="004A2437" w:rsidRPr="00BE4CD5" w:rsidRDefault="004A2437" w:rsidP="004A2437">
      <w:pPr>
        <w:rPr>
          <w:lang w:eastAsia="zh-CN"/>
        </w:rPr>
      </w:pPr>
      <w:r>
        <w:rPr>
          <w:lang w:eastAsia="zh-CN"/>
        </w:rPr>
        <w:t xml:space="preserve">Le but de cette table de dimension est de permettre une analyse des ventes suivant l’axe Ville. Il est également possible de définir la hiérarchie suivante : </w:t>
      </w:r>
      <w:r w:rsidRPr="006C44B1">
        <w:rPr>
          <w:b/>
          <w:lang w:eastAsia="zh-CN"/>
        </w:rPr>
        <w:t>Region -&gt;Departement-&gt;Arrondissement-&gt;Commune-&gt;Canton-&gt;Ville</w:t>
      </w:r>
      <w:r>
        <w:rPr>
          <w:b/>
          <w:lang w:eastAsia="zh-CN"/>
        </w:rPr>
        <w:t>,</w:t>
      </w:r>
      <w:r>
        <w:rPr>
          <w:lang w:eastAsia="zh-CN"/>
        </w:rPr>
        <w:t xml:space="preserve"> à l’effet de mener des analyses de ventes suivant plusieurs niveaux de vue de la table VILLE.</w:t>
      </w:r>
    </w:p>
    <w:p w:rsidR="004A2437" w:rsidRDefault="004A2437" w:rsidP="004A2437">
      <w:pPr>
        <w:pStyle w:val="Sous-titre"/>
        <w:ind w:left="426"/>
      </w:pPr>
      <w:r>
        <w:t>Structure</w:t>
      </w:r>
    </w:p>
    <w:tbl>
      <w:tblPr>
        <w:tblW w:w="601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firstRow="1" w:lastRow="0" w:firstColumn="1" w:lastColumn="0" w:noHBand="0" w:noVBand="0"/>
      </w:tblPr>
      <w:tblGrid>
        <w:gridCol w:w="2430"/>
        <w:gridCol w:w="1680"/>
        <w:gridCol w:w="1900"/>
      </w:tblGrid>
      <w:tr w:rsidR="004A2437" w:rsidRPr="00A254D0" w:rsidTr="0017373A">
        <w:trPr>
          <w:trHeight w:val="300"/>
        </w:trPr>
        <w:tc>
          <w:tcPr>
            <w:tcW w:w="2430" w:type="dxa"/>
            <w:tcBorders>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Nullable ?</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VILLE_PK</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CODE_POSTAL</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nvarchar(6)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CODE_COMMUNE</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CODE_REGION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CODE_DEPARTEMENT</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CODE_ARRONDISEMENT</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CODE_CANTON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NOM_VILLE_MAJ</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NOM_VILLE_MIN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nvarchar(256)</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POPULATION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Oui</w:t>
            </w:r>
          </w:p>
        </w:tc>
      </w:tr>
    </w:tbl>
    <w:p w:rsidR="004A2437" w:rsidRDefault="004A2437" w:rsidP="004A2437">
      <w:pPr>
        <w:ind w:left="426"/>
        <w:rPr>
          <w:lang w:eastAsia="zh-CN"/>
        </w:rPr>
      </w:pPr>
    </w:p>
    <w:p w:rsidR="004A2437" w:rsidRDefault="004A2437" w:rsidP="004A2437">
      <w:pPr>
        <w:ind w:left="426"/>
        <w:rPr>
          <w:lang w:eastAsia="zh-CN"/>
        </w:rPr>
      </w:pPr>
      <w:r w:rsidRPr="00B14192">
        <w:rPr>
          <w:b/>
          <w:lang w:eastAsia="zh-CN"/>
        </w:rPr>
        <w:t>Clé primaire</w:t>
      </w:r>
      <w:r>
        <w:rPr>
          <w:lang w:eastAsia="zh-CN"/>
        </w:rPr>
        <w:t xml:space="preserve"> : </w:t>
      </w:r>
      <w:r>
        <w:rPr>
          <w:color w:val="000000"/>
          <w:lang w:eastAsia="fr-FR"/>
        </w:rPr>
        <w:t>VILLE_PK (Clé technique)</w:t>
      </w:r>
    </w:p>
    <w:p w:rsidR="004A2437" w:rsidRDefault="004A2437" w:rsidP="004A2437">
      <w:pPr>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xml:space="preserve">, considérés comme les clés étrangères n’ont pas les tables de dimensions associées. </w:t>
      </w:r>
    </w:p>
    <w:p w:rsidR="004A2437" w:rsidRDefault="004A2437" w:rsidP="004A2437">
      <w:pPr>
        <w:pStyle w:val="Sous-titre"/>
        <w:ind w:left="426"/>
      </w:pPr>
      <w:r>
        <w:t>Remplissage via l’ETL</w:t>
      </w:r>
    </w:p>
    <w:p w:rsidR="004A2437" w:rsidRPr="00B14192" w:rsidRDefault="004A2437" w:rsidP="004A2437">
      <w:pPr>
        <w:ind w:left="426"/>
        <w:rPr>
          <w:color w:val="FF0000"/>
          <w:lang w:eastAsia="zh-CN"/>
        </w:rPr>
      </w:pPr>
      <w:r w:rsidRPr="00B14192">
        <w:rPr>
          <w:color w:val="FF0000"/>
          <w:lang w:eastAsia="zh-CN"/>
        </w:rPr>
        <w:t>/* A COMPLETER LORS DU LOT 3 */</w:t>
      </w:r>
    </w:p>
    <w:p w:rsidR="004A2437" w:rsidRDefault="004A2437" w:rsidP="004A2437">
      <w:pPr>
        <w:pStyle w:val="Sous-titre"/>
        <w:ind w:left="426"/>
      </w:pPr>
      <w:r>
        <w:t>Remplissage pour les tests</w:t>
      </w:r>
    </w:p>
    <w:p w:rsidR="004A2437" w:rsidRPr="009D1A0B" w:rsidRDefault="004A2437" w:rsidP="004A2437">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Pr="000A4D54" w:rsidRDefault="00110444" w:rsidP="00110444">
      <w:pPr>
        <w:pStyle w:val="Titre2"/>
        <w:rPr>
          <w:lang w:eastAsia="zh-CN"/>
        </w:rPr>
      </w:pPr>
      <w:bookmarkStart w:id="19" w:name="_Toc430207524"/>
      <w:r w:rsidRPr="000A4D54">
        <w:rPr>
          <w:lang w:eastAsia="zh-CN"/>
        </w:rPr>
        <w:t xml:space="preserve">Table </w:t>
      </w:r>
      <w:r w:rsidR="000305D3" w:rsidRPr="000A4D54">
        <w:rPr>
          <w:lang w:eastAsia="zh-CN"/>
        </w:rPr>
        <w:t>STOCKS</w:t>
      </w:r>
      <w:bookmarkEnd w:id="19"/>
    </w:p>
    <w:p w:rsidR="00951CFA" w:rsidRPr="000A4D54" w:rsidRDefault="00951CFA" w:rsidP="00951CFA">
      <w:pPr>
        <w:pStyle w:val="Sous-titre"/>
        <w:ind w:left="426"/>
      </w:pPr>
      <w:r w:rsidRPr="000A4D54">
        <w:t>But</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E40F21" w:rsidRDefault="00E40F21" w:rsidP="00E40F21">
      <w:pPr>
        <w:ind w:left="426"/>
        <w:rPr>
          <w:lang w:eastAsia="zh-CN"/>
        </w:rPr>
      </w:pPr>
      <w:r>
        <w:rPr>
          <w:lang w:eastAsia="zh-CN"/>
        </w:rPr>
        <w:lastRenderedPageBreak/>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ID_STOCK</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DATE_RECENSEMENT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OPER_RECENSEMENT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NBR_DISPO</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NBR_DEFECTUEUX</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NBR_RETOUR_SAV</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110444" w:rsidRDefault="00110444" w:rsidP="00110444">
      <w:pPr>
        <w:pStyle w:val="Titre2"/>
        <w:rPr>
          <w:lang w:eastAsia="zh-CN"/>
        </w:rPr>
      </w:pPr>
      <w:bookmarkStart w:id="20" w:name="_Toc430207525"/>
      <w:r>
        <w:rPr>
          <w:lang w:eastAsia="zh-CN"/>
        </w:rPr>
        <w:t xml:space="preserve">Table </w:t>
      </w:r>
      <w:r w:rsidR="000305D3">
        <w:rPr>
          <w:lang w:eastAsia="zh-CN"/>
        </w:rPr>
        <w:t>VENTES</w:t>
      </w:r>
      <w:bookmarkEnd w:id="20"/>
    </w:p>
    <w:p w:rsidR="00951CFA" w:rsidRDefault="00951CFA" w:rsidP="00951CFA">
      <w:pPr>
        <w:pStyle w:val="Sous-titre"/>
        <w:ind w:left="426"/>
      </w:pPr>
      <w:r>
        <w:t>But</w:t>
      </w:r>
    </w:p>
    <w:p w:rsidR="00951CFA" w:rsidRPr="002046CE" w:rsidRDefault="002046CE" w:rsidP="009D20D1">
      <w:pPr>
        <w:ind w:left="426"/>
        <w:rPr>
          <w:lang w:eastAsia="zh-CN"/>
        </w:rPr>
      </w:pPr>
      <w:r w:rsidRPr="002046CE">
        <w:rPr>
          <w:lang w:eastAsia="zh-CN"/>
        </w:rPr>
        <w:t>La table des ventes est une table d’association entre :</w:t>
      </w:r>
    </w:p>
    <w:p w:rsidR="002046CE" w:rsidRPr="002046CE" w:rsidRDefault="002046CE" w:rsidP="002046CE">
      <w:pPr>
        <w:pStyle w:val="Paragraphedeliste"/>
        <w:numPr>
          <w:ilvl w:val="0"/>
          <w:numId w:val="16"/>
        </w:numPr>
        <w:rPr>
          <w:lang w:eastAsia="zh-CN"/>
        </w:rPr>
      </w:pPr>
      <w:r w:rsidRPr="002046CE">
        <w:rPr>
          <w:b/>
          <w:lang w:eastAsia="zh-CN"/>
        </w:rPr>
        <w:t>Un ticket</w:t>
      </w:r>
      <w:r w:rsidRPr="002046CE">
        <w:rPr>
          <w:lang w:eastAsia="zh-CN"/>
        </w:rPr>
        <w:t>, c’est-à-dire de 1 à N articles vendus</w:t>
      </w:r>
      <w:r>
        <w:rPr>
          <w:lang w:eastAsia="zh-CN"/>
        </w:rPr>
        <w:t xml:space="preserve"> (Clé étrangère vers la table TICKETS)</w:t>
      </w:r>
    </w:p>
    <w:p w:rsidR="002046CE" w:rsidRPr="002046CE" w:rsidRDefault="002046CE" w:rsidP="002046CE">
      <w:pPr>
        <w:pStyle w:val="Paragraphedeliste"/>
        <w:numPr>
          <w:ilvl w:val="0"/>
          <w:numId w:val="16"/>
        </w:numPr>
        <w:rPr>
          <w:lang w:eastAsia="zh-CN"/>
        </w:rPr>
      </w:pPr>
      <w:r w:rsidRPr="002046CE">
        <w:rPr>
          <w:b/>
          <w:lang w:eastAsia="zh-CN"/>
        </w:rPr>
        <w:t>Un client</w:t>
      </w:r>
      <w:r>
        <w:rPr>
          <w:lang w:eastAsia="zh-CN"/>
        </w:rPr>
        <w:t xml:space="preserve"> (Clé étrangère vers la table CLIENTS)</w:t>
      </w:r>
    </w:p>
    <w:p w:rsidR="002046CE" w:rsidRPr="002046CE" w:rsidRDefault="002046CE" w:rsidP="002046CE">
      <w:pPr>
        <w:pStyle w:val="Paragraphedeliste"/>
        <w:numPr>
          <w:ilvl w:val="0"/>
          <w:numId w:val="16"/>
        </w:numPr>
        <w:rPr>
          <w:lang w:eastAsia="zh-CN"/>
        </w:rPr>
      </w:pPr>
      <w:r w:rsidRPr="002046CE">
        <w:rPr>
          <w:b/>
          <w:lang w:eastAsia="zh-CN"/>
        </w:rPr>
        <w:t>Un lieu</w:t>
      </w:r>
      <w:r w:rsidRPr="002046CE">
        <w:rPr>
          <w:lang w:eastAsia="zh-CN"/>
        </w:rPr>
        <w:t>, de type Internet ou magasin</w:t>
      </w:r>
      <w:r>
        <w:rPr>
          <w:lang w:eastAsia="zh-CN"/>
        </w:rPr>
        <w:t xml:space="preserve"> (Clé étrangère vers la table LIEUX)</w:t>
      </w:r>
    </w:p>
    <w:p w:rsidR="002046CE" w:rsidRDefault="002046CE" w:rsidP="009D20D1">
      <w:pPr>
        <w:ind w:left="426"/>
        <w:rPr>
          <w:lang w:eastAsia="zh-CN"/>
        </w:rPr>
      </w:pPr>
      <w:r w:rsidRPr="002046CE">
        <w:rPr>
          <w:lang w:eastAsia="zh-CN"/>
        </w:rPr>
        <w:t>L</w:t>
      </w:r>
      <w:r>
        <w:rPr>
          <w:lang w:eastAsia="zh-CN"/>
        </w:rPr>
        <w:t xml:space="preserve">a vente </w:t>
      </w:r>
      <w:r w:rsidRPr="002046CE">
        <w:rPr>
          <w:lang w:eastAsia="zh-CN"/>
        </w:rPr>
        <w:t>a un montant global, et une somme de TVA</w:t>
      </w:r>
      <w:r>
        <w:rPr>
          <w:lang w:eastAsia="zh-CN"/>
        </w:rPr>
        <w:t>, tous deux typés MONEY, plus adapté que DECIMAL au stockage de valeurs financières.</w:t>
      </w:r>
    </w:p>
    <w:p w:rsidR="0089253C" w:rsidRDefault="0089253C" w:rsidP="009D20D1">
      <w:pPr>
        <w:ind w:left="426"/>
        <w:rPr>
          <w:lang w:eastAsia="zh-CN"/>
        </w:rPr>
      </w:pPr>
      <w:r>
        <w:rPr>
          <w:lang w:eastAsia="zh-CN"/>
        </w:rPr>
        <w:t>Le champ « Operateur Ventes » stocke, pour information, le matricule de l’employée ayant réalisé la vente (0 si site Internet)</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(Resp.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4" w:type="dxa"/>
        <w:tblInd w:w="534" w:type="dxa"/>
        <w:tblLook w:val="04A0" w:firstRow="1" w:lastRow="0" w:firstColumn="1" w:lastColumn="0" w:noHBand="0" w:noVBand="1"/>
      </w:tblPr>
      <w:tblGrid>
        <w:gridCol w:w="2343"/>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ID_CLIENT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Pr="000A4D54" w:rsidRDefault="00110444" w:rsidP="00951CFA">
      <w:pPr>
        <w:pStyle w:val="Titre2"/>
        <w:rPr>
          <w:lang w:eastAsia="zh-CN"/>
        </w:rPr>
      </w:pPr>
      <w:bookmarkStart w:id="21" w:name="_Toc430207526"/>
      <w:r w:rsidRPr="000A4D54">
        <w:rPr>
          <w:lang w:eastAsia="zh-CN"/>
        </w:rPr>
        <w:t xml:space="preserve">Table </w:t>
      </w:r>
      <w:r w:rsidR="000305D3" w:rsidRPr="000A4D54">
        <w:rPr>
          <w:lang w:eastAsia="zh-CN"/>
        </w:rPr>
        <w:t>TICKETS</w:t>
      </w:r>
      <w:bookmarkEnd w:id="21"/>
    </w:p>
    <w:p w:rsidR="00951CFA" w:rsidRPr="000A4D54" w:rsidRDefault="00951CFA" w:rsidP="00951CFA">
      <w:pPr>
        <w:pStyle w:val="Sous-titre"/>
        <w:ind w:left="426"/>
      </w:pPr>
      <w:r w:rsidRPr="000A4D54">
        <w:t>But</w:t>
      </w:r>
    </w:p>
    <w:p w:rsidR="00951CFA" w:rsidRDefault="0089253C" w:rsidP="009D20D1">
      <w:pPr>
        <w:ind w:left="426"/>
        <w:rPr>
          <w:lang w:eastAsia="zh-CN"/>
        </w:rPr>
      </w:pPr>
      <w:r w:rsidRPr="0089253C">
        <w:rPr>
          <w:lang w:eastAsia="zh-CN"/>
        </w:rPr>
        <w:t xml:space="preserve">Comme en magasin, le ticket est un ensemble de 1 à N produits vendus. On ne précise ni le client ni le lieu (Ces informations sont reprises dans la table </w:t>
      </w:r>
      <w:r>
        <w:rPr>
          <w:lang w:eastAsia="zh-CN"/>
        </w:rPr>
        <w:t>VENTES)</w:t>
      </w:r>
    </w:p>
    <w:p w:rsidR="0089253C" w:rsidRDefault="0089253C" w:rsidP="009D20D1">
      <w:pPr>
        <w:ind w:left="426"/>
        <w:rPr>
          <w:lang w:eastAsia="zh-CN"/>
        </w:rPr>
      </w:pPr>
      <w:r>
        <w:rPr>
          <w:lang w:eastAsia="zh-CN"/>
        </w:rPr>
        <w:t>On en relie pas directement les produits, mais les couples « Prix – Produits », car un même produit peut avoir un prix diffèrent en fonction des magasins et de leur politique propre de prix.</w:t>
      </w:r>
    </w:p>
    <w:p w:rsidR="0089253C" w:rsidRDefault="0089253C" w:rsidP="009D20D1">
      <w:pPr>
        <w:ind w:left="426"/>
        <w:rPr>
          <w:lang w:eastAsia="zh-CN"/>
        </w:rPr>
      </w:pPr>
      <w:r>
        <w:rPr>
          <w:lang w:eastAsia="zh-CN"/>
        </w:rPr>
        <w:t>Si dans un même ticket, le client achète plusieurs fois le même produits, alors le champ QUANTITE sera diffèrent de 1.</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(Resp.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89253C"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QUANTITE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951CFA" w:rsidRDefault="00951CFA" w:rsidP="00110444">
      <w:pPr>
        <w:rPr>
          <w:lang w:eastAsia="zh-CN"/>
        </w:rPr>
      </w:pPr>
    </w:p>
    <w:p w:rsidR="00110444" w:rsidRDefault="00110444" w:rsidP="00110444">
      <w:pPr>
        <w:pStyle w:val="Titre2"/>
        <w:rPr>
          <w:lang w:eastAsia="zh-CN"/>
        </w:rPr>
      </w:pPr>
      <w:bookmarkStart w:id="22" w:name="_Toc430207527"/>
      <w:r>
        <w:rPr>
          <w:lang w:eastAsia="zh-CN"/>
        </w:rPr>
        <w:t xml:space="preserve">Table </w:t>
      </w:r>
      <w:r w:rsidR="000305D3" w:rsidRPr="000305D3">
        <w:rPr>
          <w:lang w:eastAsia="zh-CN"/>
        </w:rPr>
        <w:t>PRIXPRODUITS</w:t>
      </w:r>
      <w:bookmarkEnd w:id="22"/>
    </w:p>
    <w:p w:rsidR="00951CFA" w:rsidRDefault="00951CFA" w:rsidP="00951CFA">
      <w:pPr>
        <w:pStyle w:val="Sous-titre"/>
        <w:ind w:left="426"/>
      </w:pPr>
      <w:r>
        <w:t>But</w:t>
      </w:r>
    </w:p>
    <w:p w:rsidR="006840A2" w:rsidRDefault="006840A2" w:rsidP="0089253C">
      <w:pPr>
        <w:ind w:left="426"/>
        <w:rPr>
          <w:lang w:eastAsia="zh-CN"/>
        </w:rPr>
      </w:pPr>
      <w:r>
        <w:rPr>
          <w:lang w:eastAsia="zh-CN"/>
        </w:rPr>
        <w:t xml:space="preserve">La tale PRIXPRODUITS fixe le prix d’un produit dans un lieu donné. En effet, un même produit peut avoir un prix diffèrent en fonction des magasins et de leur politique propre de prix. </w:t>
      </w:r>
    </w:p>
    <w:p w:rsidR="0089253C" w:rsidRDefault="0089253C" w:rsidP="0089253C">
      <w:pPr>
        <w:ind w:left="426"/>
        <w:rPr>
          <w:lang w:eastAsia="zh-CN"/>
        </w:rPr>
      </w:pPr>
      <w:r>
        <w:rPr>
          <w:lang w:eastAsia="zh-CN"/>
        </w:rPr>
        <w:lastRenderedPageBreak/>
        <w:t>Le champ « Operateur Prix Produit » stocke, pour information, le matricule de l’employée ayant</w:t>
      </w:r>
      <w:r w:rsidR="006840A2">
        <w:rPr>
          <w:lang w:eastAsia="zh-CN"/>
        </w:rPr>
        <w:t xml:space="preserve"> fixé le prix du produit sur le</w:t>
      </w:r>
      <w:r>
        <w:rPr>
          <w:lang w:eastAsia="zh-CN"/>
        </w:rPr>
        <w:t xml:space="preserve"> lieu de vente donné.</w:t>
      </w:r>
    </w:p>
    <w:p w:rsidR="0089253C" w:rsidRDefault="0089253C" w:rsidP="0089253C">
      <w:pPr>
        <w:ind w:left="426"/>
        <w:rPr>
          <w:lang w:eastAsia="zh-CN"/>
        </w:rPr>
      </w:pPr>
      <w:r>
        <w:rPr>
          <w:lang w:eastAsia="zh-CN"/>
        </w:rPr>
        <w:t xml:space="preserve">On peut noter une légère entorse à la normalisation du modèle relationnel : </w:t>
      </w:r>
    </w:p>
    <w:p w:rsidR="0089253C" w:rsidRDefault="0089253C" w:rsidP="0089253C">
      <w:pPr>
        <w:pStyle w:val="Paragraphedeliste"/>
        <w:numPr>
          <w:ilvl w:val="0"/>
          <w:numId w:val="17"/>
        </w:numPr>
        <w:rPr>
          <w:lang w:eastAsia="zh-CN"/>
        </w:rPr>
      </w:pPr>
      <w:r>
        <w:rPr>
          <w:lang w:eastAsia="zh-CN"/>
        </w:rPr>
        <w:t>La table VENTES relie (Entre autre) un lieu à un ticket</w:t>
      </w:r>
    </w:p>
    <w:p w:rsidR="0089253C" w:rsidRDefault="0089253C" w:rsidP="0089253C">
      <w:pPr>
        <w:pStyle w:val="Paragraphedeliste"/>
        <w:numPr>
          <w:ilvl w:val="0"/>
          <w:numId w:val="17"/>
        </w:numPr>
        <w:rPr>
          <w:lang w:eastAsia="zh-CN"/>
        </w:rPr>
      </w:pPr>
      <w:r>
        <w:rPr>
          <w:lang w:eastAsia="zh-CN"/>
        </w:rPr>
        <w:t>La table TICKETS relie un ticket à un Prix-produit</w:t>
      </w:r>
    </w:p>
    <w:p w:rsidR="0089253C" w:rsidRDefault="0089253C" w:rsidP="0089253C">
      <w:pPr>
        <w:pStyle w:val="Paragraphedeliste"/>
        <w:numPr>
          <w:ilvl w:val="0"/>
          <w:numId w:val="17"/>
        </w:numPr>
        <w:rPr>
          <w:lang w:eastAsia="zh-CN"/>
        </w:rPr>
      </w:pPr>
      <w:r>
        <w:rPr>
          <w:lang w:eastAsia="zh-CN"/>
        </w:rPr>
        <w:t>La table PRIXPRODUIT relie un produit à un prix dans un lieu donné</w:t>
      </w:r>
    </w:p>
    <w:p w:rsidR="006840A2" w:rsidRDefault="0089253C" w:rsidP="006840A2">
      <w:pPr>
        <w:ind w:left="426"/>
        <w:rPr>
          <w:lang w:eastAsia="zh-CN"/>
        </w:rPr>
      </w:pPr>
      <w:r>
        <w:rPr>
          <w:lang w:eastAsia="zh-CN"/>
        </w:rPr>
        <w:t>On voit donc une redondance de l’information « lieu » entre la table des VENTES et celle des PRIXPRODUITS.</w:t>
      </w:r>
      <w:r w:rsidR="006840A2">
        <w:rPr>
          <w:lang w:eastAsia="zh-CN"/>
        </w:rPr>
        <w:t xml:space="preserve"> Cette information a été dupliquée pour améliorer la lisibilité et l’exploitation de la table des VENTES.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615" w:type="dxa"/>
        <w:tblInd w:w="534" w:type="dxa"/>
        <w:tblLook w:val="04A0" w:firstRow="1" w:lastRow="0" w:firstColumn="1" w:lastColumn="0" w:noHBand="0" w:noVBand="1"/>
      </w:tblPr>
      <w:tblGrid>
        <w:gridCol w:w="2894"/>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MONTANT_MARGE_PRODUIT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3534B4" w:rsidRDefault="00110444" w:rsidP="00110444">
      <w:pPr>
        <w:pStyle w:val="Titre1"/>
      </w:pPr>
      <w:bookmarkStart w:id="23" w:name="_Toc430207528"/>
      <w:r>
        <w:t>Entrepôt de données</w:t>
      </w:r>
      <w:bookmarkEnd w:id="23"/>
    </w:p>
    <w:p w:rsidR="00110444" w:rsidRDefault="00110444" w:rsidP="00110444">
      <w:pPr>
        <w:pStyle w:val="Titre2"/>
        <w:rPr>
          <w:lang w:eastAsia="zh-CN"/>
        </w:rPr>
      </w:pPr>
      <w:bookmarkStart w:id="24" w:name="_Toc430207529"/>
      <w:r>
        <w:rPr>
          <w:lang w:eastAsia="zh-CN"/>
        </w:rPr>
        <w:t>Vue d’ensemble</w:t>
      </w:r>
      <w:bookmarkEnd w:id="24"/>
    </w:p>
    <w:p w:rsidR="00E6399E" w:rsidRPr="00B475DB" w:rsidRDefault="00E6399E" w:rsidP="00E6399E">
      <w:pPr>
        <w:rPr>
          <w:lang w:eastAsia="zh-CN"/>
        </w:rPr>
      </w:pPr>
      <w:r>
        <w:rPr>
          <w:lang w:eastAsia="zh-CN"/>
        </w:rPr>
        <w:t>Dans la base dédiée « </w:t>
      </w:r>
      <w:r w:rsidRPr="00E6399E">
        <w:rPr>
          <w:b/>
          <w:lang w:eastAsia="zh-CN"/>
        </w:rPr>
        <w:t>DataWarehouseODE</w:t>
      </w:r>
      <w:r>
        <w:rPr>
          <w:lang w:eastAsia="zh-CN"/>
        </w:rPr>
        <w:t> », nous créons un schéma dédié « </w:t>
      </w:r>
      <w:r>
        <w:rPr>
          <w:b/>
          <w:lang w:eastAsia="zh-CN"/>
        </w:rPr>
        <w:t>ODE_DATAWAREHOUSE</w:t>
      </w:r>
      <w:r>
        <w:rPr>
          <w:lang w:eastAsia="zh-CN"/>
        </w:rPr>
        <w:t> », qui contient les tables suivantes :</w:t>
      </w:r>
    </w:p>
    <w:p w:rsidR="00E6399E" w:rsidRPr="00E6399E" w:rsidRDefault="00E6399E" w:rsidP="00E6399E">
      <w:pPr>
        <w:rPr>
          <w:lang w:eastAsia="zh-CN"/>
        </w:rPr>
      </w:pPr>
    </w:p>
    <w:p w:rsidR="00110444" w:rsidRDefault="00B475DB" w:rsidP="00110444">
      <w:pPr>
        <w:rPr>
          <w:lang w:eastAsia="zh-CN"/>
        </w:rPr>
      </w:pPr>
      <w:r>
        <w:rPr>
          <w:noProof/>
          <w:lang w:eastAsia="fr-FR"/>
        </w:rPr>
        <w:lastRenderedPageBreak/>
        <w:drawing>
          <wp:inline distT="0" distB="0" distL="0" distR="0">
            <wp:extent cx="7019636" cy="3713209"/>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email"/>
                    <a:srcRect/>
                    <a:stretch>
                      <a:fillRect/>
                    </a:stretch>
                  </pic:blipFill>
                  <pic:spPr bwMode="auto">
                    <a:xfrm>
                      <a:off x="0" y="0"/>
                      <a:ext cx="7022282" cy="3714609"/>
                    </a:xfrm>
                    <a:prstGeom prst="rect">
                      <a:avLst/>
                    </a:prstGeom>
                    <a:noFill/>
                  </pic:spPr>
                </pic:pic>
              </a:graphicData>
            </a:graphic>
          </wp:inline>
        </w:drawing>
      </w:r>
    </w:p>
    <w:p w:rsidR="00110444" w:rsidRDefault="00110444" w:rsidP="00110444">
      <w:pPr>
        <w:pStyle w:val="Titre2"/>
        <w:rPr>
          <w:lang w:eastAsia="zh-CN"/>
        </w:rPr>
      </w:pPr>
      <w:bookmarkStart w:id="25" w:name="_Toc430207530"/>
      <w:r>
        <w:rPr>
          <w:lang w:eastAsia="zh-CN"/>
        </w:rPr>
        <w:t xml:space="preserve">Table de dimension </w:t>
      </w:r>
      <w:r w:rsidR="00B475DB">
        <w:rPr>
          <w:lang w:eastAsia="zh-CN"/>
        </w:rPr>
        <w:t>CATEGORIES</w:t>
      </w:r>
      <w:bookmarkEnd w:id="25"/>
    </w:p>
    <w:p w:rsidR="00951CFA" w:rsidRDefault="00951CFA" w:rsidP="00951CFA">
      <w:pPr>
        <w:pStyle w:val="Sous-titre"/>
        <w:ind w:left="426"/>
      </w:pPr>
      <w:r>
        <w:t>But</w:t>
      </w:r>
    </w:p>
    <w:p w:rsidR="00BE6E85" w:rsidRDefault="00BE6E85" w:rsidP="00BE6E85">
      <w:pPr>
        <w:ind w:left="426"/>
        <w:rPr>
          <w:lang w:eastAsia="zh-CN"/>
        </w:rPr>
      </w:pPr>
      <w:r>
        <w:rPr>
          <w:lang w:eastAsia="zh-CN"/>
        </w:rPr>
        <w:t>La table CATEGORIES est une table de dimension qui permet de choisir une catégorie de produit en fonction des univers, famille ou sous-famille des produits. Ces informations servent à aiguiller ou cibler les recherches sur les catégories de produits.</w:t>
      </w:r>
    </w:p>
    <w:p w:rsidR="00BE6E85" w:rsidRPr="00593299" w:rsidRDefault="00BE6E85" w:rsidP="00BE6E85">
      <w:pPr>
        <w:ind w:left="426"/>
      </w:pPr>
      <w:r>
        <w:rPr>
          <w:lang w:eastAsia="zh-CN"/>
        </w:rPr>
        <w:t xml:space="preserve">Exemple : </w:t>
      </w:r>
      <w:r>
        <w:rPr>
          <w:rFonts w:hAnsi="Symbol"/>
        </w:rPr>
        <w:t></w:t>
      </w:r>
      <w:r>
        <w:t xml:space="preserve">  </w:t>
      </w:r>
      <w:r w:rsidRPr="00593299">
        <w:rPr>
          <w:iCs/>
        </w:rPr>
        <w:t>Rangement et dressing</w:t>
      </w:r>
      <w:r w:rsidRPr="00593299">
        <w:t xml:space="preserve"> </w:t>
      </w:r>
    </w:p>
    <w:p w:rsidR="00BE6E85" w:rsidRPr="00593299" w:rsidRDefault="00BE6E85" w:rsidP="00BE6E85">
      <w:pPr>
        <w:ind w:left="1134" w:firstLine="708"/>
      </w:pPr>
      <w:r w:rsidRPr="00593299">
        <w:rPr>
          <w:rFonts w:hAnsi="Symbol"/>
        </w:rPr>
        <w:t></w:t>
      </w:r>
      <w:r w:rsidRPr="00593299">
        <w:t xml:space="preserve">  &gt; </w:t>
      </w:r>
      <w:r w:rsidRPr="00593299">
        <w:rPr>
          <w:iCs/>
        </w:rPr>
        <w:t>Accessoires de rangement</w:t>
      </w:r>
      <w:r w:rsidRPr="00593299">
        <w:t xml:space="preserve"> </w:t>
      </w:r>
    </w:p>
    <w:p w:rsidR="00BE6E85" w:rsidRDefault="00BE6E85" w:rsidP="00BE6E85">
      <w:pPr>
        <w:ind w:left="1842" w:firstLine="708"/>
        <w:rPr>
          <w:lang w:eastAsia="zh-CN"/>
        </w:rPr>
      </w:pPr>
      <w:r>
        <w:rPr>
          <w:rFonts w:hAnsi="Symbol"/>
        </w:rPr>
        <w:t></w:t>
      </w:r>
      <w:r>
        <w:t xml:space="preserve">  &gt; Panier, malle et boite de rangement</w:t>
      </w:r>
    </w:p>
    <w:p w:rsidR="00951CFA" w:rsidRDefault="00951CFA" w:rsidP="00951CFA">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LIBEL_UNIVERS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ID_UNIVERS</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LIBEL_RAYON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ID_RAYON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LIBEL_SSFAMILLE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ID_SSFAMILLE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CATEGORIE_PK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951CFA" w:rsidRDefault="00951CFA" w:rsidP="00951CFA">
      <w:pPr>
        <w:pStyle w:val="Sous-titre"/>
        <w:ind w:left="426"/>
      </w:pPr>
      <w:r>
        <w:t>Remplissage</w:t>
      </w:r>
      <w:r w:rsidR="00B14192">
        <w:t xml:space="preserve"> via l’ETL</w:t>
      </w:r>
    </w:p>
    <w:p w:rsidR="00951CFA" w:rsidRPr="00B14192" w:rsidRDefault="00B14192" w:rsidP="00951CFA">
      <w:pPr>
        <w:ind w:left="426"/>
        <w:rPr>
          <w:color w:val="FF0000"/>
          <w:lang w:eastAsia="zh-CN"/>
        </w:rPr>
      </w:pPr>
      <w:r w:rsidRPr="00B14192">
        <w:rPr>
          <w:color w:val="FF0000"/>
          <w:lang w:eastAsia="zh-CN"/>
        </w:rPr>
        <w:t>/* A COMPLETER LORS DU LOT 3</w:t>
      </w:r>
      <w:r w:rsidR="00531385">
        <w:rPr>
          <w:color w:val="FF0000"/>
          <w:lang w:eastAsia="zh-CN"/>
        </w:rPr>
        <w:t> : ETL</w:t>
      </w:r>
      <w:r w:rsidRPr="00B14192">
        <w:rPr>
          <w:color w:val="FF0000"/>
          <w:lang w:eastAsia="zh-CN"/>
        </w:rPr>
        <w:t xml:space="preserve"> */</w:t>
      </w:r>
    </w:p>
    <w:p w:rsidR="00B14192" w:rsidRDefault="00B14192" w:rsidP="00B14192">
      <w:pPr>
        <w:pStyle w:val="Sous-titre"/>
        <w:ind w:left="426"/>
      </w:pPr>
      <w:r>
        <w:lastRenderedPageBreak/>
        <w:t>Remplissage pour les tests</w:t>
      </w:r>
    </w:p>
    <w:p w:rsidR="00BE6E85" w:rsidRPr="00025BEA" w:rsidRDefault="00BE6E85" w:rsidP="00BE6E85">
      <w:pPr>
        <w:ind w:left="426"/>
        <w:jc w:val="both"/>
        <w:rPr>
          <w:u w:val="single"/>
        </w:rPr>
      </w:pPr>
      <w:r w:rsidRPr="00025BEA">
        <w:rPr>
          <w:rFonts w:ascii="Calibri" w:eastAsia="Times New Roman" w:hAnsi="Calibri" w:cs="Times New Roman"/>
          <w:b/>
          <w:color w:val="000000"/>
          <w:u w:val="single"/>
          <w:lang w:eastAsia="fr-FR"/>
        </w:rPr>
        <w:t>Brève explication des principaux champs</w:t>
      </w:r>
    </w:p>
    <w:p w:rsidR="00BE6E85" w:rsidRDefault="00BE6E85" w:rsidP="00BE6E85">
      <w:pPr>
        <w:numPr>
          <w:ilvl w:val="0"/>
          <w:numId w:val="18"/>
        </w:numPr>
        <w:tabs>
          <w:tab w:val="clear" w:pos="720"/>
          <w:tab w:val="num" w:pos="1146"/>
        </w:tabs>
        <w:ind w:left="1146"/>
        <w:jc w:val="both"/>
      </w:pPr>
      <w:r>
        <w:t xml:space="preserve">Le libellé </w:t>
      </w:r>
      <w:r w:rsidR="00593299">
        <w:t>« </w:t>
      </w:r>
      <w:r>
        <w:t>Univers</w:t>
      </w:r>
      <w:r w:rsidR="00593299">
        <w:t> »</w:t>
      </w:r>
      <w:r>
        <w:t xml:space="preserve"> qui servira à déterminer dans quel univers se retrouve une catégorie.</w:t>
      </w:r>
      <w:r w:rsidR="00593299">
        <w:t xml:space="preserve"> Par exemple : U</w:t>
      </w:r>
      <w:r>
        <w:t xml:space="preserve">nivers </w:t>
      </w:r>
      <w:r w:rsidR="00593299">
        <w:t>« </w:t>
      </w:r>
      <w:r>
        <w:t>Rangement et dressing</w:t>
      </w:r>
      <w:r w:rsidR="00593299">
        <w:t> »</w:t>
      </w:r>
    </w:p>
    <w:p w:rsidR="00593299" w:rsidRDefault="00593299" w:rsidP="00593299">
      <w:pPr>
        <w:numPr>
          <w:ilvl w:val="0"/>
          <w:numId w:val="18"/>
        </w:numPr>
        <w:tabs>
          <w:tab w:val="clear" w:pos="720"/>
          <w:tab w:val="num" w:pos="1146"/>
        </w:tabs>
        <w:ind w:left="1146"/>
        <w:jc w:val="both"/>
      </w:pPr>
      <w:r>
        <w:t>Le libellé « R</w:t>
      </w:r>
      <w:r w:rsidR="00BE6E85">
        <w:t>ayon</w:t>
      </w:r>
      <w:r>
        <w:t> »</w:t>
      </w:r>
      <w:r w:rsidR="00BE6E85">
        <w:t xml:space="preserve"> qui sert à déterminer le rayon où retrouver la catégorie de produit.</w:t>
      </w:r>
    </w:p>
    <w:p w:rsidR="00BE6E85" w:rsidRDefault="00BE6E85" w:rsidP="00593299">
      <w:pPr>
        <w:numPr>
          <w:ilvl w:val="0"/>
          <w:numId w:val="18"/>
        </w:numPr>
        <w:tabs>
          <w:tab w:val="clear" w:pos="720"/>
          <w:tab w:val="num" w:pos="1146"/>
        </w:tabs>
        <w:ind w:left="1146"/>
        <w:jc w:val="both"/>
      </w:pPr>
      <w:r>
        <w:t xml:space="preserve">Les libellés </w:t>
      </w:r>
      <w:r w:rsidR="00593299">
        <w:t>« </w:t>
      </w:r>
      <w:r>
        <w:t>Famille</w:t>
      </w:r>
      <w:r w:rsidR="00593299">
        <w:t> »</w:t>
      </w:r>
      <w:r>
        <w:t xml:space="preserve"> et </w:t>
      </w:r>
      <w:r w:rsidR="00593299">
        <w:t>« Sous-famille »</w:t>
      </w:r>
      <w:r>
        <w:t xml:space="preserve"> qui serviront à cibler la recherche.</w:t>
      </w:r>
      <w:r w:rsidR="00593299">
        <w:t xml:space="preserve"> Par </w:t>
      </w:r>
      <w:r>
        <w:t xml:space="preserve">exemple : </w:t>
      </w:r>
      <w:r w:rsidRPr="00593299">
        <w:rPr>
          <w:iCs/>
        </w:rPr>
        <w:t>Accessoires de rangement</w:t>
      </w:r>
      <w:r w:rsidRPr="00593299">
        <w:t xml:space="preserve">  </w:t>
      </w:r>
      <w:r>
        <w:t>&gt; Panier, malle et boite de rangement</w:t>
      </w:r>
    </w:p>
    <w:p w:rsidR="00110444" w:rsidRDefault="00BE6E85" w:rsidP="00593299">
      <w:pPr>
        <w:ind w:left="426"/>
        <w:jc w:val="both"/>
      </w:pPr>
      <w:r>
        <w:t>Ce découpage permettre de déterminer rapidement les catégories des produits donc d’effectuer un ciblage rapide et efficace.</w:t>
      </w:r>
    </w:p>
    <w:p w:rsidR="00110444" w:rsidRDefault="00110444" w:rsidP="00110444">
      <w:pPr>
        <w:pStyle w:val="Titre2"/>
        <w:rPr>
          <w:lang w:eastAsia="zh-CN"/>
        </w:rPr>
      </w:pPr>
      <w:bookmarkStart w:id="26" w:name="_Toc430207531"/>
      <w:r>
        <w:rPr>
          <w:lang w:eastAsia="zh-CN"/>
        </w:rPr>
        <w:t xml:space="preserve">Table de dimension </w:t>
      </w:r>
      <w:r w:rsidR="00B475DB">
        <w:rPr>
          <w:lang w:eastAsia="zh-CN"/>
        </w:rPr>
        <w:t>PRODUITS</w:t>
      </w:r>
      <w:bookmarkEnd w:id="26"/>
    </w:p>
    <w:p w:rsidR="00B14192" w:rsidRDefault="00B14192" w:rsidP="00B14192">
      <w:pPr>
        <w:pStyle w:val="Sous-titre"/>
        <w:ind w:left="426"/>
      </w:pPr>
      <w:r>
        <w:t>But</w:t>
      </w:r>
    </w:p>
    <w:p w:rsidR="00BE6E85" w:rsidRPr="00BE4CD5" w:rsidRDefault="00BE6E85" w:rsidP="00BE6E85">
      <w:pPr>
        <w:ind w:left="426"/>
        <w:rPr>
          <w:lang w:eastAsia="zh-CN"/>
        </w:rPr>
      </w:pPr>
      <w:r>
        <w:rPr>
          <w:lang w:eastAsia="zh-CN"/>
        </w:rPr>
        <w:t>La table PRODUITS est une table de dimension dont le but est de pouvoir analyser les ventes cet axe (ventes par marque, par fournisseur, par produit etc.) mais également de calculer certains indicateur de mesures grâce aux PRIX_ACHAT  et à au TAUX_TVA notamment.</w:t>
      </w:r>
    </w:p>
    <w:p w:rsidR="00B14192" w:rsidRDefault="00B14192" w:rsidP="00B14192">
      <w:pPr>
        <w:pStyle w:val="Sous-titre"/>
        <w:ind w:left="426"/>
      </w:pPr>
      <w:r>
        <w:t>Structure</w:t>
      </w:r>
    </w:p>
    <w:tbl>
      <w:tblPr>
        <w:tblStyle w:val="Tramemoyenne1-Accent5"/>
        <w:tblW w:w="5701" w:type="dxa"/>
        <w:tblInd w:w="534" w:type="dxa"/>
        <w:tblLook w:val="04A0" w:firstRow="1" w:lastRow="0" w:firstColumn="1" w:lastColumn="0" w:noHBand="0" w:noVBand="1"/>
      </w:tblPr>
      <w:tblGrid>
        <w:gridCol w:w="2121"/>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PRIX_ACHAT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TAUX_TVA</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decimal(4,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MARQUE_PRODUIT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GROSSISTE_PRODUIT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PRODUIT_PK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CATEGORIE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CATEGORIES.CATEGORIE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E6E85" w:rsidRDefault="00BE6E85" w:rsidP="00BE6E85">
      <w:pPr>
        <w:ind w:left="426"/>
        <w:jc w:val="both"/>
      </w:pPr>
      <w:r>
        <w:t>La table PRODUITS a également été dénormalisée en ajoutant une table CATEGORIE_PRODUIT (cf. ci-après) toujours dans la même optique que pour la table VILLE : gagner en performance de mise à jour. En effet, la table PRODUITS sera sans doute mise à jour de manière très régulière alors que les CATEGORIE_PRODUIT  subiront sans doute moins de changements.</w:t>
      </w:r>
    </w:p>
    <w:p w:rsidR="00BE6E85" w:rsidRDefault="00BE6E85" w:rsidP="00BE6E85">
      <w:pPr>
        <w:ind w:left="426"/>
        <w:jc w:val="both"/>
      </w:pPr>
      <w:r>
        <w:t>La table PRODUITS contient donc une clé primaire et une clé étrangère correspondant à la clé primaire de la table CATEGORIE_PRODUIT  ainsi que les champs :</w:t>
      </w:r>
    </w:p>
    <w:p w:rsidR="00BE6E85" w:rsidRDefault="00BE6E85" w:rsidP="00BE6E85">
      <w:pPr>
        <w:numPr>
          <w:ilvl w:val="0"/>
          <w:numId w:val="18"/>
        </w:numPr>
        <w:tabs>
          <w:tab w:val="clear" w:pos="720"/>
          <w:tab w:val="num" w:pos="1146"/>
        </w:tabs>
        <w:ind w:left="1146"/>
        <w:jc w:val="both"/>
      </w:pPr>
      <w:r>
        <w:t>Libellé produit, par exemple : « Rouleau antigoutte L180 »</w:t>
      </w:r>
    </w:p>
    <w:p w:rsidR="00BE6E85" w:rsidRDefault="00BE6E85" w:rsidP="00BE6E85">
      <w:pPr>
        <w:numPr>
          <w:ilvl w:val="0"/>
          <w:numId w:val="18"/>
        </w:numPr>
        <w:tabs>
          <w:tab w:val="clear" w:pos="720"/>
          <w:tab w:val="num" w:pos="1146"/>
        </w:tabs>
        <w:ind w:left="1146"/>
        <w:jc w:val="both"/>
      </w:pPr>
      <w:r>
        <w:t>Le prix d'achat du produit qui servira à calculer la mesure Marge.</w:t>
      </w:r>
    </w:p>
    <w:p w:rsidR="00BE6E85" w:rsidRDefault="00BE6E85" w:rsidP="00BE6E85">
      <w:pPr>
        <w:numPr>
          <w:ilvl w:val="0"/>
          <w:numId w:val="18"/>
        </w:numPr>
        <w:tabs>
          <w:tab w:val="clear" w:pos="720"/>
          <w:tab w:val="num" w:pos="1146"/>
        </w:tabs>
        <w:ind w:left="1146"/>
        <w:jc w:val="both"/>
      </w:pPr>
      <w:r>
        <w:t>Le taux de TVA du produit qui servira également pour les indicateurs financiers.</w:t>
      </w:r>
    </w:p>
    <w:p w:rsidR="00BE6E85" w:rsidRDefault="00BE6E85" w:rsidP="00BE6E85">
      <w:pPr>
        <w:numPr>
          <w:ilvl w:val="0"/>
          <w:numId w:val="18"/>
        </w:numPr>
        <w:tabs>
          <w:tab w:val="clear" w:pos="720"/>
          <w:tab w:val="num" w:pos="1146"/>
        </w:tabs>
        <w:ind w:left="1146"/>
        <w:jc w:val="both"/>
      </w:pPr>
      <w:r>
        <w:lastRenderedPageBreak/>
        <w:t>La marque du produit qui permettra par exemple d'effectuer des comparaisons entre marque sur un même type de produit et de réajuster les approvisionnements ensuite.</w:t>
      </w:r>
    </w:p>
    <w:p w:rsidR="00BE6E85" w:rsidRPr="00DF21DC" w:rsidRDefault="00BE6E85" w:rsidP="00BE6E85">
      <w:pPr>
        <w:numPr>
          <w:ilvl w:val="0"/>
          <w:numId w:val="18"/>
        </w:numPr>
        <w:tabs>
          <w:tab w:val="clear" w:pos="720"/>
          <w:tab w:val="num" w:pos="1146"/>
        </w:tabs>
        <w:ind w:left="1146"/>
        <w:jc w:val="both"/>
      </w:pPr>
      <w:r>
        <w:t>Le fournisseur du produit qui pourra également permettre d'affiner la stratégie d'achat en regroupant les produits à forte demande auprès d'un seul fournisseur en négociant les prix par exemple.</w:t>
      </w:r>
    </w:p>
    <w:p w:rsidR="00110444" w:rsidRDefault="00110444" w:rsidP="00110444">
      <w:pPr>
        <w:pStyle w:val="Titre2"/>
        <w:rPr>
          <w:lang w:eastAsia="zh-CN"/>
        </w:rPr>
      </w:pPr>
      <w:bookmarkStart w:id="27" w:name="_Toc430207532"/>
      <w:r>
        <w:rPr>
          <w:lang w:eastAsia="zh-CN"/>
        </w:rPr>
        <w:t xml:space="preserve">Table de dimension </w:t>
      </w:r>
      <w:r w:rsidR="00B475DB">
        <w:rPr>
          <w:lang w:eastAsia="zh-CN"/>
        </w:rPr>
        <w:t>TEMPS</w:t>
      </w:r>
      <w:bookmarkEnd w:id="27"/>
    </w:p>
    <w:p w:rsidR="00B14192" w:rsidRDefault="00B14192" w:rsidP="00B14192">
      <w:pPr>
        <w:pStyle w:val="Sous-titre"/>
        <w:ind w:left="426"/>
      </w:pPr>
      <w:r>
        <w:t>But</w:t>
      </w:r>
    </w:p>
    <w:p w:rsidR="004D369B" w:rsidRDefault="004D369B" w:rsidP="004D369B">
      <w:pPr>
        <w:ind w:left="426"/>
        <w:rPr>
          <w:lang w:eastAsia="zh-CN"/>
        </w:rPr>
      </w:pPr>
      <w:r>
        <w:rPr>
          <w:lang w:eastAsia="zh-CN"/>
        </w:rPr>
        <w:t>La table TEMPS est une table de dimension utilisée pour quantifier la dimension d’analyse « Temps » des faits de ventes et de stocks.</w:t>
      </w:r>
    </w:p>
    <w:p w:rsidR="00FA59BE" w:rsidRDefault="00FA59BE" w:rsidP="004D369B">
      <w:pPr>
        <w:ind w:left="426"/>
        <w:rPr>
          <w:lang w:eastAsia="zh-CN"/>
        </w:rPr>
      </w:pPr>
      <w:r>
        <w:rPr>
          <w:lang w:eastAsia="zh-CN"/>
        </w:rPr>
        <w:t>Cette dimension est une quasi-obligatoire dans les SI décisionnels d’entreprise.</w:t>
      </w:r>
      <w:r w:rsidR="001E48E8">
        <w:rPr>
          <w:lang w:eastAsia="zh-CN"/>
        </w:rPr>
        <w:t xml:space="preserve"> </w:t>
      </w:r>
    </w:p>
    <w:p w:rsidR="001E48E8" w:rsidRDefault="001E48E8" w:rsidP="004D369B">
      <w:pPr>
        <w:ind w:left="426"/>
        <w:rPr>
          <w:lang w:eastAsia="zh-CN"/>
        </w:rPr>
      </w:pPr>
      <w:r>
        <w:rPr>
          <w:lang w:eastAsia="zh-CN"/>
        </w:rPr>
        <w:t xml:space="preserve">Nous la </w:t>
      </w:r>
      <w:r w:rsidR="002E0AFF">
        <w:rPr>
          <w:lang w:eastAsia="zh-CN"/>
        </w:rPr>
        <w:t>l</w:t>
      </w:r>
      <w:r>
        <w:rPr>
          <w:lang w:eastAsia="zh-CN"/>
        </w:rPr>
        <w:t>imiterons à la granularité « Jour », et non heure. En effet, les métiers du Marketing et du Commercial ne requièrent pas une telle finesse.</w:t>
      </w:r>
    </w:p>
    <w:p w:rsidR="008D36FB" w:rsidRDefault="008D36FB" w:rsidP="004D369B">
      <w:pPr>
        <w:ind w:left="426"/>
        <w:rPr>
          <w:lang w:eastAsia="zh-CN"/>
        </w:rPr>
      </w:pPr>
      <w:r>
        <w:rPr>
          <w:lang w:eastAsia="zh-CN"/>
        </w:rPr>
        <w:t>On définit 4 « groupes » de temps :</w:t>
      </w:r>
    </w:p>
    <w:p w:rsidR="008D36FB" w:rsidRDefault="008D36FB" w:rsidP="008D36FB">
      <w:pPr>
        <w:pStyle w:val="Paragraphedeliste"/>
        <w:numPr>
          <w:ilvl w:val="0"/>
          <w:numId w:val="11"/>
        </w:numPr>
        <w:rPr>
          <w:lang w:eastAsia="zh-CN"/>
        </w:rPr>
      </w:pPr>
      <w:r>
        <w:rPr>
          <w:lang w:eastAsia="zh-CN"/>
        </w:rPr>
        <w:t>Année</w:t>
      </w:r>
    </w:p>
    <w:p w:rsidR="008D36FB" w:rsidRDefault="008D36FB" w:rsidP="008D36FB">
      <w:pPr>
        <w:pStyle w:val="Paragraphedeliste"/>
        <w:numPr>
          <w:ilvl w:val="0"/>
          <w:numId w:val="11"/>
        </w:numPr>
        <w:rPr>
          <w:lang w:eastAsia="zh-CN"/>
        </w:rPr>
      </w:pPr>
      <w:r>
        <w:rPr>
          <w:lang w:eastAsia="zh-CN"/>
        </w:rPr>
        <w:t>Trimestre</w:t>
      </w:r>
    </w:p>
    <w:p w:rsidR="008D36FB" w:rsidRDefault="008D36FB" w:rsidP="008D36FB">
      <w:pPr>
        <w:pStyle w:val="Paragraphedeliste"/>
        <w:numPr>
          <w:ilvl w:val="0"/>
          <w:numId w:val="11"/>
        </w:numPr>
        <w:rPr>
          <w:lang w:eastAsia="zh-CN"/>
        </w:rPr>
      </w:pPr>
      <w:r>
        <w:rPr>
          <w:lang w:eastAsia="zh-CN"/>
        </w:rPr>
        <w:t>Mois</w:t>
      </w:r>
    </w:p>
    <w:p w:rsidR="008D36FB" w:rsidRDefault="008D36FB" w:rsidP="008D36FB">
      <w:pPr>
        <w:pStyle w:val="Paragraphedeliste"/>
        <w:numPr>
          <w:ilvl w:val="0"/>
          <w:numId w:val="11"/>
        </w:numPr>
        <w:rPr>
          <w:lang w:eastAsia="zh-CN"/>
        </w:rPr>
      </w:pPr>
      <w:r>
        <w:rPr>
          <w:lang w:eastAsia="zh-CN"/>
        </w:rPr>
        <w:t>Semaine</w:t>
      </w:r>
    </w:p>
    <w:p w:rsidR="008D36FB" w:rsidRDefault="008D36FB" w:rsidP="00752826">
      <w:pPr>
        <w:ind w:left="426"/>
        <w:rPr>
          <w:lang w:eastAsia="zh-CN"/>
        </w:rPr>
      </w:pPr>
      <w:r>
        <w:rPr>
          <w:lang w:eastAsia="zh-CN"/>
        </w:rPr>
        <w:t>Chaque groupe est défini simultanément par :</w:t>
      </w:r>
    </w:p>
    <w:p w:rsidR="008D36FB" w:rsidRDefault="008D36FB" w:rsidP="002E0AFF">
      <w:pPr>
        <w:pStyle w:val="Paragraphedeliste"/>
        <w:numPr>
          <w:ilvl w:val="0"/>
          <w:numId w:val="12"/>
        </w:numPr>
        <w:ind w:left="1068"/>
        <w:rPr>
          <w:lang w:eastAsia="zh-CN"/>
        </w:rPr>
      </w:pPr>
      <w:r>
        <w:rPr>
          <w:lang w:eastAsia="zh-CN"/>
        </w:rPr>
        <w:t>Un libellé, pour l’affichage à l’utilisateur</w:t>
      </w:r>
    </w:p>
    <w:p w:rsidR="008D36FB" w:rsidRDefault="008D36FB" w:rsidP="002E0AFF">
      <w:pPr>
        <w:pStyle w:val="Paragraphedeliste"/>
        <w:numPr>
          <w:ilvl w:val="0"/>
          <w:numId w:val="12"/>
        </w:numPr>
        <w:ind w:left="1068"/>
        <w:rPr>
          <w:lang w:eastAsia="zh-CN"/>
        </w:rPr>
      </w:pPr>
      <w:r>
        <w:rPr>
          <w:lang w:eastAsia="zh-CN"/>
        </w:rPr>
        <w:t>Une date, qui correspond au Jour-Mois-Année du début de la période.</w:t>
      </w:r>
    </w:p>
    <w:p w:rsidR="00D70115" w:rsidRDefault="00752826" w:rsidP="00752826">
      <w:pPr>
        <w:rPr>
          <w:lang w:eastAsia="zh-CN"/>
        </w:rPr>
      </w:pPr>
      <w:r>
        <w:rPr>
          <w:lang w:eastAsia="zh-CN"/>
        </w:rPr>
        <w:t>De plus, on pré-enregistre les référence du jour de chacun de ces groupes :</w:t>
      </w:r>
    </w:p>
    <w:p w:rsidR="00752826" w:rsidRDefault="00752826" w:rsidP="00752826">
      <w:pPr>
        <w:rPr>
          <w:lang w:eastAsia="zh-CN"/>
        </w:rPr>
      </w:pPr>
      <w:r>
        <w:rPr>
          <w:lang w:eastAsia="zh-CN"/>
        </w:rPr>
        <w:t>Par exemple, JOUR_DU_MOIS indique le numéro de jour dans le mois, entre 1 et 31 pour mai, entre 1 et 30 pour juin, etc…</w:t>
      </w:r>
    </w:p>
    <w:p w:rsidR="00B14192" w:rsidRDefault="00B14192" w:rsidP="00752826">
      <w:pPr>
        <w:pStyle w:val="Sous-titre"/>
        <w:ind w:left="426"/>
      </w:pPr>
      <w:r>
        <w:t>Structure</w:t>
      </w:r>
    </w:p>
    <w:tbl>
      <w:tblPr>
        <w:tblStyle w:val="TableauGrille4-Accentuation11"/>
        <w:tblW w:w="7500" w:type="dxa"/>
        <w:tblLook w:val="04A0" w:firstRow="1" w:lastRow="0" w:firstColumn="1" w:lastColumn="0" w:noHBand="0" w:noVBand="1"/>
      </w:tblPr>
      <w:tblGrid>
        <w:gridCol w:w="2980"/>
        <w:gridCol w:w="2260"/>
        <w:gridCol w:w="2260"/>
      </w:tblGrid>
      <w:tr w:rsidR="00752826" w:rsidRPr="00752826" w:rsidTr="0075282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om colonne</w:t>
            </w:r>
          </w:p>
        </w:tc>
        <w:tc>
          <w:tcPr>
            <w:tcW w:w="2260" w:type="dxa"/>
            <w:noWrap/>
            <w:hideMark/>
          </w:tcPr>
          <w:p w:rsidR="00752826" w:rsidRPr="00752826" w:rsidRDefault="00752826" w:rsidP="007528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Type</w:t>
            </w:r>
          </w:p>
        </w:tc>
        <w:tc>
          <w:tcPr>
            <w:tcW w:w="2260" w:type="dxa"/>
            <w:noWrap/>
            <w:hideMark/>
          </w:tcPr>
          <w:p w:rsidR="00752826" w:rsidRPr="00752826" w:rsidRDefault="00752826" w:rsidP="007528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Nullable ?</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TEMPS_PK</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DATE_NOM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lastRenderedPageBreak/>
              <w:t>SEMAINE_DE_ANNEE_NOM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bl>
    <w:p w:rsidR="00752826" w:rsidRDefault="00752826" w:rsidP="009D20D1">
      <w:pPr>
        <w:ind w:left="426"/>
        <w:rPr>
          <w:b/>
          <w:lang w:eastAsia="zh-CN"/>
        </w:rPr>
      </w:pPr>
    </w:p>
    <w:p w:rsidR="00752826" w:rsidRDefault="00752826" w:rsidP="009D20D1">
      <w:pPr>
        <w:ind w:left="426"/>
        <w:rPr>
          <w:b/>
          <w:lang w:eastAsia="zh-CN"/>
        </w:rPr>
      </w:pPr>
    </w:p>
    <w:p w:rsidR="009D20D1" w:rsidRDefault="009D20D1" w:rsidP="009D20D1">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Pr>
          <w:rFonts w:ascii="Calibri" w:eastAsia="Times New Roman" w:hAnsi="Calibri" w:cs="Times New Roman"/>
          <w:color w:val="000000"/>
          <w:lang w:eastAsia="fr-FR"/>
        </w:rPr>
        <w:t>TEMPS_PK (Clé technique)</w:t>
      </w:r>
    </w:p>
    <w:p w:rsidR="004D369B" w:rsidRPr="001E48E8" w:rsidRDefault="00F7228A" w:rsidP="00F7228A">
      <w:pPr>
        <w:ind w:left="426"/>
        <w:rPr>
          <w:lang w:eastAsia="zh-CN"/>
        </w:rPr>
      </w:pPr>
      <w:r>
        <w:rPr>
          <w:lang w:eastAsia="zh-CN"/>
        </w:rPr>
        <w:t xml:space="preserve">Contrairement aux autres tables de dimensions, la </w:t>
      </w:r>
      <w:r w:rsidRPr="004D369B">
        <w:rPr>
          <w:lang w:eastAsia="zh-CN"/>
        </w:rPr>
        <w:t>clé primaire technique</w:t>
      </w:r>
      <w:r>
        <w:rPr>
          <w:lang w:eastAsia="zh-CN"/>
        </w:rPr>
        <w:t xml:space="preserve"> n’est pas auto-incrémentée (Mot-clé IDENTITY dans les scripts de création de table) </w:t>
      </w:r>
      <w:r w:rsidR="004D369B">
        <w:rPr>
          <w:lang w:eastAsia="zh-CN"/>
        </w:rPr>
        <w:t xml:space="preserve">En </w:t>
      </w:r>
      <w:r w:rsidR="004D369B" w:rsidRPr="00F7228A">
        <w:rPr>
          <w:lang w:eastAsia="zh-CN"/>
        </w:rPr>
        <w:t xml:space="preserve">effet, </w:t>
      </w:r>
      <w:r w:rsidRPr="00F7228A">
        <w:rPr>
          <w:lang w:eastAsia="zh-CN"/>
        </w:rPr>
        <w:t>pour</w:t>
      </w:r>
      <w:r>
        <w:rPr>
          <w:lang w:eastAsia="zh-CN"/>
        </w:rPr>
        <w:t xml:space="preserve"> des raisons d’optimisation de performances et de clarté, les clés primaires sont au format </w:t>
      </w:r>
      <w:r w:rsidR="00752826">
        <w:rPr>
          <w:lang w:eastAsia="zh-CN"/>
        </w:rPr>
        <w:t>DATETIME</w:t>
      </w:r>
      <w:r>
        <w:rPr>
          <w:lang w:eastAsia="zh-CN"/>
        </w:rPr>
        <w:t xml:space="preserve"> « AAAAMMDD ». Par exemple : « </w:t>
      </w:r>
      <w:r w:rsidR="00752826">
        <w:rPr>
          <w:lang w:eastAsia="zh-CN"/>
        </w:rPr>
        <w:t>31/12/2015 00 :00 :00</w:t>
      </w:r>
      <w:r>
        <w:rPr>
          <w:lang w:eastAsia="zh-CN"/>
        </w:rPr>
        <w:t> » pour 31 décembre 2015.</w:t>
      </w:r>
    </w:p>
    <w:p w:rsidR="004D369B"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sidR="004D369B">
        <w:rPr>
          <w:rFonts w:ascii="Calibri" w:eastAsia="Times New Roman" w:hAnsi="Calibri" w:cs="Times New Roman"/>
          <w:color w:val="000000"/>
          <w:lang w:eastAsia="fr-FR"/>
        </w:rPr>
        <w:t xml:space="preserve"> </w:t>
      </w:r>
    </w:p>
    <w:p w:rsidR="009D20D1" w:rsidRDefault="004D369B" w:rsidP="009D20D1">
      <w:pPr>
        <w:ind w:left="426"/>
        <w:rPr>
          <w:rFonts w:ascii="Calibri" w:eastAsia="Times New Roman" w:hAnsi="Calibri" w:cs="Times New Roman"/>
          <w:color w:val="000000"/>
          <w:lang w:eastAsia="fr-FR"/>
        </w:rPr>
      </w:pPr>
      <w:r w:rsidRPr="004D369B">
        <w:rPr>
          <w:lang w:eastAsia="zh-CN"/>
        </w:rPr>
        <w:t>Il n’y a pas de clé étrangère car c</w:t>
      </w:r>
      <w:r w:rsidR="009D20D1" w:rsidRPr="004D369B">
        <w:rPr>
          <w:rFonts w:ascii="Calibri" w:eastAsia="Times New Roman" w:hAnsi="Calibri" w:cs="Times New Roman"/>
          <w:color w:val="000000"/>
          <w:lang w:eastAsia="fr-FR"/>
        </w:rPr>
        <w:t>’est une</w:t>
      </w:r>
      <w:r w:rsidR="009D20D1">
        <w:rPr>
          <w:rFonts w:ascii="Calibri" w:eastAsia="Times New Roman" w:hAnsi="Calibri" w:cs="Times New Roman"/>
          <w:color w:val="000000"/>
          <w:lang w:eastAsia="fr-FR"/>
        </w:rPr>
        <w:t xml:space="preserve"> table de dimens</w:t>
      </w:r>
      <w:r>
        <w:rPr>
          <w:rFonts w:ascii="Calibri" w:eastAsia="Times New Roman" w:hAnsi="Calibri" w:cs="Times New Roman"/>
          <w:color w:val="000000"/>
          <w:lang w:eastAsia="fr-FR"/>
        </w:rPr>
        <w:t>ion en fin de branche du flocon. Elle ne prend donc plus de référence dans d’autres tables de dimensions.</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FA59BE" w:rsidRDefault="00FA59BE" w:rsidP="009260D7">
      <w:pPr>
        <w:ind w:left="426"/>
        <w:rPr>
          <w:lang w:eastAsia="zh-CN"/>
        </w:rPr>
      </w:pPr>
      <w:r>
        <w:rPr>
          <w:lang w:eastAsia="zh-CN"/>
        </w:rPr>
        <w:t xml:space="preserve">Afin de prendre </w:t>
      </w:r>
      <w:r w:rsidRPr="00F7228A">
        <w:rPr>
          <w:lang w:eastAsia="zh-CN"/>
        </w:rPr>
        <w:t xml:space="preserve">large, elle a été remplie du 01 janvier 2009  au </w:t>
      </w:r>
      <w:r w:rsidR="00F7228A" w:rsidRPr="00F7228A">
        <w:rPr>
          <w:lang w:eastAsia="zh-CN"/>
        </w:rPr>
        <w:t>31 décembre</w:t>
      </w:r>
      <w:r w:rsidR="00F7228A">
        <w:rPr>
          <w:lang w:eastAsia="zh-CN"/>
        </w:rPr>
        <w:t xml:space="preserve"> 2018 (Soit 3 652 jours)</w:t>
      </w:r>
    </w:p>
    <w:p w:rsidR="00F7228A" w:rsidRPr="00FA59BE" w:rsidRDefault="00F7228A" w:rsidP="009260D7">
      <w:pPr>
        <w:ind w:left="426"/>
        <w:rPr>
          <w:lang w:eastAsia="zh-CN"/>
        </w:rPr>
      </w:pPr>
      <w:r>
        <w:rPr>
          <w:lang w:eastAsia="zh-CN"/>
        </w:rPr>
        <w:t xml:space="preserve">Les outils graphiques de SQL Server 2014 proposent des assistants de création de cette dimension « standard », </w:t>
      </w:r>
      <w:r w:rsidR="00752826">
        <w:rPr>
          <w:lang w:eastAsia="zh-CN"/>
        </w:rPr>
        <w:t>qui a été utilisé pour générer la structure et le contenu de cette table.</w:t>
      </w:r>
      <w:r>
        <w:rPr>
          <w:lang w:eastAsia="zh-CN"/>
        </w:rPr>
        <w:t xml:space="preserve"> </w:t>
      </w:r>
    </w:p>
    <w:p w:rsidR="00110444" w:rsidRDefault="00110444" w:rsidP="00110444">
      <w:pPr>
        <w:pStyle w:val="Titre2"/>
        <w:rPr>
          <w:lang w:eastAsia="zh-CN"/>
        </w:rPr>
      </w:pPr>
      <w:bookmarkStart w:id="28" w:name="_Toc430207533"/>
      <w:r>
        <w:rPr>
          <w:lang w:eastAsia="zh-CN"/>
        </w:rPr>
        <w:t xml:space="preserve">Table de dimension </w:t>
      </w:r>
      <w:r w:rsidR="00B475DB">
        <w:rPr>
          <w:lang w:eastAsia="zh-CN"/>
        </w:rPr>
        <w:t>LIEUX</w:t>
      </w:r>
      <w:bookmarkEnd w:id="28"/>
    </w:p>
    <w:p w:rsidR="00B14192" w:rsidRDefault="00B14192" w:rsidP="00B14192">
      <w:pPr>
        <w:pStyle w:val="Sous-titre"/>
        <w:ind w:left="426"/>
      </w:pPr>
      <w:r>
        <w:t>But</w:t>
      </w:r>
    </w:p>
    <w:p w:rsidR="00BE6E85" w:rsidRPr="007C75E3" w:rsidRDefault="00BE6E85" w:rsidP="00BE6E85">
      <w:pPr>
        <w:ind w:left="426"/>
        <w:jc w:val="both"/>
        <w:rPr>
          <w:lang w:eastAsia="zh-CN"/>
        </w:rPr>
      </w:pPr>
      <w:r>
        <w:rPr>
          <w:lang w:eastAsia="zh-CN"/>
        </w:rPr>
        <w:t>La table LIEUX est une table de dimension qui permettra d'analyser les ventes selon les différents lieux : type de lieu, ville d'implantation etc.</w:t>
      </w:r>
    </w:p>
    <w:p w:rsidR="00B14192" w:rsidRDefault="00B14192" w:rsidP="00B14192">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TYPE_LIEU</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LIBEL_LIEU</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DATE_OUVERTURE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DATE_FERMETURE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SURFACE_M2</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numeric(6,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LIEU_PK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lastRenderedPageBreak/>
        <w:t>/* A COMPLETER LORS DU LOT 3 */</w:t>
      </w:r>
    </w:p>
    <w:p w:rsidR="00B14192" w:rsidRDefault="00B14192" w:rsidP="00B14192">
      <w:pPr>
        <w:pStyle w:val="Sous-titre"/>
        <w:ind w:left="426"/>
      </w:pPr>
      <w:r>
        <w:t>Remplissage pour les tests</w:t>
      </w:r>
    </w:p>
    <w:p w:rsidR="00BE6E85" w:rsidRDefault="00BE6E85" w:rsidP="00BE6E85">
      <w:pPr>
        <w:ind w:left="426"/>
        <w:jc w:val="both"/>
      </w:pPr>
      <w:r>
        <w:t>Nous avons choisis de relier la table LIEUX à la table VILLE par une clé étrangère représentant l'identifiant unique de la Ville. A noter que la table VILLE est également reliée à la table CLIENT puisque ces derniers habitent dans des villes : cette solution est cohérente comme l'indique Thomas Gauchet dans son livre SQL Server 2014 : Implémentation d'une solution de Business Intelligence. L'autre solution aurait été de créer deux tables : VILLES_CLIENTS et VILLES_LIEUX ou encore d'intégrer les informations de ces tables directement dans les tables LIEUX et CLIENTS. Notre choix s'est basé sur le critère de la limitation du nombre de tables (une seule table VILLE dans notre solution) tout en dénormalisant les informations des villes pour gagner en performance puisque celles-ci ne seront sans doute pas mise à jour très régulièrement en comparaison de la table CLIENTS.</w:t>
      </w:r>
    </w:p>
    <w:p w:rsidR="00BE6E85" w:rsidRDefault="00BE6E85" w:rsidP="00BE6E85">
      <w:pPr>
        <w:ind w:left="426"/>
        <w:jc w:val="both"/>
      </w:pPr>
      <w:r>
        <w:t xml:space="preserve">En plus d'une clé primaire et d'une clé étrangère (vers la table VILLE), la table LIEUX contient les champs : </w:t>
      </w:r>
    </w:p>
    <w:p w:rsidR="00BE6E85" w:rsidRDefault="00BE6E85" w:rsidP="00BE6E85">
      <w:pPr>
        <w:numPr>
          <w:ilvl w:val="0"/>
          <w:numId w:val="20"/>
        </w:numPr>
        <w:tabs>
          <w:tab w:val="clear" w:pos="720"/>
          <w:tab w:val="num" w:pos="1146"/>
        </w:tabs>
        <w:ind w:left="1146"/>
        <w:jc w:val="both"/>
      </w:pPr>
      <w:r>
        <w:t>Type de lieu, permettant d'identifier un lieu parmi Magasin, Entrepôt, Stock Magasin, Stock site Internet, Site Internet et Plateforme logistique à l'aide d'un caractère.</w:t>
      </w:r>
    </w:p>
    <w:p w:rsidR="00BE6E85" w:rsidRDefault="00BE6E85" w:rsidP="00BE6E85">
      <w:pPr>
        <w:numPr>
          <w:ilvl w:val="0"/>
          <w:numId w:val="20"/>
        </w:numPr>
        <w:tabs>
          <w:tab w:val="clear" w:pos="720"/>
          <w:tab w:val="num" w:pos="1146"/>
        </w:tabs>
        <w:ind w:left="1146"/>
        <w:jc w:val="both"/>
      </w:pPr>
      <w:r>
        <w:t>Le libellé du lieu, par exemple : « Magasin de Talence ZAC (33) ».</w:t>
      </w:r>
    </w:p>
    <w:p w:rsidR="00BE6E85" w:rsidRPr="009E7C65" w:rsidRDefault="00BE6E85" w:rsidP="00BE6E85">
      <w:pPr>
        <w:numPr>
          <w:ilvl w:val="0"/>
          <w:numId w:val="20"/>
        </w:numPr>
        <w:tabs>
          <w:tab w:val="clear" w:pos="720"/>
          <w:tab w:val="num" w:pos="1146"/>
        </w:tabs>
        <w:ind w:left="1146"/>
        <w:jc w:val="both"/>
      </w:pPr>
      <w:r>
        <w:t>Les dates d'ouverture et de fermeture du magasin du magasin : pour permettre de comparer les performances des magasins en fonction de leurs "ancienneté".</w:t>
      </w:r>
    </w:p>
    <w:p w:rsidR="00BE6E85" w:rsidRDefault="00BE6E85" w:rsidP="00BE6E85">
      <w:pPr>
        <w:numPr>
          <w:ilvl w:val="0"/>
          <w:numId w:val="20"/>
        </w:numPr>
        <w:tabs>
          <w:tab w:val="clear" w:pos="720"/>
          <w:tab w:val="num" w:pos="1146"/>
        </w:tabs>
        <w:ind w:left="1146"/>
        <w:jc w:val="both"/>
      </w:pPr>
      <w:r>
        <w:t>La surface du magasin qui nous permettra de matérialiser la performance des magasins en terme de CA/m² ou de Quantité vendues/m². Cet indicateur permettra de mesurer non seulement la performance d'un magasin (et éventuellement d'adapter les meilleurs techniques d'organisation pour les autres magasins) mais également de ramener le Chiffre d'Affaires et les quantité vendues à des ratios comparables entre établissements : c'est à dire pouvoir comparer un grand magasin de 1000m² de la banlieue bordelaise avec un magasin de 200m² du centre de la Creuse.</w:t>
      </w:r>
    </w:p>
    <w:p w:rsidR="0022218E" w:rsidRDefault="0022218E" w:rsidP="0022218E">
      <w:pPr>
        <w:pStyle w:val="Titre2"/>
        <w:rPr>
          <w:lang w:eastAsia="zh-CN"/>
        </w:rPr>
      </w:pPr>
      <w:bookmarkStart w:id="29" w:name="_Toc430207534"/>
      <w:r>
        <w:rPr>
          <w:lang w:eastAsia="zh-CN"/>
        </w:rPr>
        <w:t>Table de dimension CLIENTS</w:t>
      </w:r>
      <w:bookmarkEnd w:id="29"/>
    </w:p>
    <w:p w:rsidR="0022218E" w:rsidRDefault="0022218E" w:rsidP="0022218E">
      <w:pPr>
        <w:pStyle w:val="Sous-titre"/>
        <w:ind w:left="426"/>
      </w:pPr>
      <w:r>
        <w:t>But</w:t>
      </w:r>
    </w:p>
    <w:p w:rsidR="0022218E" w:rsidRDefault="0022218E" w:rsidP="0022218E">
      <w:pPr>
        <w:ind w:left="426"/>
        <w:rPr>
          <w:lang w:eastAsia="zh-CN"/>
        </w:rPr>
      </w:pPr>
      <w:r>
        <w:rPr>
          <w:lang w:eastAsia="zh-CN"/>
        </w:rPr>
        <w:t>La table CLIENTS est une table de dimension qui permet d’analyser les ventes et les stocks en fonction des critères du client. Cette table contient tous les clients ayant acheté des produits chez CASTO-MERLIN au cours des 2 derniers mois (Historique flottant). Elle permet des analyses en fonction du client sur son type(Anonyme, Internaute, Nominatif, Artisan ou encore une société), son taux de remise ou d’autre donnée.</w:t>
      </w:r>
      <w:r w:rsidRPr="00FD1EEC">
        <w:rPr>
          <w:lang w:eastAsia="zh-CN"/>
        </w:rPr>
        <w:t xml:space="preserve"> </w:t>
      </w:r>
    </w:p>
    <w:p w:rsidR="0022218E" w:rsidRDefault="0022218E" w:rsidP="0022218E">
      <w:pPr>
        <w:pStyle w:val="Sous-titre"/>
        <w:ind w:left="426"/>
      </w:pPr>
      <w:r>
        <w:t>Structure</w:t>
      </w:r>
    </w:p>
    <w:tbl>
      <w:tblPr>
        <w:tblStyle w:val="Tramemoyenne1-Accent5"/>
        <w:tblW w:w="5728" w:type="dxa"/>
        <w:tblInd w:w="534" w:type="dxa"/>
        <w:tblLook w:val="04A0" w:firstRow="1" w:lastRow="0" w:firstColumn="1" w:lastColumn="0" w:noHBand="0" w:noVBand="1"/>
      </w:tblPr>
      <w:tblGrid>
        <w:gridCol w:w="2148"/>
        <w:gridCol w:w="1680"/>
        <w:gridCol w:w="1900"/>
      </w:tblGrid>
      <w:tr w:rsidR="0022218E" w:rsidRPr="00E6399E" w:rsidTr="001737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22218E" w:rsidRPr="00E6399E" w:rsidRDefault="0022218E" w:rsidP="001737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22218E" w:rsidRPr="00E6399E" w:rsidRDefault="0022218E" w:rsidP="001737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CLIENT_PK</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TAUX_REMISE</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decimal(6, 2)</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TYPE_CLIENT</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NOM_CLIENT</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DATE_NAISSANCE</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DATE_SOUSCRIPTION</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CODE_FIDELITE</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nvarchar(32)</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22218E" w:rsidRDefault="0022218E" w:rsidP="0022218E">
      <w:pPr>
        <w:ind w:left="426"/>
        <w:rPr>
          <w:lang w:eastAsia="zh-CN"/>
        </w:rPr>
      </w:pPr>
    </w:p>
    <w:p w:rsidR="0022218E" w:rsidRDefault="0022218E" w:rsidP="0022218E">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CLIENT_PK (Clé technique)</w:t>
      </w:r>
    </w:p>
    <w:p w:rsidR="0022218E" w:rsidRDefault="0022218E" w:rsidP="0022218E">
      <w:pPr>
        <w:ind w:left="426"/>
        <w:rPr>
          <w:rFonts w:ascii="Calibri" w:eastAsia="Times New Roman" w:hAnsi="Calibri" w:cs="Times New Roman"/>
          <w:color w:val="000000"/>
          <w:lang w:eastAsia="fr-FR"/>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22218E" w:rsidRDefault="0022218E" w:rsidP="0022218E">
      <w:pPr>
        <w:ind w:left="426"/>
        <w:jc w:val="both"/>
      </w:pPr>
      <w:r>
        <w:t>La table Clients possède deux clefs, une clef primaire dite Technique et une clef étrangère permettant le lien vers la table Ville afin de récupérer les informations liées à la ville du souscripteur.</w:t>
      </w:r>
    </w:p>
    <w:p w:rsidR="0022218E" w:rsidRDefault="0022218E" w:rsidP="0022218E">
      <w:pPr>
        <w:ind w:left="426"/>
        <w:jc w:val="both"/>
      </w:pPr>
      <w:r>
        <w:lastRenderedPageBreak/>
        <w:t>Les champs supplémentaires suivants sont ajoutés afin de permettre certain rapprochement :</w:t>
      </w:r>
    </w:p>
    <w:p w:rsidR="0022218E" w:rsidRDefault="0022218E" w:rsidP="0022218E">
      <w:pPr>
        <w:numPr>
          <w:ilvl w:val="0"/>
          <w:numId w:val="18"/>
        </w:numPr>
        <w:tabs>
          <w:tab w:val="clear" w:pos="720"/>
          <w:tab w:val="num" w:pos="1146"/>
        </w:tabs>
        <w:ind w:left="1146"/>
        <w:jc w:val="both"/>
      </w:pPr>
      <w:r>
        <w:t>Taux de remise qui correspond au pourcentage accordé au client.</w:t>
      </w:r>
    </w:p>
    <w:p w:rsidR="0022218E" w:rsidRDefault="0022218E" w:rsidP="0022218E">
      <w:pPr>
        <w:numPr>
          <w:ilvl w:val="0"/>
          <w:numId w:val="18"/>
        </w:numPr>
        <w:tabs>
          <w:tab w:val="clear" w:pos="720"/>
          <w:tab w:val="num" w:pos="1146"/>
        </w:tabs>
        <w:ind w:left="1146"/>
        <w:jc w:val="both"/>
      </w:pPr>
      <w:r>
        <w:t>Type de client donnant une information sur le statut du client. Les clients ont été regroupés en 5 catégories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A – Anonyme</w:t>
      </w:r>
      <w:r w:rsidRPr="00FD1EEC">
        <w:rPr>
          <w:rFonts w:ascii="Helvetica" w:eastAsia="Times New Roman" w:hAnsi="Helvetica" w:cs="Helvetica"/>
          <w:color w:val="000000"/>
          <w:sz w:val="20"/>
          <w:szCs w:val="20"/>
          <w:lang w:eastAsia="fr-FR"/>
        </w:rPr>
        <w:t>. Ce sont la majorité des clients de magasins. Des particuliers sans programme de fidélité. L’hôtesse de caisse recueille seulement leur code-postal d’habitation à fins de statistiques</w:t>
      </w:r>
      <w:r>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color w:val="000000"/>
          <w:sz w:val="20"/>
          <w:szCs w:val="20"/>
          <w:lang w:eastAsia="fr-FR"/>
        </w:rPr>
      </w:pPr>
      <w:r w:rsidRPr="00FD1EEC">
        <w:rPr>
          <w:rFonts w:ascii="Helvetica" w:eastAsia="Times New Roman" w:hAnsi="Helvetica" w:cs="Helvetica"/>
          <w:b/>
          <w:bCs/>
          <w:color w:val="000000"/>
          <w:sz w:val="20"/>
          <w:szCs w:val="20"/>
          <w:lang w:eastAsia="fr-FR"/>
        </w:rPr>
        <w:t>I – Internet.</w:t>
      </w:r>
      <w:r w:rsidRPr="00FD1EEC">
        <w:rPr>
          <w:rFonts w:ascii="Helvetica" w:eastAsia="Times New Roman" w:hAnsi="Helvetica" w:cs="Helvetica"/>
          <w:color w:val="000000"/>
          <w:sz w:val="20"/>
          <w:szCs w:val="20"/>
          <w:lang w:eastAsia="fr-FR"/>
        </w:rPr>
        <w:t xml:space="preserve"> Ce sont les clients de site Internet sans programme de fidélité. Le site recueille leurs nom et adresse pour livraison et sécurité de la commande (Lutte contre la fraude)</w:t>
      </w:r>
    </w:p>
    <w:p w:rsidR="0022218E"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N – Nominatif</w:t>
      </w:r>
      <w:r w:rsidRPr="00FD1EEC">
        <w:rPr>
          <w:rFonts w:ascii="Helvetica" w:eastAsia="Times New Roman" w:hAnsi="Helvetica" w:cs="Helvetica"/>
          <w:color w:val="000000"/>
          <w:sz w:val="20"/>
          <w:szCs w:val="20"/>
          <w:lang w:eastAsia="fr-FR"/>
        </w:rPr>
        <w:t>. Ce sont des clients de type particulier, en magasin ou sur Internet, avec un programme de fidélité. Leur identifiant de carte fidélité est alors renseigné d</w:t>
      </w:r>
      <w:r>
        <w:rPr>
          <w:rFonts w:ascii="Helvetica" w:eastAsia="Times New Roman" w:hAnsi="Helvetica" w:cs="Helvetica"/>
          <w:color w:val="000000"/>
          <w:sz w:val="20"/>
          <w:szCs w:val="20"/>
          <w:lang w:eastAsia="fr-FR"/>
        </w:rPr>
        <w:t>ans le champ « CODE_CARTE_FIDEL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P – Professionnel de type artisan</w:t>
      </w:r>
      <w:r w:rsidRPr="00FD1EEC">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b/>
          <w:bCs/>
          <w:color w:val="000000"/>
          <w:sz w:val="20"/>
          <w:szCs w:val="20"/>
          <w:lang w:eastAsia="fr-FR"/>
        </w:rPr>
      </w:pPr>
      <w:r w:rsidRPr="00FD1EEC">
        <w:rPr>
          <w:rFonts w:ascii="Helvetica" w:eastAsia="Times New Roman" w:hAnsi="Helvetica" w:cs="Helvetica"/>
          <w:b/>
          <w:bCs/>
          <w:color w:val="000000"/>
          <w:sz w:val="20"/>
          <w:szCs w:val="20"/>
          <w:lang w:eastAsia="fr-FR"/>
        </w:rPr>
        <w:t>S – Professionnel de type société.</w:t>
      </w:r>
    </w:p>
    <w:p w:rsidR="0022218E" w:rsidRDefault="0022218E" w:rsidP="0022218E">
      <w:pPr>
        <w:numPr>
          <w:ilvl w:val="0"/>
          <w:numId w:val="18"/>
        </w:numPr>
        <w:tabs>
          <w:tab w:val="clear" w:pos="720"/>
          <w:tab w:val="num" w:pos="1146"/>
        </w:tabs>
        <w:ind w:left="1146"/>
        <w:jc w:val="both"/>
      </w:pPr>
      <w:r>
        <w:t>Nom du client qui est présent uniquement à titre informatif car difficilement analysable.</w:t>
      </w:r>
    </w:p>
    <w:p w:rsidR="0022218E" w:rsidRDefault="0022218E" w:rsidP="0022218E">
      <w:pPr>
        <w:numPr>
          <w:ilvl w:val="0"/>
          <w:numId w:val="18"/>
        </w:numPr>
        <w:tabs>
          <w:tab w:val="clear" w:pos="720"/>
          <w:tab w:val="num" w:pos="1146"/>
        </w:tabs>
        <w:ind w:left="1146"/>
        <w:jc w:val="both"/>
      </w:pPr>
      <w:r>
        <w:t>Date de naissance qui correspond à la date de naissance du client si elle est connue (par défaut, elle sera à 01.01.0001).</w:t>
      </w:r>
    </w:p>
    <w:p w:rsidR="0022218E" w:rsidRDefault="0022218E" w:rsidP="0022218E">
      <w:pPr>
        <w:numPr>
          <w:ilvl w:val="0"/>
          <w:numId w:val="18"/>
        </w:numPr>
        <w:tabs>
          <w:tab w:val="clear" w:pos="720"/>
          <w:tab w:val="num" w:pos="1146"/>
        </w:tabs>
        <w:ind w:left="1146"/>
        <w:jc w:val="both"/>
      </w:pPr>
      <w:r>
        <w:t>Date de souscription qui correspond à la date de mise en base du nouveau client.</w:t>
      </w:r>
    </w:p>
    <w:p w:rsidR="0022218E" w:rsidRPr="009D20D1" w:rsidRDefault="0022218E" w:rsidP="0022218E">
      <w:pPr>
        <w:numPr>
          <w:ilvl w:val="0"/>
          <w:numId w:val="18"/>
        </w:numPr>
        <w:tabs>
          <w:tab w:val="clear" w:pos="720"/>
          <w:tab w:val="num" w:pos="1146"/>
        </w:tabs>
        <w:ind w:left="1146"/>
        <w:jc w:val="both"/>
      </w:pPr>
      <w:r>
        <w:t>Code fidélité qui correspond à l’identifiant de la carte de fidélité du client.</w:t>
      </w:r>
    </w:p>
    <w:p w:rsidR="0022218E" w:rsidRDefault="0022218E" w:rsidP="0022218E">
      <w:pPr>
        <w:pStyle w:val="Sous-titre"/>
        <w:ind w:left="426"/>
      </w:pPr>
      <w:r>
        <w:t>Remplissage via l’ETL</w:t>
      </w:r>
    </w:p>
    <w:p w:rsidR="0022218E" w:rsidRPr="00B14192" w:rsidRDefault="0022218E" w:rsidP="0022218E">
      <w:pPr>
        <w:ind w:left="426"/>
        <w:rPr>
          <w:color w:val="FF0000"/>
          <w:lang w:eastAsia="zh-CN"/>
        </w:rPr>
      </w:pPr>
      <w:r w:rsidRPr="00B14192">
        <w:rPr>
          <w:color w:val="FF0000"/>
          <w:lang w:eastAsia="zh-CN"/>
        </w:rPr>
        <w:t>/* A COMPLETER LORS DU LOT 3 */</w:t>
      </w:r>
    </w:p>
    <w:p w:rsidR="0022218E" w:rsidRDefault="0022218E" w:rsidP="0022218E">
      <w:pPr>
        <w:pStyle w:val="Sous-titre"/>
        <w:ind w:left="426"/>
      </w:pPr>
      <w:r>
        <w:t>Remplissage pour les tests</w:t>
      </w:r>
    </w:p>
    <w:p w:rsidR="0022218E" w:rsidRDefault="0022218E" w:rsidP="0022218E">
      <w:pPr>
        <w:ind w:left="426"/>
        <w:jc w:val="both"/>
      </w:pPr>
      <w:r w:rsidRPr="00343602">
        <w:t xml:space="preserve">Le remplissage de la table </w:t>
      </w:r>
      <w:r>
        <w:t>pour les tests a été effectué par script T-SQL. Ce script permet de déterminer le nombre de postes souhaités en fin de chargement afin de pouvoir paramétrer un éventuel échantillonnage.</w:t>
      </w:r>
    </w:p>
    <w:p w:rsidR="0022218E" w:rsidRDefault="0022218E" w:rsidP="0022218E">
      <w:pPr>
        <w:ind w:left="426"/>
        <w:jc w:val="both"/>
      </w:pPr>
      <w:r>
        <w:t>La répartition des clients par type est la suivante :</w:t>
      </w:r>
    </w:p>
    <w:p w:rsidR="0022218E" w:rsidRDefault="0022218E" w:rsidP="0022218E">
      <w:pPr>
        <w:pStyle w:val="Paragraphedeliste"/>
        <w:numPr>
          <w:ilvl w:val="0"/>
          <w:numId w:val="21"/>
        </w:numPr>
        <w:ind w:left="1146"/>
        <w:jc w:val="both"/>
      </w:pPr>
      <w:r>
        <w:t>Anonyme : 40%</w:t>
      </w:r>
    </w:p>
    <w:p w:rsidR="0022218E" w:rsidRDefault="0022218E" w:rsidP="0022218E">
      <w:pPr>
        <w:pStyle w:val="Paragraphedeliste"/>
        <w:numPr>
          <w:ilvl w:val="0"/>
          <w:numId w:val="21"/>
        </w:numPr>
        <w:ind w:left="1146"/>
        <w:jc w:val="both"/>
      </w:pPr>
      <w:r>
        <w:t>Internaute : 20%</w:t>
      </w:r>
    </w:p>
    <w:p w:rsidR="0022218E" w:rsidRDefault="0022218E" w:rsidP="0022218E">
      <w:pPr>
        <w:pStyle w:val="Paragraphedeliste"/>
        <w:numPr>
          <w:ilvl w:val="0"/>
          <w:numId w:val="21"/>
        </w:numPr>
        <w:ind w:left="1146"/>
        <w:jc w:val="both"/>
      </w:pPr>
      <w:r>
        <w:t>Nominatif : 20%</w:t>
      </w:r>
    </w:p>
    <w:p w:rsidR="0022218E" w:rsidRDefault="0022218E" w:rsidP="0022218E">
      <w:pPr>
        <w:pStyle w:val="Paragraphedeliste"/>
        <w:numPr>
          <w:ilvl w:val="0"/>
          <w:numId w:val="21"/>
        </w:numPr>
        <w:ind w:left="1146"/>
        <w:jc w:val="both"/>
      </w:pPr>
      <w:r>
        <w:t>Professionnel : 10%</w:t>
      </w:r>
    </w:p>
    <w:p w:rsidR="0022218E" w:rsidRDefault="0022218E" w:rsidP="0022218E">
      <w:pPr>
        <w:pStyle w:val="Paragraphedeliste"/>
        <w:numPr>
          <w:ilvl w:val="0"/>
          <w:numId w:val="21"/>
        </w:numPr>
        <w:ind w:left="1146"/>
        <w:jc w:val="both"/>
      </w:pPr>
      <w:r>
        <w:t>Société : 10%</w:t>
      </w:r>
    </w:p>
    <w:p w:rsidR="0022218E" w:rsidRDefault="0022218E" w:rsidP="0022218E">
      <w:pPr>
        <w:ind w:left="426"/>
        <w:jc w:val="both"/>
      </w:pPr>
      <w:r>
        <w:t>Le reste des champs ont été choisis de la façon suivante :</w:t>
      </w:r>
    </w:p>
    <w:p w:rsidR="0022218E" w:rsidRDefault="0022218E" w:rsidP="0022218E">
      <w:pPr>
        <w:pStyle w:val="Paragraphedeliste"/>
        <w:numPr>
          <w:ilvl w:val="0"/>
          <w:numId w:val="21"/>
        </w:numPr>
        <w:ind w:left="1146"/>
        <w:jc w:val="both"/>
      </w:pPr>
      <w:r>
        <w:t>Ville : choix aléatoire dans la table Ville</w:t>
      </w:r>
    </w:p>
    <w:p w:rsidR="0022218E" w:rsidRDefault="0022218E" w:rsidP="0022218E">
      <w:pPr>
        <w:pStyle w:val="Paragraphedeliste"/>
        <w:numPr>
          <w:ilvl w:val="0"/>
          <w:numId w:val="21"/>
        </w:numPr>
        <w:ind w:left="1146"/>
        <w:jc w:val="both"/>
      </w:pPr>
      <w:r>
        <w:t>Taux de remise : choix aléatoire entre 0 et 100 et forcé à 0 si supérieur à 50%.</w:t>
      </w:r>
    </w:p>
    <w:p w:rsidR="0022218E" w:rsidRDefault="0022218E" w:rsidP="0022218E">
      <w:pPr>
        <w:pStyle w:val="Paragraphedeliste"/>
        <w:numPr>
          <w:ilvl w:val="0"/>
          <w:numId w:val="21"/>
        </w:numPr>
        <w:ind w:left="1146"/>
        <w:jc w:val="both"/>
      </w:pPr>
      <w:r>
        <w:t xml:space="preserve">Nom du client : </w:t>
      </w:r>
    </w:p>
    <w:p w:rsidR="0022218E" w:rsidRDefault="0022218E" w:rsidP="0022218E">
      <w:pPr>
        <w:pStyle w:val="Paragraphedeliste"/>
        <w:numPr>
          <w:ilvl w:val="1"/>
          <w:numId w:val="21"/>
        </w:numPr>
        <w:ind w:left="1866"/>
        <w:jc w:val="both"/>
      </w:pPr>
      <w:r>
        <w:t>Le nom du client sera généré avec une longueur (entre 0 et 100)  et un contenu (alternance consonne et voyelle) aléatoire. La longueur a été choisie de façon aléatoire afin de posséder une table avec de vrai varchar et non des champs « nom » de longueur fixe. Un client anonyme aura un nom « Client anonyme ».</w:t>
      </w:r>
    </w:p>
    <w:p w:rsidR="0022218E" w:rsidRDefault="0022218E" w:rsidP="0022218E">
      <w:pPr>
        <w:pStyle w:val="Paragraphedeliste"/>
        <w:numPr>
          <w:ilvl w:val="1"/>
          <w:numId w:val="21"/>
        </w:numPr>
        <w:ind w:left="1866"/>
        <w:jc w:val="both"/>
      </w:pPr>
      <w:r>
        <w:t>Pour les internautes, on suffixera le nom par « INT » suivi du numéro d’enregistrement.</w:t>
      </w:r>
    </w:p>
    <w:p w:rsidR="0022218E" w:rsidRDefault="0022218E" w:rsidP="0022218E">
      <w:pPr>
        <w:pStyle w:val="Paragraphedeliste"/>
        <w:numPr>
          <w:ilvl w:val="1"/>
          <w:numId w:val="21"/>
        </w:numPr>
        <w:ind w:left="1866"/>
        <w:jc w:val="both"/>
      </w:pPr>
      <w:r>
        <w:t>Pour les clients nominatifs, on suffixera le nom par « BOB » suivi du numéro d’enregistrement.</w:t>
      </w:r>
    </w:p>
    <w:p w:rsidR="0022218E" w:rsidRDefault="0022218E" w:rsidP="0022218E">
      <w:pPr>
        <w:pStyle w:val="Paragraphedeliste"/>
        <w:numPr>
          <w:ilvl w:val="1"/>
          <w:numId w:val="21"/>
        </w:numPr>
        <w:ind w:left="1866"/>
        <w:jc w:val="both"/>
      </w:pPr>
      <w:r>
        <w:t>Pour les sociétés, le nom sera suffixé par « SARL ».</w:t>
      </w:r>
    </w:p>
    <w:p w:rsidR="0022218E" w:rsidRDefault="0022218E" w:rsidP="0022218E">
      <w:pPr>
        <w:pStyle w:val="Paragraphedeliste"/>
        <w:numPr>
          <w:ilvl w:val="1"/>
          <w:numId w:val="21"/>
        </w:numPr>
        <w:ind w:left="1866"/>
        <w:jc w:val="both"/>
      </w:pPr>
      <w:r>
        <w:t>Pour les professionnels, le nom sera suffixé par « PRO » suivi du numéro d’enregistrement.</w:t>
      </w:r>
    </w:p>
    <w:p w:rsidR="0022218E" w:rsidRDefault="0022218E" w:rsidP="0022218E">
      <w:pPr>
        <w:pStyle w:val="Paragraphedeliste"/>
        <w:numPr>
          <w:ilvl w:val="0"/>
          <w:numId w:val="21"/>
        </w:numPr>
        <w:ind w:left="1146"/>
        <w:jc w:val="both"/>
      </w:pPr>
      <w:r>
        <w:lastRenderedPageBreak/>
        <w:t>Date de naissance : choisie de façon aléatoire sur les 80 dernières années pour les internautes, les nominatifs et les artisans. Pour les autres types de client, le champ est alimenté par sa valeur par défaut « 01.01.0001 ».</w:t>
      </w:r>
    </w:p>
    <w:p w:rsidR="0022218E" w:rsidRDefault="0022218E" w:rsidP="0022218E">
      <w:pPr>
        <w:pStyle w:val="Paragraphedeliste"/>
        <w:numPr>
          <w:ilvl w:val="0"/>
          <w:numId w:val="21"/>
        </w:numPr>
        <w:ind w:left="1146"/>
        <w:jc w:val="both"/>
      </w:pPr>
      <w:r>
        <w:t>Date de souscription : choisie aléatoirement sur les 20 dernières années.</w:t>
      </w:r>
    </w:p>
    <w:p w:rsidR="0022218E" w:rsidRDefault="0022218E" w:rsidP="0022218E">
      <w:pPr>
        <w:pStyle w:val="Paragraphedeliste"/>
        <w:numPr>
          <w:ilvl w:val="0"/>
          <w:numId w:val="21"/>
        </w:numPr>
        <w:ind w:left="1146"/>
        <w:jc w:val="both"/>
      </w:pPr>
      <w:r>
        <w:t>Code fidélité : Il est généré avec une longueur (entre 0 et 32)  et un contenu (alternance consonne et voyelle) aléatoire si le taux de remise est supérieur à 0. Sinon il sera à blanc.</w:t>
      </w:r>
    </w:p>
    <w:p w:rsidR="00110444" w:rsidRDefault="00110444" w:rsidP="00110444">
      <w:pPr>
        <w:pStyle w:val="Titre2"/>
        <w:rPr>
          <w:lang w:eastAsia="zh-CN"/>
        </w:rPr>
      </w:pPr>
      <w:bookmarkStart w:id="30" w:name="_Toc430207535"/>
      <w:r>
        <w:rPr>
          <w:lang w:eastAsia="zh-CN"/>
        </w:rPr>
        <w:t xml:space="preserve">Table de dimension </w:t>
      </w:r>
      <w:r w:rsidR="00B475DB">
        <w:rPr>
          <w:lang w:eastAsia="zh-CN"/>
        </w:rPr>
        <w:t>VILLES</w:t>
      </w:r>
      <w:bookmarkEnd w:id="30"/>
    </w:p>
    <w:p w:rsidR="00B14192" w:rsidRDefault="00B14192" w:rsidP="00B14192">
      <w:pPr>
        <w:pStyle w:val="Sous-titre"/>
        <w:ind w:left="426"/>
      </w:pPr>
      <w:r>
        <w:t>But</w:t>
      </w:r>
    </w:p>
    <w:p w:rsidR="00BE6E85" w:rsidRPr="00BE4CD5" w:rsidRDefault="00BE6E85" w:rsidP="00BE6E85">
      <w:pPr>
        <w:rPr>
          <w:lang w:eastAsia="zh-CN"/>
        </w:rPr>
      </w:pPr>
      <w:r>
        <w:rPr>
          <w:lang w:eastAsia="zh-CN"/>
        </w:rPr>
        <w:t xml:space="preserve">Le but de cette table de dimension est de permettre une analyse des ventes suivant l’axe Ville. Il est également possible de définir la hiérarchie suivante : </w:t>
      </w:r>
      <w:r w:rsidRPr="006C44B1">
        <w:rPr>
          <w:b/>
          <w:lang w:eastAsia="zh-CN"/>
        </w:rPr>
        <w:t>Region -&gt;Departement-&gt;Arrondissement-&gt;Commune-&gt;Canton-&gt;Ville</w:t>
      </w:r>
      <w:r>
        <w:rPr>
          <w:b/>
          <w:lang w:eastAsia="zh-CN"/>
        </w:rPr>
        <w:t>,</w:t>
      </w:r>
      <w:r>
        <w:rPr>
          <w:lang w:eastAsia="zh-CN"/>
        </w:rPr>
        <w:t xml:space="preserve"> à l’effet de mener des analyses de ventes suivant plusieurs niveaux de vue de la table VILLE.</w:t>
      </w:r>
    </w:p>
    <w:p w:rsidR="00B14192" w:rsidRDefault="00B14192" w:rsidP="00B14192">
      <w:pPr>
        <w:pStyle w:val="Sous-titre"/>
        <w:ind w:left="426"/>
      </w:pPr>
      <w:r>
        <w:t>Structure</w:t>
      </w:r>
    </w:p>
    <w:tbl>
      <w:tblPr>
        <w:tblStyle w:val="Tramemoyenne1-Accent5"/>
        <w:tblW w:w="6010" w:type="dxa"/>
        <w:tblInd w:w="534" w:type="dxa"/>
        <w:tblLook w:val="04A0" w:firstRow="1" w:lastRow="0" w:firstColumn="1" w:lastColumn="0" w:noHBand="0" w:noVBand="1"/>
      </w:tblPr>
      <w:tblGrid>
        <w:gridCol w:w="243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CODE_POSTAL</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CODE_COMMUNE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CODE_REGION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CODE_DEPARTEMENT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CODE_ARRONDISEMENT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CODE_CANTON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NOM_VILLE_MAJ</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NOM_VILLE_MIN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POPULATION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VILLE_PK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BE6E85" w:rsidRPr="00BE6E85" w:rsidRDefault="00BE6E85" w:rsidP="00BE6E85">
      <w:pPr>
        <w:ind w:left="426"/>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considérés comme les clés étrangères n’ont pas les tables de dimensions associées. Nous avons fait le choix de ne pas développer le schéma en flocon pour la table VILLE.</w:t>
      </w:r>
    </w:p>
    <w:p w:rsidR="00B14192" w:rsidRDefault="00B14192" w:rsidP="009D20D1">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31" w:name="_Toc430207536"/>
      <w:r>
        <w:rPr>
          <w:lang w:eastAsia="zh-CN"/>
        </w:rPr>
        <w:t xml:space="preserve">Table de faits </w:t>
      </w:r>
      <w:r w:rsidR="00B475DB">
        <w:rPr>
          <w:lang w:eastAsia="zh-CN"/>
        </w:rPr>
        <w:t>VENTES</w:t>
      </w:r>
      <w:bookmarkEnd w:id="31"/>
    </w:p>
    <w:p w:rsidR="00B14192" w:rsidRDefault="00B14192" w:rsidP="00B14192">
      <w:pPr>
        <w:pStyle w:val="Sous-titre"/>
        <w:ind w:left="426"/>
      </w:pPr>
      <w:r>
        <w:t>But</w:t>
      </w:r>
    </w:p>
    <w:p w:rsidR="00B14192" w:rsidRDefault="009260D7" w:rsidP="009D1A0B">
      <w:pPr>
        <w:ind w:left="426"/>
        <w:rPr>
          <w:lang w:eastAsia="zh-CN"/>
        </w:rPr>
      </w:pPr>
      <w:r w:rsidRPr="009260D7">
        <w:rPr>
          <w:lang w:eastAsia="zh-CN"/>
        </w:rPr>
        <w:t xml:space="preserve">Cette </w:t>
      </w:r>
      <w:r>
        <w:rPr>
          <w:lang w:eastAsia="zh-CN"/>
        </w:rPr>
        <w:t>table de faits contient toutes les ventes depuis la mise en service du SI décisionnel, le 01 janvier 2010.</w:t>
      </w:r>
    </w:p>
    <w:p w:rsidR="009260D7" w:rsidRPr="009260D7" w:rsidRDefault="000E7381" w:rsidP="009D1A0B">
      <w:pPr>
        <w:ind w:left="426"/>
        <w:rPr>
          <w:lang w:eastAsia="zh-CN"/>
        </w:rPr>
      </w:pPr>
      <w:r>
        <w:rPr>
          <w:lang w:eastAsia="zh-CN"/>
        </w:rPr>
        <w:t>Chaque ligne enregistre la vente d’un produit (Ou de plusieurs identiques, cf. champs quantité) à un client, sur un magasin ou sur Internet, et à une date précise.</w:t>
      </w:r>
    </w:p>
    <w:p w:rsidR="00B14192" w:rsidRDefault="00B14192" w:rsidP="00B14192">
      <w:pPr>
        <w:pStyle w:val="Sous-titre"/>
        <w:ind w:left="426"/>
      </w:pPr>
      <w:r>
        <w:t>Structure</w:t>
      </w:r>
    </w:p>
    <w:tbl>
      <w:tblPr>
        <w:tblStyle w:val="Tramemoyenne1-Accent5"/>
        <w:tblW w:w="5923" w:type="dxa"/>
        <w:tblInd w:w="534" w:type="dxa"/>
        <w:tblLook w:val="04A0" w:firstRow="1" w:lastRow="0" w:firstColumn="1" w:lastColumn="0" w:noHBand="0" w:noVBand="1"/>
      </w:tblPr>
      <w:tblGrid>
        <w:gridCol w:w="2343"/>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DATE_VENTE_FK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MONTANT_HT_VENTE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MONTANT_TVA_VENTE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MARGE_BRUTE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UNITES_VENDUES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NUM_TICKET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0E7381" w:rsidRDefault="00BC5EC0" w:rsidP="00BC5EC0">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sidRPr="00BC5EC0">
        <w:rPr>
          <w:rFonts w:ascii="Calibri" w:eastAsia="Times New Roman" w:hAnsi="Calibri" w:cs="Times New Roman"/>
          <w:color w:val="000000"/>
          <w:lang w:eastAsia="fr-FR"/>
        </w:rPr>
        <w:sym w:font="Symbol" w:char="F0C6"/>
      </w:r>
      <w:r w:rsidR="000E7381">
        <w:rPr>
          <w:rFonts w:ascii="Calibri" w:eastAsia="Times New Roman" w:hAnsi="Calibri" w:cs="Times New Roman"/>
          <w:color w:val="000000"/>
          <w:lang w:eastAsia="fr-FR"/>
        </w:rPr>
        <w:t xml:space="preserve"> </w:t>
      </w:r>
    </w:p>
    <w:p w:rsidR="00BC5EC0" w:rsidRDefault="000E7381" w:rsidP="00BC5EC0">
      <w:pPr>
        <w:ind w:left="426"/>
        <w:rPr>
          <w:lang w:eastAsia="zh-CN"/>
        </w:rPr>
      </w:pPr>
      <w:r w:rsidRPr="000E7381">
        <w:rPr>
          <w:lang w:eastAsia="zh-CN"/>
        </w:rPr>
        <w:t xml:space="preserve">La table de Ventes étant </w:t>
      </w:r>
      <w:r w:rsidRPr="000E7381">
        <w:rPr>
          <w:rFonts w:ascii="Calibri" w:eastAsia="Times New Roman" w:hAnsi="Calibri" w:cs="Times New Roman"/>
          <w:color w:val="000000"/>
          <w:lang w:eastAsia="fr-FR"/>
        </w:rPr>
        <w:t xml:space="preserve">une table </w:t>
      </w:r>
      <w:r>
        <w:rPr>
          <w:rFonts w:ascii="Calibri" w:eastAsia="Times New Roman" w:hAnsi="Calibri" w:cs="Times New Roman"/>
          <w:color w:val="000000"/>
          <w:lang w:eastAsia="fr-FR"/>
        </w:rPr>
        <w:t xml:space="preserve">de faits, elle ne contient aucune clé primaire, qui n’a aucune utilité puisque les faits ne sont pas exploités individuellement, </w:t>
      </w:r>
      <w:r w:rsidR="002E0AFF">
        <w:rPr>
          <w:rFonts w:ascii="Calibri" w:eastAsia="Times New Roman" w:hAnsi="Calibri" w:cs="Times New Roman"/>
          <w:color w:val="000000"/>
          <w:lang w:eastAsia="fr-FR"/>
        </w:rPr>
        <w:t>m</w:t>
      </w:r>
      <w:r>
        <w:rPr>
          <w:rFonts w:ascii="Calibri" w:eastAsia="Times New Roman" w:hAnsi="Calibri" w:cs="Times New Roman"/>
          <w:color w:val="000000"/>
          <w:lang w:eastAsia="fr-FR"/>
        </w:rPr>
        <w:t>ais collectivement par le biais de regroupements et de statistiques.</w:t>
      </w:r>
    </w:p>
    <w:p w:rsidR="00BC5EC0" w:rsidRDefault="009D20D1" w:rsidP="00BC5EC0">
      <w:pPr>
        <w:ind w:left="426"/>
        <w:rPr>
          <w:lang w:eastAsia="zh-CN"/>
        </w:rPr>
      </w:pPr>
      <w:r>
        <w:rPr>
          <w:b/>
          <w:lang w:eastAsia="zh-CN"/>
        </w:rPr>
        <w:t>Clés</w:t>
      </w:r>
      <w:r w:rsidR="00BC5EC0" w:rsidRPr="00B14192">
        <w:rPr>
          <w:b/>
          <w:lang w:eastAsia="zh-CN"/>
        </w:rPr>
        <w:t xml:space="preserve"> étrangères</w:t>
      </w:r>
      <w:r>
        <w:rPr>
          <w:b/>
          <w:lang w:eastAsia="zh-CN"/>
        </w:rPr>
        <w:t xml:space="preserve"> </w:t>
      </w:r>
      <w:r w:rsidR="00BC5EC0">
        <w:rPr>
          <w:lang w:eastAsia="zh-CN"/>
        </w:rPr>
        <w:t xml:space="preserve">: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DATE_VENTE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9D20D1" w:rsidRDefault="009D20D1" w:rsidP="009D20D1">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CLIENT</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CLIENTS.CLIENT</w:t>
      </w:r>
      <w:r w:rsidRPr="00BC5EC0">
        <w:rPr>
          <w:rFonts w:ascii="Calibri" w:eastAsia="Times New Roman" w:hAnsi="Calibri" w:cs="Times New Roman"/>
          <w:color w:val="000000"/>
          <w:lang w:eastAsia="fr-FR"/>
        </w:rPr>
        <w:t>_PK</w:t>
      </w:r>
    </w:p>
    <w:p w:rsidR="009D20D1" w:rsidRPr="000E7381" w:rsidRDefault="009D20D1"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0E7381" w:rsidRDefault="000E7381" w:rsidP="000E7381">
      <w:pPr>
        <w:ind w:left="426"/>
        <w:rPr>
          <w:lang w:eastAsia="zh-CN"/>
        </w:rPr>
      </w:pPr>
      <w:r>
        <w:rPr>
          <w:lang w:eastAsia="zh-CN"/>
        </w:rPr>
        <w:t xml:space="preserve">Fonctionnellement, chaque Vente lie un client, un lieu (Le magasin ou le site Internet) et un produit, à une date donnée. Techniquement, la table de faits Ventes utilise des clés étrangère vers chacune de ces dimensions. </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06643" w:rsidRDefault="00B06643" w:rsidP="00B06643">
      <w:pPr>
        <w:ind w:left="426"/>
        <w:rPr>
          <w:lang w:eastAsia="zh-CN"/>
        </w:rPr>
      </w:pPr>
      <w:r>
        <w:rPr>
          <w:lang w:eastAsia="zh-CN"/>
        </w:rPr>
        <w:t>Pour chaque année entre 2010 et 2015, on considère un volume de ventes stable :</w:t>
      </w:r>
    </w:p>
    <w:p w:rsidR="00B06643" w:rsidRDefault="00B06643" w:rsidP="00B06643">
      <w:pPr>
        <w:pStyle w:val="Paragraphedeliste"/>
        <w:numPr>
          <w:ilvl w:val="0"/>
          <w:numId w:val="5"/>
        </w:numPr>
        <w:rPr>
          <w:lang w:eastAsia="zh-CN"/>
        </w:rPr>
      </w:pPr>
      <w:r>
        <w:rPr>
          <w:lang w:eastAsia="zh-CN"/>
        </w:rPr>
        <w:t>2.2 Millions de ventes annuelles sur Internet</w:t>
      </w:r>
    </w:p>
    <w:p w:rsidR="00B06643" w:rsidRDefault="00B06643" w:rsidP="00B06643">
      <w:pPr>
        <w:pStyle w:val="Paragraphedeliste"/>
        <w:numPr>
          <w:ilvl w:val="0"/>
          <w:numId w:val="5"/>
        </w:numPr>
        <w:rPr>
          <w:lang w:eastAsia="zh-CN"/>
        </w:rPr>
      </w:pPr>
      <w:r>
        <w:rPr>
          <w:lang w:eastAsia="zh-CN"/>
        </w:rPr>
        <w:t>9.6 Millions de ventes annuelles pour l’ensemble des magasins physiques</w:t>
      </w:r>
    </w:p>
    <w:p w:rsidR="00B06643" w:rsidRDefault="00B06643" w:rsidP="00B06643">
      <w:pPr>
        <w:ind w:left="426"/>
        <w:rPr>
          <w:lang w:eastAsia="zh-CN"/>
        </w:rPr>
      </w:pPr>
      <w:r>
        <w:rPr>
          <w:lang w:eastAsia="zh-CN"/>
        </w:rPr>
        <w:t>Concernant le champ « Marge brute » :</w:t>
      </w:r>
    </w:p>
    <w:p w:rsidR="00B06643" w:rsidRDefault="00B06643" w:rsidP="00B06643">
      <w:pPr>
        <w:pStyle w:val="Paragraphedeliste"/>
        <w:numPr>
          <w:ilvl w:val="0"/>
          <w:numId w:val="6"/>
        </w:numPr>
        <w:rPr>
          <w:lang w:eastAsia="zh-CN"/>
        </w:rPr>
      </w:pPr>
      <w:r w:rsidRPr="00B06643">
        <w:rPr>
          <w:lang w:eastAsia="zh-CN"/>
        </w:rPr>
        <w:t xml:space="preserve">Entre 24.3 et 64.3 </w:t>
      </w:r>
      <w:r>
        <w:rPr>
          <w:lang w:eastAsia="zh-CN"/>
        </w:rPr>
        <w:t>%</w:t>
      </w:r>
      <w:r w:rsidRPr="00B06643">
        <w:rPr>
          <w:lang w:eastAsia="zh-CN"/>
        </w:rPr>
        <w:t xml:space="preserve"> de marge sur Internet - Moyenne </w:t>
      </w:r>
      <w:r>
        <w:rPr>
          <w:lang w:eastAsia="zh-CN"/>
        </w:rPr>
        <w:t xml:space="preserve">à </w:t>
      </w:r>
      <w:r w:rsidRPr="00B06643">
        <w:rPr>
          <w:lang w:eastAsia="zh-CN"/>
        </w:rPr>
        <w:t>44.3</w:t>
      </w:r>
      <w:r>
        <w:rPr>
          <w:lang w:eastAsia="zh-CN"/>
        </w:rPr>
        <w:t xml:space="preserve"> %</w:t>
      </w:r>
    </w:p>
    <w:p w:rsidR="00B06643" w:rsidRDefault="00B06643" w:rsidP="00B06643">
      <w:pPr>
        <w:pStyle w:val="Paragraphedeliste"/>
        <w:numPr>
          <w:ilvl w:val="0"/>
          <w:numId w:val="6"/>
        </w:numPr>
        <w:rPr>
          <w:lang w:eastAsia="zh-CN"/>
        </w:rPr>
      </w:pPr>
      <w:r w:rsidRPr="00B06643">
        <w:rPr>
          <w:lang w:eastAsia="zh-CN"/>
        </w:rPr>
        <w:t xml:space="preserve">Entre 14.8 et 54.8 </w:t>
      </w:r>
      <w:r>
        <w:rPr>
          <w:lang w:eastAsia="zh-CN"/>
        </w:rPr>
        <w:t>%</w:t>
      </w:r>
      <w:r w:rsidRPr="00B06643">
        <w:rPr>
          <w:lang w:eastAsia="zh-CN"/>
        </w:rPr>
        <w:t xml:space="preserve"> de marge en Magasin - Moyenne </w:t>
      </w:r>
      <w:r>
        <w:rPr>
          <w:lang w:eastAsia="zh-CN"/>
        </w:rPr>
        <w:t xml:space="preserve">à </w:t>
      </w:r>
      <w:r w:rsidRPr="00B06643">
        <w:rPr>
          <w:lang w:eastAsia="zh-CN"/>
        </w:rPr>
        <w:t>34.8</w:t>
      </w:r>
      <w:r>
        <w:rPr>
          <w:lang w:eastAsia="zh-CN"/>
        </w:rPr>
        <w:t xml:space="preserve"> %</w:t>
      </w:r>
    </w:p>
    <w:p w:rsidR="00B06643" w:rsidRDefault="00B06643" w:rsidP="00B06643">
      <w:pPr>
        <w:ind w:left="426"/>
        <w:rPr>
          <w:lang w:eastAsia="zh-CN"/>
        </w:rPr>
      </w:pPr>
      <w:r>
        <w:rPr>
          <w:lang w:eastAsia="zh-CN"/>
        </w:rPr>
        <w:t>Qui correspond à de « bons » chiffres dans la grande distribution de Bricolage.</w:t>
      </w:r>
    </w:p>
    <w:p w:rsidR="00B06643" w:rsidRDefault="00B06643" w:rsidP="00B06643">
      <w:pPr>
        <w:ind w:left="426"/>
        <w:rPr>
          <w:lang w:eastAsia="zh-CN"/>
        </w:rPr>
      </w:pPr>
      <w:r>
        <w:rPr>
          <w:lang w:eastAsia="zh-CN"/>
        </w:rPr>
        <w:t>Concernant le nombre moyens d’articles par panier</w:t>
      </w:r>
      <w:r w:rsidR="000A152C">
        <w:rPr>
          <w:lang w:eastAsia="zh-CN"/>
        </w:rPr>
        <w:t> :</w:t>
      </w:r>
    </w:p>
    <w:p w:rsidR="00B06643" w:rsidRDefault="00B06643" w:rsidP="00B06643">
      <w:pPr>
        <w:pStyle w:val="Paragraphedeliste"/>
        <w:numPr>
          <w:ilvl w:val="0"/>
          <w:numId w:val="4"/>
        </w:numPr>
        <w:rPr>
          <w:lang w:eastAsia="zh-CN"/>
        </w:rPr>
      </w:pPr>
      <w:r w:rsidRPr="00C134C4">
        <w:rPr>
          <w:lang w:eastAsia="zh-CN"/>
        </w:rPr>
        <w:t xml:space="preserve">Entre 1 et 9 articles sur Internet - Moyenne </w:t>
      </w:r>
      <w:r>
        <w:rPr>
          <w:lang w:eastAsia="zh-CN"/>
        </w:rPr>
        <w:t xml:space="preserve">de </w:t>
      </w:r>
      <w:r w:rsidRPr="00C134C4">
        <w:rPr>
          <w:lang w:eastAsia="zh-CN"/>
        </w:rPr>
        <w:t>5</w:t>
      </w:r>
    </w:p>
    <w:p w:rsidR="00B06643" w:rsidRDefault="00B06643" w:rsidP="00B06643">
      <w:pPr>
        <w:pStyle w:val="Paragraphedeliste"/>
        <w:numPr>
          <w:ilvl w:val="0"/>
          <w:numId w:val="4"/>
        </w:numPr>
        <w:rPr>
          <w:lang w:eastAsia="zh-CN"/>
        </w:rPr>
      </w:pPr>
      <w:r w:rsidRPr="00B06643">
        <w:rPr>
          <w:lang w:eastAsia="zh-CN"/>
        </w:rPr>
        <w:t xml:space="preserve">Entre 1 et 35 articles en Magasin - Moyenne </w:t>
      </w:r>
      <w:r>
        <w:rPr>
          <w:lang w:eastAsia="zh-CN"/>
        </w:rPr>
        <w:t xml:space="preserve">de </w:t>
      </w:r>
      <w:r w:rsidRPr="00B06643">
        <w:rPr>
          <w:lang w:eastAsia="zh-CN"/>
        </w:rPr>
        <w:t>18</w:t>
      </w:r>
    </w:p>
    <w:p w:rsidR="00B06643" w:rsidRDefault="00B06643" w:rsidP="00B06643">
      <w:pPr>
        <w:ind w:left="426"/>
        <w:rPr>
          <w:lang w:eastAsia="zh-CN"/>
        </w:rPr>
      </w:pPr>
      <w:r>
        <w:rPr>
          <w:lang w:eastAsia="zh-CN"/>
        </w:rPr>
        <w:t>Dans ces deux cas : On commence par choisir un client et un ticket de caisse, puis on ajoute un nombre aléatoire d’articles pour rentrer dans cette fourchette de nombre d’articles.</w:t>
      </w:r>
      <w:r w:rsidR="000A152C">
        <w:rPr>
          <w:lang w:eastAsia="zh-CN"/>
        </w:rPr>
        <w:t xml:space="preserve"> Le nombre d’articles identiques ajoutés dans le panier d’un client est stocké dans le champ « Unités vendues ». En effet, il est fréquent qu’au cours d’un acte d’achat, le client prenne plusieurs fois exactement le même produit (Exemple : 5 planches, 20 paquets de clous, 2 tournevis…) Afin d’économiser de la place, nous regroupons ces ventes d’articles identiques à un même client dans une seule ligne de table de faits Ventes.</w:t>
      </w:r>
    </w:p>
    <w:p w:rsidR="00B06643" w:rsidRDefault="00B06643" w:rsidP="00B06643">
      <w:pPr>
        <w:ind w:left="426"/>
        <w:rPr>
          <w:lang w:eastAsia="zh-CN"/>
        </w:rPr>
      </w:pPr>
      <w:r>
        <w:rPr>
          <w:lang w:eastAsia="zh-CN"/>
        </w:rPr>
        <w:lastRenderedPageBreak/>
        <w:t>Le champ « Montant HT » va contenir le montant total HT de la vente, c’est-à-dire le prix d’achat du produit (Cf. table de dimension « Produits ») plus la marge brute, multiplié par le nombre d’articles identiques vendus (Cf. champ « </w:t>
      </w:r>
      <w:r w:rsidR="000A152C">
        <w:rPr>
          <w:lang w:eastAsia="zh-CN"/>
        </w:rPr>
        <w:t>Unités vendues »)</w:t>
      </w:r>
    </w:p>
    <w:p w:rsidR="00B06643" w:rsidRDefault="00B06643" w:rsidP="00B06643">
      <w:pPr>
        <w:ind w:left="426"/>
        <w:rPr>
          <w:lang w:eastAsia="zh-CN"/>
        </w:rPr>
      </w:pPr>
      <w:r>
        <w:rPr>
          <w:lang w:eastAsia="zh-CN"/>
        </w:rPr>
        <w:t>Le champ « Montant TVA » représente la TVA de cette même vente. Le taux appliqué sur ce produit est précisé dans la table de dimension « Produits ».</w:t>
      </w:r>
    </w:p>
    <w:p w:rsidR="000E7381" w:rsidRPr="000E7381" w:rsidRDefault="00C134C4" w:rsidP="009D1A0B">
      <w:pPr>
        <w:ind w:left="426"/>
        <w:rPr>
          <w:lang w:eastAsia="zh-CN"/>
        </w:rPr>
      </w:pPr>
      <w:r>
        <w:rPr>
          <w:lang w:eastAsia="zh-CN"/>
        </w:rPr>
        <w:t>Enfin, l</w:t>
      </w:r>
      <w:r w:rsidR="000E7381" w:rsidRPr="000E7381">
        <w:rPr>
          <w:lang w:eastAsia="zh-CN"/>
        </w:rPr>
        <w:t>e champ « Num</w:t>
      </w:r>
      <w:r w:rsidR="000A152C">
        <w:rPr>
          <w:lang w:eastAsia="zh-CN"/>
        </w:rPr>
        <w:t>ero de</w:t>
      </w:r>
      <w:r w:rsidR="000E7381" w:rsidRPr="000E7381">
        <w:rPr>
          <w:lang w:eastAsia="zh-CN"/>
        </w:rPr>
        <w:t xml:space="preserve"> Ticket » est dit « dégénéré » : I</w:t>
      </w:r>
      <w:r w:rsidR="000A152C">
        <w:rPr>
          <w:lang w:eastAsia="zh-CN"/>
        </w:rPr>
        <w:t>l</w:t>
      </w:r>
      <w:r w:rsidR="000E7381" w:rsidRPr="000E7381">
        <w:rPr>
          <w:lang w:eastAsia="zh-CN"/>
        </w:rPr>
        <w:t xml:space="preserve"> s’agit d’une clé primaire du SI opérationnel des ventes. Ce champs n’est utile que pour remonter à la source de la vente (« Pour information ») et ne sera jamais valorisé dans le SI déci</w:t>
      </w:r>
      <w:r w:rsidR="000E7381">
        <w:rPr>
          <w:lang w:eastAsia="zh-CN"/>
        </w:rPr>
        <w:t>s</w:t>
      </w:r>
      <w:r w:rsidR="000E7381" w:rsidRPr="000E7381">
        <w:rPr>
          <w:lang w:eastAsia="zh-CN"/>
        </w:rPr>
        <w:t>ionnel.</w:t>
      </w:r>
    </w:p>
    <w:p w:rsidR="00110444" w:rsidRDefault="00110444" w:rsidP="00110444">
      <w:pPr>
        <w:pStyle w:val="Titre2"/>
        <w:rPr>
          <w:lang w:eastAsia="zh-CN"/>
        </w:rPr>
      </w:pPr>
      <w:bookmarkStart w:id="32" w:name="_Toc430207537"/>
      <w:r>
        <w:rPr>
          <w:lang w:eastAsia="zh-CN"/>
        </w:rPr>
        <w:t xml:space="preserve">Table de faits </w:t>
      </w:r>
      <w:r w:rsidR="00B475DB">
        <w:rPr>
          <w:lang w:eastAsia="zh-CN"/>
        </w:rPr>
        <w:t>STOCKS</w:t>
      </w:r>
      <w:bookmarkEnd w:id="32"/>
    </w:p>
    <w:p w:rsidR="00B14192" w:rsidRDefault="00B14192" w:rsidP="00B14192">
      <w:pPr>
        <w:pStyle w:val="Sous-titre"/>
        <w:ind w:left="426"/>
      </w:pPr>
      <w:r>
        <w:t>But</w:t>
      </w:r>
    </w:p>
    <w:p w:rsidR="00B14192"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Structure</w:t>
      </w:r>
    </w:p>
    <w:tbl>
      <w:tblPr>
        <w:tblStyle w:val="Tramemoyenne1-Accent5"/>
        <w:tblW w:w="5797" w:type="dxa"/>
        <w:tblInd w:w="534" w:type="dxa"/>
        <w:tblLook w:val="04A0" w:firstRow="1" w:lastRow="0" w:firstColumn="1" w:lastColumn="0" w:noHBand="0" w:noVBand="1"/>
      </w:tblPr>
      <w:tblGrid>
        <w:gridCol w:w="2217"/>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DATE_INVENTAIRE_FK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NBR_DISPO</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NBR_DEFECTUEUX</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ID_INVENTAIRE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B14192" w:rsidRDefault="00B14192" w:rsidP="00B14192">
      <w:pPr>
        <w:ind w:left="426"/>
        <w:rPr>
          <w:lang w:eastAsia="zh-CN"/>
        </w:rPr>
      </w:pPr>
      <w:r w:rsidRPr="00B14192">
        <w:rPr>
          <w:b/>
          <w:lang w:eastAsia="zh-CN"/>
        </w:rPr>
        <w:t>Clé primaire</w:t>
      </w:r>
      <w:r>
        <w:rPr>
          <w:lang w:eastAsia="zh-CN"/>
        </w:rPr>
        <w:t xml:space="preserve"> : </w:t>
      </w:r>
      <w:r w:rsidR="00BC5EC0" w:rsidRPr="00BC5EC0">
        <w:rPr>
          <w:rFonts w:ascii="Calibri" w:eastAsia="Times New Roman" w:hAnsi="Calibri" w:cs="Times New Roman"/>
          <w:color w:val="000000"/>
          <w:lang w:eastAsia="fr-FR"/>
        </w:rPr>
        <w:sym w:font="Symbol" w:char="F0C6"/>
      </w:r>
      <w:r w:rsidR="00BC5EC0">
        <w:rPr>
          <w:rFonts w:ascii="Calibri" w:eastAsia="Times New Roman" w:hAnsi="Calibri" w:cs="Times New Roman"/>
          <w:color w:val="000000"/>
          <w:lang w:eastAsia="fr-FR"/>
        </w:rPr>
        <w:t xml:space="preserve"> (C’est une table de faits)</w:t>
      </w:r>
    </w:p>
    <w:p w:rsidR="00BC5EC0" w:rsidRDefault="009D20D1" w:rsidP="00B14192">
      <w:pPr>
        <w:ind w:left="426"/>
        <w:rPr>
          <w:lang w:eastAsia="zh-CN"/>
        </w:rPr>
      </w:pPr>
      <w:r>
        <w:rPr>
          <w:b/>
          <w:lang w:eastAsia="zh-CN"/>
        </w:rPr>
        <w:t>Clés étrangère</w:t>
      </w:r>
      <w:r w:rsidR="00B14192" w:rsidRPr="00B14192">
        <w:rPr>
          <w:b/>
          <w:lang w:eastAsia="zh-CN"/>
        </w:rPr>
        <w:t>s</w:t>
      </w:r>
      <w:r w:rsidR="00B14192">
        <w:rPr>
          <w:lang w:eastAsia="zh-CN"/>
        </w:rPr>
        <w:t xml:space="preserve"> :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sidRPr="009D20D1">
        <w:rPr>
          <w:rFonts w:ascii="Calibri" w:eastAsia="Times New Roman" w:hAnsi="Calibri" w:cs="Times New Roman"/>
          <w:color w:val="000000"/>
          <w:lang w:eastAsia="fr-FR"/>
        </w:rPr>
        <w:t>DATE_INVENTAIRE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B14192" w:rsidRPr="00BC5EC0" w:rsidRDefault="00BC5EC0" w:rsidP="00BC5EC0">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BC5EC0" w:rsidRDefault="00BC5EC0"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B14192" w:rsidRDefault="00B14192" w:rsidP="00B14192">
      <w:pPr>
        <w:pStyle w:val="Sous-titre"/>
        <w:ind w:left="426"/>
      </w:pPr>
      <w:r>
        <w:t>Remplissage via l’ETL</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Remplissage pour les tests</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7B3889" w:rsidRDefault="007B3889"/>
    <w:p w:rsidR="002F7074" w:rsidRDefault="002F7074" w:rsidP="002F7074">
      <w:pPr>
        <w:pStyle w:val="Titre1"/>
      </w:pPr>
      <w:bookmarkStart w:id="33" w:name="_Toc430207538"/>
      <w:r>
        <w:t>Moteur</w:t>
      </w:r>
      <w:r w:rsidR="0092752C">
        <w:t>s d’optimisation de la base OLAP</w:t>
      </w:r>
      <w:bookmarkEnd w:id="33"/>
    </w:p>
    <w:p w:rsidR="0092752C" w:rsidRDefault="0092752C" w:rsidP="0092752C">
      <w:pPr>
        <w:pStyle w:val="Titre2"/>
        <w:rPr>
          <w:lang w:eastAsia="zh-CN"/>
        </w:rPr>
      </w:pPr>
      <w:bookmarkStart w:id="34" w:name="_Toc430207539"/>
      <w:r>
        <w:rPr>
          <w:lang w:eastAsia="zh-CN"/>
        </w:rPr>
        <w:t>Vue d’ensemble</w:t>
      </w:r>
      <w:bookmarkEnd w:id="34"/>
    </w:p>
    <w:p w:rsidR="0092752C" w:rsidRDefault="0092752C" w:rsidP="0092752C">
      <w:pPr>
        <w:pStyle w:val="Sous-titre"/>
        <w:ind w:left="426"/>
      </w:pPr>
      <w:bookmarkStart w:id="35" w:name="_Toc426298978"/>
      <w:r>
        <w:t>Analyse des dimensions du modèle de cube</w:t>
      </w:r>
      <w:bookmarkEnd w:id="35"/>
    </w:p>
    <w:p w:rsidR="0092752C" w:rsidRDefault="0092752C" w:rsidP="0092752C">
      <w:r>
        <w:rPr>
          <w:noProof/>
          <w:lang w:eastAsia="fr-FR"/>
        </w:rPr>
        <w:lastRenderedPageBreak/>
        <w:drawing>
          <wp:inline distT="0" distB="0" distL="0" distR="0">
            <wp:extent cx="6645910" cy="8095615"/>
            <wp:effectExtent l="0" t="0" r="0" b="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erarchie_Dimensions.png"/>
                    <pic:cNvPicPr/>
                  </pic:nvPicPr>
                  <pic:blipFill>
                    <a:blip r:embed="rId16" cstate="screen">
                      <a:extLst>
                        <a:ext uri="{28A0092B-C50C-407E-A947-70E740481C1C}">
                          <a14:useLocalDpi xmlns:a14="http://schemas.microsoft.com/office/drawing/2010/main" val="0"/>
                        </a:ext>
                      </a:extLst>
                    </a:blip>
                    <a:stretch>
                      <a:fillRect/>
                    </a:stretch>
                  </pic:blipFill>
                  <pic:spPr>
                    <a:xfrm>
                      <a:off x="0" y="0"/>
                      <a:ext cx="6645910" cy="8095615"/>
                    </a:xfrm>
                    <a:prstGeom prst="rect">
                      <a:avLst/>
                    </a:prstGeom>
                  </pic:spPr>
                </pic:pic>
              </a:graphicData>
            </a:graphic>
          </wp:inline>
        </w:drawing>
      </w:r>
    </w:p>
    <w:p w:rsidR="0092752C" w:rsidRDefault="0092752C" w:rsidP="0092752C"/>
    <w:p w:rsidR="0092752C" w:rsidRDefault="0092752C" w:rsidP="0092752C"/>
    <w:p w:rsidR="0092752C" w:rsidRDefault="0092752C" w:rsidP="0092752C"/>
    <w:p w:rsidR="0092752C" w:rsidRDefault="0092752C" w:rsidP="0092752C"/>
    <w:p w:rsidR="0092752C" w:rsidRDefault="0092752C" w:rsidP="0092752C">
      <w:r>
        <w:rPr>
          <w:noProof/>
          <w:lang w:eastAsia="fr-FR"/>
        </w:rPr>
        <w:lastRenderedPageBreak/>
        <w:drawing>
          <wp:inline distT="0" distB="0" distL="0" distR="0">
            <wp:extent cx="6645910" cy="3866515"/>
            <wp:effectExtent l="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uboides.png"/>
                    <pic:cNvPicPr/>
                  </pic:nvPicPr>
                  <pic:blipFill>
                    <a:blip r:embed="rId17" cstate="screen">
                      <a:extLst>
                        <a:ext uri="{28A0092B-C50C-407E-A947-70E740481C1C}">
                          <a14:useLocalDpi xmlns:a14="http://schemas.microsoft.com/office/drawing/2010/main" val="0"/>
                        </a:ext>
                      </a:extLst>
                    </a:blip>
                    <a:stretch>
                      <a:fillRect/>
                    </a:stretch>
                  </pic:blipFill>
                  <pic:spPr>
                    <a:xfrm>
                      <a:off x="0" y="0"/>
                      <a:ext cx="6645910" cy="3866515"/>
                    </a:xfrm>
                    <a:prstGeom prst="rect">
                      <a:avLst/>
                    </a:prstGeom>
                  </pic:spPr>
                </pic:pic>
              </a:graphicData>
            </a:graphic>
          </wp:inline>
        </w:drawing>
      </w:r>
    </w:p>
    <w:p w:rsidR="0092752C" w:rsidRDefault="0092752C" w:rsidP="0092752C">
      <w:pPr>
        <w:pStyle w:val="Sous-titre"/>
        <w:ind w:left="426"/>
      </w:pPr>
      <w:bookmarkStart w:id="36" w:name="_Toc426298982"/>
      <w:r>
        <w:t>Volumétrie de chaque attributs</w:t>
      </w:r>
      <w:bookmarkEnd w:id="36"/>
    </w:p>
    <w:p w:rsidR="0092752C" w:rsidRDefault="0092752C" w:rsidP="0092752C">
      <w:pPr>
        <w:pStyle w:val="Paragraphedeliste"/>
        <w:numPr>
          <w:ilvl w:val="0"/>
          <w:numId w:val="23"/>
        </w:numPr>
      </w:pPr>
      <w:r w:rsidRPr="002B2DFA">
        <w:rPr>
          <w:b/>
        </w:rPr>
        <w:t>Sur la dimension des clients</w:t>
      </w:r>
      <w:r>
        <w:t>, il existe N</w:t>
      </w:r>
      <w:r w:rsidRPr="006D51F4">
        <w:rPr>
          <w:vertAlign w:val="subscript"/>
        </w:rPr>
        <w:t>C</w:t>
      </w:r>
      <w:r>
        <w:t xml:space="preserve"> enregistrements.</w:t>
      </w:r>
    </w:p>
    <w:p w:rsidR="0092752C" w:rsidRDefault="0092752C" w:rsidP="0092752C">
      <w:pPr>
        <w:pStyle w:val="Paragraphedeliste"/>
        <w:numPr>
          <w:ilvl w:val="0"/>
          <w:numId w:val="23"/>
        </w:numPr>
      </w:pPr>
      <w:r w:rsidRPr="002B2DFA">
        <w:rPr>
          <w:b/>
        </w:rPr>
        <w:t>Sur la dimension des lieux</w:t>
      </w:r>
      <w:r>
        <w:t>, il existe N</w:t>
      </w:r>
      <w:r w:rsidRPr="006D51F4">
        <w:rPr>
          <w:vertAlign w:val="subscript"/>
        </w:rPr>
        <w:t>L</w:t>
      </w:r>
      <w:r>
        <w:t xml:space="preserve"> enregistrements.</w:t>
      </w:r>
    </w:p>
    <w:p w:rsidR="0092752C" w:rsidRPr="002B2DFA" w:rsidRDefault="0092752C" w:rsidP="0092752C">
      <w:pPr>
        <w:pStyle w:val="Paragraphedeliste"/>
        <w:numPr>
          <w:ilvl w:val="0"/>
          <w:numId w:val="23"/>
        </w:numPr>
      </w:pPr>
      <w:r w:rsidRPr="002B2DFA">
        <w:rPr>
          <w:b/>
        </w:rPr>
        <w:t xml:space="preserve">Sur la dimension des </w:t>
      </w:r>
      <w:r w:rsidRPr="001363BF">
        <w:rPr>
          <w:b/>
        </w:rPr>
        <w:t>dates</w:t>
      </w:r>
      <w:r>
        <w:t>, il existe N</w:t>
      </w:r>
      <w:r w:rsidRPr="006D51F4">
        <w:rPr>
          <w:vertAlign w:val="subscript"/>
        </w:rPr>
        <w:t>D</w:t>
      </w:r>
      <w:r>
        <w:t xml:space="preserve"> enregistrements.</w:t>
      </w:r>
    </w:p>
    <w:p w:rsidR="0092752C" w:rsidRDefault="0092752C" w:rsidP="0092752C">
      <w:pPr>
        <w:pStyle w:val="Paragraphedeliste"/>
        <w:numPr>
          <w:ilvl w:val="0"/>
          <w:numId w:val="23"/>
        </w:numPr>
      </w:pPr>
      <w:r w:rsidRPr="002B2DFA">
        <w:rPr>
          <w:b/>
        </w:rPr>
        <w:t>Sur la dimension des produits</w:t>
      </w:r>
      <w:r>
        <w:t>, il existe N</w:t>
      </w:r>
      <w:r w:rsidRPr="006D51F4">
        <w:rPr>
          <w:vertAlign w:val="subscript"/>
        </w:rPr>
        <w:t>P</w:t>
      </w:r>
      <w:r>
        <w:t xml:space="preserve"> enregistrements.</w:t>
      </w:r>
    </w:p>
    <w:p w:rsidR="0092752C" w:rsidRDefault="0092752C" w:rsidP="0092752C">
      <w:pPr>
        <w:ind w:right="440"/>
      </w:pPr>
      <w:r>
        <w:t>La modélisation en flocon va permettre de chiffrer ces volumes par de simples requêtes « Count(*) » sur la table de faits des VENTES, groupés sur le ou les attributs du tuple.</w:t>
      </w:r>
    </w:p>
    <w:p w:rsidR="0092752C" w:rsidRDefault="0092752C" w:rsidP="0092752C">
      <w:pPr>
        <w:ind w:right="440"/>
      </w:pPr>
      <w:r>
        <w:t>On en tire les volumétries suivantes :</w:t>
      </w:r>
    </w:p>
    <w:tbl>
      <w:tblPr>
        <w:tblStyle w:val="TableauGrille4-Accentuation11"/>
        <w:tblW w:w="10031" w:type="dxa"/>
        <w:tblLayout w:type="fixed"/>
        <w:tblLook w:val="04A0" w:firstRow="1" w:lastRow="0" w:firstColumn="1" w:lastColumn="0" w:noHBand="0" w:noVBand="1"/>
      </w:tblPr>
      <w:tblGrid>
        <w:gridCol w:w="1384"/>
        <w:gridCol w:w="3969"/>
        <w:gridCol w:w="2977"/>
        <w:gridCol w:w="1701"/>
      </w:tblGrid>
      <w:tr w:rsidR="0092752C" w:rsidTr="00337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jc w:val="center"/>
            </w:pPr>
            <w:r>
              <w:t>Vue</w:t>
            </w:r>
          </w:p>
        </w:tc>
        <w:tc>
          <w:tcPr>
            <w:tcW w:w="3969"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Attributs du tuple</w:t>
            </w:r>
          </w:p>
        </w:tc>
        <w:tc>
          <w:tcPr>
            <w:tcW w:w="2977"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Volumétrie</w:t>
            </w:r>
          </w:p>
        </w:tc>
        <w:tc>
          <w:tcPr>
            <w:tcW w:w="1701" w:type="dxa"/>
          </w:tcPr>
          <w:p w:rsidR="0092752C" w:rsidRDefault="0092752C" w:rsidP="0033758B">
            <w:pPr>
              <w:ind w:right="440"/>
              <w:jc w:val="center"/>
              <w:cnfStyle w:val="100000000000" w:firstRow="1" w:lastRow="0" w:firstColumn="0" w:lastColumn="0" w:oddVBand="0" w:evenVBand="0" w:oddHBand="0" w:evenHBand="0" w:firstRowFirstColumn="0" w:firstRowLastColumn="0" w:lastRowFirstColumn="0" w:lastRowLastColumn="0"/>
            </w:pPr>
            <w:r>
              <w:t>Volumétrie réelle</w:t>
            </w: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4A6FE1">
              <w:rPr>
                <w:vertAlign w:val="subscript"/>
              </w:rPr>
              <w:t>0</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sym w:font="Symbol" w:char="F0C6"/>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1</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1</w:t>
            </w: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Date</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D</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P</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Produit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P</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CL</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Lieu</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CL</w:t>
            </w:r>
            <w:r>
              <w:t xml:space="preserve"> ≤ N</w:t>
            </w:r>
            <w:r w:rsidRPr="006D51F4">
              <w:rPr>
                <w:vertAlign w:val="subscript"/>
              </w:rPr>
              <w:t>C</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CD</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Client – Date</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CD</w:t>
            </w:r>
            <w:r>
              <w:t xml:space="preserve"> ≤ N</w:t>
            </w:r>
            <w:r w:rsidRPr="006D51F4">
              <w:rPr>
                <w:vertAlign w:val="subscript"/>
              </w:rPr>
              <w:t>C</w:t>
            </w:r>
            <w:r>
              <w:t xml:space="preserve"> * N</w:t>
            </w:r>
            <w:r w:rsidRPr="006D51F4">
              <w:rPr>
                <w:vertAlign w:val="subscript"/>
              </w:rPr>
              <w:t>D</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CP</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Produit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CP</w:t>
            </w:r>
            <w:r>
              <w:t xml:space="preserve"> ≤ N</w:t>
            </w:r>
            <w:r w:rsidRPr="006D51F4">
              <w:rPr>
                <w:vertAlign w:val="subscript"/>
              </w:rPr>
              <w:t>C</w:t>
            </w:r>
            <w:r>
              <w:t xml:space="preserve"> * N</w:t>
            </w:r>
            <w:r w:rsidRPr="006D51F4">
              <w:rPr>
                <w:vertAlign w:val="subscript"/>
              </w:rPr>
              <w:t>P</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LD</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 – Date</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LD</w:t>
            </w:r>
            <w:r>
              <w:t xml:space="preserve"> ≤ N</w:t>
            </w:r>
            <w:r w:rsidRPr="006D51F4">
              <w:rPr>
                <w:vertAlign w:val="subscript"/>
              </w:rPr>
              <w:t>L</w:t>
            </w:r>
            <w:r>
              <w:t xml:space="preserve"> * N</w:t>
            </w:r>
            <w:r w:rsidRPr="006D51F4">
              <w:rPr>
                <w:vertAlign w:val="subscript"/>
              </w:rPr>
              <w:t>D</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LP</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Lieu – Produit</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LP</w:t>
            </w:r>
            <w:r>
              <w:t xml:space="preserve"> ≤ N</w:t>
            </w:r>
            <w:r w:rsidRPr="006D51F4">
              <w:rPr>
                <w:vertAlign w:val="subscript"/>
              </w:rPr>
              <w:t>L</w:t>
            </w:r>
            <w:r>
              <w:t xml:space="preserve"> * N</w:t>
            </w:r>
            <w:r w:rsidRPr="006D51F4">
              <w:rPr>
                <w:vertAlign w:val="subscript"/>
              </w:rPr>
              <w:t>P</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Date – Produit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DP</w:t>
            </w:r>
            <w:r>
              <w:t xml:space="preserve"> ≤ N</w:t>
            </w:r>
            <w:r w:rsidRPr="006D51F4">
              <w:rPr>
                <w:vertAlign w:val="subscript"/>
              </w:rPr>
              <w:t>D</w:t>
            </w:r>
            <w:r>
              <w:t xml:space="preserve"> * N</w:t>
            </w:r>
            <w:r w:rsidRPr="006D51F4">
              <w:rPr>
                <w:vertAlign w:val="subscript"/>
              </w:rPr>
              <w:t>P</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CDL</w:t>
            </w:r>
            <w:r>
              <w:t xml:space="preserve"> </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Client – Date – Lieu</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CDL</w:t>
            </w:r>
            <w:r>
              <w:t xml:space="preserve"> ≤ N</w:t>
            </w:r>
            <w:r w:rsidRPr="006D51F4">
              <w:rPr>
                <w:vertAlign w:val="subscript"/>
              </w:rPr>
              <w:t>C</w:t>
            </w:r>
            <w:r>
              <w:t xml:space="preserve"> * N</w:t>
            </w:r>
            <w:r w:rsidRPr="006D51F4">
              <w:rPr>
                <w:vertAlign w:val="subscript"/>
              </w:rPr>
              <w:t>D</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LPC</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Lieu – Produit – Client</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LPC</w:t>
            </w:r>
            <w:r>
              <w:t xml:space="preserve"> ≤ N</w:t>
            </w:r>
            <w:r w:rsidRPr="006D51F4">
              <w:rPr>
                <w:vertAlign w:val="subscript"/>
              </w:rPr>
              <w:t>L</w:t>
            </w:r>
            <w:r>
              <w:t xml:space="preserve"> * N</w:t>
            </w:r>
            <w:r w:rsidRPr="006D51F4">
              <w:rPr>
                <w:vertAlign w:val="subscript"/>
              </w:rPr>
              <w:t>P</w:t>
            </w:r>
            <w:r>
              <w:t xml:space="preserve"> * N</w:t>
            </w:r>
            <w:r w:rsidRPr="006D51F4">
              <w:rPr>
                <w:vertAlign w:val="subscript"/>
              </w:rPr>
              <w:t>C</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DPL</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 xml:space="preserve">Date – Produit – Lieu </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sidRPr="006D51F4">
              <w:rPr>
                <w:vertAlign w:val="subscript"/>
              </w:rPr>
              <w:t>DPL</w:t>
            </w:r>
            <w:r>
              <w:t xml:space="preserve"> ≤ N</w:t>
            </w:r>
            <w:r w:rsidRPr="006D51F4">
              <w:rPr>
                <w:vertAlign w:val="subscript"/>
              </w:rPr>
              <w:t>D</w:t>
            </w:r>
            <w:r>
              <w:t xml:space="preserve"> * N</w:t>
            </w:r>
            <w:r w:rsidRPr="006D51F4">
              <w:rPr>
                <w:vertAlign w:val="subscript"/>
              </w:rPr>
              <w:t>P</w:t>
            </w:r>
            <w:r>
              <w:t xml:space="preserve"> * N</w:t>
            </w:r>
            <w:r w:rsidRPr="006D51F4">
              <w:rPr>
                <w:vertAlign w:val="subscript"/>
              </w:rPr>
              <w:t>L</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r w:rsidR="0092752C" w:rsidTr="00337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sidRPr="006D51F4">
              <w:rPr>
                <w:vertAlign w:val="subscript"/>
              </w:rPr>
              <w:t>DPC</w:t>
            </w:r>
          </w:p>
        </w:tc>
        <w:tc>
          <w:tcPr>
            <w:tcW w:w="3969"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 xml:space="preserve">Date – Produit – Client </w:t>
            </w:r>
          </w:p>
        </w:tc>
        <w:tc>
          <w:tcPr>
            <w:tcW w:w="2977"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r>
              <w:t>N</w:t>
            </w:r>
            <w:r w:rsidRPr="006D51F4">
              <w:rPr>
                <w:vertAlign w:val="subscript"/>
              </w:rPr>
              <w:t>DPC</w:t>
            </w:r>
            <w:r>
              <w:t xml:space="preserve"> ≤ N</w:t>
            </w:r>
            <w:r w:rsidRPr="006D51F4">
              <w:rPr>
                <w:vertAlign w:val="subscript"/>
              </w:rPr>
              <w:t>D</w:t>
            </w:r>
            <w:r>
              <w:t xml:space="preserve"> * N</w:t>
            </w:r>
            <w:r w:rsidRPr="006D51F4">
              <w:rPr>
                <w:vertAlign w:val="subscript"/>
              </w:rPr>
              <w:t>P</w:t>
            </w:r>
            <w:r>
              <w:t xml:space="preserve"> * N</w:t>
            </w:r>
            <w:r w:rsidRPr="006D51F4">
              <w:rPr>
                <w:vertAlign w:val="subscript"/>
              </w:rPr>
              <w:t>C</w:t>
            </w:r>
          </w:p>
        </w:tc>
        <w:tc>
          <w:tcPr>
            <w:tcW w:w="1701" w:type="dxa"/>
          </w:tcPr>
          <w:p w:rsidR="0092752C" w:rsidRDefault="0092752C" w:rsidP="0033758B">
            <w:pPr>
              <w:ind w:right="440"/>
              <w:cnfStyle w:val="000000100000" w:firstRow="0" w:lastRow="0" w:firstColumn="0" w:lastColumn="0" w:oddVBand="0" w:evenVBand="0" w:oddHBand="1" w:evenHBand="0" w:firstRowFirstColumn="0" w:firstRowLastColumn="0" w:lastRowFirstColumn="0" w:lastRowLastColumn="0"/>
            </w:pPr>
          </w:p>
        </w:tc>
      </w:tr>
      <w:tr w:rsidR="0092752C" w:rsidTr="0033758B">
        <w:tc>
          <w:tcPr>
            <w:cnfStyle w:val="001000000000" w:firstRow="0" w:lastRow="0" w:firstColumn="1" w:lastColumn="0" w:oddVBand="0" w:evenVBand="0" w:oddHBand="0" w:evenHBand="0" w:firstRowFirstColumn="0" w:firstRowLastColumn="0" w:lastRowFirstColumn="0" w:lastRowLastColumn="0"/>
            <w:tcW w:w="1384" w:type="dxa"/>
          </w:tcPr>
          <w:p w:rsidR="0092752C" w:rsidRDefault="0092752C" w:rsidP="0033758B">
            <w:pPr>
              <w:ind w:right="440"/>
            </w:pPr>
            <w:r>
              <w:t>V</w:t>
            </w:r>
            <w:r>
              <w:rPr>
                <w:vertAlign w:val="subscript"/>
              </w:rPr>
              <w:t>LPCD</w:t>
            </w:r>
          </w:p>
        </w:tc>
        <w:tc>
          <w:tcPr>
            <w:tcW w:w="3969"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Lieu – Produit – Client - Date</w:t>
            </w:r>
          </w:p>
        </w:tc>
        <w:tc>
          <w:tcPr>
            <w:tcW w:w="2977"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r>
              <w:t>N</w:t>
            </w:r>
            <w:r>
              <w:rPr>
                <w:vertAlign w:val="subscript"/>
              </w:rPr>
              <w:t>LPCD</w:t>
            </w:r>
            <w:r>
              <w:t xml:space="preserve"> ≤ N</w:t>
            </w:r>
            <w:r w:rsidRPr="006D51F4">
              <w:rPr>
                <w:vertAlign w:val="subscript"/>
              </w:rPr>
              <w:t>L</w:t>
            </w:r>
            <w:r>
              <w:t xml:space="preserve"> * N</w:t>
            </w:r>
            <w:r w:rsidRPr="006D51F4">
              <w:rPr>
                <w:vertAlign w:val="subscript"/>
              </w:rPr>
              <w:t>P</w:t>
            </w:r>
            <w:r>
              <w:t xml:space="preserve"> * N</w:t>
            </w:r>
            <w:r w:rsidRPr="006D51F4">
              <w:rPr>
                <w:vertAlign w:val="subscript"/>
              </w:rPr>
              <w:t xml:space="preserve">C </w:t>
            </w:r>
            <w:r>
              <w:t>* N</w:t>
            </w:r>
            <w:r w:rsidRPr="006D51F4">
              <w:rPr>
                <w:vertAlign w:val="subscript"/>
              </w:rPr>
              <w:t>D</w:t>
            </w:r>
          </w:p>
        </w:tc>
        <w:tc>
          <w:tcPr>
            <w:tcW w:w="1701" w:type="dxa"/>
          </w:tcPr>
          <w:p w:rsidR="0092752C" w:rsidRDefault="0092752C" w:rsidP="0033758B">
            <w:pPr>
              <w:ind w:right="440"/>
              <w:cnfStyle w:val="000000000000" w:firstRow="0" w:lastRow="0" w:firstColumn="0" w:lastColumn="0" w:oddVBand="0" w:evenVBand="0" w:oddHBand="0" w:evenHBand="0" w:firstRowFirstColumn="0" w:firstRowLastColumn="0" w:lastRowFirstColumn="0" w:lastRowLastColumn="0"/>
            </w:pPr>
          </w:p>
        </w:tc>
      </w:tr>
    </w:tbl>
    <w:p w:rsidR="0092752C" w:rsidRDefault="0092752C" w:rsidP="0092752C">
      <w:pPr>
        <w:ind w:right="440"/>
      </w:pPr>
    </w:p>
    <w:p w:rsidR="0092752C" w:rsidRDefault="0092752C" w:rsidP="0092752C">
      <w:pPr>
        <w:ind w:right="440"/>
      </w:pPr>
      <w:r>
        <w:lastRenderedPageBreak/>
        <w:t>Les signes d’infériorité rappellent qu’il s’agit de maximum. Pr exemple, le nombre de tuples « </w:t>
      </w:r>
      <w:r w:rsidRPr="006555DC">
        <w:rPr>
          <w:b/>
        </w:rPr>
        <w:t>Client – Produit</w:t>
      </w:r>
      <w:r>
        <w:t xml:space="preserve"> » est composé d’autant de lignes que de client ayant acheté ce produit au moins une fois. Comme tous les clients n’ont pas achetés tous les produits, on aura moins de </w:t>
      </w:r>
      <w:r w:rsidRPr="006555DC">
        <w:rPr>
          <w:b/>
        </w:rPr>
        <w:t>N</w:t>
      </w:r>
      <w:r w:rsidRPr="006D51F4">
        <w:rPr>
          <w:b/>
          <w:vertAlign w:val="subscript"/>
        </w:rPr>
        <w:t>C</w:t>
      </w:r>
      <w:r w:rsidRPr="006555DC">
        <w:rPr>
          <w:b/>
        </w:rPr>
        <w:t xml:space="preserve"> * N</w:t>
      </w:r>
      <w:r w:rsidRPr="006D51F4">
        <w:rPr>
          <w:b/>
          <w:vertAlign w:val="subscript"/>
        </w:rPr>
        <w:t>P</w:t>
      </w:r>
      <w:r>
        <w:t xml:space="preserve"> tuples.</w:t>
      </w:r>
    </w:p>
    <w:p w:rsidR="002F7074" w:rsidRDefault="002F7074" w:rsidP="002F7074"/>
    <w:p w:rsidR="000F2C02" w:rsidRDefault="000F2C02" w:rsidP="000F2C02">
      <w:pPr>
        <w:pStyle w:val="Titre2"/>
        <w:rPr>
          <w:lang w:eastAsia="zh-CN"/>
        </w:rPr>
      </w:pPr>
      <w:bookmarkStart w:id="37" w:name="_Toc430207540"/>
      <w:r>
        <w:rPr>
          <w:lang w:eastAsia="zh-CN"/>
        </w:rPr>
        <w:t xml:space="preserve">Optimiseur </w:t>
      </w:r>
      <w:r w:rsidR="0092752C">
        <w:rPr>
          <w:lang w:eastAsia="zh-CN"/>
        </w:rPr>
        <w:t>utilisant l’a</w:t>
      </w:r>
      <w:r>
        <w:rPr>
          <w:lang w:eastAsia="zh-CN"/>
        </w:rPr>
        <w:t>lgorithme de Métropolis</w:t>
      </w:r>
      <w:bookmarkEnd w:id="37"/>
    </w:p>
    <w:p w:rsidR="000F2C02" w:rsidRPr="0096136F" w:rsidRDefault="000F2C02" w:rsidP="0092752C">
      <w:pPr>
        <w:pStyle w:val="Titre3"/>
      </w:pPr>
      <w:bookmarkStart w:id="38" w:name="_Toc430207541"/>
      <w:r w:rsidRPr="0096136F">
        <w:t>Objectif</w:t>
      </w:r>
      <w:bookmarkEnd w:id="38"/>
    </w:p>
    <w:p w:rsidR="000F2C02" w:rsidRPr="000F2C02" w:rsidRDefault="000F2C02" w:rsidP="000F2C02">
      <w:pPr>
        <w:jc w:val="both"/>
        <w:rPr>
          <w:rFonts w:cs="Arial"/>
        </w:rPr>
      </w:pPr>
      <w:r w:rsidRPr="000F2C02">
        <w:rPr>
          <w:rFonts w:cs="Arial"/>
        </w:rPr>
        <w:t>Le but de ce bouton est d'envoyer un design d'agrégats vers SSAS, calculé à partir de la méthode de l'algorithme de Métropolis.</w:t>
      </w:r>
    </w:p>
    <w:p w:rsidR="000F2C02" w:rsidRPr="0096136F" w:rsidRDefault="0092752C" w:rsidP="000F2C02">
      <w:pPr>
        <w:pStyle w:val="Titre3"/>
      </w:pPr>
      <w:bookmarkStart w:id="39" w:name="_Toc430207542"/>
      <w:r>
        <w:t>Etape de r</w:t>
      </w:r>
      <w:r w:rsidR="000F2C02" w:rsidRPr="0096136F">
        <w:t>écupération du treillis de cuboïdes</w:t>
      </w:r>
      <w:bookmarkEnd w:id="39"/>
    </w:p>
    <w:p w:rsidR="000F2C02" w:rsidRPr="000F2C02" w:rsidRDefault="000F2C02" w:rsidP="000F2C02">
      <w:pPr>
        <w:jc w:val="both"/>
        <w:rPr>
          <w:rFonts w:cs="Arial"/>
        </w:rPr>
      </w:pPr>
      <w:r w:rsidRPr="000F2C02">
        <w:rPr>
          <w:rFonts w:cs="Arial"/>
        </w:rPr>
        <w:t>La première étape de cette fonction consiste à lister l'ensemble des combinaisons possibles, c'est à dire l'ensemble des cuboïdes potentiels à stocker. Il s'agit donc de trouver, à partir de nos tables n de dimensions, l'ensemble des 2</w:t>
      </w:r>
      <w:r w:rsidRPr="000F2C02">
        <w:rPr>
          <w:rFonts w:cs="Arial"/>
          <w:vertAlign w:val="superscript"/>
        </w:rPr>
        <w:t>n</w:t>
      </w:r>
      <w:r w:rsidRPr="000F2C02">
        <w:rPr>
          <w:rFonts w:cs="Arial"/>
        </w:rPr>
        <w:t>-1 (nous ne sommes pas intéressés par la solution nulle) combinaisons possibles.</w:t>
      </w:r>
    </w:p>
    <w:p w:rsidR="000F2C02" w:rsidRPr="000F2C02" w:rsidRDefault="000F2C02" w:rsidP="000F2C02">
      <w:pPr>
        <w:jc w:val="both"/>
        <w:rPr>
          <w:rFonts w:cs="Arial"/>
        </w:rPr>
      </w:pPr>
      <w:r w:rsidRPr="000F2C02">
        <w:rPr>
          <w:rFonts w:cs="Arial"/>
          <w:u w:val="single"/>
        </w:rPr>
        <w:t>Exemple</w:t>
      </w:r>
      <w:r w:rsidRPr="000F2C02">
        <w:rPr>
          <w:rFonts w:cs="Arial"/>
        </w:rPr>
        <w:t xml:space="preserve"> : avec 3 dimensions (Temps, Clients, Produits) :</w:t>
      </w:r>
    </w:p>
    <w:p w:rsidR="000F2C02" w:rsidRPr="000F2C02" w:rsidRDefault="000F2C02" w:rsidP="000F2C02">
      <w:pPr>
        <w:numPr>
          <w:ilvl w:val="0"/>
          <w:numId w:val="34"/>
        </w:numPr>
        <w:spacing w:after="0" w:line="240" w:lineRule="auto"/>
        <w:jc w:val="both"/>
        <w:rPr>
          <w:rFonts w:cs="Arial"/>
        </w:rPr>
      </w:pPr>
      <w:r w:rsidRPr="000F2C02">
        <w:rPr>
          <w:rFonts w:cs="Arial"/>
        </w:rPr>
        <w:t>Temps</w:t>
      </w:r>
    </w:p>
    <w:p w:rsidR="000F2C02" w:rsidRPr="000F2C02" w:rsidRDefault="000F2C02" w:rsidP="000F2C02">
      <w:pPr>
        <w:numPr>
          <w:ilvl w:val="0"/>
          <w:numId w:val="34"/>
        </w:numPr>
        <w:spacing w:after="0" w:line="240" w:lineRule="auto"/>
        <w:jc w:val="both"/>
        <w:rPr>
          <w:rFonts w:cs="Arial"/>
        </w:rPr>
      </w:pPr>
      <w:r w:rsidRPr="000F2C02">
        <w:rPr>
          <w:rFonts w:cs="Arial"/>
        </w:rPr>
        <w:t>Clients</w:t>
      </w:r>
    </w:p>
    <w:p w:rsidR="000F2C02" w:rsidRPr="000F2C02" w:rsidRDefault="000F2C02" w:rsidP="000F2C02">
      <w:pPr>
        <w:numPr>
          <w:ilvl w:val="0"/>
          <w:numId w:val="34"/>
        </w:numPr>
        <w:spacing w:after="0" w:line="240" w:lineRule="auto"/>
        <w:jc w:val="both"/>
        <w:rPr>
          <w:rFonts w:cs="Arial"/>
        </w:rPr>
      </w:pPr>
      <w:r w:rsidRPr="000F2C02">
        <w:rPr>
          <w:rFonts w:cs="Arial"/>
        </w:rPr>
        <w:t>Produits</w:t>
      </w:r>
    </w:p>
    <w:p w:rsidR="000F2C02" w:rsidRPr="000F2C02" w:rsidRDefault="000F2C02" w:rsidP="000F2C02">
      <w:pPr>
        <w:numPr>
          <w:ilvl w:val="0"/>
          <w:numId w:val="34"/>
        </w:numPr>
        <w:spacing w:after="0" w:line="240" w:lineRule="auto"/>
        <w:jc w:val="both"/>
        <w:rPr>
          <w:rFonts w:cs="Arial"/>
        </w:rPr>
      </w:pPr>
      <w:r w:rsidRPr="000F2C02">
        <w:rPr>
          <w:rFonts w:cs="Arial"/>
        </w:rPr>
        <w:t>Temps * Clients</w:t>
      </w:r>
    </w:p>
    <w:p w:rsidR="000F2C02" w:rsidRPr="000F2C02" w:rsidRDefault="000F2C02" w:rsidP="000F2C02">
      <w:pPr>
        <w:numPr>
          <w:ilvl w:val="0"/>
          <w:numId w:val="34"/>
        </w:numPr>
        <w:spacing w:after="0" w:line="240" w:lineRule="auto"/>
        <w:jc w:val="both"/>
        <w:rPr>
          <w:rFonts w:cs="Arial"/>
        </w:rPr>
      </w:pPr>
      <w:r w:rsidRPr="000F2C02">
        <w:rPr>
          <w:rFonts w:cs="Arial"/>
        </w:rPr>
        <w:t>Temps * Produits</w:t>
      </w:r>
    </w:p>
    <w:p w:rsidR="000F2C02" w:rsidRPr="000F2C02" w:rsidRDefault="000F2C02" w:rsidP="000F2C02">
      <w:pPr>
        <w:numPr>
          <w:ilvl w:val="0"/>
          <w:numId w:val="34"/>
        </w:numPr>
        <w:spacing w:after="0" w:line="240" w:lineRule="auto"/>
        <w:jc w:val="both"/>
        <w:rPr>
          <w:rFonts w:cs="Arial"/>
        </w:rPr>
      </w:pPr>
      <w:r w:rsidRPr="000F2C02">
        <w:rPr>
          <w:rFonts w:cs="Arial"/>
        </w:rPr>
        <w:t>Clients * Produits</w:t>
      </w:r>
    </w:p>
    <w:p w:rsidR="000F2C02" w:rsidRPr="000F2C02" w:rsidRDefault="000F2C02" w:rsidP="000F2C02">
      <w:pPr>
        <w:numPr>
          <w:ilvl w:val="0"/>
          <w:numId w:val="34"/>
        </w:numPr>
        <w:spacing w:after="0" w:line="240" w:lineRule="auto"/>
        <w:jc w:val="both"/>
        <w:rPr>
          <w:rFonts w:cs="Arial"/>
        </w:rPr>
      </w:pPr>
      <w:r w:rsidRPr="000F2C02">
        <w:rPr>
          <w:rFonts w:cs="Arial"/>
        </w:rPr>
        <w:t>Temps * Clients * Produits</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Pour cela, on utilise un algorithme récursif qui parcours la liste des dimensions en ajoutant à chaque récursion le préfix de la dimension par laquelle la fonction est rappelée. Cette fonction permet donc de renvoyer une liste d'objet Dimension (cf. partie Olivier) dont certains attributs sont complétés : Nom et Dimension (1-D, 2-D etc.).</w:t>
      </w:r>
    </w:p>
    <w:p w:rsidR="000F2C02" w:rsidRPr="0096136F" w:rsidRDefault="0092752C" w:rsidP="000F2C02">
      <w:pPr>
        <w:pStyle w:val="Titre3"/>
      </w:pPr>
      <w:bookmarkStart w:id="40" w:name="_Toc430207543"/>
      <w:r>
        <w:t>Etape de c</w:t>
      </w:r>
      <w:r w:rsidR="000F2C02" w:rsidRPr="0096136F">
        <w:t>alcul de la taille des cuboïdes</w:t>
      </w:r>
      <w:bookmarkEnd w:id="40"/>
    </w:p>
    <w:p w:rsidR="000F2C02" w:rsidRPr="000F2C02" w:rsidRDefault="000F2C02" w:rsidP="000F2C02">
      <w:pPr>
        <w:jc w:val="both"/>
        <w:rPr>
          <w:rFonts w:cs="Arial"/>
        </w:rPr>
      </w:pPr>
      <w:r w:rsidRPr="000F2C02">
        <w:rPr>
          <w:rFonts w:cs="Arial"/>
        </w:rPr>
        <w:t>Le second élément décisif pour notre fonction est de connaître la taille potentielle des différents cuboïdes puisque comme nous le verrons plus tard, c'est cet élément qui déterminera d'une part la condition d'arrêt et d'autre part la performance de notre solution choisie.</w:t>
      </w:r>
    </w:p>
    <w:p w:rsidR="000F2C02" w:rsidRPr="000F2C02" w:rsidRDefault="000F2C02" w:rsidP="000F2C02">
      <w:pPr>
        <w:jc w:val="both"/>
        <w:rPr>
          <w:rFonts w:cs="Arial"/>
        </w:rPr>
      </w:pPr>
      <w:r w:rsidRPr="000F2C02">
        <w:rPr>
          <w:rFonts w:cs="Arial"/>
        </w:rPr>
        <w:t>Les Tailles (en octet) d'une ligne des dimensions 1-D et le Nombre de lignes des dimensions sont déjà récupérés par l'algorithme d'Olivier. Nous pouvons donc nous servir de ces éléments pour compléter les attributs de nos cuboïdes : il suffit donc de récupérer le nombre de lignes de chaque cuboïde et de le multiplier par la taille estimé d'une ligne du cuboïde pour connaitre son poids.</w:t>
      </w:r>
    </w:p>
    <w:p w:rsidR="000F2C02" w:rsidRPr="000F2C02" w:rsidRDefault="000F2C02" w:rsidP="000F2C02">
      <w:pPr>
        <w:jc w:val="both"/>
        <w:rPr>
          <w:rFonts w:cs="Arial"/>
        </w:rPr>
      </w:pPr>
      <w:r w:rsidRPr="000F2C02">
        <w:rPr>
          <w:rFonts w:cs="Arial"/>
        </w:rPr>
        <w:t>On considère que le poids d'une ligne d'un cuboïde est égale à la somme des poids d'une ligne des dimensions le composant.</w:t>
      </w:r>
    </w:p>
    <w:p w:rsidR="000F2C02" w:rsidRPr="000F2C02" w:rsidRDefault="000F2C02" w:rsidP="000F2C02">
      <w:pPr>
        <w:jc w:val="both"/>
        <w:rPr>
          <w:rFonts w:cs="Arial"/>
        </w:rPr>
      </w:pPr>
      <w:r w:rsidRPr="000F2C02">
        <w:rPr>
          <w:rFonts w:cs="Arial"/>
          <w:u w:val="single"/>
        </w:rPr>
        <w:t>Exemple</w:t>
      </w:r>
      <w:r w:rsidRPr="000F2C02">
        <w:rPr>
          <w:rFonts w:cs="Arial"/>
        </w:rPr>
        <w:t xml:space="preserve"> : poids d'une ligne du cuboïde (Temps * Clients) = poids_1_ligne(Temps) + poids_1_ligne(Clients).</w:t>
      </w:r>
    </w:p>
    <w:p w:rsidR="000F2C02" w:rsidRPr="000F2C02" w:rsidRDefault="000F2C02" w:rsidP="000F2C02">
      <w:pPr>
        <w:jc w:val="both"/>
        <w:rPr>
          <w:rFonts w:cs="Arial"/>
        </w:rPr>
      </w:pPr>
      <w:r w:rsidRPr="000F2C02">
        <w:rPr>
          <w:rFonts w:cs="Arial"/>
        </w:rPr>
        <w:t>Pour récupérer le nombre de ligne que contiendra un cuboïde, nous effectuons une requête MDX, le langage de requête pour les bases de données OLAP, qui croise les tables de dimension que contient le cuboïde avec notre table de faits et nous renvoie le résultat sous forme d'un tableau croisé. Il suffit donc ensuite de compter le nombre de ligne de notre tableau pour estimer le nombre de ligne de notre cuboïde.</w:t>
      </w:r>
    </w:p>
    <w:p w:rsidR="000F2C02" w:rsidRPr="000F2C02" w:rsidRDefault="000F2C02" w:rsidP="000F2C02">
      <w:pPr>
        <w:jc w:val="both"/>
        <w:rPr>
          <w:rFonts w:cs="Arial"/>
        </w:rPr>
      </w:pPr>
      <w:r w:rsidRPr="000F2C02">
        <w:rPr>
          <w:rFonts w:cs="Arial"/>
        </w:rPr>
        <w:t>Nous pouvons ensuite affecter ces variables aux attributs Taille d'une ligne et Nombre de lignes de notre liste d'objets Dimension.</w:t>
      </w:r>
    </w:p>
    <w:p w:rsidR="000F2C02" w:rsidRPr="000F2C02" w:rsidRDefault="000F2C02" w:rsidP="000F2C02">
      <w:pPr>
        <w:jc w:val="both"/>
        <w:rPr>
          <w:rFonts w:cs="Arial"/>
        </w:rPr>
      </w:pPr>
      <w:r w:rsidRPr="000F2C02">
        <w:rPr>
          <w:rFonts w:cs="Arial"/>
        </w:rPr>
        <w:t>Nous disposons donc enfin de tous les éléments nécessaires à l'algorithme de Métropolis.</w:t>
      </w:r>
    </w:p>
    <w:p w:rsidR="000F2C02" w:rsidRDefault="000F2C02" w:rsidP="000F2C02">
      <w:pPr>
        <w:pStyle w:val="Titre3"/>
      </w:pPr>
      <w:r>
        <w:br w:type="page"/>
      </w:r>
      <w:bookmarkStart w:id="41" w:name="_Toc430207544"/>
      <w:r w:rsidR="0092752C">
        <w:lastRenderedPageBreak/>
        <w:t>Etape d’a</w:t>
      </w:r>
      <w:r>
        <w:t>pplication de l'algorithme de Métropolis à la recherche d'une solution de matérialisation d'un datacube.</w:t>
      </w:r>
      <w:bookmarkEnd w:id="41"/>
    </w:p>
    <w:p w:rsidR="000F2C02" w:rsidRPr="000F2C02" w:rsidRDefault="000F2C02" w:rsidP="000F2C02">
      <w:pPr>
        <w:jc w:val="both"/>
        <w:rPr>
          <w:rFonts w:cs="Arial"/>
        </w:rPr>
      </w:pPr>
      <w:r w:rsidRPr="000F2C02">
        <w:rPr>
          <w:rFonts w:cs="Arial"/>
        </w:rPr>
        <w:t xml:space="preserve">Cette partie a pour objet de modéliser la recherche d'une solution acceptable via l'algorithme de Métropolis, adapté à notre projet. </w:t>
      </w:r>
    </w:p>
    <w:p w:rsidR="000F2C02" w:rsidRPr="003A72E1" w:rsidRDefault="000F2C02" w:rsidP="000F2C02">
      <w:pPr>
        <w:pStyle w:val="Titre4"/>
      </w:pPr>
      <w:r w:rsidRPr="003A72E1">
        <w:t>Contexte</w:t>
      </w:r>
    </w:p>
    <w:p w:rsidR="000F2C02" w:rsidRPr="000F2C02" w:rsidRDefault="000F2C02" w:rsidP="000F2C02">
      <w:pPr>
        <w:jc w:val="both"/>
        <w:rPr>
          <w:rFonts w:cs="Arial"/>
        </w:rPr>
      </w:pPr>
      <w:r w:rsidRPr="000F2C02">
        <w:rPr>
          <w:rFonts w:cs="Arial"/>
        </w:rPr>
        <w:t>Partant de notre datawarehouse il s'agit de savoir quels cuboïdes nous allons précalculer pour améliorer l'efficience de nos requêtes lors de la création des rapports.</w:t>
      </w:r>
    </w:p>
    <w:p w:rsidR="000F2C02" w:rsidRPr="000F2C02" w:rsidRDefault="000F2C02" w:rsidP="000F2C02">
      <w:pPr>
        <w:jc w:val="both"/>
        <w:rPr>
          <w:rFonts w:cs="Arial"/>
        </w:rPr>
      </w:pPr>
      <w:r w:rsidRPr="000F2C02">
        <w:rPr>
          <w:rFonts w:cs="Arial"/>
        </w:rPr>
        <w:t>Sachant que :</w:t>
      </w:r>
    </w:p>
    <w:p w:rsidR="000F2C02" w:rsidRPr="000F2C02" w:rsidRDefault="000F2C02" w:rsidP="000F2C02">
      <w:pPr>
        <w:numPr>
          <w:ilvl w:val="0"/>
          <w:numId w:val="31"/>
        </w:numPr>
        <w:spacing w:after="0" w:line="240" w:lineRule="auto"/>
        <w:jc w:val="both"/>
        <w:rPr>
          <w:rFonts w:cs="Arial"/>
        </w:rPr>
      </w:pPr>
      <w:r w:rsidRPr="000F2C02">
        <w:rPr>
          <w:rFonts w:cs="Arial"/>
        </w:rPr>
        <w:t>Si nous ne calculons aucuns cuboïdes, l'espace de stockage sera optimale mais l'évaluation des requêtes ne le sera pas.</w:t>
      </w:r>
    </w:p>
    <w:p w:rsidR="000F2C02" w:rsidRPr="000F2C02" w:rsidRDefault="000F2C02" w:rsidP="000F2C02">
      <w:pPr>
        <w:numPr>
          <w:ilvl w:val="0"/>
          <w:numId w:val="31"/>
        </w:numPr>
        <w:spacing w:after="0" w:line="240" w:lineRule="auto"/>
        <w:jc w:val="both"/>
        <w:rPr>
          <w:rFonts w:cs="Arial"/>
        </w:rPr>
      </w:pPr>
      <w:r w:rsidRPr="000F2C02">
        <w:rPr>
          <w:rFonts w:cs="Arial"/>
        </w:rPr>
        <w:t>Si nous les calculons tous, l'évaluation des requêtes sera optimale mais l'espace de stockage sera saturé.</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Il s'agit donc de trouver un compromis entre ces deux solutions.</w:t>
      </w:r>
    </w:p>
    <w:p w:rsidR="000F2C02" w:rsidRPr="003A72E1" w:rsidRDefault="000F2C02" w:rsidP="000F2C02">
      <w:pPr>
        <w:pStyle w:val="Titre4"/>
      </w:pPr>
      <w:r>
        <w:t>Modélisation du problème</w:t>
      </w:r>
    </w:p>
    <w:p w:rsidR="000F2C02" w:rsidRPr="000F2C02" w:rsidRDefault="000F2C02" w:rsidP="000F2C02">
      <w:pPr>
        <w:jc w:val="both"/>
        <w:rPr>
          <w:rFonts w:cs="Arial"/>
        </w:rPr>
      </w:pPr>
      <w:r w:rsidRPr="000F2C02">
        <w:rPr>
          <w:rFonts w:cs="Arial"/>
        </w:rPr>
        <w:t>On décide de représenter notre problématique à l'aide d'une chaîne de Markov. Pour cela nous définissons une variable aléatoire X</w:t>
      </w:r>
      <w:r w:rsidRPr="000F2C02">
        <w:rPr>
          <w:rFonts w:cs="Arial"/>
          <w:vertAlign w:val="subscript"/>
        </w:rPr>
        <w:t>n</w:t>
      </w:r>
      <w:r w:rsidRPr="000F2C02">
        <w:rPr>
          <w:rFonts w:cs="Arial"/>
        </w:rPr>
        <w:t xml:space="preserve"> représentant la solution de stockage choisis à l'instant n. Les états de la chaine représente donc les différentes solutions de stockage qui existe pour notre datacube.</w:t>
      </w:r>
    </w:p>
    <w:p w:rsidR="000F2C02" w:rsidRPr="000F2C02" w:rsidRDefault="000F2C02" w:rsidP="000F2C02">
      <w:pPr>
        <w:jc w:val="both"/>
        <w:rPr>
          <w:rFonts w:cs="Arial"/>
          <w:b/>
        </w:rPr>
      </w:pPr>
      <w:r w:rsidRPr="000F2C02">
        <w:rPr>
          <w:rFonts w:cs="Arial"/>
          <w:b/>
        </w:rPr>
        <w:t>Exemple pour mieux comprendre :</w:t>
      </w:r>
    </w:p>
    <w:p w:rsidR="000F2C02" w:rsidRPr="000F2C02" w:rsidRDefault="000F2C02" w:rsidP="000F2C02">
      <w:pPr>
        <w:jc w:val="both"/>
        <w:rPr>
          <w:rFonts w:cs="Arial"/>
          <w:u w:val="single"/>
        </w:rPr>
      </w:pPr>
      <w:r w:rsidRPr="000F2C02">
        <w:rPr>
          <w:rFonts w:cs="Arial"/>
          <w:u w:val="single"/>
        </w:rPr>
        <w:t>Schéma simplifié de notre datacube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762375"/>
            <wp:effectExtent l="19050" t="0" r="9525"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screen"/>
                    <a:srcRect/>
                    <a:stretch>
                      <a:fillRect/>
                    </a:stretch>
                  </pic:blipFill>
                  <pic:spPr bwMode="auto">
                    <a:xfrm>
                      <a:off x="0" y="0"/>
                      <a:ext cx="5743575" cy="3762375"/>
                    </a:xfrm>
                    <a:prstGeom prst="rect">
                      <a:avLst/>
                    </a:prstGeom>
                    <a:noFill/>
                    <a:ln w="9525">
                      <a:noFill/>
                      <a:miter lim="800000"/>
                      <a:headEnd/>
                      <a:tailEnd/>
                    </a:ln>
                  </pic:spPr>
                </pic:pic>
              </a:graphicData>
            </a:graphic>
          </wp:inline>
        </w:drawing>
      </w:r>
    </w:p>
    <w:p w:rsidR="000F2C02" w:rsidRPr="003A72E1" w:rsidRDefault="000F2C02" w:rsidP="000F2C02">
      <w:pPr>
        <w:jc w:val="both"/>
        <w:rPr>
          <w:rFonts w:ascii="Arial" w:hAnsi="Arial" w:cs="Arial"/>
        </w:rPr>
      </w:pPr>
    </w:p>
    <w:p w:rsidR="000F2C02" w:rsidRPr="000F2C02" w:rsidRDefault="000F2C02" w:rsidP="000F2C02">
      <w:pPr>
        <w:jc w:val="both"/>
        <w:rPr>
          <w:rFonts w:cs="Arial"/>
        </w:rPr>
      </w:pPr>
      <w:r w:rsidRPr="000F2C02">
        <w:rPr>
          <w:rFonts w:cs="Arial"/>
        </w:rPr>
        <w:t>Nous avons donc 15 cuboïdes potentiellement intéressant à stocker (le All représente notre datawarehouse que l'on doit forcément stocker pour pouvoir calculer toutes les requêtes).</w:t>
      </w:r>
    </w:p>
    <w:p w:rsidR="000F2C02" w:rsidRPr="000F2C02" w:rsidRDefault="000F2C02" w:rsidP="000F2C02">
      <w:pPr>
        <w:jc w:val="both"/>
        <w:rPr>
          <w:rFonts w:cs="Arial"/>
        </w:rPr>
      </w:pPr>
    </w:p>
    <w:p w:rsidR="000F2C02" w:rsidRPr="000F2C02" w:rsidRDefault="000F2C02" w:rsidP="000F2C02">
      <w:pPr>
        <w:jc w:val="both"/>
        <w:rPr>
          <w:rFonts w:cs="Arial"/>
          <w:u w:val="single"/>
        </w:rPr>
      </w:pPr>
      <w:r w:rsidRPr="000F2C02">
        <w:rPr>
          <w:rFonts w:cs="Arial"/>
          <w:u w:val="single"/>
        </w:rPr>
        <w:br w:type="page"/>
      </w:r>
      <w:r w:rsidRPr="000F2C02">
        <w:rPr>
          <w:rFonts w:cs="Arial"/>
          <w:u w:val="single"/>
        </w:rPr>
        <w:lastRenderedPageBreak/>
        <w:t>Numérotons ces cuboïdes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762375"/>
            <wp:effectExtent l="19050" t="0" r="9525"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screen"/>
                    <a:srcRect/>
                    <a:stretch>
                      <a:fillRect/>
                    </a:stretch>
                  </pic:blipFill>
                  <pic:spPr bwMode="auto">
                    <a:xfrm>
                      <a:off x="0" y="0"/>
                      <a:ext cx="5743575" cy="3762375"/>
                    </a:xfrm>
                    <a:prstGeom prst="rect">
                      <a:avLst/>
                    </a:prstGeom>
                    <a:noFill/>
                    <a:ln w="9525">
                      <a:noFill/>
                      <a:miter lim="800000"/>
                      <a:headEnd/>
                      <a:tailEnd/>
                    </a:ln>
                  </pic:spPr>
                </pic:pic>
              </a:graphicData>
            </a:graphic>
          </wp:inline>
        </w:drawing>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Un état de notre chaîne, c'est à dire une possibilité de solution de stockage peut donc être représenté par le fait que certains cuboïdes sont stockés (valeur 1 par exemple) et les autres non (valeurs 0).</w:t>
      </w:r>
    </w:p>
    <w:p w:rsidR="000F2C02" w:rsidRPr="003A72E1" w:rsidRDefault="000F2C02" w:rsidP="000F2C02">
      <w:pPr>
        <w:jc w:val="both"/>
        <w:rPr>
          <w:rFonts w:ascii="Arial" w:hAnsi="Arial" w:cs="Arial"/>
        </w:rPr>
      </w:pPr>
    </w:p>
    <w:p w:rsidR="000F2C02" w:rsidRPr="000F2C02" w:rsidRDefault="000F2C02" w:rsidP="000F2C02">
      <w:pPr>
        <w:jc w:val="both"/>
        <w:rPr>
          <w:rFonts w:cs="Arial"/>
          <w:b/>
        </w:rPr>
      </w:pPr>
      <w:r>
        <w:rPr>
          <w:rFonts w:ascii="Arial" w:hAnsi="Arial" w:cs="Arial"/>
          <w:u w:val="single"/>
        </w:rPr>
        <w:br w:type="page"/>
      </w:r>
      <w:r w:rsidRPr="000F2C02">
        <w:rPr>
          <w:rFonts w:cs="Arial"/>
          <w:b/>
        </w:rPr>
        <w:lastRenderedPageBreak/>
        <w:t>Exemple d'une solution de stockage :</w:t>
      </w:r>
    </w:p>
    <w:tbl>
      <w:tblPr>
        <w:tblW w:w="8080" w:type="dxa"/>
        <w:tblInd w:w="57" w:type="dxa"/>
        <w:tblCellMar>
          <w:left w:w="70" w:type="dxa"/>
          <w:right w:w="70" w:type="dxa"/>
        </w:tblCellMar>
        <w:tblLook w:val="0000" w:firstRow="0" w:lastRow="0" w:firstColumn="0" w:lastColumn="0" w:noHBand="0" w:noVBand="0"/>
      </w:tblPr>
      <w:tblGrid>
        <w:gridCol w:w="3160"/>
        <w:gridCol w:w="280"/>
        <w:gridCol w:w="280"/>
        <w:gridCol w:w="280"/>
        <w:gridCol w:w="280"/>
        <w:gridCol w:w="280"/>
        <w:gridCol w:w="280"/>
        <w:gridCol w:w="280"/>
        <w:gridCol w:w="280"/>
        <w:gridCol w:w="280"/>
        <w:gridCol w:w="400"/>
        <w:gridCol w:w="400"/>
        <w:gridCol w:w="400"/>
        <w:gridCol w:w="400"/>
        <w:gridCol w:w="400"/>
        <w:gridCol w:w="400"/>
      </w:tblGrid>
      <w:tr w:rsidR="000F2C02" w:rsidRPr="000F2C02" w:rsidTr="0033758B">
        <w:trPr>
          <w:trHeight w:val="315"/>
        </w:trPr>
        <w:tc>
          <w:tcPr>
            <w:tcW w:w="316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both"/>
              <w:rPr>
                <w:rFonts w:cs="Arial"/>
                <w:b/>
                <w:bCs/>
              </w:rPr>
            </w:pPr>
            <w:r w:rsidRPr="000F2C02">
              <w:rPr>
                <w:rFonts w:cs="Arial"/>
                <w:b/>
                <w:bCs/>
              </w:rPr>
              <w:t>Stocké (1) / Non stocké (0)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r>
      <w:tr w:rsidR="000F2C02" w:rsidRPr="000F2C02" w:rsidTr="0033758B">
        <w:trPr>
          <w:trHeight w:val="315"/>
        </w:trPr>
        <w:tc>
          <w:tcPr>
            <w:tcW w:w="316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both"/>
              <w:rPr>
                <w:rFonts w:cs="Arial"/>
                <w:b/>
                <w:bCs/>
              </w:rPr>
            </w:pPr>
            <w:r w:rsidRPr="000F2C02">
              <w:rPr>
                <w:rFonts w:cs="Arial"/>
                <w:b/>
                <w:bCs/>
              </w:rPr>
              <w:t>N° du cuboïde</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2</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3</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4</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5</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6</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7</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8</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9</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10</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11</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12</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13</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14</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15</w:t>
            </w:r>
          </w:p>
        </w:tc>
      </w:tr>
    </w:tbl>
    <w:p w:rsidR="000F2C02" w:rsidRPr="000F2C02" w:rsidRDefault="000F2C02" w:rsidP="000F2C02">
      <w:pPr>
        <w:jc w:val="both"/>
        <w:rPr>
          <w:rFonts w:cs="Arial"/>
        </w:rPr>
      </w:pPr>
    </w:p>
    <w:p w:rsidR="000F2C02" w:rsidRPr="000F2C02" w:rsidRDefault="000F2C02" w:rsidP="000F2C02">
      <w:pPr>
        <w:jc w:val="both"/>
        <w:rPr>
          <w:rFonts w:cs="Arial"/>
          <w:u w:val="single"/>
        </w:rPr>
      </w:pPr>
      <w:r w:rsidRPr="000F2C02">
        <w:rPr>
          <w:rFonts w:cs="Arial"/>
          <w:u w:val="single"/>
        </w:rPr>
        <w:t>Ce qui correspond sur notre schéma à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895725"/>
            <wp:effectExtent l="19050" t="0" r="9525"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screen"/>
                    <a:srcRect/>
                    <a:stretch>
                      <a:fillRect/>
                    </a:stretch>
                  </pic:blipFill>
                  <pic:spPr bwMode="auto">
                    <a:xfrm>
                      <a:off x="0" y="0"/>
                      <a:ext cx="5743575" cy="3895725"/>
                    </a:xfrm>
                    <a:prstGeom prst="rect">
                      <a:avLst/>
                    </a:prstGeom>
                    <a:noFill/>
                    <a:ln w="9525">
                      <a:noFill/>
                      <a:miter lim="800000"/>
                      <a:headEnd/>
                      <a:tailEnd/>
                    </a:ln>
                  </pic:spPr>
                </pic:pic>
              </a:graphicData>
            </a:graphic>
          </wp:inline>
        </w:drawing>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Dans cette solution, les cuboïdes entourés de bleu seraient donc stockés et pas les autres.</w:t>
      </w:r>
    </w:p>
    <w:p w:rsidR="000F2C02" w:rsidRPr="000F2C02" w:rsidRDefault="000F2C02" w:rsidP="000F2C02">
      <w:pPr>
        <w:jc w:val="both"/>
        <w:rPr>
          <w:rFonts w:cs="Arial"/>
        </w:rPr>
      </w:pPr>
      <w:r w:rsidRPr="000F2C02">
        <w:rPr>
          <w:rFonts w:cs="Arial"/>
        </w:rPr>
        <w:t>Cette solution seraient donc en base 2 : 100001010001001 soit en base 10 : 17 033.</w:t>
      </w:r>
    </w:p>
    <w:p w:rsidR="000F2C02" w:rsidRPr="000F2C02" w:rsidRDefault="000F2C02" w:rsidP="000F2C02">
      <w:pPr>
        <w:jc w:val="both"/>
        <w:rPr>
          <w:rFonts w:cs="Arial"/>
        </w:rPr>
      </w:pPr>
      <w:r w:rsidRPr="000F2C02">
        <w:rPr>
          <w:rFonts w:cs="Arial"/>
        </w:rPr>
        <w:t>Il y aurait donc au total pour notre schéma de datacube ci-dessus 2</w:t>
      </w:r>
      <w:r w:rsidRPr="000F2C02">
        <w:rPr>
          <w:rFonts w:cs="Arial"/>
          <w:vertAlign w:val="superscript"/>
        </w:rPr>
        <w:t>15</w:t>
      </w:r>
      <w:r w:rsidRPr="000F2C02">
        <w:rPr>
          <w:rFonts w:cs="Arial"/>
        </w:rPr>
        <w:t xml:space="preserve"> possibilités de stockage différentes, soit 32 768 états (en comptant la solution 0 qui consiste à ne rien stocker) et donc une matrice de 32 768 x 32 768.</w:t>
      </w:r>
    </w:p>
    <w:p w:rsidR="000F2C02" w:rsidRDefault="000F2C02" w:rsidP="000F2C02">
      <w:pPr>
        <w:pStyle w:val="Titre4"/>
      </w:pPr>
      <w:r>
        <w:br w:type="page"/>
      </w:r>
      <w:r>
        <w:lastRenderedPageBreak/>
        <w:t>Passage aux matrices</w:t>
      </w:r>
    </w:p>
    <w:p w:rsidR="000F2C02" w:rsidRPr="000F2C02" w:rsidRDefault="000F2C02" w:rsidP="000F2C02">
      <w:pPr>
        <w:jc w:val="both"/>
        <w:rPr>
          <w:rFonts w:cs="Arial"/>
        </w:rPr>
      </w:pPr>
      <w:r w:rsidRPr="000F2C02">
        <w:rPr>
          <w:rFonts w:cs="Arial"/>
        </w:rPr>
        <w:t>Intéressons nous maintenant aux probabilités de transitions.</w:t>
      </w:r>
    </w:p>
    <w:p w:rsidR="000F2C02" w:rsidRPr="000F2C02" w:rsidRDefault="000F2C02" w:rsidP="000F2C02">
      <w:pPr>
        <w:jc w:val="both"/>
        <w:rPr>
          <w:rFonts w:cs="Arial"/>
        </w:rPr>
      </w:pPr>
      <w:r w:rsidRPr="000F2C02">
        <w:rPr>
          <w:rFonts w:cs="Arial"/>
        </w:rPr>
        <w:t>On modélise une transition par l'action de choisir un cuboïde parmi les 15 et de changer son statut (de stocké à non stocké ou inversement). Ainsi, tous les états sont accessibles depuis un autre états par une série de permutation successive du statut des cuboïdes.</w:t>
      </w:r>
    </w:p>
    <w:p w:rsidR="000F2C02" w:rsidRPr="000F2C02" w:rsidRDefault="000F2C02" w:rsidP="000F2C02">
      <w:pPr>
        <w:jc w:val="both"/>
        <w:rPr>
          <w:rFonts w:cs="Arial"/>
          <w:b/>
        </w:rPr>
      </w:pPr>
      <w:r w:rsidRPr="000F2C02">
        <w:rPr>
          <w:rFonts w:cs="Arial"/>
          <w:b/>
        </w:rPr>
        <w:t>Exemple :</w:t>
      </w:r>
    </w:p>
    <w:p w:rsidR="000F2C02" w:rsidRPr="000F2C02" w:rsidRDefault="000F2C02" w:rsidP="000F2C02">
      <w:pPr>
        <w:jc w:val="both"/>
        <w:rPr>
          <w:rFonts w:cs="Arial"/>
        </w:rPr>
      </w:pPr>
      <w:r w:rsidRPr="000F2C02">
        <w:rPr>
          <w:rFonts w:cs="Arial"/>
        </w:rPr>
        <w:t>On peut passer de l'état (i.e. la solution) 100001010001001 à 000001010101011 en faisant :</w:t>
      </w:r>
    </w:p>
    <w:p w:rsidR="000F2C02" w:rsidRPr="000F2C02" w:rsidRDefault="000F2C02" w:rsidP="000F2C02">
      <w:pPr>
        <w:jc w:val="both"/>
        <w:rPr>
          <w:rFonts w:cs="Arial"/>
        </w:rPr>
      </w:pPr>
      <w:r w:rsidRPr="000F2C02">
        <w:rPr>
          <w:rFonts w:cs="Arial"/>
        </w:rPr>
        <w:t xml:space="preserve">100001010001001 -&gt; </w:t>
      </w:r>
      <w:r w:rsidRPr="000F2C02">
        <w:rPr>
          <w:rFonts w:cs="Arial"/>
          <w:b/>
          <w:color w:val="FF0000"/>
        </w:rPr>
        <w:t>0</w:t>
      </w:r>
      <w:r w:rsidRPr="000F2C02">
        <w:rPr>
          <w:rFonts w:cs="Arial"/>
        </w:rPr>
        <w:t>00001010001001 -&gt; 000001010</w:t>
      </w:r>
      <w:r w:rsidRPr="000F2C02">
        <w:rPr>
          <w:rFonts w:cs="Arial"/>
          <w:b/>
          <w:color w:val="FF0000"/>
        </w:rPr>
        <w:t>1</w:t>
      </w:r>
      <w:r w:rsidRPr="000F2C02">
        <w:rPr>
          <w:rFonts w:cs="Arial"/>
        </w:rPr>
        <w:t>01001 -&gt; 0000010101010</w:t>
      </w:r>
      <w:r w:rsidRPr="000F2C02">
        <w:rPr>
          <w:rFonts w:cs="Arial"/>
          <w:b/>
          <w:color w:val="FF0000"/>
        </w:rPr>
        <w:t>1</w:t>
      </w:r>
      <w:r w:rsidRPr="000F2C02">
        <w:rPr>
          <w:rFonts w:cs="Arial"/>
        </w:rPr>
        <w:t>1</w:t>
      </w:r>
    </w:p>
    <w:p w:rsidR="000F2C02" w:rsidRPr="000F2C02" w:rsidRDefault="000F2C02" w:rsidP="000F2C02">
      <w:pPr>
        <w:jc w:val="both"/>
        <w:rPr>
          <w:rFonts w:cs="Arial"/>
        </w:rPr>
      </w:pPr>
      <w:r w:rsidRPr="000F2C02">
        <w:rPr>
          <w:rFonts w:cs="Arial"/>
        </w:rPr>
        <w:t>Les probabilités de transitions non nulles sont égales à 1/15 : 1 chance sur 15 de choisir un cuboïde et de permuter son statut.</w:t>
      </w:r>
    </w:p>
    <w:p w:rsidR="000F2C02" w:rsidRPr="000F2C02" w:rsidRDefault="000F2C02" w:rsidP="000F2C02">
      <w:pPr>
        <w:jc w:val="both"/>
        <w:rPr>
          <w:rFonts w:cs="Arial"/>
          <w:b/>
        </w:rPr>
      </w:pPr>
      <w:r w:rsidRPr="000F2C02">
        <w:rPr>
          <w:rFonts w:cs="Arial"/>
          <w:b/>
        </w:rPr>
        <w:t>Exemple :</w:t>
      </w:r>
    </w:p>
    <w:p w:rsidR="000F2C02" w:rsidRPr="000F2C02" w:rsidRDefault="000F2C02" w:rsidP="000F2C02">
      <w:pPr>
        <w:jc w:val="both"/>
        <w:rPr>
          <w:rFonts w:cs="Arial"/>
        </w:rPr>
      </w:pPr>
      <w:r w:rsidRPr="000F2C02">
        <w:rPr>
          <w:rFonts w:cs="Arial"/>
        </w:rPr>
        <w:t>Depuis la solution 0 (en base 2 : 00000000000000), on peut passer aux solutions :</w:t>
      </w:r>
    </w:p>
    <w:p w:rsidR="000F2C02" w:rsidRPr="000F2C02" w:rsidRDefault="000F2C02" w:rsidP="000F2C02">
      <w:pPr>
        <w:numPr>
          <w:ilvl w:val="0"/>
          <w:numId w:val="32"/>
        </w:numPr>
        <w:spacing w:after="0" w:line="240" w:lineRule="auto"/>
        <w:jc w:val="both"/>
        <w:rPr>
          <w:rFonts w:cs="Arial"/>
        </w:rPr>
      </w:pPr>
      <w:r w:rsidRPr="000F2C02">
        <w:rPr>
          <w:rFonts w:cs="Arial"/>
        </w:rPr>
        <w:t>1 (000000000000001)</w:t>
      </w:r>
    </w:p>
    <w:p w:rsidR="000F2C02" w:rsidRPr="000F2C02" w:rsidRDefault="000F2C02" w:rsidP="000F2C02">
      <w:pPr>
        <w:numPr>
          <w:ilvl w:val="0"/>
          <w:numId w:val="32"/>
        </w:numPr>
        <w:spacing w:after="0" w:line="240" w:lineRule="auto"/>
        <w:jc w:val="both"/>
        <w:rPr>
          <w:rFonts w:cs="Arial"/>
        </w:rPr>
      </w:pPr>
      <w:r w:rsidRPr="000F2C02">
        <w:rPr>
          <w:rFonts w:cs="Arial"/>
        </w:rPr>
        <w:t>2 (000000000000010)</w:t>
      </w:r>
    </w:p>
    <w:p w:rsidR="000F2C02" w:rsidRPr="000F2C02" w:rsidRDefault="000F2C02" w:rsidP="000F2C02">
      <w:pPr>
        <w:numPr>
          <w:ilvl w:val="0"/>
          <w:numId w:val="32"/>
        </w:numPr>
        <w:spacing w:after="0" w:line="240" w:lineRule="auto"/>
        <w:jc w:val="both"/>
        <w:rPr>
          <w:rFonts w:cs="Arial"/>
        </w:rPr>
      </w:pPr>
      <w:r w:rsidRPr="000F2C02">
        <w:rPr>
          <w:rFonts w:cs="Arial"/>
        </w:rPr>
        <w:t>4 (000000000000100)</w:t>
      </w:r>
    </w:p>
    <w:p w:rsidR="000F2C02" w:rsidRPr="000F2C02" w:rsidRDefault="000F2C02" w:rsidP="000F2C02">
      <w:pPr>
        <w:numPr>
          <w:ilvl w:val="0"/>
          <w:numId w:val="32"/>
        </w:numPr>
        <w:spacing w:after="0" w:line="240" w:lineRule="auto"/>
        <w:jc w:val="both"/>
        <w:rPr>
          <w:rFonts w:cs="Arial"/>
        </w:rPr>
      </w:pPr>
      <w:r w:rsidRPr="000F2C02">
        <w:rPr>
          <w:rFonts w:cs="Arial"/>
        </w:rPr>
        <w:t>8 (000000000001000)</w:t>
      </w:r>
    </w:p>
    <w:p w:rsidR="000F2C02" w:rsidRPr="000F2C02" w:rsidRDefault="000F2C02" w:rsidP="000F2C02">
      <w:pPr>
        <w:numPr>
          <w:ilvl w:val="0"/>
          <w:numId w:val="32"/>
        </w:numPr>
        <w:spacing w:after="0" w:line="240" w:lineRule="auto"/>
        <w:jc w:val="both"/>
        <w:rPr>
          <w:rFonts w:cs="Arial"/>
        </w:rPr>
      </w:pPr>
      <w:r w:rsidRPr="000F2C02">
        <w:rPr>
          <w:rFonts w:cs="Arial"/>
        </w:rPr>
        <w:t xml:space="preserve">16 (000000000100000) </w:t>
      </w:r>
    </w:p>
    <w:p w:rsidR="000F2C02" w:rsidRPr="000F2C02" w:rsidRDefault="000F2C02" w:rsidP="000F2C02">
      <w:pPr>
        <w:numPr>
          <w:ilvl w:val="0"/>
          <w:numId w:val="32"/>
        </w:numPr>
        <w:spacing w:after="0" w:line="240" w:lineRule="auto"/>
        <w:jc w:val="both"/>
        <w:rPr>
          <w:rFonts w:cs="Arial"/>
        </w:rPr>
      </w:pPr>
      <w:r w:rsidRPr="000F2C02">
        <w:rPr>
          <w:rFonts w:cs="Arial"/>
        </w:rPr>
        <w:t>...</w:t>
      </w:r>
    </w:p>
    <w:p w:rsidR="000F2C02" w:rsidRPr="000F2C02" w:rsidRDefault="000F2C02" w:rsidP="000F2C02">
      <w:pPr>
        <w:numPr>
          <w:ilvl w:val="0"/>
          <w:numId w:val="32"/>
        </w:numPr>
        <w:spacing w:after="0" w:line="240" w:lineRule="auto"/>
        <w:jc w:val="both"/>
        <w:rPr>
          <w:rFonts w:cs="Arial"/>
        </w:rPr>
      </w:pPr>
      <w:r w:rsidRPr="000F2C02">
        <w:rPr>
          <w:rFonts w:cs="Arial"/>
        </w:rPr>
        <w:t>16 384 (100000000000000)</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Toutes les autres probabilités de transition depuis l'état 0 étant égales à 0. On ne peut donc pas passer (directement) de l'état 0 à l'état 3 par exemple.</w:t>
      </w:r>
    </w:p>
    <w:p w:rsidR="000F2C02" w:rsidRPr="000F2C02" w:rsidRDefault="000F2C02" w:rsidP="000F2C02">
      <w:pPr>
        <w:jc w:val="both"/>
        <w:rPr>
          <w:rFonts w:cs="Arial"/>
          <w:u w:val="single"/>
        </w:rPr>
      </w:pPr>
      <w:r w:rsidRPr="000F2C02">
        <w:rPr>
          <w:rFonts w:cs="Arial"/>
          <w:u w:val="single"/>
        </w:rPr>
        <w:t>Début de notre matrice de transition :</w:t>
      </w:r>
    </w:p>
    <w:tbl>
      <w:tblPr>
        <w:tblW w:w="4820" w:type="dxa"/>
        <w:tblInd w:w="57" w:type="dxa"/>
        <w:tblCellMar>
          <w:left w:w="70" w:type="dxa"/>
          <w:right w:w="70" w:type="dxa"/>
        </w:tblCellMar>
        <w:tblLook w:val="0000" w:firstRow="0" w:lastRow="0" w:firstColumn="0" w:lastColumn="0" w:noHBand="0" w:noVBand="0"/>
      </w:tblPr>
      <w:tblGrid>
        <w:gridCol w:w="597"/>
        <w:gridCol w:w="640"/>
        <w:gridCol w:w="640"/>
        <w:gridCol w:w="640"/>
        <w:gridCol w:w="640"/>
        <w:gridCol w:w="640"/>
        <w:gridCol w:w="640"/>
        <w:gridCol w:w="640"/>
      </w:tblGrid>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both"/>
              <w:rPr>
                <w:rFonts w:cs="Arial"/>
                <w:b/>
              </w:rPr>
            </w:pPr>
            <w:r w:rsidRPr="000F2C02">
              <w:rPr>
                <w:rFonts w:cs="Arial"/>
                <w:b/>
              </w:rPr>
              <w:t>États</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r>
    </w:tbl>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On remarque que cette matrice de transition est symétrique et irréductible (il existe un chemin de chaque état vers tous les autres).</w:t>
      </w:r>
    </w:p>
    <w:p w:rsidR="000F2C02" w:rsidRPr="000F2C02" w:rsidRDefault="000F2C02" w:rsidP="000F2C02">
      <w:pPr>
        <w:jc w:val="both"/>
        <w:rPr>
          <w:rFonts w:cs="Arial"/>
        </w:rPr>
      </w:pPr>
      <w:r w:rsidRPr="000F2C02">
        <w:rPr>
          <w:rFonts w:cs="Arial"/>
          <w:b/>
        </w:rPr>
        <w:t>Exemple :</w:t>
      </w:r>
      <w:r w:rsidRPr="000F2C02">
        <w:rPr>
          <w:rFonts w:cs="Arial"/>
        </w:rPr>
        <w:t xml:space="preserve"> P(3,1) = P(1,3)</w:t>
      </w:r>
    </w:p>
    <w:p w:rsidR="000F2C02" w:rsidRPr="000F2C02" w:rsidRDefault="000F2C02" w:rsidP="000F2C02">
      <w:pPr>
        <w:jc w:val="both"/>
        <w:rPr>
          <w:rFonts w:cs="Arial"/>
        </w:rPr>
      </w:pPr>
      <w:r w:rsidRPr="000F2C02">
        <w:rPr>
          <w:rFonts w:cs="Arial"/>
        </w:rPr>
        <w:t>Nous avons donc créé une chaine qui permet en la simulant de choisir aléatoirement de manière uniforme une solution parmi toutes.</w:t>
      </w:r>
    </w:p>
    <w:p w:rsidR="000F2C02" w:rsidRPr="000F2C02" w:rsidRDefault="000F2C02" w:rsidP="000F2C02">
      <w:pPr>
        <w:jc w:val="both"/>
        <w:rPr>
          <w:rFonts w:cs="Arial"/>
        </w:rPr>
      </w:pPr>
      <w:r w:rsidRPr="000F2C02">
        <w:rPr>
          <w:rFonts w:cs="Arial"/>
        </w:rPr>
        <w:t>On va donc pouvoir utiliser l'algorithme de Métropolis.</w:t>
      </w:r>
    </w:p>
    <w:p w:rsidR="000F2C02" w:rsidRDefault="000F2C02" w:rsidP="000F2C02">
      <w:pPr>
        <w:pStyle w:val="Titre4"/>
      </w:pPr>
      <w:r>
        <w:br w:type="page"/>
      </w:r>
      <w:r>
        <w:lastRenderedPageBreak/>
        <w:t>Application de l'algorithme de Métropolis</w:t>
      </w:r>
    </w:p>
    <w:p w:rsidR="000F2C02" w:rsidRPr="000F2C02" w:rsidRDefault="000F2C02" w:rsidP="000F2C02">
      <w:pPr>
        <w:jc w:val="both"/>
        <w:rPr>
          <w:rFonts w:cs="Arial"/>
        </w:rPr>
      </w:pPr>
      <w:r w:rsidRPr="000F2C02">
        <w:rPr>
          <w:rFonts w:cs="Arial"/>
        </w:rPr>
        <w:t xml:space="preserve">Commençons par </w:t>
      </w:r>
      <w:r>
        <w:rPr>
          <w:rFonts w:cs="Arial"/>
        </w:rPr>
        <w:t>« </w:t>
      </w:r>
      <w:r w:rsidRPr="000F2C02">
        <w:rPr>
          <w:rFonts w:cs="Arial"/>
        </w:rPr>
        <w:t>Métropoliser</w:t>
      </w:r>
      <w:r>
        <w:rPr>
          <w:rFonts w:cs="Arial"/>
        </w:rPr>
        <w:t> »</w:t>
      </w:r>
      <w:r w:rsidRPr="000F2C02">
        <w:rPr>
          <w:rFonts w:cs="Arial"/>
        </w:rPr>
        <w:t xml:space="preserve"> notre chaîne.</w:t>
      </w:r>
    </w:p>
    <w:p w:rsidR="000F2C02" w:rsidRPr="000F2C02" w:rsidRDefault="000F2C02" w:rsidP="000F2C02">
      <w:pPr>
        <w:jc w:val="both"/>
        <w:rPr>
          <w:rFonts w:cs="Arial"/>
        </w:rPr>
      </w:pPr>
      <w:r w:rsidRPr="000F2C02">
        <w:rPr>
          <w:rFonts w:cs="Arial"/>
        </w:rPr>
        <w:t>En effet, pouvoir choisir une solution de manière aléatoire n'est pas spécialement intéressant (un randint(32 768) ferait la même chose...) il faut donc influencer notre modèle pour que les solutions les plus efficientes aient plus de chance d'être sélectionnées que les solutions les moins efficientes.</w:t>
      </w:r>
    </w:p>
    <w:p w:rsidR="000F2C02" w:rsidRPr="000F2C02" w:rsidRDefault="000F2C02" w:rsidP="000F2C02">
      <w:pPr>
        <w:jc w:val="both"/>
        <w:rPr>
          <w:rFonts w:cs="Arial"/>
        </w:rPr>
      </w:pPr>
      <w:r w:rsidRPr="000F2C02">
        <w:rPr>
          <w:rFonts w:cs="Arial"/>
        </w:rPr>
        <w:t>Nous devons tout d'abord fixer une contrainte, car si l'on se contente d'évaluer l'efficacité des différentes solutions, on peut directement conclure que c'est la solution : 111111111111111 qui sera la plus efficace puisque celle-ci stocke tous les cuboïdes et fait donc et permet donc une évaluation des requêtes optimale.</w:t>
      </w:r>
    </w:p>
    <w:p w:rsidR="000F2C02" w:rsidRPr="000F2C02" w:rsidRDefault="000F2C02" w:rsidP="000F2C02">
      <w:pPr>
        <w:jc w:val="both"/>
        <w:rPr>
          <w:rFonts w:cs="Arial"/>
        </w:rPr>
      </w:pPr>
      <w:r w:rsidRPr="000F2C02">
        <w:rPr>
          <w:rFonts w:cs="Arial"/>
        </w:rPr>
        <w:t>La contrainte naturelle semble logiquement être la volumétrie des cuboïdes à stocker. A noter que l'on pourrait également choisir la contrainte du nombre de cube à stocker mais celle-ci semble avoir moins de sens logique que la volumétrie.</w:t>
      </w:r>
    </w:p>
    <w:p w:rsidR="000F2C02" w:rsidRPr="000F2C02" w:rsidRDefault="000F2C02" w:rsidP="000F2C02">
      <w:pPr>
        <w:jc w:val="both"/>
        <w:rPr>
          <w:rFonts w:cs="Arial"/>
        </w:rPr>
      </w:pPr>
      <w:r w:rsidRPr="000F2C02">
        <w:rPr>
          <w:rFonts w:cs="Arial"/>
        </w:rPr>
        <w:t>L'ajout de cette contrainte oblige à modifier légèrement notre chaine de Markov puisqu'en effet, certains état ne seront plus accessibles (les solutions trop volumineuses) et notre chaîne ne sera donc plus symétrique.</w:t>
      </w:r>
    </w:p>
    <w:p w:rsidR="000F2C02" w:rsidRPr="000F2C02" w:rsidRDefault="000F2C02" w:rsidP="000F2C02">
      <w:pPr>
        <w:jc w:val="both"/>
        <w:rPr>
          <w:rFonts w:cs="Arial"/>
          <w:b/>
        </w:rPr>
      </w:pPr>
      <w:r w:rsidRPr="000F2C02">
        <w:rPr>
          <w:rFonts w:cs="Arial"/>
          <w:b/>
        </w:rPr>
        <w:t>Un exemple pour s'en convaincre :</w:t>
      </w:r>
    </w:p>
    <w:p w:rsidR="000F2C02" w:rsidRPr="000F2C02" w:rsidRDefault="000F2C02" w:rsidP="000F2C02">
      <w:pPr>
        <w:jc w:val="both"/>
        <w:rPr>
          <w:rFonts w:cs="Arial"/>
          <w:u w:val="single"/>
        </w:rPr>
      </w:pPr>
      <w:r w:rsidRPr="000F2C02">
        <w:rPr>
          <w:rFonts w:cs="Arial"/>
          <w:u w:val="single"/>
        </w:rPr>
        <w:t>Reprenons le début de notre matrice précédente :</w:t>
      </w:r>
    </w:p>
    <w:tbl>
      <w:tblPr>
        <w:tblW w:w="4820" w:type="dxa"/>
        <w:tblInd w:w="57" w:type="dxa"/>
        <w:tblCellMar>
          <w:left w:w="70" w:type="dxa"/>
          <w:right w:w="70" w:type="dxa"/>
        </w:tblCellMar>
        <w:tblLook w:val="0000" w:firstRow="0" w:lastRow="0" w:firstColumn="0" w:lastColumn="0" w:noHBand="0" w:noVBand="0"/>
      </w:tblPr>
      <w:tblGrid>
        <w:gridCol w:w="597"/>
        <w:gridCol w:w="640"/>
        <w:gridCol w:w="640"/>
        <w:gridCol w:w="640"/>
        <w:gridCol w:w="640"/>
        <w:gridCol w:w="640"/>
        <w:gridCol w:w="640"/>
        <w:gridCol w:w="640"/>
      </w:tblGrid>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rPr>
            </w:pPr>
            <w:r w:rsidRPr="000F2C02">
              <w:rPr>
                <w:rFonts w:cs="Arial"/>
                <w:b/>
              </w:rPr>
              <w:t>États</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r>
    </w:tbl>
    <w:p w:rsidR="000F2C02" w:rsidRPr="003A72E1" w:rsidRDefault="000F2C02" w:rsidP="000F2C02">
      <w:pPr>
        <w:jc w:val="both"/>
        <w:rPr>
          <w:rFonts w:ascii="Arial" w:hAnsi="Arial" w:cs="Arial"/>
        </w:rPr>
      </w:pPr>
    </w:p>
    <w:p w:rsidR="000F2C02" w:rsidRPr="000F2C02" w:rsidRDefault="000F2C02" w:rsidP="000F2C02">
      <w:r w:rsidRPr="000F2C02">
        <w:t>Imaginons que notre solution n°5 dépasse la contrainte de volumétrie : cet état ne doit donc plus être accessible. Les probabilités de transitions de la ligne 5 vont passer à 0 (aucun soucis) et celles de la colonne 5 également (là il y a un soucis). Or si l'on prend notre état 1, sa probabilité de transition d'aller vers l'état 5 est donc maintenant nulle : ses probabilités de transition deviennent donc de 1/14 pour ses 14 états restants accessibles (contre 1/15 auparavant) et restent/deviennent 0 pour ceux non accessibles (dont l'état 5). On voit qu'avec cette modification : P(1,3) = 1/14 &lt;&gt; P(3,1) = 1/15. Car l'état 3 n'a pas été impacté par la non-accessibilité de l'état 5.</w:t>
      </w:r>
    </w:p>
    <w:p w:rsidR="000F2C02" w:rsidRPr="000F2C02" w:rsidRDefault="000F2C02" w:rsidP="000F2C02">
      <w:r w:rsidRPr="000F2C02">
        <w:t>La solution à ce problème consiste à ajouter la probabilité de transition P(1,5) à P(1,1) ainsi P(1,1) prendra la valeur 1/15 rétablissant la symétrie. Cette solution consiste tout simplement à considérer que lorsque l'on ne peut pas aller sur l'état qui ne satisfait pas la contrainte de volumétrie on reste sur l'état actuel.</w:t>
      </w:r>
    </w:p>
    <w:p w:rsidR="000F2C02" w:rsidRPr="000F2C02" w:rsidRDefault="000F2C02" w:rsidP="000F2C02">
      <w:r w:rsidRPr="000F2C02">
        <w:t>Si l'on considère donc uniquement les états accessibles après application de la contrainte, notre matrice est bien symétrique et irréductible.</w:t>
      </w:r>
    </w:p>
    <w:p w:rsidR="000F2C02" w:rsidRPr="003A72E1" w:rsidRDefault="000F2C02" w:rsidP="000F2C02">
      <w:pPr>
        <w:jc w:val="both"/>
        <w:rPr>
          <w:rFonts w:ascii="Arial" w:hAnsi="Arial" w:cs="Arial"/>
        </w:rPr>
      </w:pPr>
    </w:p>
    <w:p w:rsidR="000F2C02" w:rsidRPr="000F2C02" w:rsidRDefault="000F2C02" w:rsidP="000F2C02">
      <w:r>
        <w:rPr>
          <w:rFonts w:ascii="Arial" w:hAnsi="Arial" w:cs="Arial"/>
        </w:rPr>
        <w:br w:type="page"/>
      </w:r>
      <w:r w:rsidRPr="000F2C02">
        <w:lastRenderedPageBreak/>
        <w:t>Il s'agit donc ensuite de définir la notion d'efficience pour notre solution.</w:t>
      </w:r>
    </w:p>
    <w:p w:rsidR="000F2C02" w:rsidRPr="000F2C02" w:rsidRDefault="000F2C02" w:rsidP="000F2C02">
      <w:r w:rsidRPr="000F2C02">
        <w:t>Plusieurs solutions peuvent être envisagées. La solution la plus efficiente peut être celle qui :</w:t>
      </w:r>
    </w:p>
    <w:p w:rsidR="000F2C02" w:rsidRPr="000F2C02" w:rsidRDefault="000F2C02" w:rsidP="000F2C02">
      <w:pPr>
        <w:pStyle w:val="Paragraphedeliste"/>
        <w:numPr>
          <w:ilvl w:val="0"/>
          <w:numId w:val="35"/>
        </w:numPr>
      </w:pPr>
      <w:r w:rsidRPr="000F2C02">
        <w:t>Stocke le plus grand nombre de cuboïdes.</w:t>
      </w:r>
    </w:p>
    <w:p w:rsidR="000F2C02" w:rsidRPr="000F2C02" w:rsidRDefault="000F2C02" w:rsidP="000F2C02">
      <w:pPr>
        <w:pStyle w:val="Paragraphedeliste"/>
        <w:numPr>
          <w:ilvl w:val="0"/>
          <w:numId w:val="35"/>
        </w:numPr>
      </w:pPr>
      <w:r w:rsidRPr="000F2C02">
        <w:t>Stocke la volumétrie totale des cuboïdes la plus importante.</w:t>
      </w:r>
    </w:p>
    <w:p w:rsidR="000F2C02" w:rsidRPr="000F2C02" w:rsidRDefault="000F2C02" w:rsidP="000F2C02">
      <w:pPr>
        <w:pStyle w:val="Paragraphedeliste"/>
        <w:numPr>
          <w:ilvl w:val="0"/>
          <w:numId w:val="35"/>
        </w:numPr>
      </w:pPr>
      <w:r w:rsidRPr="000F2C02">
        <w:t>Permet une évaluation des requêtes optimale.</w:t>
      </w:r>
    </w:p>
    <w:p w:rsidR="000F2C02" w:rsidRPr="000F2C02" w:rsidRDefault="000F2C02" w:rsidP="000F2C02"/>
    <w:p w:rsidR="000F2C02" w:rsidRPr="000F2C02" w:rsidRDefault="000F2C02" w:rsidP="000F2C02">
      <w:r w:rsidRPr="000F2C02">
        <w:t>Tout en satisfaisant bien entendu la contrainte définit précédemment.</w:t>
      </w:r>
    </w:p>
    <w:p w:rsidR="0033758B" w:rsidRDefault="000F2C02" w:rsidP="000F2C02">
      <w:r w:rsidRPr="000F2C02">
        <w:t xml:space="preserve">Quel que soit la solution retenue, nous modifierons notre fonction de transition pour que les probabilités de transition soient de la forme : </w:t>
      </w:r>
    </w:p>
    <w:p w:rsidR="000F2C02" w:rsidRPr="0033758B" w:rsidRDefault="000F2C02" w:rsidP="0033758B">
      <w:pPr>
        <w:jc w:val="center"/>
        <w:rPr>
          <w:i/>
        </w:rPr>
      </w:pPr>
      <w:r w:rsidRPr="0033758B">
        <w:rPr>
          <w:i/>
        </w:rPr>
        <w:t>p = min{v'(t) / v(t),1}</w:t>
      </w:r>
    </w:p>
    <w:p w:rsidR="000F2C02" w:rsidRPr="000F2C02" w:rsidRDefault="000F2C02" w:rsidP="000F2C02">
      <w:r w:rsidRPr="000F2C02">
        <w:t>v' étant par exemple le nombre de cube stockés pour la solution de destination et v étant le nombre de cube stockés pour la solution actuelle. Ainsi, si v'&gt;v, alors le ratio v'/v sera supérieur à 1 et donc min{v'/v,1} prendra la probabilité 1 : la transition se fera obligatoirement vers le nouvel état. Si v' &lt; v, la transition ne se fera qu'avec probabilité v'/v : on aura donc tout de même une chance d'aller vers cette solution pour se donner la possibilité de visiter toutes les solutions possibles.</w:t>
      </w:r>
    </w:p>
    <w:p w:rsidR="00A9636D" w:rsidRPr="00A9636D" w:rsidRDefault="00A9636D" w:rsidP="00A9636D">
      <w:pPr>
        <w:pStyle w:val="Titre3"/>
      </w:pPr>
      <w:bookmarkStart w:id="42" w:name="_Toc430207545"/>
      <w:r w:rsidRPr="00A9636D">
        <w:t>Conclusion &amp; discussion</w:t>
      </w:r>
      <w:r>
        <w:t xml:space="preserve"> de l’algorithme de Metropolis</w:t>
      </w:r>
      <w:bookmarkEnd w:id="42"/>
    </w:p>
    <w:p w:rsidR="00A9636D" w:rsidRPr="00A9636D" w:rsidRDefault="00A9636D" w:rsidP="00A9636D">
      <w:pPr>
        <w:jc w:val="both"/>
        <w:rPr>
          <w:rFonts w:cs="Arial"/>
        </w:rPr>
      </w:pPr>
      <w:r w:rsidRPr="00A9636D">
        <w:rPr>
          <w:rFonts w:cs="Arial"/>
        </w:rPr>
        <w:t>A noter qu'en réfléchissant bien, il est possible de résoudre algoriquemiquement notre problématique de manière plus simple que via l'utilisation des matrices. En effet, il "suffirait" de trier les différentes solutions selon le critère d'efficience choisit (nombre de cubes, évaluation des requêtes ou volumétrie de la solution) et de choisir celui qui à la plus forte valeur tout en ne dépassant pas le seuil de contrainte fixé.</w:t>
      </w:r>
    </w:p>
    <w:p w:rsidR="00A9636D" w:rsidRPr="00A9636D" w:rsidRDefault="00A9636D" w:rsidP="00A9636D">
      <w:pPr>
        <w:jc w:val="both"/>
        <w:rPr>
          <w:rFonts w:cs="Arial"/>
        </w:rPr>
      </w:pPr>
      <w:r w:rsidRPr="00A9636D">
        <w:rPr>
          <w:rFonts w:cs="Arial"/>
        </w:rPr>
        <w:t>Néanmoins, la technique des matrices devient plus intéressante dans le cas où l'on a un grand nombre de solutions à explorer. En effet, comme on a pu le voir dans notre exemple trivial avec seulement 4 dimensions, le nombre de solutions est de 32 768, or on sait d'ores et déjà que dans n'importe quel modèle de données utilisé dans un environnement réel le nombre de dimensions sera facilement décuplé. Exemple, pour 30 dimensions (ce qui se rapproche de notre ODE's Project) le nombre de solutions serait de 2</w:t>
      </w:r>
      <w:r w:rsidRPr="00A9636D">
        <w:rPr>
          <w:rFonts w:cs="Arial"/>
          <w:vertAlign w:val="superscript"/>
        </w:rPr>
        <w:t>30</w:t>
      </w:r>
      <w:r w:rsidRPr="00A9636D">
        <w:rPr>
          <w:rFonts w:cs="Arial"/>
        </w:rPr>
        <w:t xml:space="preserve"> soit 1 073 741 824. Le nombre de dimensions d'un projet "réel" d'entreprise serait probablement bien plus élevé. L'algorithme de Métropolis tirera donc sa force du fait que l'on ne sera pas obligé de parcourir l'ensemble des solutions mais qu'en faisant tourner cet algorithme avec un nombre d'itérations assez important (i.e. supérieur à 100) on sera sûr d'obtenir une solution relativement bonne.</w:t>
      </w:r>
    </w:p>
    <w:p w:rsidR="00A9636D" w:rsidRPr="00A9636D" w:rsidRDefault="00A9636D" w:rsidP="00A9636D">
      <w:pPr>
        <w:jc w:val="both"/>
        <w:rPr>
          <w:rFonts w:cs="Arial"/>
        </w:rPr>
      </w:pPr>
      <w:r w:rsidRPr="00A9636D">
        <w:rPr>
          <w:rFonts w:cs="Arial"/>
        </w:rPr>
        <w:t>On pourrait malgré tout penser que les limitations techniques qui empêcherait de parcourir l'ensemble des dimensions s'appliqueront également à notre algorithme de Métropolis puisqu'en effet, la création et la manipulation de matrices 1 000 000 000 x 1 000 000 000 demanderait sans doute énormément de ressources. Cependant on voit qu'en programmant réellement l'algorithme, l'utilisation de matrice est facultatif et ne sert en fait finalement qu'en terme de modélisation du problème et de résolution (validation) de la solution. On ne se sert au final dans le code que des propriétés de notre modèle pour obtenir une solution viable.</w:t>
      </w:r>
    </w:p>
    <w:p w:rsidR="002F7074" w:rsidRDefault="002F7074" w:rsidP="002F7074">
      <w:pPr>
        <w:rPr>
          <w:lang w:eastAsia="zh-CN"/>
        </w:rPr>
      </w:pPr>
    </w:p>
    <w:p w:rsidR="002F7074" w:rsidRDefault="0092752C" w:rsidP="002F7074">
      <w:pPr>
        <w:pStyle w:val="Titre2"/>
        <w:rPr>
          <w:lang w:eastAsia="zh-CN"/>
        </w:rPr>
      </w:pPr>
      <w:bookmarkStart w:id="43" w:name="_Toc430207546"/>
      <w:r>
        <w:rPr>
          <w:lang w:eastAsia="zh-CN"/>
        </w:rPr>
        <w:t xml:space="preserve">Optimiseur utilisant l’algorithme de </w:t>
      </w:r>
      <w:r w:rsidR="002F7074">
        <w:rPr>
          <w:lang w:eastAsia="zh-CN"/>
        </w:rPr>
        <w:t>matérialisation partielle</w:t>
      </w:r>
      <w:bookmarkEnd w:id="43"/>
    </w:p>
    <w:p w:rsidR="002F7074" w:rsidRDefault="00DD4DC9" w:rsidP="0092752C">
      <w:pPr>
        <w:pStyle w:val="Titre3"/>
      </w:pPr>
      <w:bookmarkStart w:id="44" w:name="_Toc430207547"/>
      <w:bookmarkStart w:id="45" w:name="_Toc426298984"/>
      <w:r>
        <w:t>Vue d’ensemble</w:t>
      </w:r>
      <w:bookmarkEnd w:id="44"/>
    </w:p>
    <w:p w:rsidR="002F7074" w:rsidRDefault="002F7074" w:rsidP="002F7074">
      <w:r>
        <w:t xml:space="preserve">Dans le cours D111 – Informatique décisionnelle, </w:t>
      </w:r>
      <w:r w:rsidRPr="001535FD">
        <w:t>Sofian MAABOUT</w:t>
      </w:r>
      <w:r>
        <w:t xml:space="preserve"> présente un algorithme de matérialisation partielle du cube OLAP. Il s’agit d’un équilibre entre :</w:t>
      </w:r>
    </w:p>
    <w:p w:rsidR="002F7074" w:rsidRDefault="002F7074" w:rsidP="002F7074">
      <w:pPr>
        <w:pStyle w:val="Paragraphedeliste"/>
        <w:numPr>
          <w:ilvl w:val="0"/>
          <w:numId w:val="27"/>
        </w:numPr>
      </w:pPr>
      <w:r w:rsidRPr="001535FD">
        <w:rPr>
          <w:b/>
        </w:rPr>
        <w:t>Aucune matérialisation</w:t>
      </w:r>
      <w:r>
        <w:t> : L’espace disque du cube est réduite au seules données de l’entrepôt de données qui a servi de source. Les performances peuvent être décevantes du fait du nombre d’accès disque. Des index judicieusement placés et un sens de parcours adéquat permettent de limiter ces problèmes.</w:t>
      </w:r>
    </w:p>
    <w:p w:rsidR="002F7074" w:rsidRDefault="002F7074" w:rsidP="002F7074">
      <w:pPr>
        <w:pStyle w:val="Paragraphedeliste"/>
        <w:numPr>
          <w:ilvl w:val="0"/>
          <w:numId w:val="27"/>
        </w:numPr>
      </w:pPr>
      <w:r w:rsidRPr="001535FD">
        <w:rPr>
          <w:b/>
        </w:rPr>
        <w:lastRenderedPageBreak/>
        <w:t>Matérialisation totale</w:t>
      </w:r>
      <w:r>
        <w:t> : L’ensemble des calculs de sommes est réalisé à l’avance, et stocké sur le disque dur. L’interrogation du cube se limite alors à la seule lecture de données déjà calculés, et les performances sont optimales. Toutefois, l’espace disque limité ne permet pas toujours la mise en œuvre de cette logique</w:t>
      </w:r>
    </w:p>
    <w:p w:rsidR="002F7074" w:rsidRDefault="002F7074" w:rsidP="002F7074">
      <w:r>
        <w:t>La matérialisation partielle consiste à choisir au mieux un sous-ensemble de données du cube à pré calculer, sous forme de vue matérialisés. Lorsque le moteur recevra une requête OLPA, il ira soit chercher dans ces vues matérialisées, soit fera le calcul à la volée.</w:t>
      </w:r>
    </w:p>
    <w:p w:rsidR="002F7074" w:rsidRDefault="002F7074" w:rsidP="002F7074">
      <w:r>
        <w:t>Cet algorithme supporte une seule contrainte, par exemple le nombre maximum de vues à matérialiser. Ici, nous fixerons la contrainte sur l’espace disque maximum à utiliser par les vues matérialisés.</w:t>
      </w:r>
    </w:p>
    <w:p w:rsidR="002F7074" w:rsidRPr="001535FD" w:rsidRDefault="002F7074" w:rsidP="002F7074">
      <w:r>
        <w:t>En théorie, à contrainte égale la solution de cet algorithme est supérieure ou égale</w:t>
      </w:r>
      <w:r w:rsidRPr="001535FD">
        <w:t xml:space="preserve"> </w:t>
      </w:r>
      <w:r>
        <w:t xml:space="preserve">à </w:t>
      </w:r>
      <w:r w:rsidRPr="001535FD">
        <w:t>la solution optimale</w:t>
      </w:r>
      <w:r>
        <w:t>, obtenue par méthode analytique ou par essai de toutes les combinaisons possibles.</w:t>
      </w:r>
    </w:p>
    <w:p w:rsidR="002F7074" w:rsidRDefault="002F7074" w:rsidP="002F7074">
      <w:pPr>
        <w:pStyle w:val="Sous-titre"/>
        <w:ind w:left="426"/>
      </w:pPr>
      <w:r>
        <w:t>Entrées</w:t>
      </w:r>
      <w:bookmarkEnd w:id="45"/>
    </w:p>
    <w:p w:rsidR="002F7074" w:rsidRDefault="002F7074" w:rsidP="002F7074">
      <w:pPr>
        <w:pStyle w:val="Paragraphedeliste"/>
        <w:numPr>
          <w:ilvl w:val="0"/>
          <w:numId w:val="24"/>
        </w:numPr>
      </w:pPr>
      <w:r>
        <w:t>Espace maximale de stockage sur disque, en Mo, sous forme d’entier</w:t>
      </w:r>
    </w:p>
    <w:p w:rsidR="002F7074" w:rsidRDefault="002F7074" w:rsidP="002F7074">
      <w:pPr>
        <w:pStyle w:val="Paragraphedeliste"/>
        <w:numPr>
          <w:ilvl w:val="0"/>
          <w:numId w:val="24"/>
        </w:numPr>
      </w:pPr>
      <w:r>
        <w:t>Stockage fixe de la structure du cube (Chaines de dépendances des différentes vues possibles)</w:t>
      </w:r>
    </w:p>
    <w:p w:rsidR="002F7074" w:rsidRDefault="002F7074" w:rsidP="002F7074">
      <w:pPr>
        <w:pStyle w:val="Sous-titre"/>
        <w:ind w:left="426"/>
      </w:pPr>
      <w:bookmarkStart w:id="46" w:name="_Toc426298985"/>
      <w:r>
        <w:t>Traitements</w:t>
      </w:r>
      <w:bookmarkEnd w:id="46"/>
    </w:p>
    <w:p w:rsidR="002F7074" w:rsidRPr="004A6FE1" w:rsidRDefault="002F7074" w:rsidP="002F7074">
      <w:pPr>
        <w:pStyle w:val="Titre3"/>
      </w:pPr>
      <w:bookmarkStart w:id="47" w:name="_Toc426298987"/>
      <w:bookmarkStart w:id="48" w:name="_Toc430207548"/>
      <w:r w:rsidRPr="004A6FE1">
        <w:t>Initialisation de l’algorithme</w:t>
      </w:r>
      <w:bookmarkEnd w:id="47"/>
      <w:bookmarkEnd w:id="48"/>
    </w:p>
    <w:p w:rsidR="002F7074" w:rsidRDefault="002F7074" w:rsidP="002F7074">
      <w:pPr>
        <w:pStyle w:val="Paragraphedeliste"/>
        <w:numPr>
          <w:ilvl w:val="0"/>
          <w:numId w:val="28"/>
        </w:numPr>
      </w:pPr>
      <w:r>
        <w:t xml:space="preserve">Nom, volumétrie et occupation disque totale des dimensions 1D, sous forme de série de tuples { </w:t>
      </w:r>
      <w:r w:rsidRPr="00F5704E">
        <w:rPr>
          <w:b/>
          <w:i/>
          <w:u w:val="single"/>
        </w:rPr>
        <w:t>nomDimension, comptageDimension, occupationDisque</w:t>
      </w:r>
      <w:r w:rsidRPr="00F5704E">
        <w:rPr>
          <w:b/>
        </w:rPr>
        <w:t xml:space="preserve"> </w:t>
      </w:r>
      <w:r>
        <w:t>}</w:t>
      </w:r>
    </w:p>
    <w:p w:rsidR="002F7074" w:rsidRPr="00986AD8" w:rsidRDefault="002F7074" w:rsidP="002F7074">
      <w:pPr>
        <w:pStyle w:val="Paragraphedeliste"/>
        <w:rPr>
          <w:i/>
        </w:rPr>
      </w:pPr>
      <w:r w:rsidRPr="00986AD8">
        <w:rPr>
          <w:b/>
          <w:i/>
        </w:rPr>
        <w:t>Exemple</w:t>
      </w:r>
      <w:r w:rsidRPr="00986AD8">
        <w:rPr>
          <w:i/>
        </w:rPr>
        <w:t> : La dimension « CLIENTS » = {« DIM_CLIENTS », 12</w:t>
      </w:r>
      <w:r>
        <w:rPr>
          <w:i/>
        </w:rPr>
        <w:t xml:space="preserve"> 345 lignes, 1 234 ko occupés par la table</w:t>
      </w:r>
      <w:r w:rsidRPr="00986AD8">
        <w:rPr>
          <w:i/>
        </w:rPr>
        <w:t>}</w:t>
      </w:r>
    </w:p>
    <w:p w:rsidR="002F7074" w:rsidRDefault="002F7074" w:rsidP="002F7074">
      <w:pPr>
        <w:pStyle w:val="Paragraphedeliste"/>
      </w:pPr>
    </w:p>
    <w:p w:rsidR="002F7074" w:rsidRDefault="002F7074" w:rsidP="002F7074">
      <w:pPr>
        <w:pStyle w:val="Paragraphedeliste"/>
        <w:numPr>
          <w:ilvl w:val="0"/>
          <w:numId w:val="28"/>
        </w:numPr>
      </w:pPr>
      <w:r>
        <w:t>Calcul des combinaisons de vues 2D, 3D et 4D des dimensions à partir des vues 1D</w:t>
      </w:r>
    </w:p>
    <w:p w:rsidR="002F7074" w:rsidRPr="004A6FE1" w:rsidRDefault="002F7074" w:rsidP="002F7074">
      <w:pPr>
        <w:pStyle w:val="Paragraphedeliste"/>
        <w:numPr>
          <w:ilvl w:val="0"/>
          <w:numId w:val="28"/>
        </w:numPr>
      </w:pPr>
      <w:r w:rsidRPr="004A6FE1">
        <w:t>Génération et envoi des requêtes à SSAS</w:t>
      </w:r>
      <w:r>
        <w:t xml:space="preserve"> pour obtenir les mêmes informations que les dimensions 1D</w:t>
      </w:r>
    </w:p>
    <w:p w:rsidR="002F7074" w:rsidRPr="004A6FE1" w:rsidRDefault="002F7074" w:rsidP="002F7074">
      <w:pPr>
        <w:pStyle w:val="Paragraphedeliste"/>
        <w:numPr>
          <w:ilvl w:val="0"/>
          <w:numId w:val="28"/>
        </w:numPr>
      </w:pPr>
      <w:r w:rsidRPr="004A6FE1">
        <w:t>On construit une liste des vues sélectionnées « </w:t>
      </w:r>
      <w:r w:rsidRPr="004A6FE1">
        <w:rPr>
          <w:b/>
          <w:i/>
        </w:rPr>
        <w:t>ListeVuesSelectionnees</w:t>
      </w:r>
      <w:r w:rsidRPr="004A6FE1">
        <w:t> »  pour la matérialisation, contenant seulement V</w:t>
      </w:r>
      <w:r w:rsidRPr="004A6FE1">
        <w:rPr>
          <w:vertAlign w:val="subscript"/>
        </w:rPr>
        <w:t>LPCD</w:t>
      </w:r>
      <w:r w:rsidRPr="004A6FE1">
        <w:t xml:space="preserve"> au départ</w:t>
      </w:r>
      <w:r>
        <w:t>.</w:t>
      </w:r>
    </w:p>
    <w:p w:rsidR="002F7074" w:rsidRDefault="002F7074" w:rsidP="002F7074">
      <w:pPr>
        <w:pStyle w:val="Paragraphedeliste"/>
        <w:numPr>
          <w:ilvl w:val="0"/>
          <w:numId w:val="28"/>
        </w:numPr>
      </w:pPr>
      <w:r w:rsidRPr="004A6FE1">
        <w:t>Initialiser une liste de vues disponibles « </w:t>
      </w:r>
      <w:r w:rsidRPr="004A6FE1">
        <w:rPr>
          <w:b/>
          <w:i/>
        </w:rPr>
        <w:t>ListeVuesDisponibles</w:t>
      </w:r>
      <w:r w:rsidRPr="004A6FE1">
        <w:t> », contentant toutes les vues sauf V</w:t>
      </w:r>
      <w:r w:rsidRPr="004A6FE1">
        <w:rPr>
          <w:vertAlign w:val="subscript"/>
        </w:rPr>
        <w:t>LPCD</w:t>
      </w:r>
      <w:bookmarkStart w:id="49" w:name="_Toc426298988"/>
    </w:p>
    <w:p w:rsidR="002F7074" w:rsidRPr="004A6FE1" w:rsidRDefault="002F7074" w:rsidP="002F7074">
      <w:pPr>
        <w:pStyle w:val="Titre3"/>
      </w:pPr>
      <w:bookmarkStart w:id="50" w:name="_Toc430207549"/>
      <w:r w:rsidRPr="004A6FE1">
        <w:t>Déroulé de l’algorithme</w:t>
      </w:r>
      <w:bookmarkEnd w:id="49"/>
      <w:bookmarkEnd w:id="50"/>
    </w:p>
    <w:p w:rsidR="002F7074" w:rsidRDefault="002F7074" w:rsidP="002F7074">
      <w:pPr>
        <w:pStyle w:val="Paragraphedeliste"/>
        <w:numPr>
          <w:ilvl w:val="0"/>
          <w:numId w:val="26"/>
        </w:numPr>
      </w:pPr>
      <w:r>
        <w:t>Remettre à zéro une variable temporaire « </w:t>
      </w:r>
      <w:r w:rsidRPr="0005525E">
        <w:rPr>
          <w:b/>
          <w:i/>
        </w:rPr>
        <w:t>meilleureVue</w:t>
      </w:r>
      <w:r>
        <w:t> »</w:t>
      </w:r>
      <w:r w:rsidRPr="00470100">
        <w:t xml:space="preserve"> </w:t>
      </w:r>
      <w:r>
        <w:t>associée à un bénéfice nul </w:t>
      </w:r>
    </w:p>
    <w:p w:rsidR="002F7074" w:rsidRDefault="002F7074" w:rsidP="002F7074">
      <w:pPr>
        <w:pStyle w:val="Paragraphedeliste"/>
        <w:numPr>
          <w:ilvl w:val="0"/>
          <w:numId w:val="26"/>
        </w:numPr>
      </w:pPr>
      <w:r>
        <w:t>S</w:t>
      </w:r>
      <w:r w:rsidRPr="00163BDC">
        <w:t>ur l’ensemble des vues encore présentes dans « </w:t>
      </w:r>
      <w:r w:rsidRPr="00163BDC">
        <w:rPr>
          <w:b/>
          <w:i/>
        </w:rPr>
        <w:t>ListeVuesDisponibles</w:t>
      </w:r>
      <w:r>
        <w:t> »:</w:t>
      </w:r>
    </w:p>
    <w:p w:rsidR="002F7074" w:rsidRPr="000F2C02" w:rsidRDefault="002F7074" w:rsidP="002F7074">
      <w:pPr>
        <w:pStyle w:val="Paragraphedeliste"/>
        <w:numPr>
          <w:ilvl w:val="0"/>
          <w:numId w:val="29"/>
        </w:numPr>
      </w:pPr>
      <w:r w:rsidRPr="000F2C02">
        <w:t xml:space="preserve">Sommer les bénéfices unitaires comme la différence </w:t>
      </w:r>
      <w:r w:rsidRPr="000F2C02">
        <w:rPr>
          <w:b/>
        </w:rPr>
        <w:t>AncienCout</w:t>
      </w:r>
      <w:r w:rsidRPr="000F2C02">
        <w:t xml:space="preserve">(Vue en cours) et </w:t>
      </w:r>
      <w:r w:rsidRPr="000F2C02">
        <w:rPr>
          <w:b/>
        </w:rPr>
        <w:t>NouveauCout</w:t>
      </w:r>
      <w:r w:rsidRPr="000F2C02">
        <w:t>(Vue en cours)</w:t>
      </w:r>
    </w:p>
    <w:p w:rsidR="002F7074" w:rsidRPr="000F2C02" w:rsidRDefault="002F7074" w:rsidP="002F7074">
      <w:pPr>
        <w:pStyle w:val="Paragraphedeliste"/>
        <w:numPr>
          <w:ilvl w:val="0"/>
          <w:numId w:val="29"/>
        </w:numPr>
      </w:pPr>
      <w:r w:rsidRPr="000F2C02">
        <w:t>Si le bénéfice de la vue en cours est supérieur à celui de « </w:t>
      </w:r>
      <w:r w:rsidRPr="000F2C02">
        <w:rPr>
          <w:b/>
          <w:i/>
        </w:rPr>
        <w:t>meilleureVue</w:t>
      </w:r>
      <w:r w:rsidRPr="000F2C02">
        <w:t> » : Sélectionner cette vue comme nouvelle « </w:t>
      </w:r>
      <w:r w:rsidRPr="000F2C02">
        <w:rPr>
          <w:b/>
          <w:i/>
        </w:rPr>
        <w:t>meilleureVue</w:t>
      </w:r>
      <w:r w:rsidRPr="000F2C02">
        <w:t> »</w:t>
      </w:r>
    </w:p>
    <w:p w:rsidR="002F7074" w:rsidRDefault="002F7074" w:rsidP="002F7074">
      <w:pPr>
        <w:pStyle w:val="Paragraphedeliste"/>
        <w:numPr>
          <w:ilvl w:val="0"/>
          <w:numId w:val="26"/>
        </w:numPr>
      </w:pPr>
      <w:r>
        <w:t>Quand toutes les vues de</w:t>
      </w:r>
      <w:r w:rsidRPr="00163BDC">
        <w:t>« </w:t>
      </w:r>
      <w:r w:rsidRPr="00163BDC">
        <w:rPr>
          <w:b/>
          <w:i/>
        </w:rPr>
        <w:t>ListeVuesDisponibles</w:t>
      </w:r>
      <w:r>
        <w:t> » ont été parcourues :</w:t>
      </w:r>
    </w:p>
    <w:p w:rsidR="002F7074" w:rsidRDefault="002F7074" w:rsidP="002F7074">
      <w:pPr>
        <w:pStyle w:val="Paragraphedeliste"/>
        <w:numPr>
          <w:ilvl w:val="0"/>
          <w:numId w:val="30"/>
        </w:numPr>
      </w:pPr>
      <w:r w:rsidRPr="00163BDC">
        <w:t>Mettre la vue sélectionnée</w:t>
      </w:r>
      <w:r>
        <w:t xml:space="preserve"> « </w:t>
      </w:r>
      <w:r w:rsidRPr="0005525E">
        <w:rPr>
          <w:b/>
          <w:i/>
        </w:rPr>
        <w:t>meilleureVue</w:t>
      </w:r>
      <w:r>
        <w:t> »</w:t>
      </w:r>
      <w:r w:rsidRPr="00163BDC">
        <w:t xml:space="preserve"> dans « </w:t>
      </w:r>
      <w:r w:rsidRPr="00163BDC">
        <w:rPr>
          <w:b/>
          <w:i/>
        </w:rPr>
        <w:t>ListeVuesSelectionnees</w:t>
      </w:r>
      <w:r>
        <w:t xml:space="preserve"> »  </w:t>
      </w:r>
    </w:p>
    <w:p w:rsidR="002F7074" w:rsidRPr="00163BDC" w:rsidRDefault="002F7074" w:rsidP="002F7074">
      <w:pPr>
        <w:pStyle w:val="Paragraphedeliste"/>
        <w:numPr>
          <w:ilvl w:val="0"/>
          <w:numId w:val="30"/>
        </w:numPr>
      </w:pPr>
      <w:r>
        <w:t>S</w:t>
      </w:r>
      <w:r w:rsidRPr="00163BDC">
        <w:t xml:space="preserve">upprimer </w:t>
      </w:r>
      <w:r>
        <w:t>« </w:t>
      </w:r>
      <w:r w:rsidRPr="0005525E">
        <w:rPr>
          <w:b/>
          <w:i/>
        </w:rPr>
        <w:t>meilleureVue</w:t>
      </w:r>
      <w:r>
        <w:t> » de</w:t>
      </w:r>
      <w:r w:rsidRPr="00163BDC">
        <w:t xml:space="preserve"> « </w:t>
      </w:r>
      <w:r w:rsidRPr="00163BDC">
        <w:rPr>
          <w:b/>
          <w:i/>
        </w:rPr>
        <w:t>ListeVuesDisponibles</w:t>
      </w:r>
      <w:r w:rsidRPr="00163BDC">
        <w:t> »</w:t>
      </w:r>
    </w:p>
    <w:p w:rsidR="002F7074" w:rsidRPr="00163BDC" w:rsidRDefault="002F7074" w:rsidP="002F7074">
      <w:pPr>
        <w:pStyle w:val="Paragraphedeliste"/>
        <w:numPr>
          <w:ilvl w:val="0"/>
          <w:numId w:val="26"/>
        </w:numPr>
      </w:pPr>
      <w:r w:rsidRPr="00163BDC">
        <w:t>Soustraire l’occupation disque de la vue sélectionnée du total disponible restant.</w:t>
      </w:r>
    </w:p>
    <w:p w:rsidR="002F7074" w:rsidRDefault="002F7074" w:rsidP="002F7074">
      <w:pPr>
        <w:pStyle w:val="Paragraphedeliste"/>
        <w:numPr>
          <w:ilvl w:val="0"/>
          <w:numId w:val="26"/>
        </w:numPr>
      </w:pPr>
      <w:r w:rsidRPr="00163BDC">
        <w:t>Go To [1] s’il reste encore des vues dans « </w:t>
      </w:r>
      <w:r w:rsidRPr="00163BDC">
        <w:rPr>
          <w:b/>
          <w:i/>
        </w:rPr>
        <w:t>ListeVuesDisponibles</w:t>
      </w:r>
      <w:r w:rsidRPr="00163BDC">
        <w:t> » et qu’il reste de l’espace disque disponible</w:t>
      </w:r>
      <w:r>
        <w:t xml:space="preserve"> et que l’itération précédente a bien sélectionné une vue (Pour éviter la boucle infinie si l’espace restant ne suffit à aucune vue restante)</w:t>
      </w:r>
    </w:p>
    <w:p w:rsidR="002F7074" w:rsidRDefault="002F7074" w:rsidP="002F7074">
      <w:pPr>
        <w:pStyle w:val="Sous-titre"/>
        <w:ind w:left="426"/>
      </w:pPr>
      <w:bookmarkStart w:id="51" w:name="_Toc426298989"/>
      <w:r>
        <w:t>Sorties</w:t>
      </w:r>
      <w:bookmarkEnd w:id="51"/>
    </w:p>
    <w:p w:rsidR="002F7074" w:rsidRDefault="002F7074" w:rsidP="002F7074">
      <w:pPr>
        <w:pStyle w:val="Paragraphedeliste"/>
        <w:numPr>
          <w:ilvl w:val="0"/>
          <w:numId w:val="25"/>
        </w:numPr>
      </w:pPr>
      <w:r>
        <w:t>Tableau 1D de booléens, qui représentera le modèle d’agrégats à appliquer sur SSAS. On matérialisera toutes les vues de la liste « </w:t>
      </w:r>
      <w:r w:rsidRPr="004A6FE1">
        <w:rPr>
          <w:b/>
          <w:i/>
        </w:rPr>
        <w:t>ListeVuesSelectionnees</w:t>
      </w:r>
      <w:r>
        <w:t> » </w:t>
      </w:r>
    </w:p>
    <w:p w:rsidR="002F7074" w:rsidRPr="00B475DB" w:rsidRDefault="002F7074" w:rsidP="002F7074">
      <w:pPr>
        <w:rPr>
          <w:lang w:eastAsia="zh-CN"/>
        </w:rPr>
      </w:pPr>
    </w:p>
    <w:p w:rsidR="002F7074" w:rsidRPr="00B475DB" w:rsidRDefault="002F7074" w:rsidP="002F7074">
      <w:pPr>
        <w:rPr>
          <w:lang w:eastAsia="zh-CN"/>
        </w:rPr>
      </w:pPr>
    </w:p>
    <w:p w:rsidR="00A9636D" w:rsidRDefault="00A9636D" w:rsidP="00A9636D">
      <w:pPr>
        <w:pStyle w:val="Titre1"/>
      </w:pPr>
      <w:bookmarkStart w:id="52" w:name="_Toc426233643"/>
      <w:bookmarkStart w:id="53" w:name="_Toc430207550"/>
      <w:r>
        <w:lastRenderedPageBreak/>
        <w:t>Interface</w:t>
      </w:r>
      <w:bookmarkEnd w:id="52"/>
      <w:r>
        <w:t xml:space="preserve"> graphique</w:t>
      </w:r>
      <w:bookmarkEnd w:id="53"/>
    </w:p>
    <w:p w:rsidR="00A9636D" w:rsidRDefault="00A9636D" w:rsidP="00A9636D">
      <w:pPr>
        <w:pStyle w:val="Titre2"/>
        <w:rPr>
          <w:lang w:eastAsia="zh-CN"/>
        </w:rPr>
      </w:pPr>
      <w:bookmarkStart w:id="54" w:name="_Toc426233644"/>
      <w:bookmarkStart w:id="55" w:name="_Toc430207551"/>
      <w:r>
        <w:rPr>
          <w:lang w:eastAsia="zh-CN"/>
        </w:rPr>
        <w:t>Présentation générale</w:t>
      </w:r>
      <w:bookmarkEnd w:id="54"/>
      <w:bookmarkEnd w:id="55"/>
    </w:p>
    <w:p w:rsidR="00A9636D" w:rsidRDefault="00A9636D" w:rsidP="00A9636D">
      <w:pPr>
        <w:rPr>
          <w:lang w:eastAsia="zh-CN"/>
        </w:rPr>
      </w:pPr>
      <w:r>
        <w:rPr>
          <w:lang w:eastAsia="zh-CN"/>
        </w:rPr>
        <w:t>Afin de « manipuler » les deux algorithmes de façons aisée, nous avons crée une interface graphique en C#.</w:t>
      </w:r>
    </w:p>
    <w:p w:rsidR="00A9636D" w:rsidRDefault="00A9636D" w:rsidP="00A9636D">
      <w:pPr>
        <w:rPr>
          <w:lang w:eastAsia="zh-CN"/>
        </w:rPr>
      </w:pPr>
      <w:r>
        <w:rPr>
          <w:lang w:eastAsia="zh-CN"/>
        </w:rPr>
        <w:t>L’interface se décompose en 6 blocs distincts. Chaque bloc correspond à une étape présentée ci-dessous.</w:t>
      </w:r>
    </w:p>
    <w:p w:rsidR="00A9636D" w:rsidRDefault="00A9636D" w:rsidP="00A9636D">
      <w:pPr>
        <w:jc w:val="center"/>
        <w:rPr>
          <w:lang w:eastAsia="zh-CN"/>
        </w:rPr>
      </w:pPr>
      <w:r>
        <w:rPr>
          <w:noProof/>
          <w:lang w:eastAsia="fr-FR"/>
        </w:rPr>
        <w:drawing>
          <wp:inline distT="0" distB="0" distL="0" distR="0">
            <wp:extent cx="5083200" cy="3625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ok - Copie.JPG"/>
                    <pic:cNvPicPr/>
                  </pic:nvPicPr>
                  <pic:blipFill>
                    <a:blip r:embed="rId21"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56" w:name="_Toc426233645"/>
      <w:bookmarkStart w:id="57" w:name="_Toc430207552"/>
      <w:r w:rsidRPr="00FD72A4">
        <w:rPr>
          <w:lang w:eastAsia="zh-CN"/>
        </w:rPr>
        <w:lastRenderedPageBreak/>
        <w:t>Etape 1 :</w:t>
      </w:r>
      <w:r>
        <w:rPr>
          <w:lang w:eastAsia="zh-CN"/>
        </w:rPr>
        <w:t xml:space="preserve"> Connexion au Server</w:t>
      </w:r>
      <w:bookmarkEnd w:id="56"/>
      <w:bookmarkEnd w:id="57"/>
    </w:p>
    <w:p w:rsidR="00A9636D" w:rsidRPr="009544F3" w:rsidRDefault="00A9636D" w:rsidP="00A9636D">
      <w:pPr>
        <w:rPr>
          <w:lang w:eastAsia="zh-CN"/>
        </w:rPr>
      </w:pPr>
      <w:r>
        <w:rPr>
          <w:lang w:eastAsia="zh-CN"/>
        </w:rPr>
        <w:t>Cette étape permet la connexion au server de données.</w:t>
      </w:r>
    </w:p>
    <w:p w:rsidR="00A9636D" w:rsidRDefault="00A9636D" w:rsidP="00A9636D">
      <w:pPr>
        <w:jc w:val="center"/>
        <w:rPr>
          <w:lang w:eastAsia="zh-CN"/>
        </w:rPr>
      </w:pPr>
      <w:r>
        <w:rPr>
          <w:noProof/>
          <w:lang w:eastAsia="fr-FR"/>
        </w:rPr>
        <w:drawing>
          <wp:inline distT="0" distB="0" distL="0" distR="0">
            <wp:extent cx="5083200" cy="3625200"/>
            <wp:effectExtent l="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1 - Copie.JPG"/>
                    <pic:cNvPicPr/>
                  </pic:nvPicPr>
                  <pic:blipFill>
                    <a:blip r:embed="rId22"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ous-titre"/>
        <w:ind w:left="426"/>
      </w:pPr>
      <w:r>
        <w:t>Actions de l’utilisateur</w:t>
      </w:r>
    </w:p>
    <w:p w:rsidR="00A9636D" w:rsidRDefault="00A9636D" w:rsidP="00A9636D">
      <w:pPr>
        <w:pStyle w:val="Paragraphedeliste"/>
        <w:numPr>
          <w:ilvl w:val="0"/>
          <w:numId w:val="2"/>
        </w:numPr>
        <w:rPr>
          <w:lang w:eastAsia="zh-CN"/>
        </w:rPr>
      </w:pPr>
      <w:r>
        <w:rPr>
          <w:lang w:eastAsia="zh-CN"/>
        </w:rPr>
        <w:t>Renseigner le nom du Server</w:t>
      </w:r>
    </w:p>
    <w:p w:rsidR="00A9636D" w:rsidRPr="00AE6C2E" w:rsidRDefault="00A9636D" w:rsidP="00A9636D">
      <w:pPr>
        <w:pStyle w:val="Paragraphedeliste"/>
        <w:numPr>
          <w:ilvl w:val="0"/>
          <w:numId w:val="2"/>
        </w:numPr>
        <w:rPr>
          <w:lang w:eastAsia="zh-CN"/>
        </w:rPr>
      </w:pPr>
      <w:r>
        <w:rPr>
          <w:lang w:eastAsia="zh-CN"/>
        </w:rPr>
        <w:t>Cliquer sur le bouton « Connexion »</w:t>
      </w:r>
    </w:p>
    <w:p w:rsidR="00A9636D" w:rsidRDefault="00A9636D" w:rsidP="00A9636D">
      <w:pPr>
        <w:pStyle w:val="Sous-titre"/>
        <w:ind w:left="426"/>
      </w:pPr>
      <w:r>
        <w:t>Message spécifique en cas de Server non valide</w:t>
      </w:r>
    </w:p>
    <w:p w:rsidR="00A9636D" w:rsidRDefault="00A9636D" w:rsidP="00A9636D">
      <w:pPr>
        <w:jc w:val="center"/>
        <w:rPr>
          <w:lang w:eastAsia="zh-CN"/>
        </w:rPr>
      </w:pPr>
      <w:r>
        <w:rPr>
          <w:noProof/>
          <w:lang w:eastAsia="fr-FR"/>
        </w:rPr>
        <w:drawing>
          <wp:inline distT="0" distB="0" distL="0" distR="0">
            <wp:extent cx="5086800" cy="3625200"/>
            <wp:effectExtent l="0" t="0" r="0"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1 ko.JPG"/>
                    <pic:cNvPicPr/>
                  </pic:nvPicPr>
                  <pic:blipFill>
                    <a:blip r:embed="rId23" cstate="screen">
                      <a:extLst>
                        <a:ext uri="{28A0092B-C50C-407E-A947-70E740481C1C}">
                          <a14:useLocalDpi xmlns:a14="http://schemas.microsoft.com/office/drawing/2010/main" val="0"/>
                        </a:ext>
                      </a:extLst>
                    </a:blip>
                    <a:stretch>
                      <a:fillRect/>
                    </a:stretch>
                  </pic:blipFill>
                  <pic:spPr>
                    <a:xfrm>
                      <a:off x="0" y="0"/>
                      <a:ext cx="5086800" cy="36252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58" w:name="_Toc426233646"/>
      <w:bookmarkStart w:id="59" w:name="_Toc430207553"/>
      <w:r>
        <w:rPr>
          <w:lang w:eastAsia="zh-CN"/>
        </w:rPr>
        <w:lastRenderedPageBreak/>
        <w:t>Etape 2</w:t>
      </w:r>
      <w:r w:rsidRPr="00FD72A4">
        <w:rPr>
          <w:lang w:eastAsia="zh-CN"/>
        </w:rPr>
        <w:t> :</w:t>
      </w:r>
      <w:r>
        <w:rPr>
          <w:lang w:eastAsia="zh-CN"/>
        </w:rPr>
        <w:t xml:space="preserve"> Sélection Cube</w:t>
      </w:r>
      <w:bookmarkEnd w:id="58"/>
      <w:bookmarkEnd w:id="59"/>
    </w:p>
    <w:p w:rsidR="00A9636D" w:rsidRPr="009544F3" w:rsidRDefault="00A9636D" w:rsidP="00A9636D">
      <w:pPr>
        <w:rPr>
          <w:lang w:eastAsia="zh-CN"/>
        </w:rPr>
      </w:pPr>
      <w:r>
        <w:rPr>
          <w:lang w:eastAsia="zh-CN"/>
        </w:rPr>
        <w:t>Cette étape permet de sélectionner le cube à optimiser.</w:t>
      </w:r>
    </w:p>
    <w:p w:rsidR="00A9636D" w:rsidRDefault="00A9636D" w:rsidP="00A9636D">
      <w:pPr>
        <w:jc w:val="center"/>
        <w:rPr>
          <w:noProof/>
          <w:lang w:eastAsia="fr-FR"/>
        </w:rPr>
      </w:pPr>
      <w:r>
        <w:rPr>
          <w:noProof/>
          <w:lang w:eastAsia="fr-FR"/>
        </w:rPr>
        <w:drawing>
          <wp:inline distT="0" distB="0" distL="0" distR="0">
            <wp:extent cx="5079600" cy="3621600"/>
            <wp:effectExtent l="0" t="0" r="0" b="0"/>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2 - Copie.JPG"/>
                    <pic:cNvPicPr/>
                  </pic:nvPicPr>
                  <pic:blipFill>
                    <a:blip r:embed="rId24" cstate="screen">
                      <a:extLst>
                        <a:ext uri="{28A0092B-C50C-407E-A947-70E740481C1C}">
                          <a14:useLocalDpi xmlns:a14="http://schemas.microsoft.com/office/drawing/2010/main" val="0"/>
                        </a:ext>
                      </a:extLst>
                    </a:blip>
                    <a:stretch>
                      <a:fillRect/>
                    </a:stretch>
                  </pic:blipFill>
                  <pic:spPr>
                    <a:xfrm>
                      <a:off x="0" y="0"/>
                      <a:ext cx="5079600" cy="3621600"/>
                    </a:xfrm>
                    <a:prstGeom prst="rect">
                      <a:avLst/>
                    </a:prstGeom>
                  </pic:spPr>
                </pic:pic>
              </a:graphicData>
            </a:graphic>
          </wp:inline>
        </w:drawing>
      </w:r>
    </w:p>
    <w:p w:rsidR="00A9636D" w:rsidRDefault="00A9636D" w:rsidP="00A9636D">
      <w:pPr>
        <w:pStyle w:val="Sous-titre"/>
        <w:ind w:left="426"/>
      </w:pPr>
      <w:r>
        <w:t>Actions de l’utilisateur</w:t>
      </w:r>
    </w:p>
    <w:p w:rsidR="00A9636D" w:rsidRDefault="00A9636D" w:rsidP="00A9636D">
      <w:pPr>
        <w:pStyle w:val="Paragraphedeliste"/>
        <w:numPr>
          <w:ilvl w:val="0"/>
          <w:numId w:val="2"/>
        </w:numPr>
        <w:rPr>
          <w:lang w:eastAsia="zh-CN"/>
        </w:rPr>
      </w:pPr>
      <w:r>
        <w:rPr>
          <w:lang w:eastAsia="zh-CN"/>
        </w:rPr>
        <w:t>Sélectionner le cube de données</w:t>
      </w:r>
    </w:p>
    <w:p w:rsidR="00A9636D" w:rsidRDefault="00A9636D" w:rsidP="00A9636D">
      <w:pPr>
        <w:rPr>
          <w:rFonts w:asciiTheme="majorHAnsi" w:eastAsiaTheme="majorEastAsia" w:hAnsiTheme="majorHAnsi" w:cstheme="majorBidi"/>
          <w:b/>
          <w:bCs/>
          <w:color w:val="5B9BD5" w:themeColor="accent1"/>
          <w:sz w:val="26"/>
          <w:szCs w:val="26"/>
          <w:lang w:eastAsia="zh-CN"/>
        </w:rPr>
      </w:pPr>
    </w:p>
    <w:p w:rsidR="00A9636D" w:rsidRDefault="00A9636D" w:rsidP="00A9636D">
      <w:pPr>
        <w:pStyle w:val="Titre2"/>
        <w:rPr>
          <w:lang w:eastAsia="zh-CN"/>
        </w:rPr>
      </w:pPr>
      <w:bookmarkStart w:id="60" w:name="_Toc426233647"/>
      <w:bookmarkStart w:id="61" w:name="_Toc430207554"/>
      <w:r w:rsidRPr="00FD72A4">
        <w:rPr>
          <w:lang w:eastAsia="zh-CN"/>
        </w:rPr>
        <w:t xml:space="preserve">Etape </w:t>
      </w:r>
      <w:r>
        <w:rPr>
          <w:lang w:eastAsia="zh-CN"/>
        </w:rPr>
        <w:t>3</w:t>
      </w:r>
      <w:r w:rsidRPr="00FD72A4">
        <w:rPr>
          <w:lang w:eastAsia="zh-CN"/>
        </w:rPr>
        <w:t> :</w:t>
      </w:r>
      <w:r>
        <w:rPr>
          <w:lang w:eastAsia="zh-CN"/>
        </w:rPr>
        <w:t xml:space="preserve"> Suppression des aggrégats (Facultative)</w:t>
      </w:r>
      <w:bookmarkEnd w:id="60"/>
      <w:bookmarkEnd w:id="61"/>
    </w:p>
    <w:p w:rsidR="00A9636D" w:rsidRDefault="00A9636D" w:rsidP="00A9636D">
      <w:pPr>
        <w:rPr>
          <w:lang w:eastAsia="zh-CN"/>
        </w:rPr>
      </w:pPr>
      <w:r>
        <w:rPr>
          <w:lang w:eastAsia="zh-CN"/>
        </w:rPr>
        <w:t>Cette étape permet la suppression des aggrégats présents sur un cube de données avant son optimisation.</w:t>
      </w:r>
    </w:p>
    <w:p w:rsidR="00A9636D" w:rsidRPr="005504AD" w:rsidRDefault="00A9636D" w:rsidP="00A9636D">
      <w:pPr>
        <w:rPr>
          <w:lang w:eastAsia="zh-CN"/>
        </w:rPr>
      </w:pPr>
      <w:r>
        <w:rPr>
          <w:lang w:eastAsia="zh-CN"/>
        </w:rPr>
        <w:t>Cette étape ne pourra être effectuée qu’en présence d’aggrégations sur le cube sélectionné. L’étape ne sera en revanche pas obligatoire pour la poursuite du traitement (possibilité d’ajouter des aggrégats sur un cube présentant déjà des aggrégats).</w:t>
      </w:r>
    </w:p>
    <w:p w:rsidR="00A9636D" w:rsidRDefault="00A9636D" w:rsidP="00A9636D">
      <w:pPr>
        <w:jc w:val="center"/>
        <w:rPr>
          <w:lang w:eastAsia="zh-CN"/>
        </w:rPr>
      </w:pPr>
      <w:r>
        <w:rPr>
          <w:noProof/>
          <w:lang w:eastAsia="fr-FR"/>
        </w:rPr>
        <w:lastRenderedPageBreak/>
        <w:drawing>
          <wp:inline distT="0" distB="0" distL="0" distR="0">
            <wp:extent cx="5083200" cy="36216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copie.JPG"/>
                    <pic:cNvPicPr/>
                  </pic:nvPicPr>
                  <pic:blipFill>
                    <a:blip r:embed="rId25" cstate="screen">
                      <a:extLst>
                        <a:ext uri="{28A0092B-C50C-407E-A947-70E740481C1C}">
                          <a14:useLocalDpi xmlns:a14="http://schemas.microsoft.com/office/drawing/2010/main" val="0"/>
                        </a:ext>
                      </a:extLst>
                    </a:blip>
                    <a:stretch>
                      <a:fillRect/>
                    </a:stretch>
                  </pic:blipFill>
                  <pic:spPr>
                    <a:xfrm>
                      <a:off x="0" y="0"/>
                      <a:ext cx="5083200" cy="3621600"/>
                    </a:xfrm>
                    <a:prstGeom prst="rect">
                      <a:avLst/>
                    </a:prstGeom>
                  </pic:spPr>
                </pic:pic>
              </a:graphicData>
            </a:graphic>
          </wp:inline>
        </w:drawing>
      </w:r>
    </w:p>
    <w:p w:rsidR="00A9636D" w:rsidRDefault="00A9636D" w:rsidP="00A9636D">
      <w:pPr>
        <w:pStyle w:val="Sous-titre"/>
        <w:ind w:left="426"/>
      </w:pPr>
      <w:r>
        <w:t>Action de l’utilisateur</w:t>
      </w:r>
    </w:p>
    <w:p w:rsidR="00A9636D" w:rsidRPr="00AE6C2E" w:rsidRDefault="00A9636D" w:rsidP="00A9636D">
      <w:pPr>
        <w:pStyle w:val="Paragraphedeliste"/>
        <w:numPr>
          <w:ilvl w:val="0"/>
          <w:numId w:val="2"/>
        </w:numPr>
        <w:rPr>
          <w:lang w:eastAsia="zh-CN"/>
        </w:rPr>
      </w:pPr>
      <w:r>
        <w:rPr>
          <w:lang w:eastAsia="zh-CN"/>
        </w:rPr>
        <w:t>Cliquer sur le bouton « Suppr. Aggr»</w:t>
      </w:r>
    </w:p>
    <w:p w:rsidR="00A9636D" w:rsidRDefault="00A9636D" w:rsidP="00A9636D">
      <w:pPr>
        <w:rPr>
          <w:rFonts w:asciiTheme="majorHAnsi" w:eastAsiaTheme="majorEastAsia" w:hAnsiTheme="majorHAnsi" w:cstheme="majorBidi"/>
          <w:i/>
          <w:iCs/>
          <w:color w:val="5B9BD5" w:themeColor="accent1"/>
          <w:spacing w:val="15"/>
          <w:sz w:val="24"/>
          <w:szCs w:val="24"/>
          <w:lang w:eastAsia="zh-CN"/>
        </w:rPr>
      </w:pPr>
      <w:r>
        <w:br w:type="page"/>
      </w:r>
    </w:p>
    <w:p w:rsidR="00A9636D" w:rsidRDefault="00A9636D" w:rsidP="00A9636D">
      <w:pPr>
        <w:pStyle w:val="Sous-titre"/>
        <w:ind w:left="426"/>
      </w:pPr>
      <w:r>
        <w:lastRenderedPageBreak/>
        <w:t>Validation nécessaire de l’utilisateur</w:t>
      </w:r>
    </w:p>
    <w:p w:rsidR="00A9636D" w:rsidRDefault="00A9636D" w:rsidP="00A9636D">
      <w:pPr>
        <w:jc w:val="center"/>
        <w:rPr>
          <w:noProof/>
          <w:lang w:eastAsia="fr-FR"/>
        </w:rPr>
      </w:pPr>
      <w:r>
        <w:rPr>
          <w:noProof/>
          <w:lang w:eastAsia="fr-FR"/>
        </w:rPr>
        <w:drawing>
          <wp:inline distT="0" distB="0" distL="0" distR="0">
            <wp:extent cx="5083200" cy="36252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val.JPG"/>
                    <pic:cNvPicPr/>
                  </pic:nvPicPr>
                  <pic:blipFill>
                    <a:blip r:embed="rId26"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ous-titre"/>
        <w:ind w:left="426"/>
      </w:pPr>
      <w:r>
        <w:t>Affichage après validation</w:t>
      </w:r>
    </w:p>
    <w:p w:rsidR="00A9636D" w:rsidRDefault="00A9636D" w:rsidP="00A9636D">
      <w:pPr>
        <w:jc w:val="center"/>
        <w:rPr>
          <w:noProof/>
          <w:lang w:eastAsia="fr-FR"/>
        </w:rPr>
      </w:pPr>
      <w:r>
        <w:rPr>
          <w:noProof/>
          <w:lang w:eastAsia="fr-FR"/>
        </w:rPr>
        <w:drawing>
          <wp:inline distT="0" distB="0" distL="0" distR="0">
            <wp:extent cx="5083200" cy="36288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val a.JPG"/>
                    <pic:cNvPicPr/>
                  </pic:nvPicPr>
                  <pic:blipFill>
                    <a:blip r:embed="rId27" cstate="screen">
                      <a:extLst>
                        <a:ext uri="{28A0092B-C50C-407E-A947-70E740481C1C}">
                          <a14:useLocalDpi xmlns:a14="http://schemas.microsoft.com/office/drawing/2010/main" val="0"/>
                        </a:ext>
                      </a:extLst>
                    </a:blip>
                    <a:stretch>
                      <a:fillRect/>
                    </a:stretch>
                  </pic:blipFill>
                  <pic:spPr>
                    <a:xfrm>
                      <a:off x="0" y="0"/>
                      <a:ext cx="5083200" cy="36288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62" w:name="_Toc426233648"/>
      <w:bookmarkStart w:id="63" w:name="_Toc430207555"/>
      <w:r>
        <w:rPr>
          <w:lang w:eastAsia="zh-CN"/>
        </w:rPr>
        <w:lastRenderedPageBreak/>
        <w:t>Etape 4</w:t>
      </w:r>
      <w:r w:rsidRPr="00FD72A4">
        <w:rPr>
          <w:lang w:eastAsia="zh-CN"/>
        </w:rPr>
        <w:t> :</w:t>
      </w:r>
      <w:r>
        <w:rPr>
          <w:lang w:eastAsia="zh-CN"/>
        </w:rPr>
        <w:t xml:space="preserve"> Sélection espace alloué</w:t>
      </w:r>
      <w:bookmarkEnd w:id="62"/>
      <w:bookmarkEnd w:id="63"/>
    </w:p>
    <w:p w:rsidR="00A9636D" w:rsidRDefault="00A9636D" w:rsidP="00A9636D">
      <w:pPr>
        <w:rPr>
          <w:lang w:eastAsia="zh-CN"/>
        </w:rPr>
      </w:pPr>
      <w:r>
        <w:rPr>
          <w:lang w:eastAsia="zh-CN"/>
        </w:rPr>
        <w:t>Cette étape permet de spécifier l’espace disque alloué par l’utilisateur pour effectuer l’optimisation.</w:t>
      </w:r>
    </w:p>
    <w:p w:rsidR="00A9636D" w:rsidRDefault="00A9636D" w:rsidP="00A9636D">
      <w:pPr>
        <w:jc w:val="center"/>
        <w:rPr>
          <w:noProof/>
          <w:lang w:eastAsia="fr-FR"/>
        </w:rPr>
      </w:pPr>
      <w:r>
        <w:rPr>
          <w:noProof/>
          <w:lang w:eastAsia="fr-FR"/>
        </w:rPr>
        <w:drawing>
          <wp:inline distT="0" distB="0" distL="0" distR="0">
            <wp:extent cx="5083200" cy="3618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4 mod.JPG"/>
                    <pic:cNvPicPr/>
                  </pic:nvPicPr>
                  <pic:blipFill>
                    <a:blip r:embed="rId28" cstate="screen">
                      <a:extLst>
                        <a:ext uri="{28A0092B-C50C-407E-A947-70E740481C1C}">
                          <a14:useLocalDpi xmlns:a14="http://schemas.microsoft.com/office/drawing/2010/main" val="0"/>
                        </a:ext>
                      </a:extLst>
                    </a:blip>
                    <a:stretch>
                      <a:fillRect/>
                    </a:stretch>
                  </pic:blipFill>
                  <pic:spPr>
                    <a:xfrm>
                      <a:off x="0" y="0"/>
                      <a:ext cx="5083200" cy="3618000"/>
                    </a:xfrm>
                    <a:prstGeom prst="rect">
                      <a:avLst/>
                    </a:prstGeom>
                  </pic:spPr>
                </pic:pic>
              </a:graphicData>
            </a:graphic>
          </wp:inline>
        </w:drawing>
      </w:r>
    </w:p>
    <w:p w:rsidR="00A9636D" w:rsidRDefault="00A9636D" w:rsidP="00A9636D">
      <w:pPr>
        <w:pStyle w:val="Sous-titre"/>
        <w:ind w:left="426"/>
      </w:pPr>
      <w:r>
        <w:t>Action de l’utilisateur</w:t>
      </w:r>
    </w:p>
    <w:p w:rsidR="00A9636D" w:rsidRDefault="00A9636D" w:rsidP="00A9636D">
      <w:pPr>
        <w:pStyle w:val="Paragraphedeliste"/>
        <w:numPr>
          <w:ilvl w:val="0"/>
          <w:numId w:val="2"/>
        </w:numPr>
        <w:rPr>
          <w:lang w:eastAsia="zh-CN"/>
        </w:rPr>
      </w:pPr>
      <w:r>
        <w:rPr>
          <w:lang w:eastAsia="zh-CN"/>
        </w:rPr>
        <w:t>Renseigner le nombre de « GB » ou de « MB » via les listes déroulantes.</w:t>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64" w:name="_Toc426233649"/>
      <w:bookmarkStart w:id="65" w:name="_Toc430207556"/>
      <w:r>
        <w:rPr>
          <w:lang w:eastAsia="zh-CN"/>
        </w:rPr>
        <w:lastRenderedPageBreak/>
        <w:t>Etape 5</w:t>
      </w:r>
      <w:r w:rsidRPr="00FD72A4">
        <w:rPr>
          <w:lang w:eastAsia="zh-CN"/>
        </w:rPr>
        <w:t> :</w:t>
      </w:r>
      <w:r>
        <w:rPr>
          <w:lang w:eastAsia="zh-CN"/>
        </w:rPr>
        <w:t xml:space="preserve"> Sélection de l’algorithme d’optimisation</w:t>
      </w:r>
      <w:bookmarkEnd w:id="64"/>
      <w:bookmarkEnd w:id="65"/>
    </w:p>
    <w:p w:rsidR="00A9636D" w:rsidRPr="00853E8B" w:rsidRDefault="00A9636D" w:rsidP="00A9636D">
      <w:pPr>
        <w:rPr>
          <w:lang w:eastAsia="zh-CN"/>
        </w:rPr>
      </w:pPr>
      <w:r>
        <w:rPr>
          <w:lang w:eastAsia="zh-CN"/>
        </w:rPr>
        <w:t>Cette étape permet de sélectionner l’algorithme d’optimisation entre celui de « Métropolis » et celui de « Matérialisation ». Ces algorithmes seront présentés plus en détail dans la suite du document.</w:t>
      </w:r>
    </w:p>
    <w:p w:rsidR="00A9636D" w:rsidRDefault="00A9636D" w:rsidP="00A9636D">
      <w:pPr>
        <w:jc w:val="center"/>
        <w:rPr>
          <w:noProof/>
          <w:lang w:eastAsia="fr-FR"/>
        </w:rPr>
      </w:pPr>
      <w:r>
        <w:rPr>
          <w:noProof/>
          <w:lang w:eastAsia="fr-FR"/>
        </w:rPr>
        <w:drawing>
          <wp:inline distT="0" distB="0" distL="0" distR="0">
            <wp:extent cx="5083200" cy="36288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mod.JPG"/>
                    <pic:cNvPicPr/>
                  </pic:nvPicPr>
                  <pic:blipFill>
                    <a:blip r:embed="rId29" cstate="screen">
                      <a:extLst>
                        <a:ext uri="{28A0092B-C50C-407E-A947-70E740481C1C}">
                          <a14:useLocalDpi xmlns:a14="http://schemas.microsoft.com/office/drawing/2010/main" val="0"/>
                        </a:ext>
                      </a:extLst>
                    </a:blip>
                    <a:stretch>
                      <a:fillRect/>
                    </a:stretch>
                  </pic:blipFill>
                  <pic:spPr>
                    <a:xfrm>
                      <a:off x="0" y="0"/>
                      <a:ext cx="5083200" cy="3628800"/>
                    </a:xfrm>
                    <a:prstGeom prst="rect">
                      <a:avLst/>
                    </a:prstGeom>
                  </pic:spPr>
                </pic:pic>
              </a:graphicData>
            </a:graphic>
          </wp:inline>
        </w:drawing>
      </w:r>
    </w:p>
    <w:p w:rsidR="00A9636D" w:rsidRDefault="00A9636D" w:rsidP="00A9636D">
      <w:pPr>
        <w:pStyle w:val="Sous-titre"/>
        <w:ind w:left="426"/>
      </w:pPr>
      <w:r>
        <w:t>Action de l’utilisateur</w:t>
      </w:r>
    </w:p>
    <w:p w:rsidR="00A9636D" w:rsidRDefault="00A9636D" w:rsidP="00A9636D">
      <w:pPr>
        <w:pStyle w:val="Paragraphedeliste"/>
        <w:numPr>
          <w:ilvl w:val="0"/>
          <w:numId w:val="2"/>
        </w:numPr>
        <w:rPr>
          <w:lang w:eastAsia="zh-CN"/>
        </w:rPr>
      </w:pPr>
      <w:r>
        <w:rPr>
          <w:lang w:eastAsia="zh-CN"/>
        </w:rPr>
        <w:t>Cliquer sur le bouton « Metropolis » ou « Matérialisation »</w:t>
      </w:r>
    </w:p>
    <w:p w:rsidR="00A9636D" w:rsidRDefault="00A9636D" w:rsidP="00A9636D">
      <w:pPr>
        <w:rPr>
          <w:rFonts w:asciiTheme="majorHAnsi" w:eastAsiaTheme="majorEastAsia" w:hAnsiTheme="majorHAnsi" w:cstheme="majorBidi"/>
          <w:i/>
          <w:iCs/>
          <w:color w:val="5B9BD5" w:themeColor="accent1"/>
          <w:spacing w:val="15"/>
          <w:sz w:val="24"/>
          <w:szCs w:val="24"/>
          <w:lang w:eastAsia="zh-CN"/>
        </w:rPr>
      </w:pPr>
      <w:r>
        <w:br w:type="page"/>
      </w:r>
    </w:p>
    <w:p w:rsidR="00A9636D" w:rsidRDefault="00A9636D" w:rsidP="00A9636D">
      <w:pPr>
        <w:pStyle w:val="Sous-titre"/>
        <w:ind w:left="426"/>
      </w:pPr>
      <w:r>
        <w:lastRenderedPageBreak/>
        <w:t>Affichage en cas de traitement terminé</w:t>
      </w:r>
    </w:p>
    <w:p w:rsidR="00A9636D" w:rsidRDefault="00A9636D" w:rsidP="00A9636D">
      <w:pPr>
        <w:jc w:val="center"/>
        <w:rPr>
          <w:lang w:eastAsia="zh-CN"/>
        </w:rPr>
      </w:pPr>
      <w:r>
        <w:rPr>
          <w:noProof/>
          <w:lang w:eastAsia="fr-FR"/>
        </w:rPr>
        <w:drawing>
          <wp:inline distT="0" distB="0" distL="0" distR="0">
            <wp:extent cx="5083200" cy="3625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ok.JPG"/>
                    <pic:cNvPicPr/>
                  </pic:nvPicPr>
                  <pic:blipFill>
                    <a:blip r:embed="rId30" cstate="screen">
                      <a:extLst>
                        <a:ext uri="{28A0092B-C50C-407E-A947-70E740481C1C}">
                          <a14:useLocalDpi xmlns:a14="http://schemas.microsoft.com/office/drawing/2010/main"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ous-titre"/>
        <w:ind w:left="426"/>
      </w:pPr>
      <w:r>
        <w:t>Affichage en cas de traitement arrêté par l’utilisateur</w:t>
      </w:r>
    </w:p>
    <w:p w:rsidR="00A9636D" w:rsidRDefault="00A9636D" w:rsidP="00A9636D">
      <w:pPr>
        <w:jc w:val="center"/>
        <w:rPr>
          <w:lang w:eastAsia="zh-CN"/>
        </w:rPr>
      </w:pPr>
      <w:r>
        <w:rPr>
          <w:noProof/>
          <w:lang w:eastAsia="fr-FR"/>
        </w:rPr>
        <w:drawing>
          <wp:inline distT="0" distB="0" distL="0" distR="0">
            <wp:extent cx="5083200" cy="36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stop.JPG"/>
                    <pic:cNvPicPr/>
                  </pic:nvPicPr>
                  <pic:blipFill>
                    <a:blip r:embed="rId31" cstate="screen">
                      <a:extLst>
                        <a:ext uri="{28A0092B-C50C-407E-A947-70E740481C1C}">
                          <a14:useLocalDpi xmlns:a14="http://schemas.microsoft.com/office/drawing/2010/main" val="0"/>
                        </a:ext>
                      </a:extLst>
                    </a:blip>
                    <a:stretch>
                      <a:fillRect/>
                    </a:stretch>
                  </pic:blipFill>
                  <pic:spPr>
                    <a:xfrm>
                      <a:off x="0" y="0"/>
                      <a:ext cx="5083200" cy="3643200"/>
                    </a:xfrm>
                    <a:prstGeom prst="rect">
                      <a:avLst/>
                    </a:prstGeom>
                  </pic:spPr>
                </pic:pic>
              </a:graphicData>
            </a:graphic>
          </wp:inline>
        </w:drawing>
      </w:r>
    </w:p>
    <w:p w:rsidR="00A9636D" w:rsidRDefault="00A9636D" w:rsidP="00A9636D">
      <w:pPr>
        <w:pStyle w:val="Titre1"/>
      </w:pPr>
      <w:bookmarkStart w:id="66" w:name="_Toc430207557"/>
      <w:r>
        <w:t xml:space="preserve">Reporting </w:t>
      </w:r>
      <w:r w:rsidR="00DD4DC9">
        <w:t>au travers du SSRS</w:t>
      </w:r>
      <w:bookmarkEnd w:id="66"/>
    </w:p>
    <w:p w:rsidR="00DD4DC9" w:rsidRPr="00870EAF" w:rsidRDefault="00DD4DC9" w:rsidP="00DD4DC9">
      <w:pPr>
        <w:pStyle w:val="Titre2"/>
        <w:rPr>
          <w:lang w:eastAsia="zh-CN"/>
        </w:rPr>
      </w:pPr>
      <w:bookmarkStart w:id="67" w:name="_Toc430207558"/>
      <w:r>
        <w:rPr>
          <w:lang w:eastAsia="zh-CN"/>
        </w:rPr>
        <w:t>Vue d’ensemble</w:t>
      </w:r>
      <w:bookmarkEnd w:id="67"/>
    </w:p>
    <w:p w:rsidR="00DD4DC9" w:rsidRDefault="00DD4DC9" w:rsidP="00DD4DC9">
      <w:pPr>
        <w:rPr>
          <w:lang w:eastAsia="zh-CN"/>
        </w:rPr>
      </w:pPr>
      <w:r>
        <w:rPr>
          <w:lang w:eastAsia="zh-CN"/>
        </w:rPr>
        <w:t>SSRS est un outil de reporting comportant  de nombreuses fonctionnalités BI, à l’instar du requêteur MDX.</w:t>
      </w:r>
    </w:p>
    <w:p w:rsidR="00DD4DC9" w:rsidRDefault="00DD4DC9" w:rsidP="00DD4DC9">
      <w:pPr>
        <w:rPr>
          <w:lang w:eastAsia="zh-CN"/>
        </w:rPr>
      </w:pPr>
      <w:r>
        <w:rPr>
          <w:lang w:eastAsia="zh-CN"/>
        </w:rPr>
        <w:t>La base de SSRS utilisée pour la conception de nos états est constituée de :</w:t>
      </w:r>
    </w:p>
    <w:p w:rsidR="00DD4DC9" w:rsidRDefault="00DD4DC9" w:rsidP="00DD4DC9">
      <w:pPr>
        <w:pStyle w:val="Paragraphedeliste"/>
        <w:numPr>
          <w:ilvl w:val="0"/>
          <w:numId w:val="36"/>
        </w:numPr>
        <w:rPr>
          <w:lang w:eastAsia="zh-CN"/>
        </w:rPr>
      </w:pPr>
      <w:r>
        <w:rPr>
          <w:lang w:eastAsia="zh-CN"/>
        </w:rPr>
        <w:t>Un serveur de rapports dédié à l’exécution de rapports (</w:t>
      </w:r>
      <w:r w:rsidRPr="008E7E2C">
        <w:rPr>
          <w:b/>
          <w:lang w:eastAsia="zh-CN"/>
        </w:rPr>
        <w:t>R</w:t>
      </w:r>
      <w:r>
        <w:rPr>
          <w:lang w:eastAsia="zh-CN"/>
        </w:rPr>
        <w:t xml:space="preserve">eporting </w:t>
      </w:r>
      <w:r w:rsidRPr="008E7E2C">
        <w:rPr>
          <w:b/>
          <w:lang w:eastAsia="zh-CN"/>
        </w:rPr>
        <w:t>S</w:t>
      </w:r>
      <w:r>
        <w:rPr>
          <w:lang w:eastAsia="zh-CN"/>
        </w:rPr>
        <w:t xml:space="preserve">ervices </w:t>
      </w:r>
      <w:r w:rsidRPr="008E7E2C">
        <w:rPr>
          <w:b/>
          <w:lang w:eastAsia="zh-CN"/>
        </w:rPr>
        <w:t>C</w:t>
      </w:r>
      <w:r>
        <w:rPr>
          <w:lang w:eastAsia="zh-CN"/>
        </w:rPr>
        <w:t xml:space="preserve">onfiguration </w:t>
      </w:r>
      <w:r w:rsidRPr="008E7E2C">
        <w:rPr>
          <w:b/>
          <w:lang w:eastAsia="zh-CN"/>
        </w:rPr>
        <w:t>M</w:t>
      </w:r>
      <w:r>
        <w:rPr>
          <w:lang w:eastAsia="zh-CN"/>
        </w:rPr>
        <w:t>anager)</w:t>
      </w:r>
    </w:p>
    <w:p w:rsidR="00DD4DC9" w:rsidRDefault="00DD4DC9" w:rsidP="00DD4DC9">
      <w:pPr>
        <w:ind w:left="360"/>
        <w:rPr>
          <w:lang w:eastAsia="zh-CN"/>
        </w:rPr>
      </w:pPr>
      <w:r>
        <w:rPr>
          <w:lang w:eastAsia="zh-CN"/>
        </w:rPr>
        <w:lastRenderedPageBreak/>
        <w:t>Il est au cœur de l’application de reporting. C’est un puissant moteur de traitement de données dédié à la création de rapports</w:t>
      </w:r>
    </w:p>
    <w:p w:rsidR="00DD4DC9" w:rsidRDefault="00DD4DC9" w:rsidP="00DD4DC9">
      <w:pPr>
        <w:ind w:left="360"/>
        <w:rPr>
          <w:lang w:eastAsia="zh-CN"/>
        </w:rPr>
      </w:pPr>
      <w:r>
        <w:rPr>
          <w:noProof/>
          <w:lang w:eastAsia="fr-FR"/>
        </w:rPr>
        <w:drawing>
          <wp:inline distT="0" distB="0" distL="0" distR="0">
            <wp:extent cx="6645910" cy="3649345"/>
            <wp:effectExtent l="0" t="0" r="0" b="0"/>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stretch>
                      <a:fillRect/>
                    </a:stretch>
                  </pic:blipFill>
                  <pic:spPr>
                    <a:xfrm>
                      <a:off x="0" y="0"/>
                      <a:ext cx="6645910" cy="3649345"/>
                    </a:xfrm>
                    <a:prstGeom prst="rect">
                      <a:avLst/>
                    </a:prstGeom>
                  </pic:spPr>
                </pic:pic>
              </a:graphicData>
            </a:graphic>
          </wp:inline>
        </w:drawing>
      </w:r>
    </w:p>
    <w:p w:rsidR="00DD4DC9" w:rsidRDefault="00DD4DC9" w:rsidP="00DD4DC9">
      <w:pPr>
        <w:ind w:left="360"/>
        <w:rPr>
          <w:lang w:eastAsia="zh-CN"/>
        </w:rPr>
      </w:pPr>
    </w:p>
    <w:p w:rsidR="00DD4DC9" w:rsidRDefault="00DD4DC9" w:rsidP="00DD4DC9">
      <w:pPr>
        <w:pStyle w:val="Paragraphedeliste"/>
        <w:numPr>
          <w:ilvl w:val="0"/>
          <w:numId w:val="36"/>
        </w:numPr>
        <w:rPr>
          <w:lang w:eastAsia="zh-CN"/>
        </w:rPr>
      </w:pPr>
      <w:r>
        <w:rPr>
          <w:lang w:eastAsia="zh-CN"/>
        </w:rPr>
        <w:t>Un portail web de gestion permettant de consulter distribuer et gérer les rapports (</w:t>
      </w:r>
      <w:r w:rsidRPr="008E7E2C">
        <w:rPr>
          <w:b/>
          <w:lang w:eastAsia="zh-CN"/>
        </w:rPr>
        <w:t>R</w:t>
      </w:r>
      <w:r>
        <w:rPr>
          <w:lang w:eastAsia="zh-CN"/>
        </w:rPr>
        <w:t xml:space="preserve">eport </w:t>
      </w:r>
      <w:r w:rsidRPr="008E7E2C">
        <w:rPr>
          <w:b/>
          <w:lang w:eastAsia="zh-CN"/>
        </w:rPr>
        <w:t>M</w:t>
      </w:r>
      <w:r>
        <w:rPr>
          <w:lang w:eastAsia="zh-CN"/>
        </w:rPr>
        <w:t>anager);</w:t>
      </w:r>
    </w:p>
    <w:p w:rsidR="00DD4DC9" w:rsidRDefault="00DD4DC9" w:rsidP="00DD4DC9">
      <w:pPr>
        <w:ind w:left="360"/>
        <w:rPr>
          <w:lang w:eastAsia="zh-CN"/>
        </w:rPr>
      </w:pPr>
      <w:r>
        <w:rPr>
          <w:lang w:eastAsia="zh-CN"/>
        </w:rPr>
        <w:t>C’est un gestionnaire de rapport et une application web qui exploite le serveur de rapports. Il expose les fonctionnalités d’administration du  serveur et de distribution aux utilisateurs finaux. Il est accessible par défaut à l’une des adresses suivantes :</w:t>
      </w:r>
    </w:p>
    <w:p w:rsidR="00DD4DC9" w:rsidRDefault="00ED4162" w:rsidP="00DD4DC9">
      <w:pPr>
        <w:pStyle w:val="Paragraphedeliste"/>
        <w:numPr>
          <w:ilvl w:val="0"/>
          <w:numId w:val="37"/>
        </w:numPr>
        <w:rPr>
          <w:lang w:eastAsia="zh-CN"/>
        </w:rPr>
      </w:pPr>
      <w:hyperlink r:id="rId33" w:history="1">
        <w:r w:rsidR="00DD4DC9" w:rsidRPr="004632FC">
          <w:rPr>
            <w:rStyle w:val="Lienhypertexte"/>
            <w:lang w:eastAsia="zh-CN"/>
          </w:rPr>
          <w:t>http://localhost/reports</w:t>
        </w:r>
      </w:hyperlink>
    </w:p>
    <w:p w:rsidR="00DD4DC9" w:rsidRDefault="00ED4162" w:rsidP="00DD4DC9">
      <w:pPr>
        <w:pStyle w:val="Paragraphedeliste"/>
        <w:numPr>
          <w:ilvl w:val="0"/>
          <w:numId w:val="37"/>
        </w:numPr>
        <w:rPr>
          <w:lang w:eastAsia="zh-CN"/>
        </w:rPr>
      </w:pPr>
      <w:hyperlink r:id="rId34" w:history="1">
        <w:r w:rsidR="00DD4DC9" w:rsidRPr="004632FC">
          <w:rPr>
            <w:rStyle w:val="Lienhypertexte"/>
            <w:lang w:eastAsia="zh-CN"/>
          </w:rPr>
          <w:t>http://locahost:8080/reports</w:t>
        </w:r>
      </w:hyperlink>
    </w:p>
    <w:p w:rsidR="00DD4DC9" w:rsidRDefault="00DD4DC9" w:rsidP="00DD4DC9">
      <w:pPr>
        <w:pStyle w:val="Paragraphedeliste"/>
        <w:ind w:left="1080"/>
        <w:rPr>
          <w:lang w:eastAsia="zh-CN"/>
        </w:rPr>
      </w:pPr>
    </w:p>
    <w:p w:rsidR="00DD4DC9" w:rsidRDefault="00DD4DC9" w:rsidP="00DD4DC9">
      <w:pPr>
        <w:rPr>
          <w:lang w:eastAsia="zh-CN"/>
        </w:rPr>
      </w:pPr>
      <w:r>
        <w:rPr>
          <w:noProof/>
          <w:lang w:eastAsia="fr-FR"/>
        </w:rPr>
        <w:drawing>
          <wp:inline distT="0" distB="0" distL="0" distR="0">
            <wp:extent cx="6645910" cy="2279015"/>
            <wp:effectExtent l="0" t="0" r="0" b="0"/>
            <wp:docPr id="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stretch>
                      <a:fillRect/>
                    </a:stretch>
                  </pic:blipFill>
                  <pic:spPr>
                    <a:xfrm>
                      <a:off x="0" y="0"/>
                      <a:ext cx="6645910" cy="2279015"/>
                    </a:xfrm>
                    <a:prstGeom prst="rect">
                      <a:avLst/>
                    </a:prstGeom>
                  </pic:spPr>
                </pic:pic>
              </a:graphicData>
            </a:graphic>
          </wp:inline>
        </w:drawing>
      </w:r>
    </w:p>
    <w:p w:rsidR="00DD4DC9" w:rsidRDefault="00DD4DC9" w:rsidP="00DD4DC9">
      <w:pPr>
        <w:pStyle w:val="Paragraphedeliste"/>
        <w:rPr>
          <w:lang w:eastAsia="zh-CN"/>
        </w:rPr>
      </w:pPr>
    </w:p>
    <w:p w:rsidR="00DD4DC9" w:rsidRDefault="00DD4DC9" w:rsidP="00DD4DC9">
      <w:pPr>
        <w:pStyle w:val="Paragraphedeliste"/>
        <w:numPr>
          <w:ilvl w:val="0"/>
          <w:numId w:val="36"/>
        </w:numPr>
        <w:rPr>
          <w:lang w:eastAsia="zh-CN"/>
        </w:rPr>
      </w:pPr>
      <w:r>
        <w:rPr>
          <w:lang w:eastAsia="zh-CN"/>
        </w:rPr>
        <w:t xml:space="preserve">Un outil de développement de rapports intégré à Sql </w:t>
      </w:r>
      <w:r w:rsidRPr="008E7E2C">
        <w:rPr>
          <w:b/>
          <w:lang w:eastAsia="zh-CN"/>
        </w:rPr>
        <w:t>S</w:t>
      </w:r>
      <w:r>
        <w:rPr>
          <w:lang w:eastAsia="zh-CN"/>
        </w:rPr>
        <w:t xml:space="preserve">ervice </w:t>
      </w:r>
      <w:r w:rsidRPr="008E7E2C">
        <w:rPr>
          <w:b/>
          <w:lang w:eastAsia="zh-CN"/>
        </w:rPr>
        <w:t>D</w:t>
      </w:r>
      <w:r>
        <w:rPr>
          <w:lang w:eastAsia="zh-CN"/>
        </w:rPr>
        <w:t xml:space="preserve">ata </w:t>
      </w:r>
      <w:r w:rsidRPr="008E7E2C">
        <w:rPr>
          <w:b/>
          <w:lang w:eastAsia="zh-CN"/>
        </w:rPr>
        <w:t>T</w:t>
      </w:r>
      <w:r>
        <w:rPr>
          <w:lang w:eastAsia="zh-CN"/>
        </w:rPr>
        <w:t>ools (SSDT)</w:t>
      </w:r>
    </w:p>
    <w:p w:rsidR="00DD4DC9" w:rsidRDefault="00DD4DC9" w:rsidP="00DD4DC9">
      <w:pPr>
        <w:pStyle w:val="Paragraphedeliste"/>
        <w:rPr>
          <w:lang w:eastAsia="zh-CN"/>
        </w:rPr>
      </w:pPr>
      <w:r>
        <w:rPr>
          <w:lang w:eastAsia="zh-CN"/>
        </w:rPr>
        <w:t>Ici,  les rapports sont développés et déployés dans le serveur de rapports</w:t>
      </w:r>
    </w:p>
    <w:p w:rsidR="00DD4DC9" w:rsidRDefault="00DD4DC9" w:rsidP="00DD4DC9">
      <w:pPr>
        <w:rPr>
          <w:lang w:eastAsia="zh-CN"/>
        </w:rPr>
      </w:pPr>
      <w:r>
        <w:rPr>
          <w:noProof/>
          <w:lang w:eastAsia="fr-FR"/>
        </w:rPr>
        <w:lastRenderedPageBreak/>
        <w:drawing>
          <wp:inline distT="0" distB="0" distL="0" distR="0">
            <wp:extent cx="6648450" cy="4552950"/>
            <wp:effectExtent l="19050" t="0" r="0" b="0"/>
            <wp:docPr id="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srcRect/>
                    <a:stretch>
                      <a:fillRect/>
                    </a:stretch>
                  </pic:blipFill>
                  <pic:spPr>
                    <a:xfrm>
                      <a:off x="0" y="0"/>
                      <a:ext cx="6648450" cy="4552950"/>
                    </a:xfrm>
                    <a:prstGeom prst="rect">
                      <a:avLst/>
                    </a:prstGeom>
                  </pic:spPr>
                </pic:pic>
              </a:graphicData>
            </a:graphic>
          </wp:inline>
        </w:drawing>
      </w:r>
    </w:p>
    <w:p w:rsidR="00DD4DC9" w:rsidRDefault="00DD4DC9" w:rsidP="00DD4DC9">
      <w:pPr>
        <w:rPr>
          <w:lang w:eastAsia="zh-CN"/>
        </w:rPr>
      </w:pPr>
      <w:r>
        <w:rPr>
          <w:lang w:eastAsia="zh-CN"/>
        </w:rPr>
        <w:t xml:space="preserve">Au total, 11 reports ont été développés. Pour chacun de ces états, nous donnerons </w:t>
      </w:r>
      <w:r w:rsidR="0056450D">
        <w:rPr>
          <w:lang w:eastAsia="zh-CN"/>
        </w:rPr>
        <w:t>les requêtes</w:t>
      </w:r>
      <w:r>
        <w:rPr>
          <w:lang w:eastAsia="zh-CN"/>
        </w:rPr>
        <w:t xml:space="preserve"> MDX associée ainsi qu’un modèle de rendu</w:t>
      </w:r>
      <w:r w:rsidR="0056450D">
        <w:rPr>
          <w:lang w:eastAsia="zh-CN"/>
        </w:rPr>
        <w:t xml:space="preserve"> graphique, tel que le verra l’utilisateur</w:t>
      </w:r>
      <w:r>
        <w:rPr>
          <w:lang w:eastAsia="zh-CN"/>
        </w:rPr>
        <w:t>.</w:t>
      </w:r>
    </w:p>
    <w:p w:rsidR="00DD4DC9" w:rsidRDefault="00DD4DC9" w:rsidP="00DD4DC9">
      <w:pPr>
        <w:pStyle w:val="Titre2"/>
        <w:rPr>
          <w:lang w:eastAsia="zh-CN"/>
        </w:rPr>
      </w:pPr>
      <w:bookmarkStart w:id="68" w:name="_Toc430207559"/>
      <w:r>
        <w:rPr>
          <w:lang w:eastAsia="zh-CN"/>
        </w:rPr>
        <w:t xml:space="preserve">Report 1 : </w:t>
      </w:r>
      <w:r w:rsidRPr="00DD4DC9">
        <w:rPr>
          <w:lang w:eastAsia="zh-CN"/>
        </w:rPr>
        <w:t>Evolution CA et marge par mois sur la France entière</w:t>
      </w:r>
      <w:bookmarkEnd w:id="68"/>
    </w:p>
    <w:p w:rsidR="0056450D" w:rsidRP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2F6FEE" w:rsidTr="0056450D">
        <w:tc>
          <w:tcPr>
            <w:tcW w:w="10606" w:type="dxa"/>
          </w:tcPr>
          <w:p w:rsidR="0056450D" w:rsidRDefault="0056450D" w:rsidP="0056450D">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R1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6D79FF">
              <w:rPr>
                <w:rFonts w:asciiTheme="minorHAnsi" w:hAnsi="Calibri" w:cstheme="minorBidi"/>
                <w:color w:val="8496B0" w:themeColor="text2" w:themeTint="99"/>
                <w:kern w:val="24"/>
                <w:sz w:val="36"/>
                <w:szCs w:val="36"/>
                <w:u w:val="single"/>
              </w:rPr>
              <w:t>CA et marge</w:t>
            </w:r>
            <w:r w:rsidRPr="006D79FF">
              <w:rPr>
                <w:rFonts w:asciiTheme="minorHAnsi" w:hAnsi="Calibri" w:cstheme="minorBidi"/>
                <w:color w:val="8496B0" w:themeColor="text2" w:themeTint="99"/>
                <w:kern w:val="24"/>
                <w:sz w:val="36"/>
                <w:szCs w:val="36"/>
              </w:rPr>
              <w:t xml:space="preserve"> par </w:t>
            </w:r>
            <w:r w:rsidRPr="006D79FF">
              <w:rPr>
                <w:rFonts w:asciiTheme="minorHAnsi" w:hAnsi="Calibri" w:cstheme="minorBidi"/>
                <w:color w:val="8496B0" w:themeColor="text2" w:themeTint="99"/>
                <w:kern w:val="24"/>
                <w:sz w:val="36"/>
                <w:szCs w:val="36"/>
                <w:u w:val="single"/>
              </w:rPr>
              <w:t>mois</w:t>
            </w:r>
            <w:r w:rsidRPr="006D79FF">
              <w:rPr>
                <w:rFonts w:asciiTheme="minorHAnsi" w:hAnsi="Calibri" w:cstheme="minorBidi"/>
                <w:color w:val="8496B0" w:themeColor="text2" w:themeTint="99"/>
                <w:kern w:val="24"/>
                <w:sz w:val="36"/>
                <w:szCs w:val="36"/>
              </w:rPr>
              <w:t xml:space="preserve"> sur la France entière</w:t>
            </w:r>
          </w:p>
          <w:p w:rsidR="0056450D" w:rsidRDefault="0056450D" w:rsidP="0056450D">
            <w:pPr>
              <w:pStyle w:val="NormalWeb"/>
              <w:spacing w:before="0" w:beforeAutospacing="0" w:after="0" w:afterAutospacing="0"/>
            </w:pPr>
          </w:p>
          <w:p w:rsidR="0056450D" w:rsidRPr="00254881" w:rsidRDefault="0056450D"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WITH</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VENTE] AS '([Measures].[MONTANT HT VENTE]-([Measures].[MONTANT HT VENTE], [DIM TEMPS].[MOIS NOM].CURRENTMEMBER.PrevMember))'</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MEMBER Measures.[DIFF MARGE] AS '([Measures].[MARGE BRUTE]-([Measures].[MARGE BRUTE],[DIM TEMPS].[MOIS NOM].CURRENTMEMBER.PrevMember))'</w:t>
            </w:r>
          </w:p>
          <w:p w:rsidR="0056450D" w:rsidRPr="000A4D54" w:rsidRDefault="0056450D" w:rsidP="00254881">
            <w:pPr>
              <w:autoSpaceDE w:val="0"/>
              <w:autoSpaceDN w:val="0"/>
              <w:adjustRightInd w:val="0"/>
              <w:rPr>
                <w:rFonts w:ascii="Consolas" w:hAnsi="Consolas" w:cs="Consolas"/>
                <w:color w:val="0000FF"/>
                <w:sz w:val="19"/>
                <w:szCs w:val="19"/>
                <w:lang w:val="en-US"/>
              </w:rPr>
            </w:pP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CA</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ELIMER TOUS LES TUPLES NULL PAR A TRAVERS LA FONCTION "NON EMPTY"</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56450D" w:rsidRPr="000A4D54" w:rsidRDefault="0056450D" w:rsidP="00254881">
            <w:pPr>
              <w:autoSpaceDE w:val="0"/>
              <w:autoSpaceDN w:val="0"/>
              <w:adjustRightInd w:val="0"/>
              <w:rPr>
                <w:rFonts w:ascii="Consolas" w:hAnsi="Consolas" w:cs="Consolas"/>
                <w:color w:val="0000FF"/>
                <w:sz w:val="19"/>
                <w:szCs w:val="19"/>
                <w:lang w:val="en-US"/>
              </w:rPr>
            </w:pP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CA] AS </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VENTE]) or ISEMPTY([Measures].[MONTANT HT VENTE]) ,Null ,</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t>IIF ([Measures].[MONTANT HT VENTE]&lt;=0,0,</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([Measures].[DIFF VENTE]&lt;&gt;0,[Measures].[DIFF VENTE]/[Measures].[MONTANT HT VENTE],"null"))),FORMAT_STRING="##.#%"</w:t>
            </w:r>
          </w:p>
          <w:p w:rsidR="0056450D" w:rsidRPr="000A4D54" w:rsidRDefault="0056450D" w:rsidP="00254881">
            <w:pPr>
              <w:autoSpaceDE w:val="0"/>
              <w:autoSpaceDN w:val="0"/>
              <w:adjustRightInd w:val="0"/>
              <w:rPr>
                <w:rFonts w:ascii="Consolas" w:hAnsi="Consolas" w:cs="Consolas"/>
                <w:color w:val="0000FF"/>
                <w:sz w:val="19"/>
                <w:szCs w:val="19"/>
                <w:lang w:val="en-US"/>
              </w:rPr>
            </w:pP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FORMATAGE DU MEMBRE EVOLUTION MARGE</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 NULL EN -</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56450D" w:rsidRPr="000A4D54" w:rsidRDefault="0056450D" w:rsidP="00254881">
            <w:pPr>
              <w:autoSpaceDE w:val="0"/>
              <w:autoSpaceDN w:val="0"/>
              <w:adjustRightInd w:val="0"/>
              <w:rPr>
                <w:rFonts w:ascii="Consolas" w:hAnsi="Consolas" w:cs="Consolas"/>
                <w:color w:val="0000FF"/>
                <w:sz w:val="19"/>
                <w:szCs w:val="19"/>
                <w:lang w:val="en-US"/>
              </w:rPr>
            </w:pP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Marge] AS </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MARGE]) or ISEMPTY([Measures].[MARGE BRUTE]) ,Null ,</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lastRenderedPageBreak/>
              <w:tab/>
              <w:t>IIF ([Measures].[MARGE BRUTE]&lt;=0,0,</w:t>
            </w:r>
          </w:p>
          <w:p w:rsidR="0056450D" w:rsidRPr="000A4D54" w:rsidRDefault="0056450D"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t>IIF (Measures.[DIFF MARGE]&lt;&gt;0,[Measures].[DIFF MARGE]/[Measures].[MARGE BRUTE],"null"))),FORMAT_STRING="##.#%"</w:t>
            </w:r>
          </w:p>
          <w:p w:rsidR="00254881" w:rsidRPr="000A4D54" w:rsidRDefault="00254881" w:rsidP="00254881">
            <w:pPr>
              <w:autoSpaceDE w:val="0"/>
              <w:autoSpaceDN w:val="0"/>
              <w:adjustRightInd w:val="0"/>
              <w:rPr>
                <w:rFonts w:ascii="Consolas" w:hAnsi="Consolas" w:cs="Consolas"/>
                <w:color w:val="0000FF"/>
                <w:sz w:val="19"/>
                <w:szCs w:val="19"/>
                <w:lang w:val="en-US"/>
              </w:rPr>
            </w:pPr>
            <w:r w:rsidRPr="000A4D54">
              <w:rPr>
                <w:rFonts w:ascii="Consolas" w:hAnsi="Consolas" w:cs="Consolas"/>
                <w:b/>
                <w:color w:val="0000FF"/>
                <w:sz w:val="19"/>
                <w:szCs w:val="19"/>
                <w:lang w:val="en-US"/>
              </w:rPr>
              <w:t>--===================================================</w:t>
            </w:r>
          </w:p>
          <w:p w:rsidR="0056450D" w:rsidRPr="000A4D54" w:rsidRDefault="0056450D" w:rsidP="00254881">
            <w:pPr>
              <w:autoSpaceDE w:val="0"/>
              <w:autoSpaceDN w:val="0"/>
              <w:adjustRightInd w:val="0"/>
              <w:rPr>
                <w:rFonts w:ascii="Consolas" w:hAnsi="Consolas" w:cs="Consolas"/>
                <w:color w:val="0000FF"/>
                <w:sz w:val="19"/>
                <w:szCs w:val="19"/>
                <w:lang w:val="en-US"/>
              </w:rPr>
            </w:pPr>
          </w:p>
          <w:p w:rsidR="0056450D" w:rsidRPr="000A4D54" w:rsidRDefault="0056450D" w:rsidP="00254881">
            <w:pPr>
              <w:autoSpaceDE w:val="0"/>
              <w:autoSpaceDN w:val="0"/>
              <w:adjustRightInd w:val="0"/>
              <w:rPr>
                <w:b/>
                <w:lang w:val="en-US" w:eastAsia="fr-FR"/>
              </w:rPr>
            </w:pPr>
            <w:r w:rsidRPr="000A4D54">
              <w:rPr>
                <w:rFonts w:ascii="Consolas" w:hAnsi="Consolas" w:cs="Consolas"/>
                <w:b/>
                <w:color w:val="0000FF"/>
                <w:sz w:val="19"/>
                <w:szCs w:val="19"/>
                <w:lang w:val="en-US"/>
              </w:rPr>
              <w:t>SELECT NON EMPTY { [Measures].[MONTANT HT VENTE],[Measures].[Evolution CA], [Measures].[MARGE BRUTE],[Measures].[Evolution Marge] } ON COLUMNS, NON EMPTY { ([DIM TEMPS].[MOIS NOM].[MOIS NOM].ALLMEMBERS ) } DIMENSION PROPERTIES MEMBER_CAPTION, MEMBER_UNIQUE_NAME ON ROWS FROM ( SELECT ( STRTOSET(@DIMTEMPSMOISNOM, CONSTRAINED) ) ON COLUMNS FROM [CubeODE]) CELL PROPERTIES VALUE, BACK_COLOR, FORE_COLOR, FORMATTED_VALUE, FORMAT_STRING, FONT_NAME, FONT_SIZE, FONT_FLAGS</w:t>
            </w:r>
          </w:p>
        </w:tc>
      </w:tr>
    </w:tbl>
    <w:p w:rsidR="0056450D" w:rsidRPr="000A4D54" w:rsidRDefault="0056450D" w:rsidP="0056450D">
      <w:pPr>
        <w:rPr>
          <w:lang w:val="en-US" w:eastAsia="zh-CN"/>
        </w:rPr>
      </w:pPr>
    </w:p>
    <w:p w:rsidR="0056450D" w:rsidRPr="0056450D" w:rsidRDefault="0056450D" w:rsidP="0056450D">
      <w:pPr>
        <w:pStyle w:val="Sous-titre"/>
        <w:ind w:left="426"/>
      </w:pPr>
      <w:r>
        <w:t>Rendu graphique du report</w:t>
      </w:r>
    </w:p>
    <w:p w:rsidR="0056450D" w:rsidRPr="0056450D" w:rsidRDefault="0056450D" w:rsidP="0056450D">
      <w:pPr>
        <w:rPr>
          <w:lang w:eastAsia="zh-CN"/>
        </w:rPr>
      </w:pPr>
      <w:r w:rsidRPr="0056450D">
        <w:rPr>
          <w:noProof/>
          <w:lang w:eastAsia="fr-FR"/>
        </w:rPr>
        <w:drawing>
          <wp:inline distT="0" distB="0" distL="0" distR="0">
            <wp:extent cx="6431280" cy="2472718"/>
            <wp:effectExtent l="19050" t="0" r="7620" b="0"/>
            <wp:docPr id="4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stretch>
                      <a:fillRect/>
                    </a:stretch>
                  </pic:blipFill>
                  <pic:spPr>
                    <a:xfrm>
                      <a:off x="0" y="0"/>
                      <a:ext cx="6431280" cy="2472718"/>
                    </a:xfrm>
                    <a:prstGeom prst="rect">
                      <a:avLst/>
                    </a:prstGeom>
                  </pic:spPr>
                </pic:pic>
              </a:graphicData>
            </a:graphic>
          </wp:inline>
        </w:drawing>
      </w:r>
    </w:p>
    <w:p w:rsidR="0056450D" w:rsidRDefault="0056450D" w:rsidP="00DD4DC9">
      <w:pPr>
        <w:rPr>
          <w:lang w:eastAsia="zh-CN"/>
        </w:rPr>
      </w:pPr>
    </w:p>
    <w:p w:rsidR="0056450D" w:rsidRDefault="0056450D" w:rsidP="0056450D">
      <w:pPr>
        <w:pStyle w:val="Titre2"/>
        <w:rPr>
          <w:lang w:eastAsia="zh-CN"/>
        </w:rPr>
      </w:pPr>
      <w:bookmarkStart w:id="69" w:name="_Toc430207560"/>
      <w:r>
        <w:rPr>
          <w:lang w:eastAsia="zh-CN"/>
        </w:rPr>
        <w:t xml:space="preserve">Report 2 : </w:t>
      </w:r>
      <w:r w:rsidRPr="00DD4DC9">
        <w:rPr>
          <w:lang w:eastAsia="zh-CN"/>
        </w:rPr>
        <w:t xml:space="preserve">Evolution CA et marge par </w:t>
      </w:r>
      <w:r>
        <w:rPr>
          <w:lang w:eastAsia="zh-CN"/>
        </w:rPr>
        <w:t>année</w:t>
      </w:r>
      <w:r w:rsidRPr="00DD4DC9">
        <w:rPr>
          <w:lang w:eastAsia="zh-CN"/>
        </w:rPr>
        <w:t xml:space="preserve"> sur la France entière</w:t>
      </w:r>
      <w:bookmarkEnd w:id="69"/>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2F6FEE" w:rsidTr="00024F99">
        <w:tc>
          <w:tcPr>
            <w:tcW w:w="10606" w:type="dxa"/>
          </w:tcPr>
          <w:p w:rsidR="0028340C" w:rsidRDefault="0028340C" w:rsidP="0028340C">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R2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Evolution CA et marge par année sur la France entière</w:t>
            </w:r>
          </w:p>
          <w:p w:rsidR="0028340C" w:rsidRDefault="0028340C" w:rsidP="0028340C">
            <w:pPr>
              <w:pStyle w:val="NormalWeb"/>
              <w:spacing w:before="0" w:beforeAutospacing="0" w:after="0" w:afterAutospacing="0"/>
            </w:pPr>
          </w:p>
          <w:p w:rsidR="0028340C" w:rsidRPr="000A4D54" w:rsidRDefault="0028340C" w:rsidP="00254881">
            <w:pPr>
              <w:autoSpaceDE w:val="0"/>
              <w:autoSpaceDN w:val="0"/>
              <w:adjustRightInd w:val="0"/>
              <w:rPr>
                <w:rFonts w:ascii="Consolas" w:hAnsi="Consolas" w:cs="Consolas"/>
                <w:b/>
                <w:color w:val="0000FF"/>
                <w:sz w:val="19"/>
                <w:szCs w:val="19"/>
                <w:lang w:val="en-US"/>
              </w:rPr>
            </w:pPr>
            <w:r w:rsidRPr="000A4D54">
              <w:rPr>
                <w:rFonts w:ascii="Consolas" w:hAnsi="Consolas" w:cs="Consolas"/>
                <w:b/>
                <w:color w:val="0000FF"/>
                <w:sz w:val="19"/>
                <w:szCs w:val="19"/>
                <w:lang w:val="en-US"/>
              </w:rPr>
              <w:t>WITH</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MEMBER Measures.[DIFF VENTE] AS '([Measures].[MONTANT HT VENTE]-([Measures].[MONTANT HT VENTE], [DIM TEMPS].[ANNEE NOM].CURRENTMEMBER.PrevMember))'</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MEMBER Measures.[DIFF MARGE] AS '([Measures].[MARGE BRUTE]-([Measures].[MARGE BRUTE],[DIM TEMPS].[ANNEE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CA</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ELIMER TOUS LES TUPLES NULL PAR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CA]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VENTE]) or ISEMPTY([Measures].[MONTANT HT VENTE]) ,Null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t>IIF ([Measures].[MONTANT HT VENTE]&lt;=0,0,</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t>IIF ([Measures].[DIFF VENTE]&lt;&gt;0,[Measures].[DIFF VENTE]/[Measures].[MONTANT HT VENTE],"null"))),FORMAT_STRING="##.#%"</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FORMATAGE DU MEMBRE EVOLUTION MARGE</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ELIMER TOUS LES TUPLES NULL PAR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Marge]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MARGE]) or ISEMPTY([Measures].[MARGE BRUTE]) ,Null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t>IIF ([Measures].[MARGE BRUTE]&lt;=0,0,</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t>IIF (Measures.[DIFF MARGE]&lt;&gt;0,[Measures].[DIFF MARGE]/[Measures].[MARGE BRUTE],"null"))),FORMAT_STRING="##.#%"</w:t>
            </w:r>
          </w:p>
          <w:p w:rsidR="00254881" w:rsidRPr="000A4D54" w:rsidRDefault="00254881" w:rsidP="00254881">
            <w:pPr>
              <w:autoSpaceDE w:val="0"/>
              <w:autoSpaceDN w:val="0"/>
              <w:adjustRightInd w:val="0"/>
              <w:rPr>
                <w:rFonts w:ascii="Consolas" w:hAnsi="Consolas" w:cs="Consolas"/>
                <w:color w:val="0000FF"/>
                <w:sz w:val="19"/>
                <w:szCs w:val="19"/>
                <w:lang w:val="en-US"/>
              </w:rPr>
            </w:pPr>
            <w:r w:rsidRPr="000A4D54">
              <w:rPr>
                <w:rFonts w:ascii="Consolas" w:hAnsi="Consolas" w:cs="Consolas"/>
                <w:b/>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p>
          <w:p w:rsidR="0056450D" w:rsidRPr="000A4D54" w:rsidRDefault="0028340C" w:rsidP="00254881">
            <w:pPr>
              <w:autoSpaceDE w:val="0"/>
              <w:autoSpaceDN w:val="0"/>
              <w:adjustRightInd w:val="0"/>
              <w:rPr>
                <w:b/>
                <w:lang w:val="en-US" w:eastAsia="fr-FR"/>
              </w:rPr>
            </w:pPr>
            <w:r w:rsidRPr="000A4D54">
              <w:rPr>
                <w:rFonts w:ascii="Consolas" w:hAnsi="Consolas" w:cs="Consolas"/>
                <w:b/>
                <w:color w:val="0000FF"/>
                <w:sz w:val="19"/>
                <w:szCs w:val="19"/>
                <w:lang w:val="en-US"/>
              </w:rPr>
              <w:t>SELECT NON EMPTY { [Measures].[MONTANT HT VENTE], [Measures].[Evolution CA],[Measures].[MARGE BRUTE],[Evolution Marge] } ON COLUMNS, NON EMPTY { ([DIM TEMPS].[ANNEE NOM].[ANNEE NOM].ALLMEMBERS ) } DIMENSION PROPERTIES MEMBER_CAPTION, MEMBER_UNIQUE_NAME ON ROWS FROM ( SELECT ( STRTOSET(@DIMTEMPSANNEENOM, CONSTRAINED) ) ON COLUMNS FROM [CubeODE]) CELL PROPERTIES VALUE, BACK_COLOR, FORE_COLOR, FORMATTED_VALUE, FORMAT_STRING, FONT_NAME, FONT_SIZE, FONT_FLAGS</w:t>
            </w:r>
          </w:p>
        </w:tc>
      </w:tr>
    </w:tbl>
    <w:p w:rsidR="0056450D" w:rsidRPr="000A4D54"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28340C" w:rsidP="0056450D">
      <w:pPr>
        <w:rPr>
          <w:lang w:eastAsia="zh-CN"/>
        </w:rPr>
      </w:pPr>
      <w:r w:rsidRPr="0028340C">
        <w:rPr>
          <w:noProof/>
          <w:lang w:eastAsia="fr-FR"/>
        </w:rPr>
        <w:drawing>
          <wp:inline distT="0" distB="0" distL="0" distR="0">
            <wp:extent cx="6434455" cy="3565525"/>
            <wp:effectExtent l="0" t="0" r="0" b="0"/>
            <wp:docPr id="5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stretch>
                      <a:fillRect/>
                    </a:stretch>
                  </pic:blipFill>
                  <pic:spPr>
                    <a:xfrm>
                      <a:off x="0" y="0"/>
                      <a:ext cx="6434455" cy="3565525"/>
                    </a:xfrm>
                    <a:prstGeom prst="rect">
                      <a:avLst/>
                    </a:prstGeom>
                  </pic:spPr>
                </pic:pic>
              </a:graphicData>
            </a:graphic>
          </wp:inline>
        </w:drawing>
      </w:r>
    </w:p>
    <w:p w:rsidR="0056450D" w:rsidRDefault="0056450D" w:rsidP="0056450D">
      <w:pPr>
        <w:rPr>
          <w:lang w:eastAsia="zh-CN"/>
        </w:rPr>
      </w:pPr>
    </w:p>
    <w:p w:rsidR="0056450D" w:rsidRDefault="0056450D" w:rsidP="0056450D">
      <w:pPr>
        <w:pStyle w:val="Titre2"/>
        <w:rPr>
          <w:lang w:eastAsia="zh-CN"/>
        </w:rPr>
      </w:pPr>
      <w:bookmarkStart w:id="70" w:name="_Toc430207561"/>
      <w:r>
        <w:rPr>
          <w:lang w:eastAsia="zh-CN"/>
        </w:rPr>
        <w:t xml:space="preserve">Report 3 : </w:t>
      </w:r>
      <w:r w:rsidRPr="00DD4DC9">
        <w:rPr>
          <w:lang w:eastAsia="zh-CN"/>
        </w:rPr>
        <w:t xml:space="preserve">Evolution CA et marge par </w:t>
      </w:r>
      <w:r>
        <w:rPr>
          <w:lang w:eastAsia="zh-CN"/>
        </w:rPr>
        <w:t>mois</w:t>
      </w:r>
      <w:r w:rsidRPr="00DD4DC9">
        <w:rPr>
          <w:lang w:eastAsia="zh-CN"/>
        </w:rPr>
        <w:t xml:space="preserve"> </w:t>
      </w:r>
      <w:r>
        <w:rPr>
          <w:lang w:eastAsia="zh-CN"/>
        </w:rPr>
        <w:t>et par département</w:t>
      </w:r>
      <w:bookmarkEnd w:id="70"/>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2F6FEE" w:rsidTr="00024F99">
        <w:tc>
          <w:tcPr>
            <w:tcW w:w="10606" w:type="dxa"/>
          </w:tcPr>
          <w:p w:rsidR="0028340C" w:rsidRDefault="0028340C" w:rsidP="0028340C">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R3 : </w:t>
            </w:r>
            <w:r w:rsidRPr="006D79FF">
              <w:rPr>
                <w:rFonts w:asciiTheme="minorHAnsi" w:hAnsi="Calibri" w:cstheme="minorBidi"/>
                <w:b/>
                <w:bCs/>
                <w:color w:val="8496B0" w:themeColor="text2" w:themeTint="99"/>
                <w:kern w:val="24"/>
                <w:sz w:val="36"/>
                <w:szCs w:val="36"/>
              </w:rPr>
              <w:t>Evolution CA et marge par mois par département</w:t>
            </w:r>
          </w:p>
          <w:p w:rsidR="0028340C" w:rsidRDefault="0028340C" w:rsidP="0028340C">
            <w:pPr>
              <w:pStyle w:val="NormalWeb"/>
              <w:spacing w:before="0" w:beforeAutospacing="0" w:after="0" w:afterAutospacing="0"/>
            </w:pPr>
          </w:p>
          <w:p w:rsidR="0028340C" w:rsidRPr="00254881" w:rsidRDefault="0028340C"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WITH</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VENTE] AS '([Measures].[MONTANT HT VENTE]-([Measures].[MONTANT HT VENTE], [DIM TEMPS].[MOIS NOM].CURRENTMEMBER.PrevMember))'</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MEMBER Measures.[DIFF MARGE] AS '([Measures].[MARGE BRUTE]-([Measures].[MARGE BRUTE],[DIM TEMPS].[MOIS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CA</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CA]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VENTE]) or ISEMPTY([Measures].[MONTANT HT VENTE]) ,Null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t>IIF ([Measures].[MONTANT HT VENTE]&lt;=0,0,</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t>IIF ([Measures].[DIFF VENTE]&lt;&gt;0,[Measures].[DIFF VENTE]/[Measures].[MONTANT HT VENTE],"null"))),FORMAT_STRING="##.#%"</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FORMATAGE DU MEMBRE EVOLUTION MARGE</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Marge]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MARGE]) or ISEMPTY([Measures].[MARGE BRUTE]) ,Null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t>IIF ([Measures].[MARGE BRUTE]&lt;=0,0,</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lastRenderedPageBreak/>
              <w:tab/>
            </w:r>
            <w:r w:rsidRPr="000A4D54">
              <w:rPr>
                <w:rFonts w:ascii="Consolas" w:hAnsi="Consolas" w:cs="Consolas"/>
                <w:color w:val="0000FF"/>
                <w:sz w:val="19"/>
                <w:szCs w:val="19"/>
                <w:lang w:val="en-US"/>
              </w:rPr>
              <w:tab/>
              <w:t>IIF (Measures.[DIFF MARGE]&lt;&gt;0,[Measures].[DIFF MARGE]/[Measures].[MARGE BRUTE],"null"))),FORMAT_STRING="##.#%"</w:t>
            </w:r>
          </w:p>
          <w:p w:rsidR="00254881" w:rsidRPr="000A4D54" w:rsidRDefault="00254881" w:rsidP="00254881">
            <w:pPr>
              <w:autoSpaceDE w:val="0"/>
              <w:autoSpaceDN w:val="0"/>
              <w:adjustRightInd w:val="0"/>
              <w:rPr>
                <w:rFonts w:ascii="Consolas" w:hAnsi="Consolas" w:cs="Consolas"/>
                <w:b/>
                <w:color w:val="0000FF"/>
                <w:sz w:val="19"/>
                <w:szCs w:val="19"/>
                <w:lang w:val="en-US"/>
              </w:rPr>
            </w:pPr>
            <w:r w:rsidRPr="000A4D54">
              <w:rPr>
                <w:rFonts w:ascii="Consolas" w:hAnsi="Consolas" w:cs="Consolas"/>
                <w:b/>
                <w:color w:val="0000FF"/>
                <w:sz w:val="19"/>
                <w:szCs w:val="19"/>
                <w:lang w:val="en-US"/>
              </w:rPr>
              <w:t>--===================================================</w:t>
            </w:r>
          </w:p>
          <w:p w:rsidR="00254881" w:rsidRPr="000A4D54" w:rsidRDefault="00254881" w:rsidP="00254881">
            <w:pPr>
              <w:autoSpaceDE w:val="0"/>
              <w:autoSpaceDN w:val="0"/>
              <w:adjustRightInd w:val="0"/>
              <w:rPr>
                <w:rFonts w:ascii="Consolas" w:hAnsi="Consolas" w:cs="Consolas"/>
                <w:b/>
                <w:color w:val="0000FF"/>
                <w:sz w:val="19"/>
                <w:szCs w:val="19"/>
                <w:lang w:val="en-US"/>
              </w:rPr>
            </w:pPr>
          </w:p>
          <w:p w:rsidR="0056450D" w:rsidRPr="000A4D54" w:rsidRDefault="0028340C" w:rsidP="00254881">
            <w:pPr>
              <w:autoSpaceDE w:val="0"/>
              <w:autoSpaceDN w:val="0"/>
              <w:adjustRightInd w:val="0"/>
              <w:rPr>
                <w:lang w:val="en-US" w:eastAsia="fr-FR"/>
              </w:rPr>
            </w:pPr>
            <w:r w:rsidRPr="000A4D54">
              <w:rPr>
                <w:rFonts w:ascii="Consolas" w:hAnsi="Consolas" w:cs="Consolas"/>
                <w:b/>
                <w:color w:val="0000FF"/>
                <w:sz w:val="19"/>
                <w:szCs w:val="19"/>
                <w:lang w:val="en-US"/>
              </w:rPr>
              <w:t xml:space="preserve"> SELECT NON EMPTY {[Measures].[MONTANT HT VENTE],Measures.[Evolution CA],[Measures].[MARGE BRUTE],Measures.[Evolution Marge]} ON COLUMNS, NON EMPTY { ([DIM LIEUX].[NOM DEPARTEMENT MAJ].[NOM DEPARTEMENT MAJ].ALLMEMBERS * [DIM TEMPS].[MOIS NOM].[MOIS NOM].ALLMEMBERS ) } DIMENSION PROPERTIES MEMBER_CAPTION, MEMBER_UNIQUE_NAME ON ROWS FROM ( SELECT ( STRTOSET(@DIMTEMPSMOISNOM, CONSTRAINED) ) ON COLUMNS FROM ( SELECT ( STRTOSET(@DIMVILLESCODEDEPARTEMENT, CONSTRAINED) ) ON COLUMNS FROM [CubeODE])) CELL PROPERTIES VALUE, BACK_COLOR, FORE_COLOR, FORMATTED_VALUE, FORMAT_STRING, FONT_NAME, FONT_SIZE, FONT_FLAGS</w:t>
            </w:r>
          </w:p>
        </w:tc>
      </w:tr>
    </w:tbl>
    <w:p w:rsidR="0056450D" w:rsidRPr="000A4D54"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28340C" w:rsidP="0056450D">
      <w:pPr>
        <w:rPr>
          <w:lang w:eastAsia="zh-CN"/>
        </w:rPr>
      </w:pPr>
      <w:r w:rsidRPr="0028340C">
        <w:rPr>
          <w:noProof/>
          <w:lang w:eastAsia="fr-FR"/>
        </w:rPr>
        <w:drawing>
          <wp:inline distT="0" distB="0" distL="0" distR="0">
            <wp:extent cx="6434455" cy="3441700"/>
            <wp:effectExtent l="0" t="0" r="0" b="0"/>
            <wp:docPr id="19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stretch>
                      <a:fillRect/>
                    </a:stretch>
                  </pic:blipFill>
                  <pic:spPr>
                    <a:xfrm>
                      <a:off x="0" y="0"/>
                      <a:ext cx="6434455" cy="3441700"/>
                    </a:xfrm>
                    <a:prstGeom prst="rect">
                      <a:avLst/>
                    </a:prstGeom>
                  </pic:spPr>
                </pic:pic>
              </a:graphicData>
            </a:graphic>
          </wp:inline>
        </w:drawing>
      </w:r>
    </w:p>
    <w:p w:rsidR="0056450D" w:rsidRDefault="0056450D" w:rsidP="0056450D">
      <w:pPr>
        <w:pStyle w:val="Titre2"/>
        <w:rPr>
          <w:lang w:eastAsia="zh-CN"/>
        </w:rPr>
      </w:pPr>
      <w:bookmarkStart w:id="71" w:name="_Toc430207562"/>
      <w:r>
        <w:rPr>
          <w:lang w:eastAsia="zh-CN"/>
        </w:rPr>
        <w:t xml:space="preserve">Report 4 : </w:t>
      </w:r>
      <w:r w:rsidRPr="00DD4DC9">
        <w:rPr>
          <w:lang w:eastAsia="zh-CN"/>
        </w:rPr>
        <w:t xml:space="preserve">Evolution CA et marge par </w:t>
      </w:r>
      <w:r>
        <w:rPr>
          <w:lang w:eastAsia="zh-CN"/>
        </w:rPr>
        <w:t>année</w:t>
      </w:r>
      <w:r w:rsidRPr="00DD4DC9">
        <w:rPr>
          <w:lang w:eastAsia="zh-CN"/>
        </w:rPr>
        <w:t xml:space="preserve"> </w:t>
      </w:r>
      <w:r>
        <w:rPr>
          <w:lang w:eastAsia="zh-CN"/>
        </w:rPr>
        <w:t>et par département</w:t>
      </w:r>
      <w:bookmarkEnd w:id="71"/>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2F6FEE" w:rsidTr="00024F99">
        <w:tc>
          <w:tcPr>
            <w:tcW w:w="10606" w:type="dxa"/>
          </w:tcPr>
          <w:p w:rsidR="0028340C" w:rsidRDefault="0028340C" w:rsidP="0028340C">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u w:val="single"/>
              </w:rPr>
              <w:t xml:space="preserve">Report R4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Evolution CA et marge par année par département</w:t>
            </w:r>
          </w:p>
          <w:p w:rsidR="0028340C" w:rsidRDefault="0028340C" w:rsidP="0028340C">
            <w:pPr>
              <w:pStyle w:val="NormalWeb"/>
              <w:spacing w:before="0" w:beforeAutospacing="0" w:after="0" w:afterAutospacing="0"/>
            </w:pPr>
          </w:p>
          <w:p w:rsidR="0028340C" w:rsidRPr="000A4D54" w:rsidRDefault="0028340C" w:rsidP="00254881">
            <w:pPr>
              <w:autoSpaceDE w:val="0"/>
              <w:autoSpaceDN w:val="0"/>
              <w:adjustRightInd w:val="0"/>
              <w:rPr>
                <w:rFonts w:ascii="Consolas" w:hAnsi="Consolas" w:cs="Consolas"/>
                <w:b/>
                <w:color w:val="0000FF"/>
                <w:sz w:val="19"/>
                <w:szCs w:val="19"/>
                <w:lang w:val="en-US"/>
              </w:rPr>
            </w:pPr>
            <w:r w:rsidRPr="000A4D54">
              <w:rPr>
                <w:rFonts w:ascii="Consolas" w:hAnsi="Consolas" w:cs="Consolas"/>
                <w:b/>
                <w:color w:val="0000FF"/>
                <w:sz w:val="19"/>
                <w:szCs w:val="19"/>
                <w:lang w:val="en-US"/>
              </w:rPr>
              <w:t>WITH</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MEMBER Measures.[DIFF VENTE] AS '([Measures].[MONTANT HT VENTE]-([Measures].[MONTANT HT VENTE],  [DIM TEMPS].[ANNEE NOM].CURRENTMEMBER.PrevMember))'</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MEMBER Measures.[DIFF MARGE] AS '([Measures].[MARGE BRUTE]-([Measures].[MARGE BRUTE], [DIM TEMPS].[ANNEE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CA</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CA]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VENTE]) or ISEMPTY([Measures].[MONTANT HT VENTE]) ,null,</w:t>
            </w:r>
          </w:p>
          <w:p w:rsidR="0028340C" w:rsidRPr="00254881" w:rsidRDefault="0028340C" w:rsidP="00254881">
            <w:pPr>
              <w:autoSpaceDE w:val="0"/>
              <w:autoSpaceDN w:val="0"/>
              <w:adjustRightInd w:val="0"/>
              <w:rPr>
                <w:rFonts w:ascii="Consolas" w:hAnsi="Consolas" w:cs="Consolas"/>
                <w:color w:val="0000FF"/>
                <w:sz w:val="19"/>
                <w:szCs w:val="19"/>
              </w:rPr>
            </w:pPr>
            <w:r w:rsidRPr="000A4D54">
              <w:rPr>
                <w:rFonts w:ascii="Consolas" w:hAnsi="Consolas" w:cs="Consolas"/>
                <w:color w:val="0000FF"/>
                <w:sz w:val="19"/>
                <w:szCs w:val="19"/>
                <w:lang w:val="en-US"/>
              </w:rPr>
              <w:tab/>
            </w:r>
            <w:r w:rsidRPr="00254881">
              <w:rPr>
                <w:rFonts w:ascii="Consolas" w:hAnsi="Consolas" w:cs="Consolas"/>
                <w:color w:val="0000FF"/>
                <w:sz w:val="19"/>
                <w:szCs w:val="19"/>
              </w:rPr>
              <w:t>IIF ([Measures].[MONTANT HT VENTE]&lt;&gt;0,[Measures].[DIFF VENTE]/[Measures].[MONTANT HT VENTE],"Null")),FORMAT_STRING="##.#%"</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MARGE</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Marge]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MARGE]) or ISEMPTY([Measures].[MARGE BRUTE]) ,Null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lastRenderedPageBreak/>
              <w:tab/>
              <w:t>IIF ([Measures].[MARGE BRUTE]&lt;&gt;0,[Measures].[DIFF MARGE]/[Measures].[MARGE BRUTE],"null")),FORMAT_STRING="##.#%"</w:t>
            </w:r>
          </w:p>
          <w:p w:rsidR="00254881" w:rsidRPr="000A4D54" w:rsidRDefault="00254881" w:rsidP="00254881">
            <w:pPr>
              <w:autoSpaceDE w:val="0"/>
              <w:autoSpaceDN w:val="0"/>
              <w:adjustRightInd w:val="0"/>
              <w:rPr>
                <w:rFonts w:ascii="Consolas" w:hAnsi="Consolas" w:cs="Consolas"/>
                <w:color w:val="0000FF"/>
                <w:sz w:val="19"/>
                <w:szCs w:val="19"/>
                <w:lang w:val="en-US"/>
              </w:rPr>
            </w:pPr>
          </w:p>
          <w:p w:rsidR="0028340C" w:rsidRPr="000A4D54" w:rsidRDefault="0028340C" w:rsidP="00254881">
            <w:pPr>
              <w:autoSpaceDE w:val="0"/>
              <w:autoSpaceDN w:val="0"/>
              <w:adjustRightInd w:val="0"/>
              <w:rPr>
                <w:rFonts w:ascii="Consolas" w:hAnsi="Consolas" w:cs="Consolas"/>
                <w:b/>
                <w:color w:val="0000FF"/>
                <w:sz w:val="19"/>
                <w:szCs w:val="19"/>
                <w:lang w:val="en-US"/>
              </w:rPr>
            </w:pPr>
            <w:r w:rsidRPr="000A4D54">
              <w:rPr>
                <w:rFonts w:ascii="Consolas" w:hAnsi="Consolas" w:cs="Consolas"/>
                <w:b/>
                <w:color w:val="0000FF"/>
                <w:sz w:val="19"/>
                <w:szCs w:val="19"/>
                <w:lang w:val="en-US"/>
              </w:rPr>
              <w:t>--===================================================</w:t>
            </w:r>
          </w:p>
          <w:p w:rsidR="0028340C" w:rsidRPr="000A4D54" w:rsidRDefault="0028340C" w:rsidP="00254881">
            <w:pPr>
              <w:autoSpaceDE w:val="0"/>
              <w:autoSpaceDN w:val="0"/>
              <w:adjustRightInd w:val="0"/>
              <w:rPr>
                <w:rFonts w:ascii="Consolas" w:hAnsi="Consolas" w:cs="Consolas"/>
                <w:b/>
                <w:color w:val="0000FF"/>
                <w:sz w:val="19"/>
                <w:szCs w:val="19"/>
                <w:lang w:val="en-US"/>
              </w:rPr>
            </w:pPr>
            <w:r w:rsidRPr="000A4D54">
              <w:rPr>
                <w:rFonts w:ascii="Consolas" w:hAnsi="Consolas" w:cs="Consolas"/>
                <w:b/>
                <w:color w:val="0000FF"/>
                <w:sz w:val="19"/>
                <w:szCs w:val="19"/>
                <w:lang w:val="en-US"/>
              </w:rPr>
              <w:t xml:space="preserve"> SELECT NON EMPTY {[Measures].[MONTANT HT VENTE],Measures.[Evolution CA],[Measures].[MARGE BRUTE],Measures.[Evolution Marge]} ON COLUMNS, </w:t>
            </w:r>
          </w:p>
          <w:p w:rsidR="0056450D" w:rsidRPr="000A4D54" w:rsidRDefault="0028340C" w:rsidP="00254881">
            <w:pPr>
              <w:autoSpaceDE w:val="0"/>
              <w:autoSpaceDN w:val="0"/>
              <w:adjustRightInd w:val="0"/>
              <w:rPr>
                <w:lang w:val="en-US" w:eastAsia="fr-FR"/>
              </w:rPr>
            </w:pPr>
            <w:r w:rsidRPr="000A4D54">
              <w:rPr>
                <w:rFonts w:ascii="Consolas" w:hAnsi="Consolas" w:cs="Consolas"/>
                <w:b/>
                <w:color w:val="0000FF"/>
                <w:sz w:val="19"/>
                <w:szCs w:val="19"/>
                <w:lang w:val="en-US"/>
              </w:rPr>
              <w:t>NON EMPTY { ([DIM LIEUX].[NOM DEPARTEMENT MAJ].[NOM DEPARTEMENT MAJ].ALLMEMBERS * [DIM TEMPS].[ANNEE NOM].[ANNEE NOM].ALLMEMBERS ) } DIMENSION PROPERTIES MEMBER_CAPTION, MEMBER_UNIQUE_NAME ON ROWS FROM ( SELECT ( STRTOSET(@DIMTEMPSANNEENOM, CONSTRAINED) ) ON COLUMNS FROM ( SELECT ( STRTOSET(@DEPARTEMENT, CONSTRAINED) ) ON COLUMNS FROM [CubeODE])) CELL PROPERTIES VALUE</w:t>
            </w:r>
          </w:p>
        </w:tc>
      </w:tr>
    </w:tbl>
    <w:p w:rsidR="0056450D" w:rsidRPr="000A4D54" w:rsidRDefault="0056450D" w:rsidP="0056450D">
      <w:pPr>
        <w:rPr>
          <w:lang w:val="en-US" w:eastAsia="zh-CN"/>
        </w:rPr>
      </w:pPr>
    </w:p>
    <w:p w:rsidR="0056450D" w:rsidRPr="0056450D" w:rsidRDefault="0056450D" w:rsidP="0056450D">
      <w:pPr>
        <w:pStyle w:val="Sous-titre"/>
        <w:ind w:left="426"/>
      </w:pPr>
      <w:r>
        <w:t>Rendu graphique du report</w:t>
      </w:r>
    </w:p>
    <w:p w:rsidR="0056450D" w:rsidRPr="0056450D" w:rsidRDefault="0028340C" w:rsidP="0056450D">
      <w:pPr>
        <w:rPr>
          <w:lang w:eastAsia="zh-CN"/>
        </w:rPr>
      </w:pPr>
      <w:r w:rsidRPr="0028340C">
        <w:rPr>
          <w:noProof/>
          <w:lang w:eastAsia="fr-FR"/>
        </w:rPr>
        <w:drawing>
          <wp:inline distT="0" distB="0" distL="0" distR="0">
            <wp:extent cx="6434455" cy="3375025"/>
            <wp:effectExtent l="0" t="0" r="0" b="0"/>
            <wp:docPr id="19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stretch>
                      <a:fillRect/>
                    </a:stretch>
                  </pic:blipFill>
                  <pic:spPr>
                    <a:xfrm>
                      <a:off x="0" y="0"/>
                      <a:ext cx="6434455" cy="3375025"/>
                    </a:xfrm>
                    <a:prstGeom prst="rect">
                      <a:avLst/>
                    </a:prstGeom>
                  </pic:spPr>
                </pic:pic>
              </a:graphicData>
            </a:graphic>
          </wp:inline>
        </w:drawing>
      </w:r>
    </w:p>
    <w:p w:rsidR="0056450D" w:rsidRDefault="0056450D" w:rsidP="0056450D">
      <w:pPr>
        <w:pStyle w:val="Titre2"/>
        <w:rPr>
          <w:lang w:eastAsia="zh-CN"/>
        </w:rPr>
      </w:pPr>
      <w:bookmarkStart w:id="72" w:name="_Toc430207563"/>
      <w:r>
        <w:rPr>
          <w:lang w:eastAsia="zh-CN"/>
        </w:rPr>
        <w:t xml:space="preserve">Report 5 : </w:t>
      </w:r>
      <w:r w:rsidRPr="0056450D">
        <w:rPr>
          <w:lang w:eastAsia="zh-CN"/>
        </w:rPr>
        <w:t>Evolution du vol</w:t>
      </w:r>
      <w:r>
        <w:rPr>
          <w:lang w:eastAsia="zh-CN"/>
        </w:rPr>
        <w:t>ume</w:t>
      </w:r>
      <w:r w:rsidRPr="0056450D">
        <w:rPr>
          <w:lang w:eastAsia="zh-CN"/>
        </w:rPr>
        <w:t xml:space="preserve"> des ventes par mois sur la France entière </w:t>
      </w:r>
      <w:r>
        <w:rPr>
          <w:lang w:eastAsia="zh-CN"/>
        </w:rPr>
        <w:t xml:space="preserve">et </w:t>
      </w:r>
      <w:r w:rsidRPr="0056450D">
        <w:rPr>
          <w:lang w:eastAsia="zh-CN"/>
        </w:rPr>
        <w:t>par rayon de produit</w:t>
      </w:r>
      <w:bookmarkEnd w:id="72"/>
      <w:r w:rsidRPr="0056450D">
        <w:rPr>
          <w:lang w:eastAsia="zh-CN"/>
        </w:rPr>
        <w:t xml:space="preserve"> </w:t>
      </w:r>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2F6FEE" w:rsidTr="00024F99">
        <w:tc>
          <w:tcPr>
            <w:tcW w:w="10606" w:type="dxa"/>
          </w:tcPr>
          <w:p w:rsidR="0028340C" w:rsidRDefault="0028340C" w:rsidP="0028340C">
            <w:pPr>
              <w:pStyle w:val="NormalWeb"/>
              <w:spacing w:before="0" w:beforeAutospacing="0" w:after="0" w:afterAutospacing="0"/>
            </w:pPr>
            <w:r w:rsidRPr="006D79FF">
              <w:rPr>
                <w:rFonts w:asciiTheme="minorHAnsi" w:hAnsi="Calibri" w:cstheme="minorBidi"/>
                <w:b/>
                <w:bCs/>
                <w:color w:val="000000" w:themeColor="dark1"/>
                <w:kern w:val="24"/>
                <w:sz w:val="36"/>
                <w:szCs w:val="36"/>
                <w:u w:val="single"/>
              </w:rPr>
              <w:t xml:space="preserve">Report R5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Evolution du vol des ventes par mois sur la France entière par rayon de produit</w:t>
            </w:r>
          </w:p>
          <w:p w:rsidR="0028340C" w:rsidRPr="00254881" w:rsidRDefault="0028340C"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WITH</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VENTE] AS '([Measures].[UNITES VENDUES]-([Measures].[UNITES VENDUES], [DIM TEMPS].[MOIS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DES VOLUMES DE VENTE</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Volume Vente]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VENTE]) or ISEMPTY([Measures].[UNITES VENDUES]) ,Null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t>IIF ([Measures].[UNITES VENDUES]&lt;=0,0,</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t>IIF ([Measures].[DIFF VENTE]&lt;&gt;0,[Measures].[DIFF VENTE]/[Measures].[UNITES VENDUES],"null"))),FORMAT_STRING="##.#%"</w:t>
            </w:r>
          </w:p>
          <w:p w:rsidR="0028340C" w:rsidRPr="000A4D54" w:rsidRDefault="0028340C" w:rsidP="00254881">
            <w:pPr>
              <w:autoSpaceDE w:val="0"/>
              <w:autoSpaceDN w:val="0"/>
              <w:adjustRightInd w:val="0"/>
              <w:rPr>
                <w:rFonts w:ascii="Consolas" w:hAnsi="Consolas" w:cs="Consolas"/>
                <w:b/>
                <w:color w:val="0000FF"/>
                <w:sz w:val="19"/>
                <w:szCs w:val="19"/>
                <w:lang w:val="en-US"/>
              </w:rPr>
            </w:pPr>
            <w:r w:rsidRPr="000A4D54">
              <w:rPr>
                <w:rFonts w:ascii="Consolas" w:hAnsi="Consolas" w:cs="Consolas"/>
                <w:b/>
                <w:color w:val="0000FF"/>
                <w:sz w:val="19"/>
                <w:szCs w:val="19"/>
                <w:lang w:val="en-US"/>
              </w:rPr>
              <w:t>--===================================================</w:t>
            </w:r>
          </w:p>
          <w:p w:rsidR="0028340C" w:rsidRPr="000A4D54" w:rsidRDefault="0028340C" w:rsidP="00254881">
            <w:pPr>
              <w:autoSpaceDE w:val="0"/>
              <w:autoSpaceDN w:val="0"/>
              <w:adjustRightInd w:val="0"/>
              <w:rPr>
                <w:rFonts w:ascii="Consolas" w:hAnsi="Consolas" w:cs="Consolas"/>
                <w:b/>
                <w:color w:val="0000FF"/>
                <w:sz w:val="19"/>
                <w:szCs w:val="19"/>
                <w:lang w:val="en-US"/>
              </w:rPr>
            </w:pPr>
            <w:r w:rsidRPr="000A4D54">
              <w:rPr>
                <w:rFonts w:ascii="Consolas" w:hAnsi="Consolas" w:cs="Consolas"/>
                <w:b/>
                <w:color w:val="0000FF"/>
                <w:sz w:val="19"/>
                <w:szCs w:val="19"/>
                <w:lang w:val="en-US"/>
              </w:rPr>
              <w:t xml:space="preserve"> </w:t>
            </w:r>
          </w:p>
          <w:p w:rsidR="0056450D" w:rsidRPr="000A4D54" w:rsidRDefault="0028340C" w:rsidP="00254881">
            <w:pPr>
              <w:autoSpaceDE w:val="0"/>
              <w:autoSpaceDN w:val="0"/>
              <w:adjustRightInd w:val="0"/>
              <w:rPr>
                <w:lang w:val="en-US" w:eastAsia="fr-FR"/>
              </w:rPr>
            </w:pPr>
            <w:r w:rsidRPr="000A4D54">
              <w:rPr>
                <w:rFonts w:ascii="Consolas" w:hAnsi="Consolas" w:cs="Consolas"/>
                <w:b/>
                <w:color w:val="0000FF"/>
                <w:sz w:val="19"/>
                <w:szCs w:val="19"/>
                <w:lang w:val="en-US"/>
              </w:rPr>
              <w:t xml:space="preserve">SELECT NON EMPTY { [Measures].[UNITES VENDUES],Measures.[Evolution Volume Vente] } ON COLUMNS, NON EMPTY { ([DIM PRODUITS].[LIBEL RAYON].[LIBEL RAYON].ALLMEMBERS * [DIM TEMPS].[MOIS NOM].[MOIS NOM].ALLMEMBERS ) } DIMENSION PROPERTIES MEMBER_CAPTION, MEMBER_UNIQUE_NAME ON ROWS FROM ( SELECT ( STRTOSET(@DIMTEMPSMOISNOM, CONSTRAINED) ) ON COLUMNS FROM ( SELECT ( STRTOSET(@DIMCATEGORIESLIBELRAYON, CONSTRAINED) ) ON COLUMNS FROM [CubeODE])) CELL PROPERTIES </w:t>
            </w:r>
            <w:r w:rsidRPr="000A4D54">
              <w:rPr>
                <w:rFonts w:ascii="Consolas" w:hAnsi="Consolas" w:cs="Consolas"/>
                <w:b/>
                <w:color w:val="0000FF"/>
                <w:sz w:val="19"/>
                <w:szCs w:val="19"/>
                <w:lang w:val="en-US"/>
              </w:rPr>
              <w:lastRenderedPageBreak/>
              <w:t>VALUE, BACK_COLOR, FORE_COLOR, FORMATTED_VALUE, FORMAT_STRING, FONT_NAME, FONT_SIZE, FONT_FLAGS</w:t>
            </w:r>
          </w:p>
        </w:tc>
      </w:tr>
    </w:tbl>
    <w:p w:rsidR="0056450D" w:rsidRPr="000A4D54"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28340C" w:rsidP="00DD4DC9">
      <w:pPr>
        <w:rPr>
          <w:lang w:eastAsia="zh-CN"/>
        </w:rPr>
      </w:pPr>
      <w:r w:rsidRPr="0028340C">
        <w:rPr>
          <w:noProof/>
          <w:lang w:eastAsia="fr-FR"/>
        </w:rPr>
        <w:drawing>
          <wp:inline distT="0" distB="0" distL="0" distR="0">
            <wp:extent cx="6434455" cy="4246880"/>
            <wp:effectExtent l="0" t="0" r="0" b="0"/>
            <wp:docPr id="205"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stretch>
                      <a:fillRect/>
                    </a:stretch>
                  </pic:blipFill>
                  <pic:spPr>
                    <a:xfrm>
                      <a:off x="0" y="0"/>
                      <a:ext cx="6434455" cy="4246880"/>
                    </a:xfrm>
                    <a:prstGeom prst="rect">
                      <a:avLst/>
                    </a:prstGeom>
                  </pic:spPr>
                </pic:pic>
              </a:graphicData>
            </a:graphic>
          </wp:inline>
        </w:drawing>
      </w:r>
    </w:p>
    <w:p w:rsidR="0056450D" w:rsidRDefault="0056450D" w:rsidP="0056450D">
      <w:pPr>
        <w:pStyle w:val="Titre2"/>
        <w:rPr>
          <w:lang w:eastAsia="zh-CN"/>
        </w:rPr>
      </w:pPr>
      <w:bookmarkStart w:id="73" w:name="_Toc430207564"/>
      <w:r>
        <w:rPr>
          <w:lang w:eastAsia="zh-CN"/>
        </w:rPr>
        <w:t xml:space="preserve">Report 6 : Les meilleurs </w:t>
      </w:r>
      <w:r w:rsidRPr="0056450D">
        <w:rPr>
          <w:lang w:eastAsia="zh-CN"/>
        </w:rPr>
        <w:t xml:space="preserve"> mois de ventes des produits suivant les catégories</w:t>
      </w:r>
      <w:bookmarkEnd w:id="73"/>
      <w:r w:rsidRPr="0056450D">
        <w:rPr>
          <w:lang w:eastAsia="zh-CN"/>
        </w:rPr>
        <w:t xml:space="preserve"> </w:t>
      </w:r>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56450D" w:rsidRPr="002F6FEE" w:rsidTr="00024F99">
        <w:tc>
          <w:tcPr>
            <w:tcW w:w="10606" w:type="dxa"/>
          </w:tcPr>
          <w:p w:rsidR="0028340C" w:rsidRDefault="0028340C" w:rsidP="0028340C">
            <w:pPr>
              <w:pStyle w:val="NormalWeb"/>
              <w:spacing w:before="0" w:beforeAutospacing="0" w:after="0" w:afterAutospacing="0"/>
            </w:pPr>
            <w:r>
              <w:rPr>
                <w:rFonts w:asciiTheme="minorHAnsi" w:hAnsi="Calibri" w:cstheme="minorBidi"/>
                <w:b/>
                <w:bCs/>
                <w:color w:val="000000" w:themeColor="dark1"/>
                <w:kern w:val="24"/>
                <w:sz w:val="36"/>
                <w:szCs w:val="36"/>
                <w:u w:val="single"/>
              </w:rPr>
              <w:t>Report R6</w:t>
            </w:r>
            <w:r w:rsidRPr="001A783F">
              <w:rPr>
                <w:rFonts w:asciiTheme="minorHAnsi" w:hAnsi="Calibri" w:cstheme="minorBidi"/>
                <w:b/>
                <w:bCs/>
                <w:color w:val="000000" w:themeColor="dark1"/>
                <w:kern w:val="24"/>
                <w:sz w:val="36"/>
                <w:szCs w:val="36"/>
                <w:u w:val="single"/>
              </w:rPr>
              <w:t xml:space="preserve"> </w:t>
            </w:r>
            <w:r w:rsidRPr="001A783F">
              <w:rPr>
                <w:rFonts w:asciiTheme="minorHAnsi" w:hAnsi="Calibri" w:cstheme="minorBidi"/>
                <w:color w:val="000000" w:themeColor="dark1"/>
                <w:kern w:val="24"/>
                <w:sz w:val="36"/>
                <w:szCs w:val="36"/>
              </w:rPr>
              <w:t xml:space="preserve">: </w:t>
            </w:r>
            <w:r w:rsidRPr="001A783F">
              <w:rPr>
                <w:rFonts w:asciiTheme="minorHAnsi" w:hAnsi="Calibri" w:cstheme="minorBidi"/>
                <w:b/>
                <w:bCs/>
                <w:color w:val="8496B0" w:themeColor="text2" w:themeTint="99"/>
                <w:kern w:val="24"/>
                <w:sz w:val="34"/>
                <w:szCs w:val="34"/>
              </w:rPr>
              <w:t>Les meilleurs  x mois de ventes des produits suivant les catégories</w:t>
            </w:r>
          </w:p>
          <w:p w:rsidR="0028340C" w:rsidRPr="00254881" w:rsidRDefault="0028340C"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WITH</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VENTE] AS '([Measures].[UNITES VENDUES]-([Measures].[UNITES VENDUES], [DIM TEMPS].[MOIS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DES VOLUMES DE VENTE</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 xml:space="preserve">MEMBER Measures.[Evolution Volume Vente] AS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IIF (ISEMPTY([Measures].[DIFF VENTE]) or ISEMPTY([Measures].[UNITES VENDUES]) ,Null ,</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t>IIF ([Measures].[UNITES VENDUES]&lt;=0,0,</w:t>
            </w:r>
          </w:p>
          <w:p w:rsidR="0028340C" w:rsidRPr="000A4D54" w:rsidRDefault="0028340C" w:rsidP="00254881">
            <w:pPr>
              <w:autoSpaceDE w:val="0"/>
              <w:autoSpaceDN w:val="0"/>
              <w:adjustRightInd w:val="0"/>
              <w:rPr>
                <w:rFonts w:ascii="Consolas" w:hAnsi="Consolas" w:cs="Consolas"/>
                <w:color w:val="0000FF"/>
                <w:sz w:val="19"/>
                <w:szCs w:val="19"/>
                <w:lang w:val="en-US"/>
              </w:rPr>
            </w:pP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r>
            <w:r w:rsidRPr="000A4D54">
              <w:rPr>
                <w:rFonts w:ascii="Consolas" w:hAnsi="Consolas" w:cs="Consolas"/>
                <w:color w:val="0000FF"/>
                <w:sz w:val="19"/>
                <w:szCs w:val="19"/>
                <w:lang w:val="en-US"/>
              </w:rPr>
              <w:tab/>
              <w:t>IIF ([Measures].[DIFF VENTE]&lt;&gt;0,[Measures].[DIFF VENTE]/[Measures].[UNITES VENDUES],"null"))),FORMAT_STRING="##.#%"</w:t>
            </w:r>
          </w:p>
          <w:p w:rsidR="0028340C" w:rsidRPr="000A4D54" w:rsidRDefault="0028340C" w:rsidP="00254881">
            <w:pPr>
              <w:autoSpaceDE w:val="0"/>
              <w:autoSpaceDN w:val="0"/>
              <w:adjustRightInd w:val="0"/>
              <w:rPr>
                <w:lang w:val="en-US"/>
              </w:rPr>
            </w:pPr>
            <w:r w:rsidRPr="000A4D54">
              <w:rPr>
                <w:rFonts w:ascii="Consolas" w:hAnsi="Consolas" w:cs="Consolas"/>
                <w:color w:val="0000FF"/>
                <w:sz w:val="19"/>
                <w:szCs w:val="19"/>
                <w:lang w:val="en-US"/>
              </w:rPr>
              <w:t>--===================================================</w:t>
            </w:r>
          </w:p>
          <w:p w:rsidR="0028340C" w:rsidRPr="000A4D54" w:rsidRDefault="0028340C" w:rsidP="0028340C">
            <w:pPr>
              <w:pStyle w:val="NormalWeb"/>
              <w:spacing w:before="0" w:beforeAutospacing="0" w:after="0" w:afterAutospacing="0"/>
              <w:rPr>
                <w:lang w:val="en-US"/>
              </w:rPr>
            </w:pPr>
            <w:r w:rsidRPr="000A4D54">
              <w:rPr>
                <w:rFonts w:asciiTheme="minorHAnsi" w:hAnsi="Calibri" w:cstheme="minorBidi"/>
                <w:bCs/>
                <w:color w:val="000000" w:themeColor="dark1"/>
                <w:kern w:val="24"/>
                <w:sz w:val="20"/>
                <w:szCs w:val="20"/>
                <w:lang w:val="en-US"/>
              </w:rPr>
              <w:t xml:space="preserve"> </w:t>
            </w:r>
          </w:p>
          <w:p w:rsidR="0056450D" w:rsidRPr="000A4D54" w:rsidRDefault="0028340C" w:rsidP="00254881">
            <w:pPr>
              <w:autoSpaceDE w:val="0"/>
              <w:autoSpaceDN w:val="0"/>
              <w:adjustRightInd w:val="0"/>
              <w:rPr>
                <w:b/>
                <w:lang w:val="en-US" w:eastAsia="fr-FR"/>
              </w:rPr>
            </w:pPr>
            <w:r w:rsidRPr="000A4D54">
              <w:rPr>
                <w:rFonts w:ascii="Consolas" w:hAnsi="Consolas" w:cs="Consolas"/>
                <w:b/>
                <w:color w:val="0000FF"/>
                <w:sz w:val="19"/>
                <w:szCs w:val="19"/>
                <w:lang w:val="en-US"/>
              </w:rPr>
              <w:t>SELECT NON EMPTY { [Measures].[UNITES VENDUES],Measures.[Evolution Volume Vente] } ON COLUMNS, NON EMPTY { ([DIM PRODUITS].[LIBEL RAYON].[LIBEL RAYON].ALLMEMBERS * [DIM TEMPS].[MOIS NOM].[MOIS NOM].ALLMEMBERS ) } DIMENSION PROPERTIES MEMBER_CAPTION, MEMBER_UNIQUE_NAME ON ROWS FROM ( SELECT ( STRTOSET(@DIMTEMPSMOISNOM, CONSTRAINED) ) ON COLUMNS FROM ( SELECT ( STRTOSET(@DIMCATEGORIESLIBELRAYON, CONSTRAINED) ) ON COLUMNS FROM [CubeODE])) CELL PROPERTIES VALUE, BACK_COLOR, FORE_COLOR, FORMATTED_VALUE, FORMAT_STRING, FONT_NAME, FONT_SIZE, FONT_FLAGS</w:t>
            </w:r>
          </w:p>
        </w:tc>
      </w:tr>
    </w:tbl>
    <w:p w:rsidR="0056450D" w:rsidRPr="000A4D54" w:rsidRDefault="0056450D" w:rsidP="0056450D">
      <w:pPr>
        <w:rPr>
          <w:lang w:val="en-US" w:eastAsia="zh-CN"/>
        </w:rPr>
      </w:pPr>
    </w:p>
    <w:p w:rsidR="0056450D" w:rsidRPr="0056450D" w:rsidRDefault="0056450D" w:rsidP="0056450D">
      <w:pPr>
        <w:pStyle w:val="Sous-titre"/>
        <w:ind w:left="426"/>
      </w:pPr>
      <w:r>
        <w:t>Rendu graphique du report</w:t>
      </w:r>
    </w:p>
    <w:p w:rsidR="0056450D" w:rsidRDefault="0028340C" w:rsidP="0056450D">
      <w:pPr>
        <w:rPr>
          <w:lang w:eastAsia="zh-CN"/>
        </w:rPr>
      </w:pPr>
      <w:r w:rsidRPr="0028340C">
        <w:rPr>
          <w:noProof/>
          <w:lang w:eastAsia="fr-FR"/>
        </w:rPr>
        <w:lastRenderedPageBreak/>
        <w:drawing>
          <wp:inline distT="0" distB="0" distL="0" distR="0">
            <wp:extent cx="6434455" cy="3698240"/>
            <wp:effectExtent l="0" t="0" r="0" b="0"/>
            <wp:docPr id="208"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stretch>
                      <a:fillRect/>
                    </a:stretch>
                  </pic:blipFill>
                  <pic:spPr>
                    <a:xfrm>
                      <a:off x="0" y="0"/>
                      <a:ext cx="6434455" cy="3698240"/>
                    </a:xfrm>
                    <a:prstGeom prst="rect">
                      <a:avLst/>
                    </a:prstGeom>
                  </pic:spPr>
                </pic:pic>
              </a:graphicData>
            </a:graphic>
          </wp:inline>
        </w:drawing>
      </w:r>
    </w:p>
    <w:p w:rsidR="00DD4DC9" w:rsidRDefault="00DD4DC9" w:rsidP="00DD4DC9"/>
    <w:p w:rsidR="00DD4DC9" w:rsidRDefault="00DD4DC9" w:rsidP="0028340C"/>
    <w:p w:rsidR="00254881" w:rsidRDefault="00254881" w:rsidP="00254881">
      <w:pPr>
        <w:pStyle w:val="Titre2"/>
        <w:rPr>
          <w:lang w:eastAsia="zh-CN"/>
        </w:rPr>
      </w:pPr>
      <w:bookmarkStart w:id="74" w:name="_Toc430207565"/>
      <w:r>
        <w:rPr>
          <w:lang w:eastAsia="zh-CN"/>
        </w:rPr>
        <w:t xml:space="preserve">Report 7 : </w:t>
      </w:r>
      <w:r w:rsidRPr="00254881">
        <w:rPr>
          <w:lang w:eastAsia="zh-CN"/>
        </w:rPr>
        <w:t>Evolution du volume de ventes par mois et par famille de produit</w:t>
      </w:r>
      <w:bookmarkEnd w:id="74"/>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2F6FEE" w:rsidTr="00024F99">
        <w:tc>
          <w:tcPr>
            <w:tcW w:w="10606" w:type="dxa"/>
          </w:tcPr>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7</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Pr>
                <w:rFonts w:asciiTheme="minorHAnsi" w:hAnsi="Calibri" w:cstheme="minorBidi"/>
                <w:color w:val="8496B0" w:themeColor="text2" w:themeTint="99"/>
                <w:kern w:val="24"/>
                <w:sz w:val="36"/>
                <w:szCs w:val="36"/>
              </w:rPr>
              <w:t>du volume de ventes par mois sur la France entière et par famille de produit.</w:t>
            </w:r>
          </w:p>
          <w:p w:rsidR="00254881" w:rsidRDefault="00254881" w:rsidP="00254881">
            <w:pPr>
              <w:pStyle w:val="NormalWeb"/>
              <w:spacing w:before="0" w:beforeAutospacing="0" w:after="0" w:afterAutospacing="0"/>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PRODUITS].[LIBEL FAMILLE].[LIBEL FAMILLE].</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DIMENSION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MEMBER_CAPTION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MEMBER_UNIQUE_NAME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ROWS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SELECT</w:t>
            </w:r>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(@DIMPRODUITSLIBELFAMILLE,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 </w:t>
            </w:r>
            <w:r w:rsidRPr="008B19F6">
              <w:rPr>
                <w:rFonts w:ascii="Consolas" w:hAnsi="Consolas" w:cs="Consolas"/>
                <w:color w:val="0000FF"/>
                <w:sz w:val="19"/>
                <w:szCs w:val="19"/>
                <w:lang w:val="en-US"/>
              </w:rPr>
              <w:t>SELECT</w:t>
            </w:r>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(@DIMTEMPSMOISNOM,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8B19F6">
              <w:rPr>
                <w:rFonts w:ascii="Consolas" w:hAnsi="Consolas" w:cs="Consolas"/>
                <w:color w:val="0000FF"/>
                <w:sz w:val="19"/>
                <w:szCs w:val="19"/>
                <w:lang w:val="en-US"/>
              </w:rPr>
              <w:t>CELL</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BACK_COLOR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FORE_COLOR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FORMATTED_VALUE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FORMAT_STRING</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FONT_SIZE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FONT_FLAGS</w:t>
            </w:r>
          </w:p>
        </w:tc>
      </w:tr>
    </w:tbl>
    <w:p w:rsidR="00254881" w:rsidRPr="000A4D54"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434455" cy="4350084"/>
            <wp:effectExtent l="19050" t="0" r="4445" b="0"/>
            <wp:docPr id="2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screen"/>
                    <a:srcRect/>
                    <a:stretch>
                      <a:fillRect/>
                    </a:stretch>
                  </pic:blipFill>
                  <pic:spPr bwMode="auto">
                    <a:xfrm>
                      <a:off x="0" y="0"/>
                      <a:ext cx="6434455" cy="4350084"/>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5" w:name="_Toc430207566"/>
      <w:r>
        <w:rPr>
          <w:lang w:eastAsia="zh-CN"/>
        </w:rPr>
        <w:t xml:space="preserve">Report 8 : </w:t>
      </w:r>
      <w:r w:rsidRPr="00254881">
        <w:rPr>
          <w:lang w:eastAsia="zh-CN"/>
        </w:rPr>
        <w:t>Evolution du volume des ventes par mois</w:t>
      </w:r>
      <w:r>
        <w:rPr>
          <w:lang w:eastAsia="zh-CN"/>
        </w:rPr>
        <w:t>,</w:t>
      </w:r>
      <w:r w:rsidRPr="00254881">
        <w:rPr>
          <w:lang w:eastAsia="zh-CN"/>
        </w:rPr>
        <w:t xml:space="preserve"> par département et par rayon de</w:t>
      </w:r>
      <w:r>
        <w:rPr>
          <w:lang w:eastAsia="zh-CN"/>
        </w:rPr>
        <w:t xml:space="preserve"> produit</w:t>
      </w:r>
      <w:bookmarkEnd w:id="75"/>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2F6FEE" w:rsidTr="00024F99">
        <w:tc>
          <w:tcPr>
            <w:tcW w:w="10606" w:type="dxa"/>
          </w:tcPr>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8</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DF1AC5">
              <w:rPr>
                <w:rFonts w:asciiTheme="minorHAnsi" w:hAnsi="Calibri" w:cstheme="minorBidi"/>
                <w:color w:val="8496B0" w:themeColor="text2" w:themeTint="99"/>
                <w:kern w:val="24"/>
                <w:sz w:val="36"/>
                <w:szCs w:val="36"/>
              </w:rPr>
              <w:t>du vol</w:t>
            </w:r>
            <w:r>
              <w:rPr>
                <w:rFonts w:asciiTheme="minorHAnsi" w:hAnsi="Calibri" w:cstheme="minorBidi"/>
                <w:color w:val="8496B0" w:themeColor="text2" w:themeTint="99"/>
                <w:kern w:val="24"/>
                <w:sz w:val="36"/>
                <w:szCs w:val="36"/>
              </w:rPr>
              <w:t>ume</w:t>
            </w:r>
            <w:r w:rsidRPr="00DF1AC5">
              <w:rPr>
                <w:rFonts w:asciiTheme="minorHAnsi" w:hAnsi="Calibri" w:cstheme="minorBidi"/>
                <w:color w:val="8496B0" w:themeColor="text2" w:themeTint="99"/>
                <w:kern w:val="24"/>
                <w:sz w:val="36"/>
                <w:szCs w:val="36"/>
              </w:rPr>
              <w:t xml:space="preserve"> des ventes par mois par </w:t>
            </w:r>
            <w:r>
              <w:rPr>
                <w:rFonts w:asciiTheme="minorHAnsi" w:hAnsi="Calibri" w:cstheme="minorBidi"/>
                <w:color w:val="8496B0" w:themeColor="text2" w:themeTint="99"/>
                <w:kern w:val="24"/>
                <w:sz w:val="36"/>
                <w:szCs w:val="36"/>
              </w:rPr>
              <w:t>d</w:t>
            </w:r>
            <w:r w:rsidRPr="00DF1AC5">
              <w:rPr>
                <w:rFonts w:asciiTheme="minorHAnsi" w:hAnsi="Calibri" w:cstheme="minorBidi"/>
                <w:color w:val="8496B0" w:themeColor="text2" w:themeTint="99"/>
                <w:kern w:val="24"/>
                <w:sz w:val="36"/>
                <w:szCs w:val="36"/>
              </w:rPr>
              <w:t>épartement et par rayon de produit</w:t>
            </w:r>
            <w:r>
              <w:rPr>
                <w:rFonts w:asciiTheme="minorHAnsi" w:hAnsi="Calibri" w:cstheme="minorBidi"/>
                <w:color w:val="8496B0" w:themeColor="text2" w:themeTint="99"/>
                <w:kern w:val="24"/>
                <w:sz w:val="36"/>
                <w:szCs w:val="36"/>
              </w:rPr>
              <w:t>.</w:t>
            </w:r>
          </w:p>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RAYON].[LIBEL RAYON].</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DF1AC5"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F1AC5">
              <w:rPr>
                <w:rFonts w:ascii="Consolas" w:hAnsi="Consolas" w:cs="Consolas"/>
                <w:color w:val="0000FF"/>
                <w:sz w:val="19"/>
                <w:szCs w:val="19"/>
                <w:lang w:val="en-US"/>
              </w:rPr>
              <w:t>DIMENSION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MEMBER_CAPTION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MEMBER_UNIQUE_NAME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ROWS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(@DIMPRODUITSLIBELRAYON,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(@DIMTEMPSMOISNOM,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(@DIMLIEUXNOMDEPARTEMENTMAJ,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CELL</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BACK_COLOR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FORE_COLOR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FORMATTED_VALUE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FORMAT_STRING</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FONT_SIZE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FONT_FLAGS</w:t>
            </w:r>
          </w:p>
        </w:tc>
      </w:tr>
    </w:tbl>
    <w:p w:rsidR="00254881" w:rsidRPr="000A4D54"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645910" cy="4472328"/>
            <wp:effectExtent l="19050" t="0" r="2540" b="0"/>
            <wp:docPr id="21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screen"/>
                    <a:srcRect/>
                    <a:stretch>
                      <a:fillRect/>
                    </a:stretch>
                  </pic:blipFill>
                  <pic:spPr bwMode="auto">
                    <a:xfrm>
                      <a:off x="0" y="0"/>
                      <a:ext cx="6645910" cy="4472328"/>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6" w:name="_Toc430207567"/>
      <w:r>
        <w:rPr>
          <w:lang w:eastAsia="zh-CN"/>
        </w:rPr>
        <w:t xml:space="preserve">Report 9 : </w:t>
      </w:r>
      <w:r w:rsidRPr="00254881">
        <w:rPr>
          <w:lang w:eastAsia="zh-CN"/>
        </w:rPr>
        <w:t>Evolution du volume  des ventes par mois</w:t>
      </w:r>
      <w:r>
        <w:rPr>
          <w:lang w:eastAsia="zh-CN"/>
        </w:rPr>
        <w:t>,</w:t>
      </w:r>
      <w:r w:rsidRPr="00254881">
        <w:rPr>
          <w:lang w:eastAsia="zh-CN"/>
        </w:rPr>
        <w:t xml:space="preserve"> par département et par famille de produit</w:t>
      </w:r>
      <w:bookmarkEnd w:id="76"/>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2F6FEE" w:rsidTr="00024F99">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9</w:t>
            </w:r>
            <w:r w:rsidRPr="006D79FF">
              <w:rPr>
                <w:rFonts w:asciiTheme="minorHAnsi" w:hAnsi="Calibri" w:cstheme="minorBidi"/>
                <w:b/>
                <w:bCs/>
                <w:color w:val="000000" w:themeColor="dark1"/>
                <w:kern w:val="24"/>
                <w:sz w:val="36"/>
                <w:szCs w:val="36"/>
              </w:rPr>
              <w:t xml:space="preserve"> : </w:t>
            </w:r>
            <w:r w:rsidRPr="00B000BF">
              <w:rPr>
                <w:rFonts w:asciiTheme="minorHAnsi" w:hAnsi="Calibri" w:cstheme="minorBidi"/>
                <w:bCs/>
                <w:color w:val="8496B0" w:themeColor="text2" w:themeTint="99"/>
                <w:kern w:val="24"/>
                <w:sz w:val="36"/>
                <w:szCs w:val="36"/>
              </w:rPr>
              <w:t>Evolution du volume  des ventes par mois par département et par famille de produit.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FAMILLE].[LIBEL FAMILLE].</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B000BF"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(@DIMPRODUITSLIBELFAMILLE,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(@DIMLIEUXNOMDEPARTEMENTMAJ,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tc>
      </w:tr>
    </w:tbl>
    <w:p w:rsidR="00254881" w:rsidRPr="000A4D54"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434455" cy="4157211"/>
            <wp:effectExtent l="19050" t="0" r="4445" b="0"/>
            <wp:docPr id="21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screen"/>
                    <a:srcRect/>
                    <a:stretch>
                      <a:fillRect/>
                    </a:stretch>
                  </pic:blipFill>
                  <pic:spPr bwMode="auto">
                    <a:xfrm>
                      <a:off x="0" y="0"/>
                      <a:ext cx="6434455" cy="4157211"/>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7" w:name="_Toc430207568"/>
      <w:r>
        <w:rPr>
          <w:lang w:eastAsia="zh-CN"/>
        </w:rPr>
        <w:t xml:space="preserve">Report 10 : </w:t>
      </w:r>
      <w:r w:rsidRPr="00254881">
        <w:rPr>
          <w:lang w:eastAsia="zh-CN"/>
        </w:rPr>
        <w:t>Evolution du taux de percée par mois et par magasin</w:t>
      </w:r>
      <w:bookmarkEnd w:id="77"/>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2F6FEE" w:rsidTr="00024F99">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000000" w:themeColor="dark1"/>
                <w:kern w:val="24"/>
                <w:sz w:val="36"/>
                <w:szCs w:val="36"/>
                <w:u w:val="single"/>
              </w:rPr>
              <w:t>Report R10</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 xml:space="preserve">Evolution </w:t>
            </w:r>
            <w:r w:rsidRPr="00B000BF">
              <w:rPr>
                <w:rFonts w:asciiTheme="minorHAnsi" w:hAnsi="Calibri" w:cstheme="minorBidi"/>
                <w:b/>
                <w:bCs/>
                <w:color w:val="8496B0" w:themeColor="text2" w:themeTint="99"/>
                <w:kern w:val="24"/>
                <w:sz w:val="36"/>
                <w:szCs w:val="36"/>
              </w:rPr>
              <w:t>du taux de percée par mois et par magasin</w:t>
            </w:r>
            <w:r>
              <w:rPr>
                <w:rFonts w:asciiTheme="minorHAnsi" w:hAnsi="Calibri" w:cstheme="minorBidi"/>
                <w:b/>
                <w:bCs/>
                <w:color w:val="8496B0" w:themeColor="text2" w:themeTint="99"/>
                <w:kern w:val="24"/>
                <w:sz w:val="36"/>
                <w:szCs w:val="36"/>
              </w:rPr>
              <w: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LIEUX].[LIBEL LIEU].[LIBEL LIEU].</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[DIM LIEUX].[NOM VILLE MAJ].[NOM VILLE MAJ].</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B000BF"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Filter</w:t>
            </w:r>
            <w:r w:rsidRPr="00B000BF">
              <w:rPr>
                <w:rFonts w:ascii="Consolas" w:hAnsi="Consolas" w:cs="Consolas"/>
                <w:sz w:val="19"/>
                <w:szCs w:val="19"/>
                <w:lang w:val="en-US"/>
              </w:rPr>
              <w:t>( [DIM LIEUX].[LIBEL LIEU].[LIBEL LIEU].</w:t>
            </w:r>
            <w:r w:rsidRPr="00B000BF">
              <w:rPr>
                <w:rFonts w:ascii="Consolas" w:hAnsi="Consolas" w:cs="Consolas"/>
                <w:color w:val="800000"/>
                <w:sz w:val="19"/>
                <w:szCs w:val="19"/>
                <w:lang w:val="en-US"/>
              </w:rPr>
              <w:t>ALLMEMBERS</w:t>
            </w:r>
            <w:r w:rsidRPr="00B000BF">
              <w:rPr>
                <w:rFonts w:ascii="Consolas" w:hAnsi="Consolas" w:cs="Consolas"/>
                <w:sz w:val="19"/>
                <w:szCs w:val="19"/>
                <w:lang w:val="en-US"/>
              </w:rPr>
              <w:t>, Instr( [DIM LIEUX].[LIBEL LIEU].</w:t>
            </w:r>
            <w:r w:rsidRPr="00B000BF">
              <w:rPr>
                <w:rFonts w:ascii="Consolas" w:hAnsi="Consolas" w:cs="Consolas"/>
                <w:color w:val="800000"/>
                <w:sz w:val="19"/>
                <w:szCs w:val="19"/>
                <w:lang w:val="en-US"/>
              </w:rPr>
              <w:t>currentmember</w:t>
            </w:r>
            <w:r w:rsidRPr="00B000BF">
              <w:rPr>
                <w:rFonts w:ascii="Consolas" w:hAnsi="Consolas" w:cs="Consolas"/>
                <w:sz w:val="19"/>
                <w:szCs w:val="19"/>
                <w:lang w:val="en-US"/>
              </w:rPr>
              <w:t>.</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A31515"/>
                <w:sz w:val="19"/>
                <w:szCs w:val="19"/>
                <w:lang w:val="en-US"/>
              </w:rPr>
              <w:t>'Member_Caption'</w:t>
            </w:r>
            <w:r w:rsidRPr="00B000BF">
              <w:rPr>
                <w:rFonts w:ascii="Consolas" w:hAnsi="Consolas" w:cs="Consolas"/>
                <w:sz w:val="19"/>
                <w:szCs w:val="19"/>
                <w:lang w:val="en-US"/>
              </w:rPr>
              <w:t xml:space="preserve"> ), @DIMLIEUXLIBELLIEU )  = 1  )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tc>
      </w:tr>
    </w:tbl>
    <w:p w:rsidR="00254881" w:rsidRPr="000A4D54"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noProof/>
          <w:lang w:eastAsia="fr-FR"/>
        </w:rPr>
        <w:lastRenderedPageBreak/>
        <w:drawing>
          <wp:inline distT="0" distB="0" distL="0" distR="0">
            <wp:extent cx="6434455" cy="4052830"/>
            <wp:effectExtent l="19050" t="0" r="4445" b="0"/>
            <wp:docPr id="21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screen"/>
                    <a:srcRect/>
                    <a:stretch>
                      <a:fillRect/>
                    </a:stretch>
                  </pic:blipFill>
                  <pic:spPr bwMode="auto">
                    <a:xfrm>
                      <a:off x="0" y="0"/>
                      <a:ext cx="6434455" cy="4052830"/>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8" w:name="_Toc430207569"/>
      <w:r>
        <w:rPr>
          <w:lang w:eastAsia="zh-CN"/>
        </w:rPr>
        <w:t xml:space="preserve">Report 11 : </w:t>
      </w:r>
      <w:r w:rsidRPr="00254881">
        <w:rPr>
          <w:lang w:eastAsia="zh-CN"/>
        </w:rPr>
        <w:t>Evolution du taux de percée par mois et par département</w:t>
      </w:r>
      <w:bookmarkEnd w:id="78"/>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0606"/>
      </w:tblGrid>
      <w:tr w:rsidR="00254881" w:rsidRPr="002F6FEE" w:rsidTr="00024F99">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4"/>
                <w:szCs w:val="34"/>
              </w:rPr>
            </w:pPr>
            <w:r w:rsidRPr="006D79FF">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11</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 xml:space="preserve">Evolution du </w:t>
            </w:r>
            <w:r w:rsidRPr="00D031AE">
              <w:rPr>
                <w:rFonts w:asciiTheme="minorHAnsi" w:hAnsi="Calibri" w:cstheme="minorBidi"/>
                <w:b/>
                <w:bCs/>
                <w:color w:val="8496B0" w:themeColor="text2" w:themeTint="99"/>
                <w:kern w:val="24"/>
                <w:sz w:val="34"/>
                <w:szCs w:val="34"/>
              </w:rPr>
              <w:t>taux de percée par mois et par département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4"/>
                <w:szCs w:val="34"/>
              </w:rPr>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[DIM LIEUX].[LIEUX].[NOM VILLE MAJ].</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w:t>
            </w:r>
          </w:p>
          <w:p w:rsidR="00254881" w:rsidRPr="00E05A72"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E05A72">
              <w:rPr>
                <w:rFonts w:ascii="Consolas" w:hAnsi="Consolas" w:cs="Consolas"/>
                <w:color w:val="0000FF"/>
                <w:sz w:val="19"/>
                <w:szCs w:val="19"/>
                <w:lang w:val="en-US"/>
              </w:rPr>
              <w:t>DIMENSION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MEMBER_CAPTION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MEMBER_UNIQUE_NAME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ROWS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SELECT</w:t>
            </w:r>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(@DIMLIEUXNOMDEPARTEMENTMAJ,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SELECT</w:t>
            </w:r>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(@DIMTEMPSMOISNOM,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CELL</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BACK_COLOR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FORE_COLOR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FORMATTED_VALUE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FORMAT_STRING</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FONT_SIZE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FONT_FLAGS</w:t>
            </w:r>
          </w:p>
        </w:tc>
      </w:tr>
    </w:tbl>
    <w:p w:rsidR="00254881" w:rsidRPr="000A4D54" w:rsidRDefault="00254881" w:rsidP="00254881">
      <w:pPr>
        <w:rPr>
          <w:lang w:val="en-US" w:eastAsia="zh-CN"/>
        </w:rPr>
      </w:pPr>
    </w:p>
    <w:p w:rsidR="00254881" w:rsidRPr="0056450D" w:rsidRDefault="00254881" w:rsidP="00254881">
      <w:pPr>
        <w:pStyle w:val="Sous-titre"/>
        <w:ind w:left="426"/>
      </w:pPr>
      <w:r>
        <w:t>Rendu graphique du report</w:t>
      </w:r>
    </w:p>
    <w:p w:rsidR="00254881" w:rsidRDefault="00254881" w:rsidP="00254881">
      <w:r w:rsidRPr="00254881">
        <w:rPr>
          <w:noProof/>
          <w:lang w:eastAsia="fr-FR"/>
        </w:rPr>
        <w:lastRenderedPageBreak/>
        <w:drawing>
          <wp:inline distT="0" distB="0" distL="0" distR="0">
            <wp:extent cx="6434455" cy="4213541"/>
            <wp:effectExtent l="19050" t="0" r="4445" b="0"/>
            <wp:docPr id="21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screen"/>
                    <a:srcRect/>
                    <a:stretch>
                      <a:fillRect/>
                    </a:stretch>
                  </pic:blipFill>
                  <pic:spPr bwMode="auto">
                    <a:xfrm>
                      <a:off x="0" y="0"/>
                      <a:ext cx="6434455" cy="4213541"/>
                    </a:xfrm>
                    <a:prstGeom prst="rect">
                      <a:avLst/>
                    </a:prstGeom>
                    <a:noFill/>
                    <a:ln w="9525">
                      <a:noFill/>
                      <a:miter lim="800000"/>
                      <a:headEnd/>
                      <a:tailEnd/>
                    </a:ln>
                  </pic:spPr>
                </pic:pic>
              </a:graphicData>
            </a:graphic>
          </wp:inline>
        </w:drawing>
      </w:r>
    </w:p>
    <w:p w:rsidR="000A4D54" w:rsidRDefault="000A4D54" w:rsidP="000A4D54">
      <w:pPr>
        <w:pStyle w:val="Titre1"/>
      </w:pPr>
      <w:bookmarkStart w:id="79" w:name="_Toc430207570"/>
      <w:r w:rsidRPr="00117585">
        <w:rPr>
          <w:highlight w:val="yellow"/>
        </w:rPr>
        <w:t>PowerPivot</w:t>
      </w:r>
      <w:bookmarkEnd w:id="79"/>
    </w:p>
    <w:p w:rsidR="000A4D54" w:rsidRPr="00870EAF" w:rsidRDefault="000A4D54" w:rsidP="000A4D54">
      <w:pPr>
        <w:pStyle w:val="Titre2"/>
        <w:rPr>
          <w:lang w:eastAsia="zh-CN"/>
        </w:rPr>
      </w:pPr>
      <w:bookmarkStart w:id="80" w:name="_Toc430207571"/>
      <w:r>
        <w:rPr>
          <w:lang w:eastAsia="zh-CN"/>
        </w:rPr>
        <w:t>Vue d’ensemble</w:t>
      </w:r>
      <w:bookmarkEnd w:id="80"/>
    </w:p>
    <w:p w:rsidR="000A4D54" w:rsidRDefault="000A4D54" w:rsidP="000A4D54">
      <w:pPr>
        <w:rPr>
          <w:lang w:eastAsia="zh-CN"/>
        </w:rPr>
      </w:pPr>
      <w:r>
        <w:rPr>
          <w:lang w:eastAsia="zh-CN"/>
        </w:rPr>
        <w:t>Bernard</w:t>
      </w:r>
    </w:p>
    <w:p w:rsidR="000A4D54" w:rsidRDefault="000A4D54" w:rsidP="000A4D54">
      <w:pPr>
        <w:pStyle w:val="Titre2"/>
        <w:rPr>
          <w:lang w:eastAsia="zh-CN"/>
        </w:rPr>
      </w:pPr>
      <w:bookmarkStart w:id="81" w:name="_Toc430207572"/>
      <w:r>
        <w:rPr>
          <w:lang w:eastAsia="zh-CN"/>
        </w:rPr>
        <w:t>Report 1</w:t>
      </w:r>
      <w:r w:rsidR="00A53358">
        <w:rPr>
          <w:lang w:eastAsia="zh-CN"/>
        </w:rPr>
        <w:t xml:space="preserve"> </w:t>
      </w:r>
      <w:r w:rsidR="00A53358">
        <w:rPr>
          <w:lang w:eastAsia="zh-CN"/>
        </w:rPr>
        <w:sym w:font="Wingdings" w:char="F0E0"/>
      </w:r>
      <w:r w:rsidR="00A53358">
        <w:rPr>
          <w:lang w:eastAsia="zh-CN"/>
        </w:rPr>
        <w:t xml:space="preserve"> 4 </w:t>
      </w:r>
      <w:r>
        <w:rPr>
          <w:lang w:eastAsia="zh-CN"/>
        </w:rPr>
        <w:t> : Evolution des ventes</w:t>
      </w:r>
      <w:bookmarkEnd w:id="81"/>
      <w:r>
        <w:rPr>
          <w:lang w:eastAsia="zh-CN"/>
        </w:rPr>
        <w:t xml:space="preserve"> </w:t>
      </w:r>
    </w:p>
    <w:p w:rsidR="00A53358" w:rsidRPr="002F6FEE" w:rsidRDefault="00A53358" w:rsidP="00A53358">
      <w:pPr>
        <w:rPr>
          <w:lang w:eastAsia="zh-CN"/>
        </w:rPr>
      </w:pPr>
      <w:r w:rsidRPr="002F6FEE">
        <w:rPr>
          <w:lang w:eastAsia="zh-CN"/>
        </w:rPr>
        <w:t>Bernard</w:t>
      </w:r>
    </w:p>
    <w:p w:rsidR="000A4D54" w:rsidRPr="00A53358" w:rsidRDefault="000A4D54" w:rsidP="000A4D54">
      <w:pPr>
        <w:pStyle w:val="Titre2"/>
        <w:rPr>
          <w:lang w:eastAsia="zh-CN"/>
        </w:rPr>
      </w:pPr>
      <w:bookmarkStart w:id="82" w:name="_Toc430207573"/>
      <w:r w:rsidRPr="00A53358">
        <w:rPr>
          <w:lang w:eastAsia="zh-CN"/>
        </w:rPr>
        <w:t>Report X : Datamining</w:t>
      </w:r>
      <w:bookmarkEnd w:id="82"/>
    </w:p>
    <w:p w:rsidR="00A53358" w:rsidRPr="00A53358" w:rsidRDefault="00A53358" w:rsidP="00A53358">
      <w:pPr>
        <w:rPr>
          <w:lang w:eastAsia="zh-CN"/>
        </w:rPr>
      </w:pPr>
      <w:r w:rsidRPr="00A53358">
        <w:rPr>
          <w:lang w:eastAsia="zh-CN"/>
        </w:rPr>
        <w:t>Bernard</w:t>
      </w:r>
    </w:p>
    <w:p w:rsidR="000A4D54" w:rsidRDefault="000A4D54" w:rsidP="000A4D54">
      <w:pPr>
        <w:pStyle w:val="Titre2"/>
        <w:rPr>
          <w:lang w:eastAsia="zh-CN"/>
        </w:rPr>
      </w:pPr>
      <w:bookmarkStart w:id="83" w:name="_Toc430207574"/>
      <w:r>
        <w:rPr>
          <w:lang w:eastAsia="zh-CN"/>
        </w:rPr>
        <w:t>Report</w:t>
      </w:r>
      <w:r w:rsidR="00117585">
        <w:rPr>
          <w:lang w:eastAsia="zh-CN"/>
        </w:rPr>
        <w:t xml:space="preserve"> </w:t>
      </w:r>
      <w:r w:rsidR="00024F99">
        <w:rPr>
          <w:lang w:eastAsia="zh-CN"/>
        </w:rPr>
        <w:t>5</w:t>
      </w:r>
      <w:r>
        <w:rPr>
          <w:lang w:eastAsia="zh-CN"/>
        </w:rPr>
        <w:t xml:space="preserve"> : </w:t>
      </w:r>
      <w:r w:rsidR="00024F99">
        <w:rPr>
          <w:lang w:eastAsia="zh-CN"/>
        </w:rPr>
        <w:t>Evolution des ventes par mois et rayon</w:t>
      </w:r>
      <w:bookmarkEnd w:id="83"/>
    </w:p>
    <w:p w:rsidR="000A4D54" w:rsidRDefault="00117585" w:rsidP="000A4D54">
      <w:pPr>
        <w:pStyle w:val="Sous-titre"/>
        <w:ind w:left="426"/>
      </w:pPr>
      <w:r>
        <w:t>Fonctionnalités utilisées</w:t>
      </w:r>
    </w:p>
    <w:p w:rsidR="000A4D54" w:rsidRDefault="00A53358" w:rsidP="00A53358">
      <w:pPr>
        <w:pStyle w:val="Paragraphedeliste"/>
        <w:numPr>
          <w:ilvl w:val="0"/>
          <w:numId w:val="32"/>
        </w:numPr>
        <w:rPr>
          <w:lang w:eastAsia="zh-CN"/>
        </w:rPr>
      </w:pPr>
      <w:r>
        <w:rPr>
          <w:lang w:eastAsia="zh-CN"/>
        </w:rPr>
        <w:t>PowerPivot (Consommation Cube)</w:t>
      </w:r>
    </w:p>
    <w:p w:rsidR="00A53358" w:rsidRDefault="00A53358" w:rsidP="00A53358">
      <w:pPr>
        <w:pStyle w:val="Paragraphedeliste"/>
        <w:numPr>
          <w:ilvl w:val="0"/>
          <w:numId w:val="32"/>
        </w:numPr>
        <w:rPr>
          <w:lang w:eastAsia="zh-CN"/>
        </w:rPr>
      </w:pPr>
      <w:r>
        <w:rPr>
          <w:lang w:eastAsia="zh-CN"/>
        </w:rPr>
        <w:t>PowerView</w:t>
      </w:r>
    </w:p>
    <w:p w:rsidR="00117585" w:rsidRPr="0056450D" w:rsidRDefault="00117585" w:rsidP="00117585">
      <w:pPr>
        <w:pStyle w:val="Sous-titre"/>
        <w:ind w:left="426"/>
      </w:pPr>
      <w:r>
        <w:t>Rendu graphique du report</w:t>
      </w:r>
    </w:p>
    <w:p w:rsidR="000A4D54" w:rsidRDefault="002F6FEE" w:rsidP="000A4D54">
      <w:pPr>
        <w:rPr>
          <w:lang w:eastAsia="zh-CN"/>
        </w:rPr>
      </w:pPr>
      <w:r>
        <w:rPr>
          <w:noProof/>
          <w:lang w:eastAsia="fr-FR"/>
        </w:rPr>
        <w:lastRenderedPageBreak/>
        <w:drawing>
          <wp:inline distT="0" distB="0" distL="0" distR="0">
            <wp:extent cx="6645910" cy="35826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5.JPG"/>
                    <pic:cNvPicPr/>
                  </pic:nvPicPr>
                  <pic:blipFill>
                    <a:blip r:embed="rId48">
                      <a:extLst>
                        <a:ext uri="{28A0092B-C50C-407E-A947-70E740481C1C}">
                          <a14:useLocalDpi xmlns:a14="http://schemas.microsoft.com/office/drawing/2010/main" val="0"/>
                        </a:ext>
                      </a:extLst>
                    </a:blip>
                    <a:stretch>
                      <a:fillRect/>
                    </a:stretch>
                  </pic:blipFill>
                  <pic:spPr>
                    <a:xfrm>
                      <a:off x="0" y="0"/>
                      <a:ext cx="6645910" cy="3582670"/>
                    </a:xfrm>
                    <a:prstGeom prst="rect">
                      <a:avLst/>
                    </a:prstGeom>
                  </pic:spPr>
                </pic:pic>
              </a:graphicData>
            </a:graphic>
          </wp:inline>
        </w:drawing>
      </w:r>
    </w:p>
    <w:p w:rsidR="00A53358" w:rsidRDefault="00A53358" w:rsidP="00A53358">
      <w:pPr>
        <w:pStyle w:val="Titre2"/>
        <w:rPr>
          <w:lang w:eastAsia="zh-CN"/>
        </w:rPr>
      </w:pPr>
      <w:bookmarkStart w:id="84" w:name="_Toc430207575"/>
      <w:r>
        <w:rPr>
          <w:lang w:eastAsia="zh-CN"/>
        </w:rPr>
        <w:t>Report 6 : Meilleurs mois de ventes</w:t>
      </w:r>
      <w:bookmarkEnd w:id="84"/>
    </w:p>
    <w:p w:rsidR="00A53358" w:rsidRDefault="00A53358" w:rsidP="00A53358">
      <w:pPr>
        <w:pStyle w:val="Sous-titre"/>
        <w:ind w:left="426"/>
      </w:pPr>
      <w:r>
        <w:t>Fonctionnalités utilisées</w:t>
      </w:r>
    </w:p>
    <w:p w:rsidR="00A53358" w:rsidRDefault="00A53358" w:rsidP="00A53358">
      <w:pPr>
        <w:pStyle w:val="Paragraphedeliste"/>
        <w:numPr>
          <w:ilvl w:val="0"/>
          <w:numId w:val="32"/>
        </w:numPr>
        <w:rPr>
          <w:lang w:eastAsia="zh-CN"/>
        </w:rPr>
      </w:pPr>
      <w:r>
        <w:rPr>
          <w:lang w:eastAsia="zh-CN"/>
        </w:rPr>
        <w:t>PowerQuery (Consommation Cube)</w:t>
      </w:r>
    </w:p>
    <w:p w:rsidR="00A53358" w:rsidRDefault="00A53358" w:rsidP="00A53358">
      <w:pPr>
        <w:pStyle w:val="Paragraphedeliste"/>
        <w:numPr>
          <w:ilvl w:val="0"/>
          <w:numId w:val="32"/>
        </w:numPr>
        <w:rPr>
          <w:lang w:eastAsia="zh-CN"/>
        </w:rPr>
      </w:pPr>
      <w:r>
        <w:rPr>
          <w:lang w:eastAsia="zh-CN"/>
        </w:rPr>
        <w:t>Tableau croisé dynamique</w:t>
      </w:r>
    </w:p>
    <w:p w:rsidR="00A53358" w:rsidRPr="0056450D" w:rsidRDefault="00A53358" w:rsidP="00A53358">
      <w:pPr>
        <w:pStyle w:val="Sous-titre"/>
        <w:ind w:left="426"/>
      </w:pPr>
      <w:r>
        <w:t>Rendu graphique du report</w:t>
      </w:r>
    </w:p>
    <w:p w:rsidR="00A53358" w:rsidRDefault="002F6FEE" w:rsidP="000A4D54">
      <w:pPr>
        <w:rPr>
          <w:lang w:eastAsia="zh-CN"/>
        </w:rPr>
      </w:pPr>
      <w:bookmarkStart w:id="85" w:name="_GoBack"/>
      <w:r>
        <w:rPr>
          <w:noProof/>
          <w:lang w:eastAsia="fr-FR"/>
        </w:rPr>
        <w:drawing>
          <wp:inline distT="0" distB="0" distL="0" distR="0">
            <wp:extent cx="6645910" cy="35661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6.JPG"/>
                    <pic:cNvPicPr/>
                  </pic:nvPicPr>
                  <pic:blipFill>
                    <a:blip r:embed="rId49">
                      <a:extLst>
                        <a:ext uri="{28A0092B-C50C-407E-A947-70E740481C1C}">
                          <a14:useLocalDpi xmlns:a14="http://schemas.microsoft.com/office/drawing/2010/main" val="0"/>
                        </a:ext>
                      </a:extLst>
                    </a:blip>
                    <a:stretch>
                      <a:fillRect/>
                    </a:stretch>
                  </pic:blipFill>
                  <pic:spPr>
                    <a:xfrm>
                      <a:off x="0" y="0"/>
                      <a:ext cx="6645910" cy="3566160"/>
                    </a:xfrm>
                    <a:prstGeom prst="rect">
                      <a:avLst/>
                    </a:prstGeom>
                  </pic:spPr>
                </pic:pic>
              </a:graphicData>
            </a:graphic>
          </wp:inline>
        </w:drawing>
      </w:r>
      <w:bookmarkEnd w:id="85"/>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A53358">
      <w:pPr>
        <w:pStyle w:val="Titre2"/>
        <w:rPr>
          <w:lang w:eastAsia="zh-CN"/>
        </w:rPr>
      </w:pPr>
      <w:bookmarkStart w:id="86" w:name="_Toc430207576"/>
      <w:r>
        <w:rPr>
          <w:lang w:eastAsia="zh-CN"/>
        </w:rPr>
        <w:lastRenderedPageBreak/>
        <w:t>Report 7 : Unités vendues par magasin</w:t>
      </w:r>
      <w:bookmarkEnd w:id="86"/>
    </w:p>
    <w:p w:rsidR="00A53358" w:rsidRDefault="00A53358" w:rsidP="00A53358">
      <w:pPr>
        <w:pStyle w:val="Sous-titre"/>
        <w:ind w:left="426"/>
      </w:pPr>
      <w:r>
        <w:t>Fonctionnalités utilisées</w:t>
      </w:r>
    </w:p>
    <w:p w:rsidR="00A53358" w:rsidRDefault="00A53358" w:rsidP="00A53358">
      <w:pPr>
        <w:pStyle w:val="Paragraphedeliste"/>
        <w:numPr>
          <w:ilvl w:val="0"/>
          <w:numId w:val="32"/>
        </w:numPr>
        <w:rPr>
          <w:lang w:eastAsia="zh-CN"/>
        </w:rPr>
      </w:pPr>
      <w:r>
        <w:rPr>
          <w:lang w:eastAsia="zh-CN"/>
        </w:rPr>
        <w:t>PowerQuery (Consommation Cube</w:t>
      </w:r>
      <w:r w:rsidR="00020E2F">
        <w:rPr>
          <w:lang w:eastAsia="zh-CN"/>
        </w:rPr>
        <w:t xml:space="preserve"> pour récupérer les Ventes</w:t>
      </w:r>
      <w:r>
        <w:rPr>
          <w:lang w:eastAsia="zh-CN"/>
        </w:rPr>
        <w:t>)</w:t>
      </w:r>
    </w:p>
    <w:p w:rsidR="00020E2F" w:rsidRDefault="00020E2F" w:rsidP="00020E2F">
      <w:pPr>
        <w:pStyle w:val="Paragraphedeliste"/>
        <w:numPr>
          <w:ilvl w:val="0"/>
          <w:numId w:val="32"/>
        </w:numPr>
        <w:rPr>
          <w:lang w:eastAsia="zh-CN"/>
        </w:rPr>
      </w:pPr>
      <w:r>
        <w:rPr>
          <w:lang w:eastAsia="zh-CN"/>
        </w:rPr>
        <w:t>PowerQuery (Consommation DWH pour récupérer les Villes)</w:t>
      </w:r>
    </w:p>
    <w:p w:rsidR="00020E2F" w:rsidRDefault="00020E2F" w:rsidP="00020E2F">
      <w:pPr>
        <w:pStyle w:val="Paragraphedeliste"/>
        <w:numPr>
          <w:ilvl w:val="0"/>
          <w:numId w:val="32"/>
        </w:numPr>
        <w:rPr>
          <w:lang w:eastAsia="zh-CN"/>
        </w:rPr>
      </w:pPr>
      <w:r>
        <w:rPr>
          <w:lang w:eastAsia="zh-CN"/>
        </w:rPr>
        <w:t>Powerview/PowerMap pour la présentation</w:t>
      </w:r>
    </w:p>
    <w:p w:rsidR="00A53358" w:rsidRPr="0056450D" w:rsidRDefault="00A53358" w:rsidP="00A53358">
      <w:pPr>
        <w:pStyle w:val="Sous-titre"/>
        <w:ind w:left="426"/>
      </w:pPr>
      <w:r>
        <w:t>Rendu graphique du report</w:t>
      </w:r>
    </w:p>
    <w:p w:rsidR="00A53358" w:rsidRDefault="00020E2F" w:rsidP="000A4D54">
      <w:pPr>
        <w:rPr>
          <w:lang w:eastAsia="zh-CN"/>
        </w:rPr>
      </w:pPr>
      <w:r>
        <w:rPr>
          <w:noProof/>
          <w:lang w:eastAsia="fr-FR"/>
        </w:rPr>
        <w:drawing>
          <wp:inline distT="0" distB="0" distL="0" distR="0">
            <wp:extent cx="6645910" cy="35699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7.JPG"/>
                    <pic:cNvPicPr/>
                  </pic:nvPicPr>
                  <pic:blipFill>
                    <a:blip r:embed="rId50">
                      <a:extLst>
                        <a:ext uri="{28A0092B-C50C-407E-A947-70E740481C1C}">
                          <a14:useLocalDpi xmlns:a14="http://schemas.microsoft.com/office/drawing/2010/main" val="0"/>
                        </a:ext>
                      </a:extLst>
                    </a:blip>
                    <a:stretch>
                      <a:fillRect/>
                    </a:stretch>
                  </pic:blipFill>
                  <pic:spPr>
                    <a:xfrm>
                      <a:off x="0" y="0"/>
                      <a:ext cx="6645910" cy="3569970"/>
                    </a:xfrm>
                    <a:prstGeom prst="rect">
                      <a:avLst/>
                    </a:prstGeom>
                  </pic:spPr>
                </pic:pic>
              </a:graphicData>
            </a:graphic>
          </wp:inline>
        </w:drawing>
      </w: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A53358" w:rsidRDefault="00A53358" w:rsidP="000A4D54">
      <w:pPr>
        <w:rPr>
          <w:lang w:eastAsia="zh-CN"/>
        </w:rPr>
      </w:pPr>
    </w:p>
    <w:p w:rsidR="000A4D54" w:rsidRDefault="000A4D54" w:rsidP="000A4D54">
      <w:pPr>
        <w:rPr>
          <w:lang w:eastAsia="zh-CN"/>
        </w:rPr>
      </w:pPr>
    </w:p>
    <w:p w:rsidR="000A4D54" w:rsidRDefault="000A4D54" w:rsidP="000A4D54">
      <w:pPr>
        <w:rPr>
          <w:lang w:eastAsia="zh-CN"/>
        </w:rPr>
      </w:pPr>
    </w:p>
    <w:p w:rsidR="000A4D54" w:rsidRDefault="000A4D54" w:rsidP="000A4D54">
      <w:pPr>
        <w:rPr>
          <w:lang w:eastAsia="zh-CN"/>
        </w:rPr>
      </w:pPr>
    </w:p>
    <w:p w:rsidR="00DD4DC9" w:rsidRDefault="00DD4DC9" w:rsidP="00531385"/>
    <w:sectPr w:rsidR="00DD4DC9" w:rsidSect="0056450D">
      <w:footerReference w:type="default" r:id="rId51"/>
      <w:pgSz w:w="11906" w:h="16838"/>
      <w:pgMar w:top="720" w:right="720" w:bottom="720" w:left="720" w:header="708" w:footer="1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4162" w:rsidRDefault="00ED4162" w:rsidP="007B3889">
      <w:pPr>
        <w:spacing w:after="0" w:line="240" w:lineRule="auto"/>
      </w:pPr>
      <w:r>
        <w:separator/>
      </w:r>
    </w:p>
  </w:endnote>
  <w:endnote w:type="continuationSeparator" w:id="0">
    <w:p w:rsidR="00ED4162" w:rsidRDefault="00ED4162" w:rsidP="007B3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4F99" w:rsidRDefault="00024F99" w:rsidP="00AE6C2E">
    <w:pPr>
      <w:pStyle w:val="Pieddepage"/>
      <w:ind w:left="-709"/>
    </w:pPr>
    <w:r w:rsidRPr="00AE6C2E">
      <w:rPr>
        <w:noProof/>
        <w:lang w:eastAsia="fr-FR"/>
      </w:rPr>
      <w:drawing>
        <wp:inline distT="0" distB="0" distL="0" distR="0">
          <wp:extent cx="4211960" cy="358692"/>
          <wp:effectExtent l="19050" t="0" r="0" b="0"/>
          <wp:docPr id="14"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4211960" cy="35869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00ED4162">
      <w:rPr>
        <w:noProof/>
        <w:lang w:eastAsia="zh-CN"/>
      </w:rPr>
      <w:pict>
        <v:rect id="Rectangle 40" o:spid="_x0000_s2049" style="position:absolute;left:0;text-align:left;margin-left:-11.7pt;margin-top:7.15pt;width:47.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" fillcolor="#2e74b5 [2404]" stroked="f" strokeweight="3pt">
          <v:textbox>
            <w:txbxContent>
              <w:p w:rsidR="00024F99" w:rsidRDefault="00024F9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F6FEE">
                  <w:rPr>
                    <w:noProof/>
                    <w:color w:val="FFFFFF" w:themeColor="background1"/>
                    <w:sz w:val="28"/>
                    <w:szCs w:val="28"/>
                  </w:rPr>
                  <w:t>57</w:t>
                </w:r>
                <w:r>
                  <w:rPr>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4162" w:rsidRDefault="00ED4162" w:rsidP="007B3889">
      <w:pPr>
        <w:spacing w:after="0" w:line="240" w:lineRule="auto"/>
      </w:pPr>
      <w:r>
        <w:separator/>
      </w:r>
    </w:p>
  </w:footnote>
  <w:footnote w:type="continuationSeparator" w:id="0">
    <w:p w:rsidR="00ED4162" w:rsidRDefault="00ED4162" w:rsidP="007B38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556F4"/>
    <w:multiLevelType w:val="hybridMultilevel"/>
    <w:tmpl w:val="3894F2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15:restartNumberingAfterBreak="0">
    <w:nsid w:val="02B50F62"/>
    <w:multiLevelType w:val="hybridMultilevel"/>
    <w:tmpl w:val="B92AFD40"/>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DA05C7"/>
    <w:multiLevelType w:val="hybridMultilevel"/>
    <w:tmpl w:val="523658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FF1550"/>
    <w:multiLevelType w:val="hybridMultilevel"/>
    <w:tmpl w:val="F7CC0086"/>
    <w:lvl w:ilvl="0" w:tplc="A5E6FC3A">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2676CC"/>
    <w:multiLevelType w:val="hybridMultilevel"/>
    <w:tmpl w:val="A9F00BF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85266E"/>
    <w:multiLevelType w:val="hybridMultilevel"/>
    <w:tmpl w:val="09D4461A"/>
    <w:lvl w:ilvl="0" w:tplc="43CEAC54">
      <w:numFmt w:val="bullet"/>
      <w:lvlText w:val="-"/>
      <w:lvlJc w:val="left"/>
      <w:pPr>
        <w:tabs>
          <w:tab w:val="num" w:pos="720"/>
        </w:tabs>
        <w:ind w:left="720" w:hanging="360"/>
      </w:pPr>
      <w:rPr>
        <w:rFonts w:ascii="Century Gothic" w:eastAsia="Times New Roman" w:hAnsi="Century Gothic"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E21C41"/>
    <w:multiLevelType w:val="hybridMultilevel"/>
    <w:tmpl w:val="9D72A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6B3207"/>
    <w:multiLevelType w:val="hybridMultilevel"/>
    <w:tmpl w:val="C588640C"/>
    <w:lvl w:ilvl="0" w:tplc="040C0003">
      <w:start w:val="1"/>
      <w:numFmt w:val="bullet"/>
      <w:lvlText w:val="o"/>
      <w:lvlJc w:val="left"/>
      <w:pPr>
        <w:ind w:left="1146" w:hanging="360"/>
      </w:pPr>
      <w:rPr>
        <w:rFonts w:ascii="Courier New" w:hAnsi="Courier New" w:cs="Courier New"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9" w15:restartNumberingAfterBreak="0">
    <w:nsid w:val="17914499"/>
    <w:multiLevelType w:val="hybridMultilevel"/>
    <w:tmpl w:val="BB867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5E4ADD"/>
    <w:multiLevelType w:val="hybridMultilevel"/>
    <w:tmpl w:val="56E27532"/>
    <w:lvl w:ilvl="0" w:tplc="C8003B4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B47957"/>
    <w:multiLevelType w:val="hybridMultilevel"/>
    <w:tmpl w:val="8E54D80C"/>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2" w15:restartNumberingAfterBreak="0">
    <w:nsid w:val="2B284B57"/>
    <w:multiLevelType w:val="hybridMultilevel"/>
    <w:tmpl w:val="1E4ED9F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3" w15:restartNumberingAfterBreak="0">
    <w:nsid w:val="2FEB7E91"/>
    <w:multiLevelType w:val="hybridMultilevel"/>
    <w:tmpl w:val="9E42D20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33F32882"/>
    <w:multiLevelType w:val="hybridMultilevel"/>
    <w:tmpl w:val="92149E0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5" w15:restartNumberingAfterBreak="0">
    <w:nsid w:val="38DB610C"/>
    <w:multiLevelType w:val="hybridMultilevel"/>
    <w:tmpl w:val="977CD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D540D3"/>
    <w:multiLevelType w:val="hybridMultilevel"/>
    <w:tmpl w:val="580AF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471883"/>
    <w:multiLevelType w:val="hybridMultilevel"/>
    <w:tmpl w:val="FA24DCA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9" w15:restartNumberingAfterBreak="0">
    <w:nsid w:val="4F177D5D"/>
    <w:multiLevelType w:val="hybridMultilevel"/>
    <w:tmpl w:val="438C9C38"/>
    <w:lvl w:ilvl="0" w:tplc="040C000F">
      <w:start w:val="1"/>
      <w:numFmt w:val="decimal"/>
      <w:lvlText w:val="%1."/>
      <w:lvlJc w:val="left"/>
      <w:pPr>
        <w:ind w:left="1068" w:hanging="360"/>
      </w:pPr>
    </w:lvl>
    <w:lvl w:ilvl="1" w:tplc="040C000F">
      <w:start w:val="1"/>
      <w:numFmt w:val="decimal"/>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4F791E92"/>
    <w:multiLevelType w:val="hybridMultilevel"/>
    <w:tmpl w:val="117C1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16C6BE6"/>
    <w:multiLevelType w:val="hybridMultilevel"/>
    <w:tmpl w:val="92CAC37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5055D75"/>
    <w:multiLevelType w:val="hybridMultilevel"/>
    <w:tmpl w:val="1B74B7A6"/>
    <w:lvl w:ilvl="0" w:tplc="040C000F">
      <w:start w:val="1"/>
      <w:numFmt w:val="decimal"/>
      <w:lvlText w:val="%1."/>
      <w:lvlJc w:val="left"/>
      <w:pPr>
        <w:ind w:left="1068" w:hanging="360"/>
      </w:pPr>
    </w:lvl>
    <w:lvl w:ilvl="1" w:tplc="040C0017">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5641492C"/>
    <w:multiLevelType w:val="hybridMultilevel"/>
    <w:tmpl w:val="CFF4737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4" w15:restartNumberingAfterBreak="0">
    <w:nsid w:val="567C0836"/>
    <w:multiLevelType w:val="hybridMultilevel"/>
    <w:tmpl w:val="6F36C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B19106A"/>
    <w:multiLevelType w:val="hybridMultilevel"/>
    <w:tmpl w:val="DF02E3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6" w15:restartNumberingAfterBreak="0">
    <w:nsid w:val="5B6C00AB"/>
    <w:multiLevelType w:val="hybridMultilevel"/>
    <w:tmpl w:val="8ABA7E3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FF176A5"/>
    <w:multiLevelType w:val="hybridMultilevel"/>
    <w:tmpl w:val="F6A6F5F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8" w15:restartNumberingAfterBreak="0">
    <w:nsid w:val="60CE17CB"/>
    <w:multiLevelType w:val="hybridMultilevel"/>
    <w:tmpl w:val="F0DEF90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9" w15:restartNumberingAfterBreak="0">
    <w:nsid w:val="60D81BA6"/>
    <w:multiLevelType w:val="hybridMultilevel"/>
    <w:tmpl w:val="EB362C9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0" w15:restartNumberingAfterBreak="0">
    <w:nsid w:val="64BD6F4B"/>
    <w:multiLevelType w:val="hybridMultilevel"/>
    <w:tmpl w:val="BF384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53F7500"/>
    <w:multiLevelType w:val="hybridMultilevel"/>
    <w:tmpl w:val="B5DC65DC"/>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60D3C0A"/>
    <w:multiLevelType w:val="hybridMultilevel"/>
    <w:tmpl w:val="075EE77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3" w15:restartNumberingAfterBreak="0">
    <w:nsid w:val="669C3FC8"/>
    <w:multiLevelType w:val="hybridMultilevel"/>
    <w:tmpl w:val="2FDED624"/>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4" w15:restartNumberingAfterBreak="0">
    <w:nsid w:val="67BA2319"/>
    <w:multiLevelType w:val="hybridMultilevel"/>
    <w:tmpl w:val="73BEB4B2"/>
    <w:lvl w:ilvl="0" w:tplc="040C000B">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C98497F"/>
    <w:multiLevelType w:val="hybridMultilevel"/>
    <w:tmpl w:val="B3C4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11B66DF"/>
    <w:multiLevelType w:val="hybridMultilevel"/>
    <w:tmpl w:val="65F6F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8"/>
  </w:num>
  <w:num w:numId="4">
    <w:abstractNumId w:val="11"/>
  </w:num>
  <w:num w:numId="5">
    <w:abstractNumId w:val="27"/>
  </w:num>
  <w:num w:numId="6">
    <w:abstractNumId w:val="14"/>
  </w:num>
  <w:num w:numId="7">
    <w:abstractNumId w:val="28"/>
  </w:num>
  <w:num w:numId="8">
    <w:abstractNumId w:val="23"/>
  </w:num>
  <w:num w:numId="9">
    <w:abstractNumId w:val="12"/>
  </w:num>
  <w:num w:numId="10">
    <w:abstractNumId w:val="33"/>
  </w:num>
  <w:num w:numId="11">
    <w:abstractNumId w:val="32"/>
  </w:num>
  <w:num w:numId="12">
    <w:abstractNumId w:val="30"/>
  </w:num>
  <w:num w:numId="13">
    <w:abstractNumId w:val="36"/>
  </w:num>
  <w:num w:numId="14">
    <w:abstractNumId w:val="15"/>
  </w:num>
  <w:num w:numId="15">
    <w:abstractNumId w:val="29"/>
  </w:num>
  <w:num w:numId="16">
    <w:abstractNumId w:val="0"/>
  </w:num>
  <w:num w:numId="17">
    <w:abstractNumId w:val="18"/>
  </w:num>
  <w:num w:numId="18">
    <w:abstractNumId w:val="34"/>
  </w:num>
  <w:num w:numId="19">
    <w:abstractNumId w:val="3"/>
  </w:num>
  <w:num w:numId="20">
    <w:abstractNumId w:val="4"/>
  </w:num>
  <w:num w:numId="21">
    <w:abstractNumId w:val="10"/>
  </w:num>
  <w:num w:numId="22">
    <w:abstractNumId w:val="25"/>
  </w:num>
  <w:num w:numId="23">
    <w:abstractNumId w:val="9"/>
  </w:num>
  <w:num w:numId="24">
    <w:abstractNumId w:val="17"/>
  </w:num>
  <w:num w:numId="25">
    <w:abstractNumId w:val="7"/>
  </w:num>
  <w:num w:numId="26">
    <w:abstractNumId w:val="21"/>
  </w:num>
  <w:num w:numId="27">
    <w:abstractNumId w:val="24"/>
  </w:num>
  <w:num w:numId="28">
    <w:abstractNumId w:val="2"/>
  </w:num>
  <w:num w:numId="29">
    <w:abstractNumId w:val="22"/>
  </w:num>
  <w:num w:numId="30">
    <w:abstractNumId w:val="19"/>
  </w:num>
  <w:num w:numId="31">
    <w:abstractNumId w:val="31"/>
  </w:num>
  <w:num w:numId="32">
    <w:abstractNumId w:val="5"/>
  </w:num>
  <w:num w:numId="33">
    <w:abstractNumId w:val="1"/>
  </w:num>
  <w:num w:numId="34">
    <w:abstractNumId w:val="26"/>
  </w:num>
  <w:num w:numId="35">
    <w:abstractNumId w:val="20"/>
  </w:num>
  <w:num w:numId="36">
    <w:abstractNumId w:val="35"/>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61FC3"/>
    <w:rsid w:val="00001FE5"/>
    <w:rsid w:val="00020E2F"/>
    <w:rsid w:val="00024F99"/>
    <w:rsid w:val="000305D3"/>
    <w:rsid w:val="00073E14"/>
    <w:rsid w:val="00090FE1"/>
    <w:rsid w:val="000A152C"/>
    <w:rsid w:val="000A4D54"/>
    <w:rsid w:val="000E7381"/>
    <w:rsid w:val="000F2C02"/>
    <w:rsid w:val="000F56A8"/>
    <w:rsid w:val="000F6459"/>
    <w:rsid w:val="00110444"/>
    <w:rsid w:val="00117585"/>
    <w:rsid w:val="00163830"/>
    <w:rsid w:val="0017373A"/>
    <w:rsid w:val="001E48E8"/>
    <w:rsid w:val="001E4C9C"/>
    <w:rsid w:val="001F6476"/>
    <w:rsid w:val="002046CE"/>
    <w:rsid w:val="0022218E"/>
    <w:rsid w:val="00254881"/>
    <w:rsid w:val="00263150"/>
    <w:rsid w:val="0028340C"/>
    <w:rsid w:val="00296440"/>
    <w:rsid w:val="002B61F7"/>
    <w:rsid w:val="002E0AFF"/>
    <w:rsid w:val="002F6FEE"/>
    <w:rsid w:val="002F7074"/>
    <w:rsid w:val="0033758B"/>
    <w:rsid w:val="003534B4"/>
    <w:rsid w:val="00373025"/>
    <w:rsid w:val="00391D2E"/>
    <w:rsid w:val="00394042"/>
    <w:rsid w:val="004A2437"/>
    <w:rsid w:val="004D369B"/>
    <w:rsid w:val="004E2706"/>
    <w:rsid w:val="00531385"/>
    <w:rsid w:val="005568E9"/>
    <w:rsid w:val="0056450D"/>
    <w:rsid w:val="005911CA"/>
    <w:rsid w:val="00593299"/>
    <w:rsid w:val="005B3CDF"/>
    <w:rsid w:val="00603836"/>
    <w:rsid w:val="00613457"/>
    <w:rsid w:val="00664DE3"/>
    <w:rsid w:val="006840A2"/>
    <w:rsid w:val="00696450"/>
    <w:rsid w:val="006A56FF"/>
    <w:rsid w:val="006B4CBC"/>
    <w:rsid w:val="006D4F15"/>
    <w:rsid w:val="0072367A"/>
    <w:rsid w:val="00752826"/>
    <w:rsid w:val="0076246E"/>
    <w:rsid w:val="00765F84"/>
    <w:rsid w:val="00766B44"/>
    <w:rsid w:val="007B3889"/>
    <w:rsid w:val="007F1AD7"/>
    <w:rsid w:val="00830726"/>
    <w:rsid w:val="00883E76"/>
    <w:rsid w:val="0089253C"/>
    <w:rsid w:val="008D36FB"/>
    <w:rsid w:val="008F46A9"/>
    <w:rsid w:val="008F4981"/>
    <w:rsid w:val="00900DF9"/>
    <w:rsid w:val="009260D7"/>
    <w:rsid w:val="0092752C"/>
    <w:rsid w:val="00951CFA"/>
    <w:rsid w:val="00992F57"/>
    <w:rsid w:val="009D1A0B"/>
    <w:rsid w:val="009D20D1"/>
    <w:rsid w:val="009E7385"/>
    <w:rsid w:val="00A53358"/>
    <w:rsid w:val="00A9636D"/>
    <w:rsid w:val="00AB3CA4"/>
    <w:rsid w:val="00AE6C2E"/>
    <w:rsid w:val="00AF3CA1"/>
    <w:rsid w:val="00B06643"/>
    <w:rsid w:val="00B14192"/>
    <w:rsid w:val="00B43C96"/>
    <w:rsid w:val="00B475DB"/>
    <w:rsid w:val="00B53892"/>
    <w:rsid w:val="00BC5EC0"/>
    <w:rsid w:val="00BD42F7"/>
    <w:rsid w:val="00BE6E85"/>
    <w:rsid w:val="00C134C4"/>
    <w:rsid w:val="00C61FC3"/>
    <w:rsid w:val="00CB18EF"/>
    <w:rsid w:val="00D25160"/>
    <w:rsid w:val="00D70115"/>
    <w:rsid w:val="00D7631C"/>
    <w:rsid w:val="00DC7DE0"/>
    <w:rsid w:val="00DD4DC9"/>
    <w:rsid w:val="00E40F21"/>
    <w:rsid w:val="00E460FA"/>
    <w:rsid w:val="00E6399E"/>
    <w:rsid w:val="00E92291"/>
    <w:rsid w:val="00EA3136"/>
    <w:rsid w:val="00EA5D49"/>
    <w:rsid w:val="00ED4162"/>
    <w:rsid w:val="00F1656C"/>
    <w:rsid w:val="00F7228A"/>
    <w:rsid w:val="00FA59B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D35A53E1-4475-4413-9B4D-8CC69AA45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836"/>
  </w:style>
  <w:style w:type="paragraph" w:styleId="Titre1">
    <w:name w:val="heading 1"/>
    <w:basedOn w:val="Normal"/>
    <w:next w:val="Normal"/>
    <w:link w:val="Titre1Car"/>
    <w:uiPriority w:val="9"/>
    <w:qFormat/>
    <w:rsid w:val="00B5389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paragraph" w:styleId="Titre2">
    <w:name w:val="heading 2"/>
    <w:basedOn w:val="Normal"/>
    <w:next w:val="Normal"/>
    <w:link w:val="Titre2Car"/>
    <w:uiPriority w:val="9"/>
    <w:unhideWhenUsed/>
    <w:qFormat/>
    <w:rsid w:val="0011044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2F7074"/>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0F2C0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B3889"/>
    <w:pPr>
      <w:tabs>
        <w:tab w:val="center" w:pos="4536"/>
        <w:tab w:val="right" w:pos="9072"/>
      </w:tabs>
      <w:spacing w:after="0" w:line="240" w:lineRule="auto"/>
    </w:pPr>
  </w:style>
  <w:style w:type="character" w:customStyle="1" w:styleId="En-tteCar">
    <w:name w:val="En-tête Car"/>
    <w:basedOn w:val="Policepardfaut"/>
    <w:link w:val="En-tte"/>
    <w:uiPriority w:val="99"/>
    <w:rsid w:val="007B3889"/>
  </w:style>
  <w:style w:type="paragraph" w:styleId="Pieddepage">
    <w:name w:val="footer"/>
    <w:basedOn w:val="Normal"/>
    <w:link w:val="PieddepageCar"/>
    <w:uiPriority w:val="99"/>
    <w:unhideWhenUsed/>
    <w:rsid w:val="007B38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3889"/>
  </w:style>
  <w:style w:type="character" w:customStyle="1" w:styleId="Titre1Car">
    <w:name w:val="Titre 1 Car"/>
    <w:basedOn w:val="Policepardfaut"/>
    <w:link w:val="Titre1"/>
    <w:uiPriority w:val="9"/>
    <w:rsid w:val="00B53892"/>
    <w:rPr>
      <w:rFonts w:asciiTheme="majorHAnsi" w:eastAsiaTheme="majorEastAsia" w:hAnsiTheme="majorHAnsi" w:cstheme="majorBidi"/>
      <w:b/>
      <w:bCs/>
      <w:color w:val="2E74B5" w:themeColor="accent1" w:themeShade="BF"/>
      <w:sz w:val="28"/>
      <w:szCs w:val="28"/>
      <w:lang w:eastAsia="zh-CN"/>
    </w:rPr>
  </w:style>
  <w:style w:type="paragraph" w:styleId="Titre">
    <w:name w:val="Title"/>
    <w:basedOn w:val="Normal"/>
    <w:next w:val="Normal"/>
    <w:link w:val="TitreCar"/>
    <w:uiPriority w:val="10"/>
    <w:qFormat/>
    <w:rsid w:val="00B5389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zh-CN"/>
    </w:rPr>
  </w:style>
  <w:style w:type="character" w:customStyle="1" w:styleId="TitreCar">
    <w:name w:val="Titre Car"/>
    <w:basedOn w:val="Policepardfaut"/>
    <w:link w:val="Titre"/>
    <w:uiPriority w:val="10"/>
    <w:rsid w:val="00B53892"/>
    <w:rPr>
      <w:rFonts w:asciiTheme="majorHAnsi" w:eastAsiaTheme="majorEastAsia" w:hAnsiTheme="majorHAnsi" w:cstheme="majorBidi"/>
      <w:color w:val="323E4F" w:themeColor="text2" w:themeShade="BF"/>
      <w:spacing w:val="5"/>
      <w:kern w:val="28"/>
      <w:sz w:val="52"/>
      <w:szCs w:val="52"/>
      <w:lang w:eastAsia="zh-CN"/>
    </w:rPr>
  </w:style>
  <w:style w:type="paragraph" w:styleId="Sous-titre">
    <w:name w:val="Subtitle"/>
    <w:basedOn w:val="Normal"/>
    <w:next w:val="Normal"/>
    <w:link w:val="Sous-titreCar"/>
    <w:uiPriority w:val="99"/>
    <w:qFormat/>
    <w:rsid w:val="00B53892"/>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zh-CN"/>
    </w:rPr>
  </w:style>
  <w:style w:type="character" w:customStyle="1" w:styleId="Sous-titreCar">
    <w:name w:val="Sous-titre Car"/>
    <w:basedOn w:val="Policepardfaut"/>
    <w:link w:val="Sous-titre"/>
    <w:uiPriority w:val="99"/>
    <w:rsid w:val="00B53892"/>
    <w:rPr>
      <w:rFonts w:asciiTheme="majorHAnsi" w:eastAsiaTheme="majorEastAsia" w:hAnsiTheme="majorHAnsi" w:cstheme="majorBidi"/>
      <w:i/>
      <w:iCs/>
      <w:color w:val="5B9BD5" w:themeColor="accent1"/>
      <w:spacing w:val="15"/>
      <w:sz w:val="24"/>
      <w:szCs w:val="24"/>
      <w:lang w:eastAsia="zh-CN"/>
    </w:rPr>
  </w:style>
  <w:style w:type="character" w:customStyle="1" w:styleId="Titre2Car">
    <w:name w:val="Titre 2 Car"/>
    <w:basedOn w:val="Policepardfaut"/>
    <w:link w:val="Titre2"/>
    <w:uiPriority w:val="9"/>
    <w:rsid w:val="00110444"/>
    <w:rPr>
      <w:rFonts w:asciiTheme="majorHAnsi" w:eastAsiaTheme="majorEastAsia" w:hAnsiTheme="majorHAnsi" w:cstheme="majorBidi"/>
      <w:b/>
      <w:bCs/>
      <w:color w:val="5B9BD5" w:themeColor="accent1"/>
      <w:sz w:val="26"/>
      <w:szCs w:val="26"/>
    </w:rPr>
  </w:style>
  <w:style w:type="paragraph" w:styleId="En-ttedetabledesmatires">
    <w:name w:val="TOC Heading"/>
    <w:basedOn w:val="Titre1"/>
    <w:next w:val="Normal"/>
    <w:uiPriority w:val="39"/>
    <w:semiHidden/>
    <w:unhideWhenUsed/>
    <w:qFormat/>
    <w:rsid w:val="00110444"/>
    <w:pPr>
      <w:outlineLvl w:val="9"/>
    </w:pPr>
    <w:rPr>
      <w:lang w:eastAsia="en-US"/>
    </w:rPr>
  </w:style>
  <w:style w:type="paragraph" w:styleId="TM1">
    <w:name w:val="toc 1"/>
    <w:basedOn w:val="Normal"/>
    <w:next w:val="Normal"/>
    <w:autoRedefine/>
    <w:uiPriority w:val="39"/>
    <w:unhideWhenUsed/>
    <w:rsid w:val="00110444"/>
    <w:pPr>
      <w:spacing w:after="100"/>
    </w:pPr>
  </w:style>
  <w:style w:type="paragraph" w:styleId="TM2">
    <w:name w:val="toc 2"/>
    <w:basedOn w:val="Normal"/>
    <w:next w:val="Normal"/>
    <w:autoRedefine/>
    <w:uiPriority w:val="39"/>
    <w:unhideWhenUsed/>
    <w:rsid w:val="00110444"/>
    <w:pPr>
      <w:spacing w:after="100"/>
      <w:ind w:left="220"/>
    </w:pPr>
  </w:style>
  <w:style w:type="character" w:styleId="Lienhypertexte">
    <w:name w:val="Hyperlink"/>
    <w:basedOn w:val="Policepardfaut"/>
    <w:uiPriority w:val="99"/>
    <w:unhideWhenUsed/>
    <w:rsid w:val="00110444"/>
    <w:rPr>
      <w:color w:val="0563C1" w:themeColor="hyperlink"/>
      <w:u w:val="single"/>
    </w:rPr>
  </w:style>
  <w:style w:type="paragraph" w:styleId="Textedebulles">
    <w:name w:val="Balloon Text"/>
    <w:basedOn w:val="Normal"/>
    <w:link w:val="TextedebullesCar"/>
    <w:uiPriority w:val="99"/>
    <w:semiHidden/>
    <w:unhideWhenUsed/>
    <w:rsid w:val="001104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444"/>
    <w:rPr>
      <w:rFonts w:ascii="Tahoma" w:hAnsi="Tahoma" w:cs="Tahoma"/>
      <w:sz w:val="16"/>
      <w:szCs w:val="16"/>
    </w:rPr>
  </w:style>
  <w:style w:type="paragraph" w:styleId="Paragraphedeliste">
    <w:name w:val="List Paragraph"/>
    <w:basedOn w:val="Normal"/>
    <w:uiPriority w:val="34"/>
    <w:qFormat/>
    <w:rsid w:val="002B61F7"/>
    <w:pPr>
      <w:ind w:left="720"/>
      <w:contextualSpacing/>
    </w:pPr>
  </w:style>
  <w:style w:type="table" w:styleId="Tramemoyenne1-Accent5">
    <w:name w:val="Medium Shading 1 Accent 5"/>
    <w:basedOn w:val="TableauNormal"/>
    <w:uiPriority w:val="63"/>
    <w:rsid w:val="00830726"/>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customStyle="1" w:styleId="TableauListe4-Accentuation11">
    <w:name w:val="Tableau Liste 4 - Accentuation 11"/>
    <w:basedOn w:val="TableauNormal"/>
    <w:uiPriority w:val="49"/>
    <w:rsid w:val="0017373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4-Accentuation11">
    <w:name w:val="Tableau Grille 4 - Accentuation 11"/>
    <w:basedOn w:val="TableauNormal"/>
    <w:uiPriority w:val="49"/>
    <w:rsid w:val="0075282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xplorateurdedocuments">
    <w:name w:val="Document Map"/>
    <w:basedOn w:val="Normal"/>
    <w:link w:val="ExplorateurdedocumentsCar"/>
    <w:uiPriority w:val="99"/>
    <w:semiHidden/>
    <w:unhideWhenUsed/>
    <w:rsid w:val="002F7074"/>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2F7074"/>
    <w:rPr>
      <w:rFonts w:ascii="Tahoma" w:hAnsi="Tahoma" w:cs="Tahoma"/>
      <w:sz w:val="16"/>
      <w:szCs w:val="16"/>
    </w:rPr>
  </w:style>
  <w:style w:type="character" w:customStyle="1" w:styleId="Titre3Car">
    <w:name w:val="Titre 3 Car"/>
    <w:basedOn w:val="Policepardfaut"/>
    <w:link w:val="Titre3"/>
    <w:uiPriority w:val="9"/>
    <w:semiHidden/>
    <w:rsid w:val="002F7074"/>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0F2C02"/>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DD4DC9"/>
    <w:pPr>
      <w:spacing w:before="100" w:beforeAutospacing="1" w:after="100" w:afterAutospacing="1" w:line="240" w:lineRule="auto"/>
    </w:pPr>
    <w:rPr>
      <w:rFonts w:ascii="Times New Roman" w:eastAsiaTheme="minorEastAsia" w:hAnsi="Times New Roman" w:cs="Times New Roman"/>
      <w:sz w:val="24"/>
      <w:szCs w:val="24"/>
      <w:lang w:eastAsia="fr-FR"/>
    </w:rPr>
  </w:style>
  <w:style w:type="table" w:styleId="Grilledutableau">
    <w:name w:val="Table Grid"/>
    <w:basedOn w:val="TableauNormal"/>
    <w:uiPriority w:val="39"/>
    <w:rsid w:val="00564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391D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29716">
      <w:bodyDiv w:val="1"/>
      <w:marLeft w:val="0"/>
      <w:marRight w:val="0"/>
      <w:marTop w:val="0"/>
      <w:marBottom w:val="0"/>
      <w:divBdr>
        <w:top w:val="none" w:sz="0" w:space="0" w:color="auto"/>
        <w:left w:val="none" w:sz="0" w:space="0" w:color="auto"/>
        <w:bottom w:val="none" w:sz="0" w:space="0" w:color="auto"/>
        <w:right w:val="none" w:sz="0" w:space="0" w:color="auto"/>
      </w:divBdr>
    </w:div>
    <w:div w:id="135611362">
      <w:bodyDiv w:val="1"/>
      <w:marLeft w:val="0"/>
      <w:marRight w:val="0"/>
      <w:marTop w:val="0"/>
      <w:marBottom w:val="0"/>
      <w:divBdr>
        <w:top w:val="none" w:sz="0" w:space="0" w:color="auto"/>
        <w:left w:val="none" w:sz="0" w:space="0" w:color="auto"/>
        <w:bottom w:val="none" w:sz="0" w:space="0" w:color="auto"/>
        <w:right w:val="none" w:sz="0" w:space="0" w:color="auto"/>
      </w:divBdr>
    </w:div>
    <w:div w:id="332270557">
      <w:bodyDiv w:val="1"/>
      <w:marLeft w:val="0"/>
      <w:marRight w:val="0"/>
      <w:marTop w:val="0"/>
      <w:marBottom w:val="0"/>
      <w:divBdr>
        <w:top w:val="none" w:sz="0" w:space="0" w:color="auto"/>
        <w:left w:val="none" w:sz="0" w:space="0" w:color="auto"/>
        <w:bottom w:val="none" w:sz="0" w:space="0" w:color="auto"/>
        <w:right w:val="none" w:sz="0" w:space="0" w:color="auto"/>
      </w:divBdr>
    </w:div>
    <w:div w:id="381756236">
      <w:bodyDiv w:val="1"/>
      <w:marLeft w:val="0"/>
      <w:marRight w:val="0"/>
      <w:marTop w:val="0"/>
      <w:marBottom w:val="0"/>
      <w:divBdr>
        <w:top w:val="none" w:sz="0" w:space="0" w:color="auto"/>
        <w:left w:val="none" w:sz="0" w:space="0" w:color="auto"/>
        <w:bottom w:val="none" w:sz="0" w:space="0" w:color="auto"/>
        <w:right w:val="none" w:sz="0" w:space="0" w:color="auto"/>
      </w:divBdr>
    </w:div>
    <w:div w:id="430315695">
      <w:bodyDiv w:val="1"/>
      <w:marLeft w:val="0"/>
      <w:marRight w:val="0"/>
      <w:marTop w:val="0"/>
      <w:marBottom w:val="0"/>
      <w:divBdr>
        <w:top w:val="none" w:sz="0" w:space="0" w:color="auto"/>
        <w:left w:val="none" w:sz="0" w:space="0" w:color="auto"/>
        <w:bottom w:val="none" w:sz="0" w:space="0" w:color="auto"/>
        <w:right w:val="none" w:sz="0" w:space="0" w:color="auto"/>
      </w:divBdr>
      <w:divsChild>
        <w:div w:id="1350446527">
          <w:marLeft w:val="446"/>
          <w:marRight w:val="0"/>
          <w:marTop w:val="0"/>
          <w:marBottom w:val="0"/>
          <w:divBdr>
            <w:top w:val="none" w:sz="0" w:space="0" w:color="auto"/>
            <w:left w:val="none" w:sz="0" w:space="0" w:color="auto"/>
            <w:bottom w:val="none" w:sz="0" w:space="0" w:color="auto"/>
            <w:right w:val="none" w:sz="0" w:space="0" w:color="auto"/>
          </w:divBdr>
        </w:div>
        <w:div w:id="21060539">
          <w:marLeft w:val="446"/>
          <w:marRight w:val="0"/>
          <w:marTop w:val="0"/>
          <w:marBottom w:val="0"/>
          <w:divBdr>
            <w:top w:val="none" w:sz="0" w:space="0" w:color="auto"/>
            <w:left w:val="none" w:sz="0" w:space="0" w:color="auto"/>
            <w:bottom w:val="none" w:sz="0" w:space="0" w:color="auto"/>
            <w:right w:val="none" w:sz="0" w:space="0" w:color="auto"/>
          </w:divBdr>
        </w:div>
        <w:div w:id="987367961">
          <w:marLeft w:val="446"/>
          <w:marRight w:val="0"/>
          <w:marTop w:val="0"/>
          <w:marBottom w:val="0"/>
          <w:divBdr>
            <w:top w:val="none" w:sz="0" w:space="0" w:color="auto"/>
            <w:left w:val="none" w:sz="0" w:space="0" w:color="auto"/>
            <w:bottom w:val="none" w:sz="0" w:space="0" w:color="auto"/>
            <w:right w:val="none" w:sz="0" w:space="0" w:color="auto"/>
          </w:divBdr>
        </w:div>
        <w:div w:id="1645503632">
          <w:marLeft w:val="446"/>
          <w:marRight w:val="0"/>
          <w:marTop w:val="0"/>
          <w:marBottom w:val="0"/>
          <w:divBdr>
            <w:top w:val="none" w:sz="0" w:space="0" w:color="auto"/>
            <w:left w:val="none" w:sz="0" w:space="0" w:color="auto"/>
            <w:bottom w:val="none" w:sz="0" w:space="0" w:color="auto"/>
            <w:right w:val="none" w:sz="0" w:space="0" w:color="auto"/>
          </w:divBdr>
        </w:div>
      </w:divsChild>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586420392">
      <w:bodyDiv w:val="1"/>
      <w:marLeft w:val="0"/>
      <w:marRight w:val="0"/>
      <w:marTop w:val="0"/>
      <w:marBottom w:val="0"/>
      <w:divBdr>
        <w:top w:val="none" w:sz="0" w:space="0" w:color="auto"/>
        <w:left w:val="none" w:sz="0" w:space="0" w:color="auto"/>
        <w:bottom w:val="none" w:sz="0" w:space="0" w:color="auto"/>
        <w:right w:val="none" w:sz="0" w:space="0" w:color="auto"/>
      </w:divBdr>
    </w:div>
    <w:div w:id="644242711">
      <w:bodyDiv w:val="1"/>
      <w:marLeft w:val="0"/>
      <w:marRight w:val="0"/>
      <w:marTop w:val="0"/>
      <w:marBottom w:val="0"/>
      <w:divBdr>
        <w:top w:val="none" w:sz="0" w:space="0" w:color="auto"/>
        <w:left w:val="none" w:sz="0" w:space="0" w:color="auto"/>
        <w:bottom w:val="none" w:sz="0" w:space="0" w:color="auto"/>
        <w:right w:val="none" w:sz="0" w:space="0" w:color="auto"/>
      </w:divBdr>
    </w:div>
    <w:div w:id="647561486">
      <w:bodyDiv w:val="1"/>
      <w:marLeft w:val="0"/>
      <w:marRight w:val="0"/>
      <w:marTop w:val="0"/>
      <w:marBottom w:val="0"/>
      <w:divBdr>
        <w:top w:val="none" w:sz="0" w:space="0" w:color="auto"/>
        <w:left w:val="none" w:sz="0" w:space="0" w:color="auto"/>
        <w:bottom w:val="none" w:sz="0" w:space="0" w:color="auto"/>
        <w:right w:val="none" w:sz="0" w:space="0" w:color="auto"/>
      </w:divBdr>
    </w:div>
    <w:div w:id="700785047">
      <w:bodyDiv w:val="1"/>
      <w:marLeft w:val="0"/>
      <w:marRight w:val="0"/>
      <w:marTop w:val="0"/>
      <w:marBottom w:val="0"/>
      <w:divBdr>
        <w:top w:val="none" w:sz="0" w:space="0" w:color="auto"/>
        <w:left w:val="none" w:sz="0" w:space="0" w:color="auto"/>
        <w:bottom w:val="none" w:sz="0" w:space="0" w:color="auto"/>
        <w:right w:val="none" w:sz="0" w:space="0" w:color="auto"/>
      </w:divBdr>
    </w:div>
    <w:div w:id="751199845">
      <w:bodyDiv w:val="1"/>
      <w:marLeft w:val="0"/>
      <w:marRight w:val="0"/>
      <w:marTop w:val="0"/>
      <w:marBottom w:val="0"/>
      <w:divBdr>
        <w:top w:val="none" w:sz="0" w:space="0" w:color="auto"/>
        <w:left w:val="none" w:sz="0" w:space="0" w:color="auto"/>
        <w:bottom w:val="none" w:sz="0" w:space="0" w:color="auto"/>
        <w:right w:val="none" w:sz="0" w:space="0" w:color="auto"/>
      </w:divBdr>
      <w:divsChild>
        <w:div w:id="158930353">
          <w:marLeft w:val="446"/>
          <w:marRight w:val="0"/>
          <w:marTop w:val="0"/>
          <w:marBottom w:val="0"/>
          <w:divBdr>
            <w:top w:val="none" w:sz="0" w:space="0" w:color="auto"/>
            <w:left w:val="none" w:sz="0" w:space="0" w:color="auto"/>
            <w:bottom w:val="none" w:sz="0" w:space="0" w:color="auto"/>
            <w:right w:val="none" w:sz="0" w:space="0" w:color="auto"/>
          </w:divBdr>
        </w:div>
        <w:div w:id="1220020025">
          <w:marLeft w:val="446"/>
          <w:marRight w:val="0"/>
          <w:marTop w:val="0"/>
          <w:marBottom w:val="0"/>
          <w:divBdr>
            <w:top w:val="none" w:sz="0" w:space="0" w:color="auto"/>
            <w:left w:val="none" w:sz="0" w:space="0" w:color="auto"/>
            <w:bottom w:val="none" w:sz="0" w:space="0" w:color="auto"/>
            <w:right w:val="none" w:sz="0" w:space="0" w:color="auto"/>
          </w:divBdr>
        </w:div>
      </w:divsChild>
    </w:div>
    <w:div w:id="831217951">
      <w:bodyDiv w:val="1"/>
      <w:marLeft w:val="0"/>
      <w:marRight w:val="0"/>
      <w:marTop w:val="0"/>
      <w:marBottom w:val="0"/>
      <w:divBdr>
        <w:top w:val="none" w:sz="0" w:space="0" w:color="auto"/>
        <w:left w:val="none" w:sz="0" w:space="0" w:color="auto"/>
        <w:bottom w:val="none" w:sz="0" w:space="0" w:color="auto"/>
        <w:right w:val="none" w:sz="0" w:space="0" w:color="auto"/>
      </w:divBdr>
    </w:div>
    <w:div w:id="914244809">
      <w:bodyDiv w:val="1"/>
      <w:marLeft w:val="0"/>
      <w:marRight w:val="0"/>
      <w:marTop w:val="0"/>
      <w:marBottom w:val="0"/>
      <w:divBdr>
        <w:top w:val="none" w:sz="0" w:space="0" w:color="auto"/>
        <w:left w:val="none" w:sz="0" w:space="0" w:color="auto"/>
        <w:bottom w:val="none" w:sz="0" w:space="0" w:color="auto"/>
        <w:right w:val="none" w:sz="0" w:space="0" w:color="auto"/>
      </w:divBdr>
    </w:div>
    <w:div w:id="932053331">
      <w:bodyDiv w:val="1"/>
      <w:marLeft w:val="0"/>
      <w:marRight w:val="0"/>
      <w:marTop w:val="0"/>
      <w:marBottom w:val="0"/>
      <w:divBdr>
        <w:top w:val="none" w:sz="0" w:space="0" w:color="auto"/>
        <w:left w:val="none" w:sz="0" w:space="0" w:color="auto"/>
        <w:bottom w:val="none" w:sz="0" w:space="0" w:color="auto"/>
        <w:right w:val="none" w:sz="0" w:space="0" w:color="auto"/>
      </w:divBdr>
    </w:div>
    <w:div w:id="954294353">
      <w:bodyDiv w:val="1"/>
      <w:marLeft w:val="0"/>
      <w:marRight w:val="0"/>
      <w:marTop w:val="0"/>
      <w:marBottom w:val="0"/>
      <w:divBdr>
        <w:top w:val="none" w:sz="0" w:space="0" w:color="auto"/>
        <w:left w:val="none" w:sz="0" w:space="0" w:color="auto"/>
        <w:bottom w:val="none" w:sz="0" w:space="0" w:color="auto"/>
        <w:right w:val="none" w:sz="0" w:space="0" w:color="auto"/>
      </w:divBdr>
    </w:div>
    <w:div w:id="972297921">
      <w:bodyDiv w:val="1"/>
      <w:marLeft w:val="0"/>
      <w:marRight w:val="0"/>
      <w:marTop w:val="0"/>
      <w:marBottom w:val="0"/>
      <w:divBdr>
        <w:top w:val="none" w:sz="0" w:space="0" w:color="auto"/>
        <w:left w:val="none" w:sz="0" w:space="0" w:color="auto"/>
        <w:bottom w:val="none" w:sz="0" w:space="0" w:color="auto"/>
        <w:right w:val="none" w:sz="0" w:space="0" w:color="auto"/>
      </w:divBdr>
    </w:div>
    <w:div w:id="1181816133">
      <w:bodyDiv w:val="1"/>
      <w:marLeft w:val="0"/>
      <w:marRight w:val="0"/>
      <w:marTop w:val="0"/>
      <w:marBottom w:val="0"/>
      <w:divBdr>
        <w:top w:val="none" w:sz="0" w:space="0" w:color="auto"/>
        <w:left w:val="none" w:sz="0" w:space="0" w:color="auto"/>
        <w:bottom w:val="none" w:sz="0" w:space="0" w:color="auto"/>
        <w:right w:val="none" w:sz="0" w:space="0" w:color="auto"/>
      </w:divBdr>
    </w:div>
    <w:div w:id="1219828026">
      <w:bodyDiv w:val="1"/>
      <w:marLeft w:val="0"/>
      <w:marRight w:val="0"/>
      <w:marTop w:val="0"/>
      <w:marBottom w:val="0"/>
      <w:divBdr>
        <w:top w:val="none" w:sz="0" w:space="0" w:color="auto"/>
        <w:left w:val="none" w:sz="0" w:space="0" w:color="auto"/>
        <w:bottom w:val="none" w:sz="0" w:space="0" w:color="auto"/>
        <w:right w:val="none" w:sz="0" w:space="0" w:color="auto"/>
      </w:divBdr>
    </w:div>
    <w:div w:id="1315451287">
      <w:bodyDiv w:val="1"/>
      <w:marLeft w:val="0"/>
      <w:marRight w:val="0"/>
      <w:marTop w:val="0"/>
      <w:marBottom w:val="0"/>
      <w:divBdr>
        <w:top w:val="none" w:sz="0" w:space="0" w:color="auto"/>
        <w:left w:val="none" w:sz="0" w:space="0" w:color="auto"/>
        <w:bottom w:val="none" w:sz="0" w:space="0" w:color="auto"/>
        <w:right w:val="none" w:sz="0" w:space="0" w:color="auto"/>
      </w:divBdr>
    </w:div>
    <w:div w:id="1373268245">
      <w:bodyDiv w:val="1"/>
      <w:marLeft w:val="0"/>
      <w:marRight w:val="0"/>
      <w:marTop w:val="0"/>
      <w:marBottom w:val="0"/>
      <w:divBdr>
        <w:top w:val="none" w:sz="0" w:space="0" w:color="auto"/>
        <w:left w:val="none" w:sz="0" w:space="0" w:color="auto"/>
        <w:bottom w:val="none" w:sz="0" w:space="0" w:color="auto"/>
        <w:right w:val="none" w:sz="0" w:space="0" w:color="auto"/>
      </w:divBdr>
    </w:div>
    <w:div w:id="1385375212">
      <w:bodyDiv w:val="1"/>
      <w:marLeft w:val="0"/>
      <w:marRight w:val="0"/>
      <w:marTop w:val="0"/>
      <w:marBottom w:val="0"/>
      <w:divBdr>
        <w:top w:val="none" w:sz="0" w:space="0" w:color="auto"/>
        <w:left w:val="none" w:sz="0" w:space="0" w:color="auto"/>
        <w:bottom w:val="none" w:sz="0" w:space="0" w:color="auto"/>
        <w:right w:val="none" w:sz="0" w:space="0" w:color="auto"/>
      </w:divBdr>
    </w:div>
    <w:div w:id="1388332863">
      <w:bodyDiv w:val="1"/>
      <w:marLeft w:val="0"/>
      <w:marRight w:val="0"/>
      <w:marTop w:val="0"/>
      <w:marBottom w:val="0"/>
      <w:divBdr>
        <w:top w:val="none" w:sz="0" w:space="0" w:color="auto"/>
        <w:left w:val="none" w:sz="0" w:space="0" w:color="auto"/>
        <w:bottom w:val="none" w:sz="0" w:space="0" w:color="auto"/>
        <w:right w:val="none" w:sz="0" w:space="0" w:color="auto"/>
      </w:divBdr>
    </w:div>
    <w:div w:id="1433360666">
      <w:bodyDiv w:val="1"/>
      <w:marLeft w:val="0"/>
      <w:marRight w:val="0"/>
      <w:marTop w:val="0"/>
      <w:marBottom w:val="0"/>
      <w:divBdr>
        <w:top w:val="none" w:sz="0" w:space="0" w:color="auto"/>
        <w:left w:val="none" w:sz="0" w:space="0" w:color="auto"/>
        <w:bottom w:val="none" w:sz="0" w:space="0" w:color="auto"/>
        <w:right w:val="none" w:sz="0" w:space="0" w:color="auto"/>
      </w:divBdr>
    </w:div>
    <w:div w:id="1464888405">
      <w:bodyDiv w:val="1"/>
      <w:marLeft w:val="0"/>
      <w:marRight w:val="0"/>
      <w:marTop w:val="0"/>
      <w:marBottom w:val="0"/>
      <w:divBdr>
        <w:top w:val="none" w:sz="0" w:space="0" w:color="auto"/>
        <w:left w:val="none" w:sz="0" w:space="0" w:color="auto"/>
        <w:bottom w:val="none" w:sz="0" w:space="0" w:color="auto"/>
        <w:right w:val="none" w:sz="0" w:space="0" w:color="auto"/>
      </w:divBdr>
    </w:div>
    <w:div w:id="1521701510">
      <w:bodyDiv w:val="1"/>
      <w:marLeft w:val="0"/>
      <w:marRight w:val="0"/>
      <w:marTop w:val="0"/>
      <w:marBottom w:val="0"/>
      <w:divBdr>
        <w:top w:val="none" w:sz="0" w:space="0" w:color="auto"/>
        <w:left w:val="none" w:sz="0" w:space="0" w:color="auto"/>
        <w:bottom w:val="none" w:sz="0" w:space="0" w:color="auto"/>
        <w:right w:val="none" w:sz="0" w:space="0" w:color="auto"/>
      </w:divBdr>
    </w:div>
    <w:div w:id="1555004995">
      <w:bodyDiv w:val="1"/>
      <w:marLeft w:val="0"/>
      <w:marRight w:val="0"/>
      <w:marTop w:val="0"/>
      <w:marBottom w:val="0"/>
      <w:divBdr>
        <w:top w:val="none" w:sz="0" w:space="0" w:color="auto"/>
        <w:left w:val="none" w:sz="0" w:space="0" w:color="auto"/>
        <w:bottom w:val="none" w:sz="0" w:space="0" w:color="auto"/>
        <w:right w:val="none" w:sz="0" w:space="0" w:color="auto"/>
      </w:divBdr>
    </w:div>
    <w:div w:id="1580093119">
      <w:bodyDiv w:val="1"/>
      <w:marLeft w:val="0"/>
      <w:marRight w:val="0"/>
      <w:marTop w:val="0"/>
      <w:marBottom w:val="0"/>
      <w:divBdr>
        <w:top w:val="none" w:sz="0" w:space="0" w:color="auto"/>
        <w:left w:val="none" w:sz="0" w:space="0" w:color="auto"/>
        <w:bottom w:val="none" w:sz="0" w:space="0" w:color="auto"/>
        <w:right w:val="none" w:sz="0" w:space="0" w:color="auto"/>
      </w:divBdr>
    </w:div>
    <w:div w:id="1837763236">
      <w:bodyDiv w:val="1"/>
      <w:marLeft w:val="0"/>
      <w:marRight w:val="0"/>
      <w:marTop w:val="0"/>
      <w:marBottom w:val="0"/>
      <w:divBdr>
        <w:top w:val="none" w:sz="0" w:space="0" w:color="auto"/>
        <w:left w:val="none" w:sz="0" w:space="0" w:color="auto"/>
        <w:bottom w:val="none" w:sz="0" w:space="0" w:color="auto"/>
        <w:right w:val="none" w:sz="0" w:space="0" w:color="auto"/>
      </w:divBdr>
    </w:div>
    <w:div w:id="1944872823">
      <w:bodyDiv w:val="1"/>
      <w:marLeft w:val="0"/>
      <w:marRight w:val="0"/>
      <w:marTop w:val="0"/>
      <w:marBottom w:val="0"/>
      <w:divBdr>
        <w:top w:val="none" w:sz="0" w:space="0" w:color="auto"/>
        <w:left w:val="none" w:sz="0" w:space="0" w:color="auto"/>
        <w:bottom w:val="none" w:sz="0" w:space="0" w:color="auto"/>
        <w:right w:val="none" w:sz="0" w:space="0" w:color="auto"/>
      </w:divBdr>
    </w:div>
    <w:div w:id="1999111397">
      <w:bodyDiv w:val="1"/>
      <w:marLeft w:val="0"/>
      <w:marRight w:val="0"/>
      <w:marTop w:val="0"/>
      <w:marBottom w:val="0"/>
      <w:divBdr>
        <w:top w:val="none" w:sz="0" w:space="0" w:color="auto"/>
        <w:left w:val="none" w:sz="0" w:space="0" w:color="auto"/>
        <w:bottom w:val="none" w:sz="0" w:space="0" w:color="auto"/>
        <w:right w:val="none" w:sz="0" w:space="0" w:color="auto"/>
      </w:divBdr>
    </w:div>
    <w:div w:id="214095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locahost:8080/reports"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localhost/reports" TargetMode="External"/><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40.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E9697E-5B68-46C8-A654-37F3ED195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Pages>
  <Words>12317</Words>
  <Characters>67748</Characters>
  <Application>Microsoft Office Word</Application>
  <DocSecurity>0</DocSecurity>
  <Lines>564</Lines>
  <Paragraphs>159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oessner</dc:creator>
  <cp:lastModifiedBy>Cédric</cp:lastModifiedBy>
  <cp:revision>26</cp:revision>
  <dcterms:created xsi:type="dcterms:W3CDTF">2015-07-23T06:33:00Z</dcterms:created>
  <dcterms:modified xsi:type="dcterms:W3CDTF">2015-09-20T08:25:00Z</dcterms:modified>
</cp:coreProperties>
</file>