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CFA" w:rsidRDefault="006E0CFA" w:rsidP="00AE6C2E">
      <w:pPr>
        <w:ind w:left="-709"/>
      </w:pPr>
      <w:r w:rsidRPr="00AE1C84">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i1027" type="#_x0000_t75" style="width:593.25pt;height:97.5pt;visibility:visible">
            <v:imagedata r:id="rId7" o:title=""/>
          </v:shape>
        </w:pict>
      </w:r>
    </w:p>
    <w:p w:rsidR="006E0CFA" w:rsidRDefault="006E0CFA" w:rsidP="00AE6C2E"/>
    <w:p w:rsidR="006E0CFA" w:rsidRDefault="006E0CFA" w:rsidP="00AE6C2E"/>
    <w:p w:rsidR="006E0CFA" w:rsidRDefault="006E0CFA" w:rsidP="00AE6C2E"/>
    <w:p w:rsidR="006E0CFA" w:rsidRDefault="006E0CFA" w:rsidP="00AE6C2E"/>
    <w:p w:rsidR="006E0CFA" w:rsidRDefault="006E0CFA" w:rsidP="00AE6C2E"/>
    <w:p w:rsidR="006E0CFA" w:rsidRDefault="006E0CFA" w:rsidP="00AE6C2E">
      <w:pPr>
        <w:jc w:val="center"/>
        <w:rPr>
          <w:lang w:eastAsia="zh-CN"/>
        </w:rPr>
      </w:pPr>
      <w:r w:rsidRPr="00AE1C84">
        <w:rPr>
          <w:noProof/>
          <w:lang w:eastAsia="fr-FR"/>
        </w:rPr>
        <w:pict>
          <v:shape id="Image 5" o:spid="_x0000_i1028" type="#_x0000_t75" style="width:417.75pt;height:303.75pt;visibility:visible">
            <v:imagedata r:id="rId8" o:title=""/>
          </v:shape>
        </w:pict>
      </w:r>
    </w:p>
    <w:p w:rsidR="006E0CFA" w:rsidRPr="00AE6C2E" w:rsidRDefault="006E0CFA" w:rsidP="00AE6C2E">
      <w:pPr>
        <w:rPr>
          <w:lang w:eastAsia="zh-CN"/>
        </w:rPr>
      </w:pPr>
    </w:p>
    <w:p w:rsidR="006E0CFA" w:rsidRDefault="006E0CFA">
      <w:pPr>
        <w:rPr>
          <w:rFonts w:ascii="Calibri Light" w:eastAsia="SimSun" w:hAnsi="Calibri Light"/>
          <w:color w:val="323E4F"/>
          <w:spacing w:val="5"/>
          <w:kern w:val="28"/>
          <w:sz w:val="52"/>
          <w:szCs w:val="52"/>
          <w:lang w:eastAsia="zh-CN"/>
        </w:rPr>
      </w:pPr>
      <w:r>
        <w:br w:type="page"/>
      </w:r>
    </w:p>
    <w:p w:rsidR="006E0CFA" w:rsidRDefault="006E0CFA" w:rsidP="00AE6C2E">
      <w:pPr>
        <w:pStyle w:val="Title"/>
      </w:pPr>
      <w:r>
        <w:t xml:space="preserve">Document de conception </w:t>
      </w:r>
      <w:r w:rsidRPr="00146668">
        <w:t>– Projet ODE</w:t>
      </w:r>
    </w:p>
    <w:tbl>
      <w:tblPr>
        <w:tblW w:w="10598" w:type="dxa"/>
        <w:tblBorders>
          <w:top w:val="single" w:sz="4" w:space="0" w:color="9CC2E5"/>
          <w:left w:val="single" w:sz="4" w:space="0" w:color="9CC2E5"/>
          <w:bottom w:val="single" w:sz="4" w:space="0" w:color="9CC2E5"/>
          <w:right w:val="single" w:sz="4" w:space="0" w:color="9CC2E5"/>
          <w:insideH w:val="single" w:sz="4" w:space="0" w:color="9CC2E5"/>
        </w:tblBorders>
        <w:tblLook w:val="00A0"/>
      </w:tblPr>
      <w:tblGrid>
        <w:gridCol w:w="2003"/>
        <w:gridCol w:w="1984"/>
        <w:gridCol w:w="6611"/>
      </w:tblGrid>
      <w:tr w:rsidR="006E0CFA" w:rsidRPr="00053AD7" w:rsidTr="00053AD7">
        <w:trPr>
          <w:trHeight w:val="408"/>
        </w:trPr>
        <w:tc>
          <w:tcPr>
            <w:tcW w:w="10598" w:type="dxa"/>
            <w:gridSpan w:val="3"/>
            <w:tcBorders>
              <w:top w:val="single" w:sz="4" w:space="0" w:color="5B9BD5"/>
              <w:left w:val="single" w:sz="4" w:space="0" w:color="5B9BD5"/>
              <w:bottom w:val="single" w:sz="4" w:space="0" w:color="5B9BD5"/>
              <w:right w:val="single" w:sz="4" w:space="0" w:color="5B9BD5"/>
            </w:tcBorders>
            <w:shd w:val="clear" w:color="auto" w:fill="5B9BD5"/>
          </w:tcPr>
          <w:p w:rsidR="006E0CFA" w:rsidRPr="00053AD7" w:rsidRDefault="006E0CFA" w:rsidP="00053AD7">
            <w:pPr>
              <w:suppressAutoHyphens/>
              <w:spacing w:after="0" w:line="240" w:lineRule="auto"/>
              <w:jc w:val="center"/>
              <w:rPr>
                <w:b/>
                <w:bCs/>
                <w:color w:val="FFFFFF"/>
              </w:rPr>
            </w:pPr>
            <w:r w:rsidRPr="00053AD7">
              <w:rPr>
                <w:b/>
                <w:bCs/>
                <w:color w:val="FFFFFF"/>
              </w:rPr>
              <w:t>Suivi des versions</w:t>
            </w:r>
          </w:p>
        </w:tc>
      </w:tr>
      <w:tr w:rsidR="006E0CFA" w:rsidRPr="00053AD7" w:rsidTr="00053AD7">
        <w:trPr>
          <w:trHeight w:val="390"/>
        </w:trPr>
        <w:tc>
          <w:tcPr>
            <w:tcW w:w="2003" w:type="dxa"/>
            <w:shd w:val="clear" w:color="auto" w:fill="DEEAF6"/>
          </w:tcPr>
          <w:p w:rsidR="006E0CFA" w:rsidRPr="00053AD7" w:rsidRDefault="006E0CFA" w:rsidP="00053AD7">
            <w:pPr>
              <w:spacing w:after="0" w:line="240" w:lineRule="auto"/>
              <w:rPr>
                <w:b/>
                <w:bCs/>
                <w:color w:val="000000"/>
              </w:rPr>
            </w:pPr>
            <w:r w:rsidRPr="00053AD7">
              <w:rPr>
                <w:b/>
                <w:bCs/>
                <w:color w:val="000000"/>
              </w:rPr>
              <w:t>Date</w:t>
            </w:r>
          </w:p>
        </w:tc>
        <w:tc>
          <w:tcPr>
            <w:tcW w:w="1984" w:type="dxa"/>
            <w:shd w:val="clear" w:color="auto" w:fill="DEEAF6"/>
          </w:tcPr>
          <w:p w:rsidR="006E0CFA" w:rsidRPr="00053AD7" w:rsidRDefault="006E0CFA" w:rsidP="00053AD7">
            <w:pPr>
              <w:spacing w:after="0" w:line="240" w:lineRule="auto"/>
              <w:rPr>
                <w:b/>
                <w:color w:val="000000"/>
              </w:rPr>
            </w:pPr>
            <w:r w:rsidRPr="00053AD7">
              <w:rPr>
                <w:b/>
                <w:color w:val="000000"/>
              </w:rPr>
              <w:t>Version</w:t>
            </w:r>
          </w:p>
        </w:tc>
        <w:tc>
          <w:tcPr>
            <w:tcW w:w="6611" w:type="dxa"/>
            <w:shd w:val="clear" w:color="auto" w:fill="DEEAF6"/>
          </w:tcPr>
          <w:p w:rsidR="006E0CFA" w:rsidRPr="00053AD7" w:rsidRDefault="006E0CFA" w:rsidP="00053AD7">
            <w:pPr>
              <w:tabs>
                <w:tab w:val="left" w:pos="3627"/>
              </w:tabs>
              <w:spacing w:after="0" w:line="240" w:lineRule="auto"/>
              <w:ind w:right="229"/>
              <w:rPr>
                <w:b/>
                <w:color w:val="000000"/>
              </w:rPr>
            </w:pPr>
            <w:r w:rsidRPr="00053AD7">
              <w:rPr>
                <w:b/>
                <w:color w:val="000000"/>
              </w:rPr>
              <w:t>Objet de la version</w:t>
            </w:r>
          </w:p>
        </w:tc>
      </w:tr>
      <w:tr w:rsidR="006E0CFA" w:rsidRPr="00053AD7" w:rsidTr="00053AD7">
        <w:tc>
          <w:tcPr>
            <w:tcW w:w="2003" w:type="dxa"/>
          </w:tcPr>
          <w:p w:rsidR="006E0CFA" w:rsidRPr="00053AD7" w:rsidRDefault="006E0CFA" w:rsidP="00053AD7">
            <w:pPr>
              <w:spacing w:after="0" w:line="240" w:lineRule="auto"/>
              <w:rPr>
                <w:b/>
                <w:bCs/>
                <w:color w:val="000000"/>
              </w:rPr>
            </w:pPr>
            <w:r w:rsidRPr="00053AD7">
              <w:rPr>
                <w:b/>
                <w:bCs/>
                <w:color w:val="000000"/>
              </w:rPr>
              <w:t>08/07/2015</w:t>
            </w:r>
          </w:p>
        </w:tc>
        <w:tc>
          <w:tcPr>
            <w:tcW w:w="1984" w:type="dxa"/>
          </w:tcPr>
          <w:p w:rsidR="006E0CFA" w:rsidRPr="00053AD7" w:rsidRDefault="006E0CFA" w:rsidP="00053AD7">
            <w:pPr>
              <w:spacing w:after="0" w:line="240" w:lineRule="auto"/>
              <w:rPr>
                <w:color w:val="000000"/>
              </w:rPr>
            </w:pPr>
            <w:r w:rsidRPr="00053AD7">
              <w:rPr>
                <w:color w:val="000000"/>
              </w:rPr>
              <w:t>01</w:t>
            </w:r>
          </w:p>
        </w:tc>
        <w:tc>
          <w:tcPr>
            <w:tcW w:w="6611" w:type="dxa"/>
          </w:tcPr>
          <w:p w:rsidR="006E0CFA" w:rsidRPr="00053AD7" w:rsidRDefault="006E0CFA" w:rsidP="00053AD7">
            <w:pPr>
              <w:spacing w:after="0" w:line="240" w:lineRule="auto"/>
              <w:rPr>
                <w:color w:val="000000"/>
              </w:rPr>
            </w:pPr>
            <w:r w:rsidRPr="00053AD7">
              <w:rPr>
                <w:color w:val="000000"/>
              </w:rPr>
              <w:t>[Olivier] Création du document</w:t>
            </w:r>
          </w:p>
        </w:tc>
      </w:tr>
      <w:tr w:rsidR="006E0CFA" w:rsidRPr="00053AD7" w:rsidTr="00053AD7">
        <w:tc>
          <w:tcPr>
            <w:tcW w:w="2003" w:type="dxa"/>
            <w:shd w:val="clear" w:color="auto" w:fill="DEEAF6"/>
          </w:tcPr>
          <w:p w:rsidR="006E0CFA" w:rsidRPr="00053AD7" w:rsidRDefault="006E0CFA" w:rsidP="00053AD7">
            <w:pPr>
              <w:spacing w:after="0" w:line="240" w:lineRule="auto"/>
              <w:rPr>
                <w:b/>
                <w:bCs/>
                <w:color w:val="000000"/>
              </w:rPr>
            </w:pPr>
            <w:r w:rsidRPr="00053AD7">
              <w:rPr>
                <w:b/>
                <w:bCs/>
                <w:color w:val="000000"/>
              </w:rPr>
              <w:t>23/07/2015</w:t>
            </w:r>
          </w:p>
          <w:p w:rsidR="006E0CFA" w:rsidRPr="00053AD7" w:rsidRDefault="006E0CFA" w:rsidP="00053AD7">
            <w:pPr>
              <w:spacing w:after="0" w:line="240" w:lineRule="auto"/>
              <w:rPr>
                <w:b/>
                <w:bCs/>
                <w:color w:val="000000"/>
              </w:rPr>
            </w:pPr>
            <w:r w:rsidRPr="00053AD7">
              <w:rPr>
                <w:b/>
                <w:bCs/>
                <w:color w:val="000000"/>
              </w:rPr>
              <w:t>26/07/2015</w:t>
            </w:r>
          </w:p>
          <w:p w:rsidR="006E0CFA" w:rsidRPr="00053AD7" w:rsidRDefault="006E0CFA" w:rsidP="00053AD7">
            <w:pPr>
              <w:spacing w:after="0" w:line="240" w:lineRule="auto"/>
              <w:rPr>
                <w:b/>
                <w:bCs/>
                <w:color w:val="000000"/>
              </w:rPr>
            </w:pPr>
            <w:r w:rsidRPr="00053AD7">
              <w:rPr>
                <w:b/>
                <w:bCs/>
                <w:color w:val="000000"/>
              </w:rPr>
              <w:t>26/07/2015</w:t>
            </w:r>
          </w:p>
          <w:p w:rsidR="006E0CFA" w:rsidRPr="00053AD7" w:rsidRDefault="006E0CFA" w:rsidP="00053AD7">
            <w:pPr>
              <w:spacing w:after="0" w:line="240" w:lineRule="auto"/>
              <w:rPr>
                <w:b/>
                <w:bCs/>
                <w:color w:val="000000"/>
              </w:rPr>
            </w:pPr>
            <w:r w:rsidRPr="00053AD7">
              <w:rPr>
                <w:b/>
                <w:bCs/>
                <w:color w:val="000000"/>
              </w:rPr>
              <w:t>23/07/2015</w:t>
            </w:r>
          </w:p>
          <w:p w:rsidR="006E0CFA" w:rsidRPr="00053AD7" w:rsidRDefault="006E0CFA" w:rsidP="00053AD7">
            <w:pPr>
              <w:spacing w:after="0" w:line="240" w:lineRule="auto"/>
              <w:rPr>
                <w:b/>
                <w:bCs/>
                <w:color w:val="000000"/>
              </w:rPr>
            </w:pPr>
            <w:r w:rsidRPr="00053AD7">
              <w:rPr>
                <w:b/>
                <w:bCs/>
                <w:color w:val="000000"/>
              </w:rPr>
              <w:t>21/07/2015</w:t>
            </w:r>
          </w:p>
        </w:tc>
        <w:tc>
          <w:tcPr>
            <w:tcW w:w="1984" w:type="dxa"/>
            <w:shd w:val="clear" w:color="auto" w:fill="DEEAF6"/>
          </w:tcPr>
          <w:p w:rsidR="006E0CFA" w:rsidRPr="00053AD7" w:rsidRDefault="006E0CFA" w:rsidP="00053AD7">
            <w:pPr>
              <w:spacing w:after="0" w:line="240" w:lineRule="auto"/>
              <w:rPr>
                <w:color w:val="000000"/>
              </w:rPr>
            </w:pPr>
            <w:r w:rsidRPr="00053AD7">
              <w:rPr>
                <w:color w:val="000000"/>
              </w:rPr>
              <w:t>02</w:t>
            </w:r>
          </w:p>
          <w:p w:rsidR="006E0CFA" w:rsidRPr="00053AD7" w:rsidRDefault="006E0CFA" w:rsidP="00053AD7">
            <w:pPr>
              <w:spacing w:after="0" w:line="240" w:lineRule="auto"/>
              <w:rPr>
                <w:color w:val="000000"/>
              </w:rPr>
            </w:pPr>
            <w:r w:rsidRPr="00053AD7">
              <w:rPr>
                <w:color w:val="000000"/>
              </w:rPr>
              <w:t>02</w:t>
            </w:r>
          </w:p>
          <w:p w:rsidR="006E0CFA" w:rsidRPr="00053AD7" w:rsidRDefault="006E0CFA" w:rsidP="00053AD7">
            <w:pPr>
              <w:spacing w:after="0" w:line="240" w:lineRule="auto"/>
              <w:rPr>
                <w:color w:val="000000"/>
              </w:rPr>
            </w:pPr>
            <w:r w:rsidRPr="00053AD7">
              <w:rPr>
                <w:color w:val="000000"/>
              </w:rPr>
              <w:t>03</w:t>
            </w:r>
          </w:p>
          <w:p w:rsidR="006E0CFA" w:rsidRPr="00053AD7" w:rsidRDefault="006E0CFA" w:rsidP="00053AD7">
            <w:pPr>
              <w:spacing w:after="0" w:line="240" w:lineRule="auto"/>
              <w:rPr>
                <w:color w:val="000000"/>
              </w:rPr>
            </w:pPr>
            <w:r w:rsidRPr="00053AD7">
              <w:rPr>
                <w:color w:val="000000"/>
              </w:rPr>
              <w:t>02</w:t>
            </w:r>
          </w:p>
          <w:p w:rsidR="006E0CFA" w:rsidRPr="00053AD7" w:rsidRDefault="006E0CFA" w:rsidP="00053AD7">
            <w:pPr>
              <w:spacing w:after="0" w:line="240" w:lineRule="auto"/>
              <w:rPr>
                <w:color w:val="000000"/>
              </w:rPr>
            </w:pPr>
            <w:r w:rsidRPr="00053AD7">
              <w:rPr>
                <w:color w:val="000000"/>
              </w:rPr>
              <w:t>02</w:t>
            </w:r>
          </w:p>
        </w:tc>
        <w:tc>
          <w:tcPr>
            <w:tcW w:w="6611" w:type="dxa"/>
            <w:shd w:val="clear" w:color="auto" w:fill="DEEAF6"/>
          </w:tcPr>
          <w:p w:rsidR="006E0CFA" w:rsidRPr="00BD6A6E" w:rsidRDefault="006E0CFA" w:rsidP="00053AD7">
            <w:pPr>
              <w:spacing w:after="0" w:line="240" w:lineRule="auto"/>
              <w:rPr>
                <w:color w:val="000000"/>
                <w:lang w:val="en-GB"/>
              </w:rPr>
            </w:pPr>
            <w:r w:rsidRPr="00BD6A6E">
              <w:rPr>
                <w:color w:val="000000"/>
                <w:lang w:val="en-GB"/>
              </w:rPr>
              <w:t>[Bernard] : Relecture OK</w:t>
            </w:r>
          </w:p>
          <w:p w:rsidR="006E0CFA" w:rsidRPr="00BD6A6E" w:rsidRDefault="006E0CFA" w:rsidP="00053AD7">
            <w:pPr>
              <w:spacing w:after="0" w:line="240" w:lineRule="auto"/>
              <w:rPr>
                <w:color w:val="000000"/>
                <w:lang w:val="en-GB"/>
              </w:rPr>
            </w:pPr>
            <w:r w:rsidRPr="00BD6A6E">
              <w:rPr>
                <w:color w:val="000000"/>
                <w:lang w:val="en-GB"/>
              </w:rPr>
              <w:t xml:space="preserve">[Brice] : Relecture OK </w:t>
            </w:r>
          </w:p>
          <w:p w:rsidR="006E0CFA" w:rsidRPr="00BD6A6E" w:rsidRDefault="006E0CFA" w:rsidP="00053AD7">
            <w:pPr>
              <w:spacing w:after="0" w:line="240" w:lineRule="auto"/>
              <w:rPr>
                <w:color w:val="000000"/>
                <w:lang w:val="en-GB"/>
              </w:rPr>
            </w:pPr>
            <w:r w:rsidRPr="00BD6A6E">
              <w:rPr>
                <w:color w:val="000000"/>
                <w:lang w:val="en-GB"/>
              </w:rPr>
              <w:t xml:space="preserve">[Cédric] : Relecture OK </w:t>
            </w:r>
          </w:p>
          <w:p w:rsidR="006E0CFA" w:rsidRPr="00BD6A6E" w:rsidRDefault="006E0CFA" w:rsidP="00053AD7">
            <w:pPr>
              <w:spacing w:after="0" w:line="240" w:lineRule="auto"/>
              <w:rPr>
                <w:color w:val="000000"/>
                <w:lang w:val="en-GB"/>
              </w:rPr>
            </w:pPr>
            <w:r w:rsidRPr="00BD6A6E">
              <w:rPr>
                <w:color w:val="000000"/>
                <w:lang w:val="en-GB"/>
              </w:rPr>
              <w:t>[Olivier] : Relecture OK</w:t>
            </w:r>
          </w:p>
          <w:p w:rsidR="006E0CFA" w:rsidRPr="00053AD7" w:rsidRDefault="006E0CFA" w:rsidP="00053AD7">
            <w:pPr>
              <w:spacing w:after="0" w:line="240" w:lineRule="auto"/>
              <w:rPr>
                <w:color w:val="000000"/>
              </w:rPr>
            </w:pPr>
            <w:r w:rsidRPr="00053AD7">
              <w:rPr>
                <w:color w:val="000000"/>
              </w:rPr>
              <w:t>[Thomas] : Relecture OK</w:t>
            </w:r>
          </w:p>
        </w:tc>
      </w:tr>
      <w:tr w:rsidR="006E0CFA" w:rsidRPr="00053AD7" w:rsidTr="00053AD7">
        <w:tc>
          <w:tcPr>
            <w:tcW w:w="2003" w:type="dxa"/>
          </w:tcPr>
          <w:p w:rsidR="006E0CFA" w:rsidRPr="00053AD7" w:rsidRDefault="006E0CFA" w:rsidP="00053AD7">
            <w:pPr>
              <w:spacing w:after="0" w:line="240" w:lineRule="auto"/>
              <w:rPr>
                <w:b/>
                <w:bCs/>
                <w:color w:val="000000"/>
              </w:rPr>
            </w:pPr>
            <w:r w:rsidRPr="00053AD7">
              <w:rPr>
                <w:b/>
                <w:bCs/>
                <w:color w:val="000000"/>
              </w:rPr>
              <w:t>04/08/2015</w:t>
            </w:r>
          </w:p>
        </w:tc>
        <w:tc>
          <w:tcPr>
            <w:tcW w:w="1984" w:type="dxa"/>
          </w:tcPr>
          <w:p w:rsidR="006E0CFA" w:rsidRPr="00053AD7" w:rsidRDefault="006E0CFA" w:rsidP="00053AD7">
            <w:pPr>
              <w:spacing w:after="0" w:line="240" w:lineRule="auto"/>
              <w:rPr>
                <w:color w:val="000000"/>
              </w:rPr>
            </w:pPr>
            <w:r w:rsidRPr="00053AD7">
              <w:rPr>
                <w:color w:val="000000"/>
              </w:rPr>
              <w:t>03</w:t>
            </w:r>
          </w:p>
        </w:tc>
        <w:tc>
          <w:tcPr>
            <w:tcW w:w="6611" w:type="dxa"/>
          </w:tcPr>
          <w:p w:rsidR="006E0CFA" w:rsidRPr="00053AD7" w:rsidRDefault="006E0CFA" w:rsidP="00053AD7">
            <w:pPr>
              <w:spacing w:after="0" w:line="240" w:lineRule="auto"/>
              <w:rPr>
                <w:color w:val="000000"/>
              </w:rPr>
            </w:pPr>
            <w:r w:rsidRPr="00053AD7">
              <w:rPr>
                <w:color w:val="000000"/>
              </w:rPr>
              <w:t>[Olivier] Correction suite à modifications de DIM_TEMPS</w:t>
            </w:r>
          </w:p>
        </w:tc>
      </w:tr>
      <w:tr w:rsidR="006E0CFA" w:rsidRPr="00053AD7" w:rsidTr="00053AD7">
        <w:tc>
          <w:tcPr>
            <w:tcW w:w="2003" w:type="dxa"/>
            <w:shd w:val="clear" w:color="auto" w:fill="DEEAF6"/>
          </w:tcPr>
          <w:p w:rsidR="006E0CFA" w:rsidRPr="00053AD7" w:rsidRDefault="006E0CFA" w:rsidP="00053AD7">
            <w:pPr>
              <w:spacing w:after="0" w:line="240" w:lineRule="auto"/>
              <w:rPr>
                <w:b/>
                <w:bCs/>
                <w:color w:val="000000"/>
              </w:rPr>
            </w:pPr>
          </w:p>
        </w:tc>
        <w:tc>
          <w:tcPr>
            <w:tcW w:w="1984" w:type="dxa"/>
            <w:shd w:val="clear" w:color="auto" w:fill="DEEAF6"/>
          </w:tcPr>
          <w:p w:rsidR="006E0CFA" w:rsidRPr="00053AD7" w:rsidRDefault="006E0CFA" w:rsidP="00053AD7">
            <w:pPr>
              <w:spacing w:after="0" w:line="240" w:lineRule="auto"/>
              <w:rPr>
                <w:color w:val="000000"/>
              </w:rPr>
            </w:pPr>
          </w:p>
        </w:tc>
        <w:tc>
          <w:tcPr>
            <w:tcW w:w="6611" w:type="dxa"/>
            <w:shd w:val="clear" w:color="auto" w:fill="DEEAF6"/>
          </w:tcPr>
          <w:p w:rsidR="006E0CFA" w:rsidRPr="00053AD7" w:rsidRDefault="006E0CFA" w:rsidP="00053AD7">
            <w:pPr>
              <w:spacing w:after="0" w:line="240" w:lineRule="auto"/>
              <w:rPr>
                <w:color w:val="000000"/>
              </w:rPr>
            </w:pPr>
          </w:p>
        </w:tc>
      </w:tr>
    </w:tbl>
    <w:p w:rsidR="006E0CFA" w:rsidRPr="00110444" w:rsidRDefault="006E0CFA" w:rsidP="00110444">
      <w:pPr>
        <w:rPr>
          <w:lang w:eastAsia="zh-CN"/>
        </w:rPr>
      </w:pPr>
    </w:p>
    <w:p w:rsidR="006E0CFA" w:rsidRDefault="006E0CFA">
      <w:pPr>
        <w:pStyle w:val="TOCHeading"/>
      </w:pPr>
      <w:r>
        <w:t>Sommaire</w:t>
      </w:r>
    </w:p>
    <w:p w:rsidR="006E0CFA" w:rsidRDefault="006E0CFA">
      <w:pPr>
        <w:pStyle w:val="TOC1"/>
        <w:tabs>
          <w:tab w:val="right" w:leader="dot" w:pos="10456"/>
        </w:tabs>
        <w:rPr>
          <w:rFonts w:eastAsia="SimSun"/>
          <w:noProof/>
          <w:lang w:eastAsia="fr-FR"/>
        </w:rPr>
      </w:pPr>
      <w:r>
        <w:fldChar w:fldCharType="begin"/>
      </w:r>
      <w:r>
        <w:instrText xml:space="preserve"> TOC \o "1-3" \h \z \u </w:instrText>
      </w:r>
      <w:r>
        <w:fldChar w:fldCharType="separate"/>
      </w:r>
      <w:hyperlink w:anchor="_Toc424573269" w:history="1">
        <w:r w:rsidRPr="000D6C01">
          <w:rPr>
            <w:rStyle w:val="Hyperlink"/>
            <w:noProof/>
          </w:rPr>
          <w:t>Introduction</w:t>
        </w:r>
        <w:r>
          <w:rPr>
            <w:noProof/>
            <w:webHidden/>
          </w:rPr>
          <w:tab/>
        </w:r>
        <w:r>
          <w:rPr>
            <w:noProof/>
            <w:webHidden/>
          </w:rPr>
          <w:fldChar w:fldCharType="begin"/>
        </w:r>
        <w:r>
          <w:rPr>
            <w:noProof/>
            <w:webHidden/>
          </w:rPr>
          <w:instrText xml:space="preserve"> PAGEREF _Toc424573269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1"/>
        <w:tabs>
          <w:tab w:val="right" w:leader="dot" w:pos="10456"/>
        </w:tabs>
        <w:rPr>
          <w:rFonts w:eastAsia="SimSun"/>
          <w:noProof/>
          <w:lang w:eastAsia="fr-FR"/>
        </w:rPr>
      </w:pPr>
      <w:hyperlink w:anchor="_Toc424573270" w:history="1">
        <w:r w:rsidRPr="000D6C01">
          <w:rPr>
            <w:rStyle w:val="Hyperlink"/>
            <w:noProof/>
          </w:rPr>
          <w:t>Aspects métier</w:t>
        </w:r>
        <w:r>
          <w:rPr>
            <w:noProof/>
            <w:webHidden/>
          </w:rPr>
          <w:tab/>
        </w:r>
        <w:r>
          <w:rPr>
            <w:noProof/>
            <w:webHidden/>
          </w:rPr>
          <w:fldChar w:fldCharType="begin"/>
        </w:r>
        <w:r>
          <w:rPr>
            <w:noProof/>
            <w:webHidden/>
          </w:rPr>
          <w:instrText xml:space="preserve"> PAGEREF _Toc424573270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271" w:history="1">
        <w:r w:rsidRPr="000D6C01">
          <w:rPr>
            <w:rStyle w:val="Hyperlink"/>
            <w:noProof/>
          </w:rPr>
          <w:t>Quelques chiffres</w:t>
        </w:r>
        <w:r>
          <w:rPr>
            <w:noProof/>
            <w:webHidden/>
          </w:rPr>
          <w:tab/>
        </w:r>
        <w:r>
          <w:rPr>
            <w:noProof/>
            <w:webHidden/>
          </w:rPr>
          <w:fldChar w:fldCharType="begin"/>
        </w:r>
        <w:r>
          <w:rPr>
            <w:noProof/>
            <w:webHidden/>
          </w:rPr>
          <w:instrText xml:space="preserve"> PAGEREF _Toc424573271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272" w:history="1">
        <w:r w:rsidRPr="000D6C01">
          <w:rPr>
            <w:rStyle w:val="Hyperlink"/>
            <w:noProof/>
            <w:lang w:eastAsia="zh-CN"/>
          </w:rPr>
          <w:t>Structure organisationnelle</w:t>
        </w:r>
        <w:r>
          <w:rPr>
            <w:noProof/>
            <w:webHidden/>
          </w:rPr>
          <w:tab/>
        </w:r>
        <w:r>
          <w:rPr>
            <w:noProof/>
            <w:webHidden/>
          </w:rPr>
          <w:fldChar w:fldCharType="begin"/>
        </w:r>
        <w:r>
          <w:rPr>
            <w:noProof/>
            <w:webHidden/>
          </w:rPr>
          <w:instrText xml:space="preserve"> PAGEREF _Toc424573272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1"/>
        <w:tabs>
          <w:tab w:val="right" w:leader="dot" w:pos="10456"/>
        </w:tabs>
        <w:rPr>
          <w:rFonts w:eastAsia="SimSun"/>
          <w:noProof/>
          <w:lang w:eastAsia="fr-FR"/>
        </w:rPr>
      </w:pPr>
      <w:hyperlink w:anchor="_Toc424573273" w:history="1">
        <w:r w:rsidRPr="000D6C01">
          <w:rPr>
            <w:rStyle w:val="Hyperlink"/>
            <w:noProof/>
          </w:rPr>
          <w:t>Architecture de la chaine décisionnel</w:t>
        </w:r>
        <w:r>
          <w:rPr>
            <w:noProof/>
            <w:webHidden/>
          </w:rPr>
          <w:tab/>
        </w:r>
        <w:r>
          <w:rPr>
            <w:noProof/>
            <w:webHidden/>
          </w:rPr>
          <w:fldChar w:fldCharType="begin"/>
        </w:r>
        <w:r>
          <w:rPr>
            <w:noProof/>
            <w:webHidden/>
          </w:rPr>
          <w:instrText xml:space="preserve"> PAGEREF _Toc424573273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274" w:history="1">
        <w:r w:rsidRPr="000D6C01">
          <w:rPr>
            <w:rStyle w:val="Hyperlink"/>
            <w:noProof/>
            <w:lang w:eastAsia="zh-CN"/>
          </w:rPr>
          <w:t>Vue d’ensemble</w:t>
        </w:r>
        <w:r>
          <w:rPr>
            <w:noProof/>
            <w:webHidden/>
          </w:rPr>
          <w:tab/>
        </w:r>
        <w:r>
          <w:rPr>
            <w:noProof/>
            <w:webHidden/>
          </w:rPr>
          <w:fldChar w:fldCharType="begin"/>
        </w:r>
        <w:r>
          <w:rPr>
            <w:noProof/>
            <w:webHidden/>
          </w:rPr>
          <w:instrText xml:space="preserve"> PAGEREF _Toc424573274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275" w:history="1">
        <w:r w:rsidRPr="000D6C01">
          <w:rPr>
            <w:rStyle w:val="Hyperlink"/>
            <w:noProof/>
            <w:lang w:eastAsia="zh-CN"/>
          </w:rPr>
          <w:t>Partie ETL</w:t>
        </w:r>
        <w:r>
          <w:rPr>
            <w:noProof/>
            <w:webHidden/>
          </w:rPr>
          <w:tab/>
        </w:r>
        <w:r>
          <w:rPr>
            <w:noProof/>
            <w:webHidden/>
          </w:rPr>
          <w:fldChar w:fldCharType="begin"/>
        </w:r>
        <w:r>
          <w:rPr>
            <w:noProof/>
            <w:webHidden/>
          </w:rPr>
          <w:instrText xml:space="preserve"> PAGEREF _Toc424573275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276" w:history="1">
        <w:r w:rsidRPr="000D6C01">
          <w:rPr>
            <w:rStyle w:val="Hyperlink"/>
            <w:noProof/>
            <w:lang w:eastAsia="zh-CN"/>
          </w:rPr>
          <w:t>Partie DWH / Cubes</w:t>
        </w:r>
        <w:r>
          <w:rPr>
            <w:noProof/>
            <w:webHidden/>
          </w:rPr>
          <w:tab/>
        </w:r>
        <w:r>
          <w:rPr>
            <w:noProof/>
            <w:webHidden/>
          </w:rPr>
          <w:fldChar w:fldCharType="begin"/>
        </w:r>
        <w:r>
          <w:rPr>
            <w:noProof/>
            <w:webHidden/>
          </w:rPr>
          <w:instrText xml:space="preserve"> PAGEREF _Toc424573276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277" w:history="1">
        <w:r w:rsidRPr="000D6C01">
          <w:rPr>
            <w:rStyle w:val="Hyperlink"/>
            <w:noProof/>
            <w:lang w:eastAsia="zh-CN"/>
          </w:rPr>
          <w:t>Partie Reporting</w:t>
        </w:r>
        <w:r>
          <w:rPr>
            <w:noProof/>
            <w:webHidden/>
          </w:rPr>
          <w:tab/>
        </w:r>
        <w:r>
          <w:rPr>
            <w:noProof/>
            <w:webHidden/>
          </w:rPr>
          <w:fldChar w:fldCharType="begin"/>
        </w:r>
        <w:r>
          <w:rPr>
            <w:noProof/>
            <w:webHidden/>
          </w:rPr>
          <w:instrText xml:space="preserve"> PAGEREF _Toc424573277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1"/>
        <w:tabs>
          <w:tab w:val="right" w:leader="dot" w:pos="10456"/>
        </w:tabs>
        <w:rPr>
          <w:rFonts w:eastAsia="SimSun"/>
          <w:noProof/>
          <w:lang w:eastAsia="fr-FR"/>
        </w:rPr>
      </w:pPr>
      <w:hyperlink w:anchor="_Toc424573278" w:history="1">
        <w:r w:rsidRPr="000D6C01">
          <w:rPr>
            <w:rStyle w:val="Hyperlink"/>
            <w:noProof/>
          </w:rPr>
          <w:t>Base opérationnelle</w:t>
        </w:r>
        <w:r>
          <w:rPr>
            <w:noProof/>
            <w:webHidden/>
          </w:rPr>
          <w:tab/>
        </w:r>
        <w:r>
          <w:rPr>
            <w:noProof/>
            <w:webHidden/>
          </w:rPr>
          <w:fldChar w:fldCharType="begin"/>
        </w:r>
        <w:r>
          <w:rPr>
            <w:noProof/>
            <w:webHidden/>
          </w:rPr>
          <w:instrText xml:space="preserve"> PAGEREF _Toc424573278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279" w:history="1">
        <w:r w:rsidRPr="000D6C01">
          <w:rPr>
            <w:rStyle w:val="Hyperlink"/>
            <w:noProof/>
            <w:lang w:eastAsia="zh-CN"/>
          </w:rPr>
          <w:t>Vue d’ensemble</w:t>
        </w:r>
        <w:r>
          <w:rPr>
            <w:noProof/>
            <w:webHidden/>
          </w:rPr>
          <w:tab/>
        </w:r>
        <w:r>
          <w:rPr>
            <w:noProof/>
            <w:webHidden/>
          </w:rPr>
          <w:fldChar w:fldCharType="begin"/>
        </w:r>
        <w:r>
          <w:rPr>
            <w:noProof/>
            <w:webHidden/>
          </w:rPr>
          <w:instrText xml:space="preserve"> PAGEREF _Toc424573279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280" w:history="1">
        <w:r w:rsidRPr="000D6C01">
          <w:rPr>
            <w:rStyle w:val="Hyperlink"/>
            <w:noProof/>
            <w:lang w:eastAsia="zh-CN"/>
          </w:rPr>
          <w:t>Table UNIVERS_PRODUITS</w:t>
        </w:r>
        <w:r>
          <w:rPr>
            <w:noProof/>
            <w:webHidden/>
          </w:rPr>
          <w:tab/>
        </w:r>
        <w:r>
          <w:rPr>
            <w:noProof/>
            <w:webHidden/>
          </w:rPr>
          <w:fldChar w:fldCharType="begin"/>
        </w:r>
        <w:r>
          <w:rPr>
            <w:noProof/>
            <w:webHidden/>
          </w:rPr>
          <w:instrText xml:space="preserve"> PAGEREF _Toc424573280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281" w:history="1">
        <w:r w:rsidRPr="000D6C01">
          <w:rPr>
            <w:rStyle w:val="Hyperlink"/>
            <w:noProof/>
            <w:lang w:eastAsia="zh-CN"/>
          </w:rPr>
          <w:t>Table RAYONS_PRODUITS</w:t>
        </w:r>
        <w:r>
          <w:rPr>
            <w:noProof/>
            <w:webHidden/>
          </w:rPr>
          <w:tab/>
        </w:r>
        <w:r>
          <w:rPr>
            <w:noProof/>
            <w:webHidden/>
          </w:rPr>
          <w:fldChar w:fldCharType="begin"/>
        </w:r>
        <w:r>
          <w:rPr>
            <w:noProof/>
            <w:webHidden/>
          </w:rPr>
          <w:instrText xml:space="preserve"> PAGEREF _Toc424573281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282" w:history="1">
        <w:r w:rsidRPr="000D6C01">
          <w:rPr>
            <w:rStyle w:val="Hyperlink"/>
            <w:noProof/>
            <w:lang w:eastAsia="zh-CN"/>
          </w:rPr>
          <w:t>Table FAMILLES_PRODUITS</w:t>
        </w:r>
        <w:r>
          <w:rPr>
            <w:noProof/>
            <w:webHidden/>
          </w:rPr>
          <w:tab/>
        </w:r>
        <w:r>
          <w:rPr>
            <w:noProof/>
            <w:webHidden/>
          </w:rPr>
          <w:fldChar w:fldCharType="begin"/>
        </w:r>
        <w:r>
          <w:rPr>
            <w:noProof/>
            <w:webHidden/>
          </w:rPr>
          <w:instrText xml:space="preserve"> PAGEREF _Toc424573282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283" w:history="1">
        <w:r w:rsidRPr="000D6C01">
          <w:rPr>
            <w:rStyle w:val="Hyperlink"/>
            <w:noProof/>
            <w:lang w:eastAsia="zh-CN"/>
          </w:rPr>
          <w:t>Table SOUS_FAMILLES_PRODUITS</w:t>
        </w:r>
        <w:r>
          <w:rPr>
            <w:noProof/>
            <w:webHidden/>
          </w:rPr>
          <w:tab/>
        </w:r>
        <w:r>
          <w:rPr>
            <w:noProof/>
            <w:webHidden/>
          </w:rPr>
          <w:fldChar w:fldCharType="begin"/>
        </w:r>
        <w:r>
          <w:rPr>
            <w:noProof/>
            <w:webHidden/>
          </w:rPr>
          <w:instrText xml:space="preserve"> PAGEREF _Toc424573283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284" w:history="1">
        <w:r w:rsidRPr="000D6C01">
          <w:rPr>
            <w:rStyle w:val="Hyperlink"/>
            <w:noProof/>
            <w:lang w:eastAsia="zh-CN"/>
          </w:rPr>
          <w:t>Table PRODUITS</w:t>
        </w:r>
        <w:r>
          <w:rPr>
            <w:noProof/>
            <w:webHidden/>
          </w:rPr>
          <w:tab/>
        </w:r>
        <w:r>
          <w:rPr>
            <w:noProof/>
            <w:webHidden/>
          </w:rPr>
          <w:fldChar w:fldCharType="begin"/>
        </w:r>
        <w:r>
          <w:rPr>
            <w:noProof/>
            <w:webHidden/>
          </w:rPr>
          <w:instrText xml:space="preserve"> PAGEREF _Toc424573284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285" w:history="1">
        <w:r w:rsidRPr="000D6C01">
          <w:rPr>
            <w:rStyle w:val="Hyperlink"/>
            <w:noProof/>
            <w:lang w:eastAsia="zh-CN"/>
          </w:rPr>
          <w:t>Table CLIENTS</w:t>
        </w:r>
        <w:r>
          <w:rPr>
            <w:noProof/>
            <w:webHidden/>
          </w:rPr>
          <w:tab/>
        </w:r>
        <w:r>
          <w:rPr>
            <w:noProof/>
            <w:webHidden/>
          </w:rPr>
          <w:fldChar w:fldCharType="begin"/>
        </w:r>
        <w:r>
          <w:rPr>
            <w:noProof/>
            <w:webHidden/>
          </w:rPr>
          <w:instrText xml:space="preserve"> PAGEREF _Toc424573285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286" w:history="1">
        <w:r w:rsidRPr="000D6C01">
          <w:rPr>
            <w:rStyle w:val="Hyperlink"/>
            <w:noProof/>
            <w:lang w:eastAsia="zh-CN"/>
          </w:rPr>
          <w:t>Table LIEUX</w:t>
        </w:r>
        <w:r>
          <w:rPr>
            <w:noProof/>
            <w:webHidden/>
          </w:rPr>
          <w:tab/>
        </w:r>
        <w:r>
          <w:rPr>
            <w:noProof/>
            <w:webHidden/>
          </w:rPr>
          <w:fldChar w:fldCharType="begin"/>
        </w:r>
        <w:r>
          <w:rPr>
            <w:noProof/>
            <w:webHidden/>
          </w:rPr>
          <w:instrText xml:space="preserve"> PAGEREF _Toc424573286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287" w:history="1">
        <w:r w:rsidRPr="000D6C01">
          <w:rPr>
            <w:rStyle w:val="Hyperlink"/>
            <w:noProof/>
            <w:lang w:eastAsia="zh-CN"/>
          </w:rPr>
          <w:t>Table VILLES</w:t>
        </w:r>
        <w:r>
          <w:rPr>
            <w:noProof/>
            <w:webHidden/>
          </w:rPr>
          <w:tab/>
        </w:r>
        <w:r>
          <w:rPr>
            <w:noProof/>
            <w:webHidden/>
          </w:rPr>
          <w:fldChar w:fldCharType="begin"/>
        </w:r>
        <w:r>
          <w:rPr>
            <w:noProof/>
            <w:webHidden/>
          </w:rPr>
          <w:instrText xml:space="preserve"> PAGEREF _Toc424573287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288" w:history="1">
        <w:r w:rsidRPr="000D6C01">
          <w:rPr>
            <w:rStyle w:val="Hyperlink"/>
            <w:noProof/>
            <w:lang w:val="en-US" w:eastAsia="zh-CN"/>
          </w:rPr>
          <w:t>Table STOCKS</w:t>
        </w:r>
        <w:r>
          <w:rPr>
            <w:noProof/>
            <w:webHidden/>
          </w:rPr>
          <w:tab/>
        </w:r>
        <w:r>
          <w:rPr>
            <w:noProof/>
            <w:webHidden/>
          </w:rPr>
          <w:fldChar w:fldCharType="begin"/>
        </w:r>
        <w:r>
          <w:rPr>
            <w:noProof/>
            <w:webHidden/>
          </w:rPr>
          <w:instrText xml:space="preserve"> PAGEREF _Toc424573288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289" w:history="1">
        <w:r w:rsidRPr="000D6C01">
          <w:rPr>
            <w:rStyle w:val="Hyperlink"/>
            <w:noProof/>
            <w:lang w:eastAsia="zh-CN"/>
          </w:rPr>
          <w:t>Table VENTES</w:t>
        </w:r>
        <w:r>
          <w:rPr>
            <w:noProof/>
            <w:webHidden/>
          </w:rPr>
          <w:tab/>
        </w:r>
        <w:r>
          <w:rPr>
            <w:noProof/>
            <w:webHidden/>
          </w:rPr>
          <w:fldChar w:fldCharType="begin"/>
        </w:r>
        <w:r>
          <w:rPr>
            <w:noProof/>
            <w:webHidden/>
          </w:rPr>
          <w:instrText xml:space="preserve"> PAGEREF _Toc424573289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290" w:history="1">
        <w:r w:rsidRPr="000D6C01">
          <w:rPr>
            <w:rStyle w:val="Hyperlink"/>
            <w:noProof/>
            <w:lang w:val="en-US" w:eastAsia="zh-CN"/>
          </w:rPr>
          <w:t>Table TICKETS</w:t>
        </w:r>
        <w:r>
          <w:rPr>
            <w:noProof/>
            <w:webHidden/>
          </w:rPr>
          <w:tab/>
        </w:r>
        <w:r>
          <w:rPr>
            <w:noProof/>
            <w:webHidden/>
          </w:rPr>
          <w:fldChar w:fldCharType="begin"/>
        </w:r>
        <w:r>
          <w:rPr>
            <w:noProof/>
            <w:webHidden/>
          </w:rPr>
          <w:instrText xml:space="preserve"> PAGEREF _Toc424573290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291" w:history="1">
        <w:r w:rsidRPr="000D6C01">
          <w:rPr>
            <w:rStyle w:val="Hyperlink"/>
            <w:noProof/>
            <w:lang w:eastAsia="zh-CN"/>
          </w:rPr>
          <w:t>Table PRIXPRODUITS</w:t>
        </w:r>
        <w:r>
          <w:rPr>
            <w:noProof/>
            <w:webHidden/>
          </w:rPr>
          <w:tab/>
        </w:r>
        <w:r>
          <w:rPr>
            <w:noProof/>
            <w:webHidden/>
          </w:rPr>
          <w:fldChar w:fldCharType="begin"/>
        </w:r>
        <w:r>
          <w:rPr>
            <w:noProof/>
            <w:webHidden/>
          </w:rPr>
          <w:instrText xml:space="preserve"> PAGEREF _Toc424573291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1"/>
        <w:tabs>
          <w:tab w:val="right" w:leader="dot" w:pos="10456"/>
        </w:tabs>
        <w:rPr>
          <w:rFonts w:eastAsia="SimSun"/>
          <w:noProof/>
          <w:lang w:eastAsia="fr-FR"/>
        </w:rPr>
      </w:pPr>
      <w:hyperlink w:anchor="_Toc424573292" w:history="1">
        <w:r w:rsidRPr="000D6C01">
          <w:rPr>
            <w:rStyle w:val="Hyperlink"/>
            <w:noProof/>
          </w:rPr>
          <w:t>Entrepôt de données</w:t>
        </w:r>
        <w:r>
          <w:rPr>
            <w:noProof/>
            <w:webHidden/>
          </w:rPr>
          <w:tab/>
        </w:r>
        <w:r>
          <w:rPr>
            <w:noProof/>
            <w:webHidden/>
          </w:rPr>
          <w:fldChar w:fldCharType="begin"/>
        </w:r>
        <w:r>
          <w:rPr>
            <w:noProof/>
            <w:webHidden/>
          </w:rPr>
          <w:instrText xml:space="preserve"> PAGEREF _Toc424573292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293" w:history="1">
        <w:r w:rsidRPr="000D6C01">
          <w:rPr>
            <w:rStyle w:val="Hyperlink"/>
            <w:noProof/>
            <w:lang w:eastAsia="zh-CN"/>
          </w:rPr>
          <w:t>Vue d’ensemble</w:t>
        </w:r>
        <w:r>
          <w:rPr>
            <w:noProof/>
            <w:webHidden/>
          </w:rPr>
          <w:tab/>
        </w:r>
        <w:r>
          <w:rPr>
            <w:noProof/>
            <w:webHidden/>
          </w:rPr>
          <w:fldChar w:fldCharType="begin"/>
        </w:r>
        <w:r>
          <w:rPr>
            <w:noProof/>
            <w:webHidden/>
          </w:rPr>
          <w:instrText xml:space="preserve"> PAGEREF _Toc424573293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294" w:history="1">
        <w:r w:rsidRPr="000D6C01">
          <w:rPr>
            <w:rStyle w:val="Hyperlink"/>
            <w:noProof/>
            <w:lang w:eastAsia="zh-CN"/>
          </w:rPr>
          <w:t>Table de dimension CATEGORIES</w:t>
        </w:r>
        <w:r>
          <w:rPr>
            <w:noProof/>
            <w:webHidden/>
          </w:rPr>
          <w:tab/>
        </w:r>
        <w:r>
          <w:rPr>
            <w:noProof/>
            <w:webHidden/>
          </w:rPr>
          <w:fldChar w:fldCharType="begin"/>
        </w:r>
        <w:r>
          <w:rPr>
            <w:noProof/>
            <w:webHidden/>
          </w:rPr>
          <w:instrText xml:space="preserve"> PAGEREF _Toc424573294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295" w:history="1">
        <w:r w:rsidRPr="000D6C01">
          <w:rPr>
            <w:rStyle w:val="Hyperlink"/>
            <w:noProof/>
            <w:lang w:eastAsia="zh-CN"/>
          </w:rPr>
          <w:t>Table de dimension PRODUITS</w:t>
        </w:r>
        <w:r>
          <w:rPr>
            <w:noProof/>
            <w:webHidden/>
          </w:rPr>
          <w:tab/>
        </w:r>
        <w:r>
          <w:rPr>
            <w:noProof/>
            <w:webHidden/>
          </w:rPr>
          <w:fldChar w:fldCharType="begin"/>
        </w:r>
        <w:r>
          <w:rPr>
            <w:noProof/>
            <w:webHidden/>
          </w:rPr>
          <w:instrText xml:space="preserve"> PAGEREF _Toc424573295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296" w:history="1">
        <w:r w:rsidRPr="000D6C01">
          <w:rPr>
            <w:rStyle w:val="Hyperlink"/>
            <w:noProof/>
            <w:lang w:eastAsia="zh-CN"/>
          </w:rPr>
          <w:t>Table de dimension TEMPS</w:t>
        </w:r>
        <w:r>
          <w:rPr>
            <w:noProof/>
            <w:webHidden/>
          </w:rPr>
          <w:tab/>
        </w:r>
        <w:r>
          <w:rPr>
            <w:noProof/>
            <w:webHidden/>
          </w:rPr>
          <w:fldChar w:fldCharType="begin"/>
        </w:r>
        <w:r>
          <w:rPr>
            <w:noProof/>
            <w:webHidden/>
          </w:rPr>
          <w:instrText xml:space="preserve"> PAGEREF _Toc424573296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297" w:history="1">
        <w:r w:rsidRPr="000D6C01">
          <w:rPr>
            <w:rStyle w:val="Hyperlink"/>
            <w:noProof/>
            <w:lang w:eastAsia="zh-CN"/>
          </w:rPr>
          <w:t>Table de dimension LIEUX</w:t>
        </w:r>
        <w:r>
          <w:rPr>
            <w:noProof/>
            <w:webHidden/>
          </w:rPr>
          <w:tab/>
        </w:r>
        <w:r>
          <w:rPr>
            <w:noProof/>
            <w:webHidden/>
          </w:rPr>
          <w:fldChar w:fldCharType="begin"/>
        </w:r>
        <w:r>
          <w:rPr>
            <w:noProof/>
            <w:webHidden/>
          </w:rPr>
          <w:instrText xml:space="preserve"> PAGEREF _Toc424573297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298" w:history="1">
        <w:r w:rsidRPr="000D6C01">
          <w:rPr>
            <w:rStyle w:val="Hyperlink"/>
            <w:noProof/>
            <w:lang w:eastAsia="zh-CN"/>
          </w:rPr>
          <w:t>Table de dimension CLIENTS</w:t>
        </w:r>
        <w:r>
          <w:rPr>
            <w:noProof/>
            <w:webHidden/>
          </w:rPr>
          <w:tab/>
        </w:r>
        <w:r>
          <w:rPr>
            <w:noProof/>
            <w:webHidden/>
          </w:rPr>
          <w:fldChar w:fldCharType="begin"/>
        </w:r>
        <w:r>
          <w:rPr>
            <w:noProof/>
            <w:webHidden/>
          </w:rPr>
          <w:instrText xml:space="preserve"> PAGEREF _Toc424573298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299" w:history="1">
        <w:r w:rsidRPr="000D6C01">
          <w:rPr>
            <w:rStyle w:val="Hyperlink"/>
            <w:noProof/>
            <w:lang w:eastAsia="zh-CN"/>
          </w:rPr>
          <w:t>Table de dimension VILLES</w:t>
        </w:r>
        <w:r>
          <w:rPr>
            <w:noProof/>
            <w:webHidden/>
          </w:rPr>
          <w:tab/>
        </w:r>
        <w:r>
          <w:rPr>
            <w:noProof/>
            <w:webHidden/>
          </w:rPr>
          <w:fldChar w:fldCharType="begin"/>
        </w:r>
        <w:r>
          <w:rPr>
            <w:noProof/>
            <w:webHidden/>
          </w:rPr>
          <w:instrText xml:space="preserve"> PAGEREF _Toc424573299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300" w:history="1">
        <w:r w:rsidRPr="000D6C01">
          <w:rPr>
            <w:rStyle w:val="Hyperlink"/>
            <w:noProof/>
            <w:lang w:eastAsia="zh-CN"/>
          </w:rPr>
          <w:t>Table de faits VENTES</w:t>
        </w:r>
        <w:r>
          <w:rPr>
            <w:noProof/>
            <w:webHidden/>
          </w:rPr>
          <w:tab/>
        </w:r>
        <w:r>
          <w:rPr>
            <w:noProof/>
            <w:webHidden/>
          </w:rPr>
          <w:fldChar w:fldCharType="begin"/>
        </w:r>
        <w:r>
          <w:rPr>
            <w:noProof/>
            <w:webHidden/>
          </w:rPr>
          <w:instrText xml:space="preserve"> PAGEREF _Toc424573300 \h </w:instrText>
        </w:r>
        <w:r>
          <w:rPr>
            <w:noProof/>
          </w:rPr>
        </w:r>
        <w:r>
          <w:rPr>
            <w:noProof/>
            <w:webHidden/>
          </w:rPr>
          <w:fldChar w:fldCharType="separate"/>
        </w:r>
        <w:r>
          <w:rPr>
            <w:noProof/>
            <w:webHidden/>
          </w:rPr>
          <w:t>3</w:t>
        </w:r>
        <w:r>
          <w:rPr>
            <w:noProof/>
            <w:webHidden/>
          </w:rPr>
          <w:fldChar w:fldCharType="end"/>
        </w:r>
      </w:hyperlink>
    </w:p>
    <w:p w:rsidR="006E0CFA" w:rsidRDefault="006E0CFA">
      <w:pPr>
        <w:pStyle w:val="TOC2"/>
        <w:tabs>
          <w:tab w:val="right" w:leader="dot" w:pos="10456"/>
        </w:tabs>
        <w:rPr>
          <w:rFonts w:eastAsia="SimSun"/>
          <w:noProof/>
          <w:lang w:eastAsia="fr-FR"/>
        </w:rPr>
      </w:pPr>
      <w:hyperlink w:anchor="_Toc424573301" w:history="1">
        <w:r w:rsidRPr="000D6C01">
          <w:rPr>
            <w:rStyle w:val="Hyperlink"/>
            <w:noProof/>
            <w:lang w:eastAsia="zh-CN"/>
          </w:rPr>
          <w:t>Table de faits STOCKS</w:t>
        </w:r>
        <w:r>
          <w:rPr>
            <w:noProof/>
            <w:webHidden/>
          </w:rPr>
          <w:tab/>
        </w:r>
        <w:r>
          <w:rPr>
            <w:noProof/>
            <w:webHidden/>
          </w:rPr>
          <w:fldChar w:fldCharType="begin"/>
        </w:r>
        <w:r>
          <w:rPr>
            <w:noProof/>
            <w:webHidden/>
          </w:rPr>
          <w:instrText xml:space="preserve"> PAGEREF _Toc424573301 \h </w:instrText>
        </w:r>
        <w:r>
          <w:rPr>
            <w:noProof/>
          </w:rPr>
        </w:r>
        <w:r>
          <w:rPr>
            <w:noProof/>
            <w:webHidden/>
          </w:rPr>
          <w:fldChar w:fldCharType="separate"/>
        </w:r>
        <w:r>
          <w:rPr>
            <w:noProof/>
            <w:webHidden/>
          </w:rPr>
          <w:t>3</w:t>
        </w:r>
        <w:r>
          <w:rPr>
            <w:noProof/>
            <w:webHidden/>
          </w:rPr>
          <w:fldChar w:fldCharType="end"/>
        </w:r>
      </w:hyperlink>
    </w:p>
    <w:p w:rsidR="006E0CFA" w:rsidRDefault="006E0CFA">
      <w:r>
        <w:fldChar w:fldCharType="end"/>
      </w:r>
    </w:p>
    <w:p w:rsidR="006E0CFA" w:rsidRDefault="006E0CFA" w:rsidP="00B53892">
      <w:pPr>
        <w:pStyle w:val="Heading1"/>
      </w:pPr>
      <w:bookmarkStart w:id="0" w:name="_Toc424573269"/>
      <w:r>
        <w:t>Introduction</w:t>
      </w:r>
      <w:bookmarkEnd w:id="0"/>
    </w:p>
    <w:p w:rsidR="006E0CFA" w:rsidRDefault="006E0CFA" w:rsidP="00B53892">
      <w:pPr>
        <w:pStyle w:val="Subtitle"/>
        <w:rPr>
          <w:rFonts w:ascii="Calibri" w:hAnsi="Calibri"/>
          <w:i w:val="0"/>
          <w:iCs w:val="0"/>
          <w:color w:val="auto"/>
          <w:spacing w:val="0"/>
          <w:sz w:val="22"/>
          <w:szCs w:val="22"/>
        </w:rPr>
      </w:pPr>
      <w:r w:rsidRPr="007755BD">
        <w:rPr>
          <w:rFonts w:ascii="Calibri" w:hAnsi="Calibri"/>
          <w:i w:val="0"/>
          <w:iCs w:val="0"/>
          <w:color w:val="auto"/>
          <w:spacing w:val="0"/>
          <w:sz w:val="22"/>
          <w:szCs w:val="22"/>
        </w:rPr>
        <w:t xml:space="preserve">Le projet « Optimisation des Données de l’Entrepôt (ODE) » consiste à utiliser les techniques mathématiques vues dans le Master 2 MIAGE afin de construire l'entrepôt de données (Data-Warehouse - DWH) de manière optimal, en termes de temps de réponse à l’interrogation des cubes et d’occupation disque. </w:t>
      </w:r>
    </w:p>
    <w:p w:rsidR="006E0CFA" w:rsidRDefault="006E0CFA" w:rsidP="00110444">
      <w:pPr>
        <w:pStyle w:val="Heading1"/>
      </w:pPr>
      <w:bookmarkStart w:id="1" w:name="_Toc424573270"/>
      <w:r>
        <w:t>Aspects métier</w:t>
      </w:r>
      <w:bookmarkEnd w:id="1"/>
    </w:p>
    <w:p w:rsidR="006E0CFA" w:rsidRDefault="006E0CFA" w:rsidP="00110444">
      <w:pPr>
        <w:rPr>
          <w:lang w:eastAsia="zh-CN"/>
        </w:rPr>
      </w:pPr>
      <w:r w:rsidRPr="00AE6C2E">
        <w:rPr>
          <w:lang w:eastAsia="zh-CN"/>
        </w:rPr>
        <w:t>CASTO-MERLIN : Grande distribution de bricolage</w:t>
      </w:r>
    </w:p>
    <w:p w:rsidR="006E0CFA" w:rsidRDefault="006E0CFA" w:rsidP="00001FE5">
      <w:pPr>
        <w:jc w:val="center"/>
        <w:rPr>
          <w:lang w:eastAsia="zh-CN"/>
        </w:rPr>
      </w:pPr>
      <w:r w:rsidRPr="00AE1C84">
        <w:rPr>
          <w:noProof/>
          <w:lang w:eastAsia="fr-FR"/>
        </w:rPr>
        <w:pict>
          <v:shape id="Image 2" o:spid="_x0000_i1029" type="#_x0000_t75" style="width:163.5pt;height:48.75pt;visibility:visible">
            <v:imagedata r:id="rId9" o:title=""/>
          </v:shape>
        </w:pict>
      </w:r>
    </w:p>
    <w:p w:rsidR="006E0CFA" w:rsidRDefault="006E0CFA" w:rsidP="00110444">
      <w:pPr>
        <w:rPr>
          <w:lang w:eastAsia="zh-CN"/>
        </w:rPr>
      </w:pPr>
    </w:p>
    <w:p w:rsidR="006E0CFA" w:rsidRDefault="006E0CFA" w:rsidP="00951CFA">
      <w:pPr>
        <w:pStyle w:val="Heading2"/>
      </w:pPr>
      <w:bookmarkStart w:id="2" w:name="_Toc424573271"/>
      <w:r>
        <w:t>Quelques chiffres</w:t>
      </w:r>
      <w:bookmarkEnd w:id="2"/>
    </w:p>
    <w:p w:rsidR="006E0CFA" w:rsidRPr="00AE6C2E" w:rsidRDefault="006E0CFA" w:rsidP="00951CFA">
      <w:pPr>
        <w:pStyle w:val="ListParagraph"/>
        <w:numPr>
          <w:ilvl w:val="0"/>
          <w:numId w:val="2"/>
        </w:numPr>
        <w:rPr>
          <w:lang w:eastAsia="zh-CN"/>
        </w:rPr>
      </w:pPr>
      <w:r w:rsidRPr="00AE6C2E">
        <w:rPr>
          <w:lang w:eastAsia="zh-CN"/>
        </w:rPr>
        <w:t>31 300 collaborateurs</w:t>
      </w:r>
    </w:p>
    <w:p w:rsidR="006E0CFA" w:rsidRPr="00AE6C2E" w:rsidRDefault="006E0CFA" w:rsidP="00951CFA">
      <w:pPr>
        <w:pStyle w:val="ListParagraph"/>
        <w:numPr>
          <w:ilvl w:val="0"/>
          <w:numId w:val="2"/>
        </w:numPr>
        <w:rPr>
          <w:lang w:eastAsia="zh-CN"/>
        </w:rPr>
      </w:pPr>
      <w:r w:rsidRPr="00AE6C2E">
        <w:rPr>
          <w:lang w:eastAsia="zh-CN"/>
        </w:rPr>
        <w:t>2 plateformes logistiques nationales</w:t>
      </w:r>
    </w:p>
    <w:p w:rsidR="006E0CFA" w:rsidRPr="00AE6C2E" w:rsidRDefault="006E0CFA" w:rsidP="00951CFA">
      <w:pPr>
        <w:pStyle w:val="ListParagraph"/>
        <w:numPr>
          <w:ilvl w:val="0"/>
          <w:numId w:val="2"/>
        </w:numPr>
        <w:rPr>
          <w:lang w:eastAsia="zh-CN"/>
        </w:rPr>
      </w:pPr>
      <w:r w:rsidRPr="00AE6C2E">
        <w:rPr>
          <w:lang w:eastAsia="zh-CN"/>
        </w:rPr>
        <w:t>10 centrales de distribution régionales</w:t>
      </w:r>
    </w:p>
    <w:p w:rsidR="006E0CFA" w:rsidRDefault="006E0CFA" w:rsidP="00951CFA">
      <w:pPr>
        <w:pStyle w:val="ListParagraph"/>
        <w:numPr>
          <w:ilvl w:val="0"/>
          <w:numId w:val="2"/>
        </w:numPr>
        <w:rPr>
          <w:lang w:eastAsia="zh-CN"/>
        </w:rPr>
      </w:pPr>
      <w:r w:rsidRPr="00AE6C2E">
        <w:rPr>
          <w:lang w:eastAsia="zh-CN"/>
        </w:rPr>
        <w:t>121 magasins + 1 site Internet</w:t>
      </w:r>
    </w:p>
    <w:p w:rsidR="006E0CFA" w:rsidRPr="00AE6C2E" w:rsidRDefault="006E0CFA" w:rsidP="00951CFA">
      <w:pPr>
        <w:pStyle w:val="ListParagraph"/>
        <w:numPr>
          <w:ilvl w:val="0"/>
          <w:numId w:val="2"/>
        </w:numPr>
        <w:rPr>
          <w:lang w:eastAsia="zh-CN"/>
        </w:rPr>
      </w:pPr>
      <w:r w:rsidRPr="00AE6C2E">
        <w:rPr>
          <w:lang w:eastAsia="zh-CN"/>
        </w:rPr>
        <w:t>60 000 références magasins plus 20 000 « sur commande »</w:t>
      </w:r>
    </w:p>
    <w:p w:rsidR="006E0CFA" w:rsidRDefault="006E0CFA" w:rsidP="00951CFA">
      <w:pPr>
        <w:pStyle w:val="ListParagraph"/>
        <w:numPr>
          <w:ilvl w:val="0"/>
          <w:numId w:val="2"/>
        </w:numPr>
        <w:rPr>
          <w:lang w:eastAsia="zh-CN"/>
        </w:rPr>
      </w:pPr>
      <w:r w:rsidRPr="00AE6C2E">
        <w:rPr>
          <w:lang w:eastAsia="zh-CN"/>
        </w:rPr>
        <w:t>3 856 fournisseurs</w:t>
      </w:r>
    </w:p>
    <w:p w:rsidR="006E0CFA" w:rsidRDefault="006E0CFA" w:rsidP="00951CFA">
      <w:pPr>
        <w:pStyle w:val="Heading2"/>
        <w:rPr>
          <w:lang w:eastAsia="zh-CN"/>
        </w:rPr>
      </w:pPr>
      <w:bookmarkStart w:id="3" w:name="_Toc424573272"/>
      <w:r>
        <w:rPr>
          <w:lang w:eastAsia="zh-CN"/>
        </w:rPr>
        <w:t>Structure organisationnelle</w:t>
      </w:r>
      <w:bookmarkEnd w:id="3"/>
    </w:p>
    <w:p w:rsidR="006E0CFA" w:rsidRDefault="006E0CFA" w:rsidP="00001FE5">
      <w:pPr>
        <w:jc w:val="center"/>
        <w:rPr>
          <w:lang w:eastAsia="zh-CN"/>
        </w:rPr>
      </w:pPr>
      <w:r w:rsidRPr="00AE1C84">
        <w:rPr>
          <w:noProof/>
          <w:lang w:eastAsia="fr-FR"/>
        </w:rPr>
        <w:pict>
          <v:shape id="Image 3" o:spid="_x0000_i1030" type="#_x0000_t75" style="width:520.5pt;height:304.5pt;visibility:visible">
            <v:imagedata r:id="rId10" o:title=""/>
          </v:shape>
        </w:pict>
      </w:r>
    </w:p>
    <w:p w:rsidR="006E0CFA" w:rsidRDefault="006E0CFA" w:rsidP="00001FE5">
      <w:pPr>
        <w:jc w:val="center"/>
        <w:rPr>
          <w:lang w:eastAsia="zh-CN"/>
        </w:rPr>
      </w:pPr>
      <w:r w:rsidRPr="00AE1C84">
        <w:rPr>
          <w:noProof/>
          <w:lang w:eastAsia="fr-FR"/>
        </w:rPr>
        <w:pict>
          <v:shape id="Image 4" o:spid="_x0000_i1031" type="#_x0000_t75" style="width:522.75pt;height:351pt;visibility:visible">
            <v:imagedata r:id="rId11" o:title=""/>
          </v:shape>
        </w:pict>
      </w:r>
    </w:p>
    <w:p w:rsidR="006E0CFA" w:rsidRPr="00110444" w:rsidRDefault="006E0CFA" w:rsidP="00AE6C2E">
      <w:pPr>
        <w:rPr>
          <w:lang w:eastAsia="zh-CN"/>
        </w:rPr>
      </w:pPr>
    </w:p>
    <w:p w:rsidR="006E0CFA" w:rsidRDefault="006E0CFA" w:rsidP="00110444">
      <w:pPr>
        <w:pStyle w:val="Heading1"/>
      </w:pPr>
      <w:bookmarkStart w:id="4" w:name="_Toc424573273"/>
      <w:r>
        <w:t>Architecture de la chaine décisionnel</w:t>
      </w:r>
      <w:bookmarkEnd w:id="4"/>
    </w:p>
    <w:p w:rsidR="006E0CFA" w:rsidRDefault="006E0CFA" w:rsidP="005911CA">
      <w:pPr>
        <w:pStyle w:val="Heading2"/>
        <w:rPr>
          <w:lang w:eastAsia="zh-CN"/>
        </w:rPr>
      </w:pPr>
      <w:bookmarkStart w:id="5" w:name="_Toc424573274"/>
      <w:r>
        <w:rPr>
          <w:lang w:eastAsia="zh-CN"/>
        </w:rPr>
        <w:t>Vue d’ensemble</w:t>
      </w:r>
      <w:bookmarkEnd w:id="5"/>
    </w:p>
    <w:p w:rsidR="006E0CFA" w:rsidRDefault="006E0CFA" w:rsidP="005911CA">
      <w:pPr>
        <w:rPr>
          <w:lang w:eastAsia="zh-CN"/>
        </w:rPr>
      </w:pPr>
      <w:r>
        <w:rPr>
          <w:lang w:eastAsia="zh-CN"/>
        </w:rPr>
        <w:t xml:space="preserve">Les données opérationnelles de l’entreprise, c'est-à-dire celle générées et utilisés pour la gestion de l’activité courante de l’entreprise, sont stockées principalement dans une base OLTP SQL Server 2014. Nous la désignerons par « base opérationnelle » dans la suite de ce document. </w:t>
      </w:r>
    </w:p>
    <w:p w:rsidR="006E0CFA" w:rsidRDefault="006E0CFA" w:rsidP="005911CA">
      <w:pPr>
        <w:rPr>
          <w:lang w:eastAsia="zh-CN"/>
        </w:rPr>
      </w:pPr>
      <w:r>
        <w:rPr>
          <w:lang w:eastAsia="zh-CN"/>
        </w:rPr>
        <w:t>D’autres sources de données sont possibles :</w:t>
      </w:r>
    </w:p>
    <w:p w:rsidR="006E0CFA" w:rsidRDefault="006E0CFA" w:rsidP="002B61F7">
      <w:pPr>
        <w:pStyle w:val="ListParagraph"/>
        <w:numPr>
          <w:ilvl w:val="0"/>
          <w:numId w:val="1"/>
        </w:numPr>
        <w:rPr>
          <w:lang w:eastAsia="zh-CN"/>
        </w:rPr>
      </w:pPr>
      <w:r>
        <w:rPr>
          <w:lang w:eastAsia="zh-CN"/>
        </w:rPr>
        <w:t>Fichiers « plats » type CSV</w:t>
      </w:r>
    </w:p>
    <w:p w:rsidR="006E0CFA" w:rsidRDefault="006E0CFA" w:rsidP="002B61F7">
      <w:pPr>
        <w:pStyle w:val="ListParagraph"/>
        <w:numPr>
          <w:ilvl w:val="0"/>
          <w:numId w:val="1"/>
        </w:numPr>
        <w:rPr>
          <w:lang w:eastAsia="zh-CN"/>
        </w:rPr>
      </w:pPr>
      <w:r>
        <w:rPr>
          <w:lang w:eastAsia="zh-CN"/>
        </w:rPr>
        <w:t>Fichiers EXCEL</w:t>
      </w:r>
    </w:p>
    <w:p w:rsidR="006E0CFA" w:rsidRPr="005911CA" w:rsidRDefault="006E0CFA" w:rsidP="002B61F7">
      <w:pPr>
        <w:pStyle w:val="ListParagraph"/>
        <w:numPr>
          <w:ilvl w:val="0"/>
          <w:numId w:val="1"/>
        </w:numPr>
        <w:rPr>
          <w:lang w:eastAsia="zh-CN"/>
        </w:rPr>
      </w:pPr>
      <w:r>
        <w:rPr>
          <w:lang w:eastAsia="zh-CN"/>
        </w:rPr>
        <w:t>Fichiers ACCESS</w:t>
      </w:r>
    </w:p>
    <w:p w:rsidR="006E0CFA" w:rsidRDefault="006E0CFA" w:rsidP="00001FE5">
      <w:pPr>
        <w:jc w:val="center"/>
        <w:rPr>
          <w:lang w:eastAsia="zh-CN"/>
        </w:rPr>
      </w:pPr>
      <w:r w:rsidRPr="00AE1C84">
        <w:rPr>
          <w:noProof/>
          <w:lang w:eastAsia="fr-FR"/>
        </w:rPr>
        <w:pict>
          <v:shape id="_x0000_i1032" type="#_x0000_t75" style="width:508.5pt;height:256.5pt;visibility:visible">
            <v:imagedata r:id="rId12" o:title=""/>
          </v:shape>
        </w:pict>
      </w:r>
    </w:p>
    <w:p w:rsidR="006E0CFA" w:rsidRDefault="006E0CFA" w:rsidP="00001FE5">
      <w:pPr>
        <w:pStyle w:val="Heading2"/>
        <w:rPr>
          <w:lang w:eastAsia="zh-CN"/>
        </w:rPr>
      </w:pPr>
      <w:bookmarkStart w:id="6" w:name="_Toc424573275"/>
      <w:r>
        <w:rPr>
          <w:lang w:eastAsia="zh-CN"/>
        </w:rPr>
        <w:t>Partie ETL</w:t>
      </w:r>
      <w:bookmarkEnd w:id="6"/>
      <w:r>
        <w:rPr>
          <w:lang w:eastAsia="zh-CN"/>
        </w:rPr>
        <w:t xml:space="preserve"> </w:t>
      </w:r>
    </w:p>
    <w:p w:rsidR="006E0CFA" w:rsidRDefault="006E0CFA" w:rsidP="00001FE5">
      <w:pPr>
        <w:rPr>
          <w:lang w:eastAsia="zh-CN"/>
        </w:rPr>
      </w:pPr>
      <w:r w:rsidRPr="00001FE5">
        <w:rPr>
          <w:lang w:eastAsia="zh-CN"/>
        </w:rPr>
        <w:t xml:space="preserve">L’ETL </w:t>
      </w:r>
      <w:r>
        <w:rPr>
          <w:lang w:eastAsia="zh-CN"/>
        </w:rPr>
        <w:t>sera en charge de collecter les informations à partir des différentes sources de données opérationnelles de l’entreprise :</w:t>
      </w:r>
    </w:p>
    <w:p w:rsidR="006E0CFA" w:rsidRDefault="006E0CFA" w:rsidP="002B61F7">
      <w:pPr>
        <w:pStyle w:val="ListParagraph"/>
        <w:numPr>
          <w:ilvl w:val="0"/>
          <w:numId w:val="1"/>
        </w:numPr>
        <w:rPr>
          <w:lang w:eastAsia="zh-CN"/>
        </w:rPr>
      </w:pPr>
      <w:r>
        <w:rPr>
          <w:lang w:eastAsia="zh-CN"/>
        </w:rPr>
        <w:t>Base opérationnelle</w:t>
      </w:r>
    </w:p>
    <w:p w:rsidR="006E0CFA" w:rsidRDefault="006E0CFA" w:rsidP="002B61F7">
      <w:pPr>
        <w:pStyle w:val="ListParagraph"/>
        <w:numPr>
          <w:ilvl w:val="0"/>
          <w:numId w:val="1"/>
        </w:numPr>
        <w:rPr>
          <w:lang w:eastAsia="zh-CN"/>
        </w:rPr>
      </w:pPr>
      <w:r>
        <w:rPr>
          <w:lang w:eastAsia="zh-CN"/>
        </w:rPr>
        <w:t>Fichiers CSV</w:t>
      </w:r>
    </w:p>
    <w:p w:rsidR="006E0CFA" w:rsidRDefault="006E0CFA" w:rsidP="002B61F7">
      <w:pPr>
        <w:pStyle w:val="ListParagraph"/>
        <w:numPr>
          <w:ilvl w:val="0"/>
          <w:numId w:val="1"/>
        </w:numPr>
        <w:rPr>
          <w:lang w:eastAsia="zh-CN"/>
        </w:rPr>
      </w:pPr>
      <w:r>
        <w:rPr>
          <w:lang w:eastAsia="zh-CN"/>
        </w:rPr>
        <w:t>Fichiers EXCEL</w:t>
      </w:r>
    </w:p>
    <w:p w:rsidR="006E0CFA" w:rsidRPr="005911CA" w:rsidRDefault="006E0CFA" w:rsidP="002B61F7">
      <w:pPr>
        <w:pStyle w:val="ListParagraph"/>
        <w:numPr>
          <w:ilvl w:val="0"/>
          <w:numId w:val="1"/>
        </w:numPr>
        <w:rPr>
          <w:lang w:eastAsia="zh-CN"/>
        </w:rPr>
      </w:pPr>
      <w:r>
        <w:rPr>
          <w:lang w:eastAsia="zh-CN"/>
        </w:rPr>
        <w:t>Fichiers ACCESS</w:t>
      </w:r>
    </w:p>
    <w:p w:rsidR="006E0CFA" w:rsidRPr="002B61F7" w:rsidRDefault="006E0CFA" w:rsidP="002B61F7">
      <w:pPr>
        <w:rPr>
          <w:b/>
          <w:lang w:eastAsia="zh-CN"/>
        </w:rPr>
      </w:pPr>
      <w:r>
        <w:rPr>
          <w:lang w:eastAsia="zh-CN"/>
        </w:rPr>
        <w:t xml:space="preserve">Cette partie sera réalisée avec </w:t>
      </w:r>
      <w:r w:rsidRPr="002B61F7">
        <w:rPr>
          <w:b/>
          <w:lang w:eastAsia="zh-CN"/>
        </w:rPr>
        <w:t>SQL Server 2014 – Integration Services (SSIS)</w:t>
      </w:r>
    </w:p>
    <w:p w:rsidR="006E0CFA" w:rsidRDefault="006E0CFA" w:rsidP="005911CA">
      <w:pPr>
        <w:pStyle w:val="Heading2"/>
        <w:rPr>
          <w:lang w:eastAsia="zh-CN"/>
        </w:rPr>
      </w:pPr>
      <w:bookmarkStart w:id="7" w:name="_Toc424573276"/>
      <w:r>
        <w:rPr>
          <w:lang w:eastAsia="zh-CN"/>
        </w:rPr>
        <w:t>Partie DWH / Cubes</w:t>
      </w:r>
      <w:bookmarkEnd w:id="7"/>
    </w:p>
    <w:p w:rsidR="006E0CFA" w:rsidRPr="005911CA" w:rsidRDefault="006E0CFA" w:rsidP="005911CA">
      <w:pPr>
        <w:rPr>
          <w:lang w:eastAsia="zh-CN"/>
        </w:rPr>
      </w:pPr>
      <w:r w:rsidRPr="005911CA">
        <w:rPr>
          <w:lang w:eastAsia="zh-CN"/>
        </w:rPr>
        <w:t>C</w:t>
      </w:r>
      <w:r>
        <w:rPr>
          <w:lang w:eastAsia="zh-CN"/>
        </w:rPr>
        <w:t>’est le « cœur » de la chaine décisionnelle</w:t>
      </w:r>
      <w:r w:rsidRPr="005911CA">
        <w:rPr>
          <w:lang w:eastAsia="zh-CN"/>
        </w:rPr>
        <w:t xml:space="preserve"> que nous allons réaliser.</w:t>
      </w:r>
    </w:p>
    <w:p w:rsidR="006E0CFA" w:rsidRPr="00B43C96" w:rsidRDefault="006E0CFA" w:rsidP="005911CA">
      <w:pPr>
        <w:rPr>
          <w:b/>
          <w:lang w:eastAsia="zh-CN"/>
        </w:rPr>
      </w:pPr>
      <w:r w:rsidRPr="005911CA">
        <w:rPr>
          <w:lang w:eastAsia="zh-CN"/>
        </w:rPr>
        <w:t xml:space="preserve">Le </w:t>
      </w:r>
      <w:r>
        <w:rPr>
          <w:lang w:eastAsia="zh-CN"/>
        </w:rPr>
        <w:t>Datawarehouse (</w:t>
      </w:r>
      <w:r w:rsidRPr="005911CA">
        <w:rPr>
          <w:lang w:eastAsia="zh-CN"/>
        </w:rPr>
        <w:t>DWH</w:t>
      </w:r>
      <w:r>
        <w:rPr>
          <w:lang w:eastAsia="zh-CN"/>
        </w:rPr>
        <w:t xml:space="preserve"> – Entrepot de données)</w:t>
      </w:r>
      <w:r w:rsidRPr="005911CA">
        <w:rPr>
          <w:lang w:eastAsia="zh-CN"/>
        </w:rPr>
        <w:t xml:space="preserve"> est modélisé</w:t>
      </w:r>
      <w:r>
        <w:rPr>
          <w:lang w:eastAsia="zh-CN"/>
        </w:rPr>
        <w:t xml:space="preserve"> en flocon, et hébergé sur une base OLTP </w:t>
      </w:r>
      <w:r w:rsidRPr="00B43C96">
        <w:rPr>
          <w:b/>
          <w:lang w:eastAsia="zh-CN"/>
        </w:rPr>
        <w:t>SQL Server 2014.</w:t>
      </w:r>
    </w:p>
    <w:p w:rsidR="006E0CFA" w:rsidRPr="005911CA" w:rsidRDefault="006E0CFA" w:rsidP="005911CA">
      <w:pPr>
        <w:rPr>
          <w:lang w:eastAsia="zh-CN"/>
        </w:rPr>
      </w:pPr>
      <w:r>
        <w:rPr>
          <w:lang w:eastAsia="zh-CN"/>
        </w:rPr>
        <w:t xml:space="preserve">Le cube sera hébergé sur une base OLAP </w:t>
      </w:r>
      <w:r w:rsidRPr="00B43C96">
        <w:rPr>
          <w:b/>
          <w:lang w:eastAsia="zh-CN"/>
        </w:rPr>
        <w:t>SQL Server 2014 Analysis Service (SSAS)</w:t>
      </w:r>
    </w:p>
    <w:p w:rsidR="006E0CFA" w:rsidRDefault="006E0CFA" w:rsidP="005911CA">
      <w:pPr>
        <w:rPr>
          <w:lang w:eastAsia="zh-CN"/>
        </w:rPr>
      </w:pPr>
      <w:r w:rsidRPr="005911CA">
        <w:rPr>
          <w:lang w:eastAsia="zh-CN"/>
        </w:rPr>
        <w:t>Le moteur de calcul d’agrégats est un programme Java servant à « optimiser » la structure et le calcul des cubes (Agrégats, cf. cours du D111)</w:t>
      </w:r>
    </w:p>
    <w:p w:rsidR="006E0CFA" w:rsidRDefault="006E0CFA" w:rsidP="00BD6A6E">
      <w:pPr>
        <w:pStyle w:val="Heading2"/>
        <w:rPr>
          <w:lang w:eastAsia="zh-CN"/>
        </w:rPr>
      </w:pPr>
      <w:r>
        <w:rPr>
          <w:lang w:eastAsia="zh-CN"/>
        </w:rPr>
        <w:t>Optimiseur - Bouton 1 : Algorithme de Métropolis</w:t>
      </w:r>
    </w:p>
    <w:p w:rsidR="006E0CFA" w:rsidRPr="0096136F" w:rsidRDefault="006E0CFA" w:rsidP="00BD6A6E">
      <w:pPr>
        <w:pStyle w:val="Heading2"/>
      </w:pPr>
      <w:r w:rsidRPr="0096136F">
        <w:t>Objectif</w:t>
      </w:r>
    </w:p>
    <w:p w:rsidR="006E0CFA" w:rsidRPr="00EB6F26" w:rsidRDefault="006E0CFA" w:rsidP="00BD6A6E">
      <w:pPr>
        <w:jc w:val="both"/>
        <w:rPr>
          <w:rFonts w:ascii="Arial" w:hAnsi="Arial" w:cs="Arial"/>
        </w:rPr>
      </w:pPr>
      <w:r w:rsidRPr="00EB6F26">
        <w:rPr>
          <w:rFonts w:ascii="Arial" w:hAnsi="Arial" w:cs="Arial"/>
        </w:rPr>
        <w:t>Le but de ce bouton est d'envoyer un design d'agrégats vers SSAS, calculé à partir de la méthode de l'algorithme de Métropolis.</w:t>
      </w:r>
    </w:p>
    <w:p w:rsidR="006E0CFA" w:rsidRPr="0096136F" w:rsidRDefault="006E0CFA" w:rsidP="00BD6A6E">
      <w:pPr>
        <w:pStyle w:val="Heading2"/>
      </w:pPr>
      <w:r w:rsidRPr="0096136F">
        <w:t>Etapes</w:t>
      </w:r>
    </w:p>
    <w:p w:rsidR="006E0CFA" w:rsidRPr="0096136F" w:rsidRDefault="006E0CFA" w:rsidP="00BD6A6E">
      <w:pPr>
        <w:pStyle w:val="Heading3"/>
      </w:pPr>
      <w:r w:rsidRPr="0096136F">
        <w:t>Récupération du treillis de cuboïdes</w:t>
      </w:r>
    </w:p>
    <w:p w:rsidR="006E0CFA" w:rsidRPr="00EB6F26" w:rsidRDefault="006E0CFA" w:rsidP="00BD6A6E">
      <w:pPr>
        <w:jc w:val="both"/>
        <w:rPr>
          <w:rFonts w:ascii="Arial" w:hAnsi="Arial" w:cs="Arial"/>
        </w:rPr>
      </w:pPr>
      <w:r w:rsidRPr="00EB6F26">
        <w:rPr>
          <w:rFonts w:ascii="Arial" w:hAnsi="Arial" w:cs="Arial"/>
        </w:rPr>
        <w:t>La première étape de cette fonction consiste à lister l'ensemble des combinaisons possibles, c'est à dire l'ensemble des cuboïdes potentiels à stocker. Il s'agit donc de trouver, à partir de nos tables n de dimensions, l'ensemble des 2</w:t>
      </w:r>
      <w:r w:rsidRPr="00EB6F26">
        <w:rPr>
          <w:rFonts w:ascii="Arial" w:hAnsi="Arial" w:cs="Arial"/>
          <w:vertAlign w:val="superscript"/>
        </w:rPr>
        <w:t>n</w:t>
      </w:r>
      <w:r w:rsidRPr="00EB6F26">
        <w:rPr>
          <w:rFonts w:ascii="Arial" w:hAnsi="Arial" w:cs="Arial"/>
        </w:rPr>
        <w:t>-1 (nous ne sommes pas intéressés par la solution nulle) combinaisons possibles.</w:t>
      </w:r>
    </w:p>
    <w:p w:rsidR="006E0CFA" w:rsidRPr="00EB6F26" w:rsidRDefault="006E0CFA" w:rsidP="00BD6A6E">
      <w:pPr>
        <w:jc w:val="both"/>
        <w:rPr>
          <w:rFonts w:ascii="Arial" w:hAnsi="Arial" w:cs="Arial"/>
        </w:rPr>
      </w:pPr>
      <w:r w:rsidRPr="00EB6F26">
        <w:rPr>
          <w:rFonts w:ascii="Arial" w:hAnsi="Arial" w:cs="Arial"/>
          <w:u w:val="single"/>
        </w:rPr>
        <w:t>Exemple</w:t>
      </w:r>
      <w:r w:rsidRPr="00EB6F26">
        <w:rPr>
          <w:rFonts w:ascii="Arial" w:hAnsi="Arial" w:cs="Arial"/>
        </w:rPr>
        <w:t xml:space="preserve"> : avec 3 dimensions (Temps, Clients, Produits) :</w:t>
      </w:r>
    </w:p>
    <w:p w:rsidR="006E0CFA" w:rsidRPr="00EB6F26" w:rsidRDefault="006E0CFA" w:rsidP="00BD6A6E">
      <w:pPr>
        <w:numPr>
          <w:ilvl w:val="0"/>
          <w:numId w:val="26"/>
        </w:numPr>
        <w:spacing w:after="0" w:line="240" w:lineRule="auto"/>
        <w:jc w:val="both"/>
        <w:rPr>
          <w:rFonts w:ascii="Arial" w:hAnsi="Arial" w:cs="Arial"/>
        </w:rPr>
      </w:pPr>
      <w:r w:rsidRPr="00EB6F26">
        <w:rPr>
          <w:rFonts w:ascii="Arial" w:hAnsi="Arial" w:cs="Arial"/>
        </w:rPr>
        <w:t>Temps</w:t>
      </w:r>
    </w:p>
    <w:p w:rsidR="006E0CFA" w:rsidRPr="00EB6F26" w:rsidRDefault="006E0CFA" w:rsidP="00BD6A6E">
      <w:pPr>
        <w:numPr>
          <w:ilvl w:val="0"/>
          <w:numId w:val="26"/>
        </w:numPr>
        <w:spacing w:after="0" w:line="240" w:lineRule="auto"/>
        <w:jc w:val="both"/>
        <w:rPr>
          <w:rFonts w:ascii="Arial" w:hAnsi="Arial" w:cs="Arial"/>
        </w:rPr>
      </w:pPr>
      <w:r w:rsidRPr="00EB6F26">
        <w:rPr>
          <w:rFonts w:ascii="Arial" w:hAnsi="Arial" w:cs="Arial"/>
        </w:rPr>
        <w:t>Clients</w:t>
      </w:r>
    </w:p>
    <w:p w:rsidR="006E0CFA" w:rsidRPr="00EB6F26" w:rsidRDefault="006E0CFA" w:rsidP="00BD6A6E">
      <w:pPr>
        <w:numPr>
          <w:ilvl w:val="0"/>
          <w:numId w:val="26"/>
        </w:numPr>
        <w:spacing w:after="0" w:line="240" w:lineRule="auto"/>
        <w:jc w:val="both"/>
        <w:rPr>
          <w:rFonts w:ascii="Arial" w:hAnsi="Arial" w:cs="Arial"/>
        </w:rPr>
      </w:pPr>
      <w:r w:rsidRPr="00EB6F26">
        <w:rPr>
          <w:rFonts w:ascii="Arial" w:hAnsi="Arial" w:cs="Arial"/>
        </w:rPr>
        <w:t>Produits</w:t>
      </w:r>
    </w:p>
    <w:p w:rsidR="006E0CFA" w:rsidRPr="00EB6F26" w:rsidRDefault="006E0CFA" w:rsidP="00BD6A6E">
      <w:pPr>
        <w:numPr>
          <w:ilvl w:val="0"/>
          <w:numId w:val="26"/>
        </w:numPr>
        <w:spacing w:after="0" w:line="240" w:lineRule="auto"/>
        <w:jc w:val="both"/>
        <w:rPr>
          <w:rFonts w:ascii="Arial" w:hAnsi="Arial" w:cs="Arial"/>
        </w:rPr>
      </w:pPr>
      <w:r w:rsidRPr="00EB6F26">
        <w:rPr>
          <w:rFonts w:ascii="Arial" w:hAnsi="Arial" w:cs="Arial"/>
        </w:rPr>
        <w:t>Temps * Clients</w:t>
      </w:r>
    </w:p>
    <w:p w:rsidR="006E0CFA" w:rsidRPr="00EB6F26" w:rsidRDefault="006E0CFA" w:rsidP="00BD6A6E">
      <w:pPr>
        <w:numPr>
          <w:ilvl w:val="0"/>
          <w:numId w:val="26"/>
        </w:numPr>
        <w:spacing w:after="0" w:line="240" w:lineRule="auto"/>
        <w:jc w:val="both"/>
        <w:rPr>
          <w:rFonts w:ascii="Arial" w:hAnsi="Arial" w:cs="Arial"/>
        </w:rPr>
      </w:pPr>
      <w:r w:rsidRPr="00EB6F26">
        <w:rPr>
          <w:rFonts w:ascii="Arial" w:hAnsi="Arial" w:cs="Arial"/>
        </w:rPr>
        <w:t>Temps * Produits</w:t>
      </w:r>
    </w:p>
    <w:p w:rsidR="006E0CFA" w:rsidRPr="00EB6F26" w:rsidRDefault="006E0CFA" w:rsidP="00BD6A6E">
      <w:pPr>
        <w:numPr>
          <w:ilvl w:val="0"/>
          <w:numId w:val="26"/>
        </w:numPr>
        <w:spacing w:after="0" w:line="240" w:lineRule="auto"/>
        <w:jc w:val="both"/>
        <w:rPr>
          <w:rFonts w:ascii="Arial" w:hAnsi="Arial" w:cs="Arial"/>
        </w:rPr>
      </w:pPr>
      <w:r w:rsidRPr="00EB6F26">
        <w:rPr>
          <w:rFonts w:ascii="Arial" w:hAnsi="Arial" w:cs="Arial"/>
        </w:rPr>
        <w:t>Clients * Produits</w:t>
      </w:r>
    </w:p>
    <w:p w:rsidR="006E0CFA" w:rsidRPr="00EB6F26" w:rsidRDefault="006E0CFA" w:rsidP="00BD6A6E">
      <w:pPr>
        <w:numPr>
          <w:ilvl w:val="0"/>
          <w:numId w:val="26"/>
        </w:numPr>
        <w:spacing w:after="0" w:line="240" w:lineRule="auto"/>
        <w:jc w:val="both"/>
        <w:rPr>
          <w:rFonts w:ascii="Arial" w:hAnsi="Arial" w:cs="Arial"/>
        </w:rPr>
      </w:pPr>
      <w:r w:rsidRPr="00EB6F26">
        <w:rPr>
          <w:rFonts w:ascii="Arial" w:hAnsi="Arial" w:cs="Arial"/>
        </w:rPr>
        <w:t>Temps * Clients * Produits</w:t>
      </w:r>
    </w:p>
    <w:p w:rsidR="006E0CFA" w:rsidRPr="00EB6F26" w:rsidRDefault="006E0CFA" w:rsidP="00BD6A6E">
      <w:pPr>
        <w:jc w:val="both"/>
        <w:rPr>
          <w:rFonts w:ascii="Arial" w:hAnsi="Arial" w:cs="Arial"/>
        </w:rPr>
      </w:pPr>
    </w:p>
    <w:p w:rsidR="006E0CFA" w:rsidRPr="00EB6F26" w:rsidRDefault="006E0CFA" w:rsidP="00BD6A6E">
      <w:pPr>
        <w:jc w:val="both"/>
        <w:rPr>
          <w:rFonts w:ascii="Arial" w:hAnsi="Arial" w:cs="Arial"/>
        </w:rPr>
      </w:pPr>
      <w:r w:rsidRPr="00EB6F26">
        <w:rPr>
          <w:rFonts w:ascii="Arial" w:hAnsi="Arial" w:cs="Arial"/>
        </w:rPr>
        <w:t>Pour cela, on utilise un algorithme récursif qui parcours la liste des dimensions en ajoutant à chaque récursion le préfix de la dimension par laquelle la fonction est rappelée. Cette fonction permet donc de renvoyer une liste d'objet Dimension (cf. partie Olivier) dont certains attributs sont complétés : Nom et Dimension (1-D, 2-D etc.).</w:t>
      </w:r>
    </w:p>
    <w:p w:rsidR="006E0CFA" w:rsidRPr="0096136F" w:rsidRDefault="006E0CFA" w:rsidP="00BD6A6E">
      <w:pPr>
        <w:pStyle w:val="Heading3"/>
      </w:pPr>
      <w:r>
        <w:br w:type="page"/>
      </w:r>
      <w:r w:rsidRPr="0096136F">
        <w:t>Calcul de la taille des cuboïdes</w:t>
      </w:r>
    </w:p>
    <w:p w:rsidR="006E0CFA" w:rsidRPr="00EB6F26" w:rsidRDefault="006E0CFA" w:rsidP="00BD6A6E">
      <w:pPr>
        <w:jc w:val="both"/>
        <w:rPr>
          <w:rFonts w:ascii="Arial" w:hAnsi="Arial" w:cs="Arial"/>
        </w:rPr>
      </w:pPr>
      <w:r w:rsidRPr="00EB6F26">
        <w:rPr>
          <w:rFonts w:ascii="Arial" w:hAnsi="Arial" w:cs="Arial"/>
        </w:rPr>
        <w:t>Le second élément décisif pour notre fonction est de connaître la taille potentielle des différents cuboïdes puisque comme nous le verrons plus tard, c'est cet élément qui déterminera d'une part la condition d'arrêt et d'autre part la performance de notre solution choisie.</w:t>
      </w:r>
    </w:p>
    <w:p w:rsidR="006E0CFA" w:rsidRPr="00EB6F26" w:rsidRDefault="006E0CFA" w:rsidP="00BD6A6E">
      <w:pPr>
        <w:jc w:val="both"/>
        <w:rPr>
          <w:rFonts w:ascii="Arial" w:hAnsi="Arial" w:cs="Arial"/>
        </w:rPr>
      </w:pPr>
      <w:r w:rsidRPr="00EB6F26">
        <w:rPr>
          <w:rFonts w:ascii="Arial" w:hAnsi="Arial" w:cs="Arial"/>
        </w:rPr>
        <w:t>Les Tailles (en octet) d'une ligne des dimensions 1-D et le Nombre de lignes des dimensions sont déjà récupérés par l'algorithme d'Olivier. Nous pouvons donc nous servir de ces éléments pour compléter les attributs de nos cuboïdes : il suffit donc de récupérer le nombre de lignes de chaque cuboïde et de le multiplier par la taille estimé d'une ligne du cuboïde pour connaitre son poids.</w:t>
      </w:r>
    </w:p>
    <w:p w:rsidR="006E0CFA" w:rsidRPr="00EB6F26" w:rsidRDefault="006E0CFA" w:rsidP="00BD6A6E">
      <w:pPr>
        <w:jc w:val="both"/>
        <w:rPr>
          <w:rFonts w:ascii="Arial" w:hAnsi="Arial" w:cs="Arial"/>
        </w:rPr>
      </w:pPr>
      <w:r w:rsidRPr="00EB6F26">
        <w:rPr>
          <w:rFonts w:ascii="Arial" w:hAnsi="Arial" w:cs="Arial"/>
        </w:rPr>
        <w:t>On considère que le poids d'une ligne d'un cuboïde est égale à la somme des poids d'une ligne des dimensions le composant.</w:t>
      </w:r>
    </w:p>
    <w:p w:rsidR="006E0CFA" w:rsidRPr="00EB6F26" w:rsidRDefault="006E0CFA" w:rsidP="00BD6A6E">
      <w:pPr>
        <w:jc w:val="both"/>
        <w:rPr>
          <w:rFonts w:ascii="Arial" w:hAnsi="Arial" w:cs="Arial"/>
        </w:rPr>
      </w:pPr>
      <w:r w:rsidRPr="00EB6F26">
        <w:rPr>
          <w:rFonts w:ascii="Arial" w:hAnsi="Arial" w:cs="Arial"/>
          <w:u w:val="single"/>
        </w:rPr>
        <w:t>Exemple</w:t>
      </w:r>
      <w:r w:rsidRPr="00EB6F26">
        <w:rPr>
          <w:rFonts w:ascii="Arial" w:hAnsi="Arial" w:cs="Arial"/>
        </w:rPr>
        <w:t xml:space="preserve"> : poids d'une ligne du cuboïde (Temps * Clients) = poids_1_ligne(Temps) + poids_1_ligne(Clients).</w:t>
      </w:r>
    </w:p>
    <w:p w:rsidR="006E0CFA" w:rsidRPr="00EB6F26" w:rsidRDefault="006E0CFA" w:rsidP="00BD6A6E">
      <w:pPr>
        <w:jc w:val="both"/>
        <w:rPr>
          <w:rFonts w:ascii="Arial" w:hAnsi="Arial" w:cs="Arial"/>
        </w:rPr>
      </w:pPr>
      <w:r w:rsidRPr="00EB6F26">
        <w:rPr>
          <w:rFonts w:ascii="Arial" w:hAnsi="Arial" w:cs="Arial"/>
        </w:rPr>
        <w:t>Pour récupérer le nombre de ligne que contiendra un cuboïde, nous effectuons une requête MDX, le langage de requête pour les bases de données OLAP, qui croise les tables de dimension que contient le cuboïde avec notre table de faits et nous renvoie le résultat sous forme d'un tableau croisé. Il suffit donc ensuite de compter le nombre de ligne de notre tableau pour estimer le nombre de ligne de notre cuboïde.</w:t>
      </w:r>
    </w:p>
    <w:p w:rsidR="006E0CFA" w:rsidRPr="00EB6F26" w:rsidRDefault="006E0CFA" w:rsidP="00BD6A6E">
      <w:pPr>
        <w:jc w:val="both"/>
        <w:rPr>
          <w:rFonts w:ascii="Arial" w:hAnsi="Arial" w:cs="Arial"/>
        </w:rPr>
      </w:pPr>
      <w:r w:rsidRPr="00EB6F26">
        <w:rPr>
          <w:rFonts w:ascii="Arial" w:hAnsi="Arial" w:cs="Arial"/>
        </w:rPr>
        <w:t>Nous pouvons ensuite affecter ces variables aux attributs Taille d'une ligne et Nombre de lignes de notre liste d'objets Dimension.</w:t>
      </w:r>
    </w:p>
    <w:p w:rsidR="006E0CFA" w:rsidRPr="00EB6F26" w:rsidRDefault="006E0CFA" w:rsidP="00BD6A6E">
      <w:pPr>
        <w:jc w:val="both"/>
        <w:rPr>
          <w:rFonts w:ascii="Arial" w:hAnsi="Arial" w:cs="Arial"/>
        </w:rPr>
      </w:pPr>
      <w:r w:rsidRPr="00EB6F26">
        <w:rPr>
          <w:rFonts w:ascii="Arial" w:hAnsi="Arial" w:cs="Arial"/>
        </w:rPr>
        <w:t>Nous disposons donc enfin de tous les éléments nécessaires à l'algorithme de Métropolis.</w:t>
      </w:r>
    </w:p>
    <w:p w:rsidR="006E0CFA" w:rsidRDefault="006E0CFA" w:rsidP="00BD6A6E">
      <w:pPr>
        <w:pStyle w:val="Heading3"/>
      </w:pPr>
      <w:r>
        <w:br w:type="page"/>
        <w:t>Application de l'algorithme de Métropolis à la recherche d'une solution de matérialisation d'un datacube.</w:t>
      </w:r>
    </w:p>
    <w:p w:rsidR="006E0CFA" w:rsidRPr="00EB6F26" w:rsidRDefault="006E0CFA" w:rsidP="00BD6A6E">
      <w:pPr>
        <w:jc w:val="both"/>
        <w:rPr>
          <w:rFonts w:ascii="Arial" w:hAnsi="Arial" w:cs="Arial"/>
        </w:rPr>
      </w:pPr>
      <w:r w:rsidRPr="00EB6F26">
        <w:rPr>
          <w:rFonts w:ascii="Arial" w:hAnsi="Arial" w:cs="Arial"/>
        </w:rPr>
        <w:t xml:space="preserve">Cette partie a pour objet de modéliser la recherche d'une solution acceptable via l'algorithme de Métropolis, adapté à notre projet. </w:t>
      </w:r>
    </w:p>
    <w:p w:rsidR="006E0CFA" w:rsidRPr="003A72E1" w:rsidRDefault="006E0CFA" w:rsidP="00BD6A6E">
      <w:pPr>
        <w:pStyle w:val="Heading4"/>
      </w:pPr>
      <w:r w:rsidRPr="003A72E1">
        <w:t>Contexte</w:t>
      </w:r>
    </w:p>
    <w:p w:rsidR="006E0CFA" w:rsidRPr="003A72E1" w:rsidRDefault="006E0CFA" w:rsidP="00BD6A6E">
      <w:pPr>
        <w:jc w:val="both"/>
        <w:rPr>
          <w:rFonts w:ascii="Arial" w:hAnsi="Arial" w:cs="Arial"/>
        </w:rPr>
      </w:pPr>
      <w:r>
        <w:rPr>
          <w:rFonts w:ascii="Arial" w:hAnsi="Arial" w:cs="Arial"/>
        </w:rPr>
        <w:t>Partant de notre d</w:t>
      </w:r>
      <w:r w:rsidRPr="003A72E1">
        <w:rPr>
          <w:rFonts w:ascii="Arial" w:hAnsi="Arial" w:cs="Arial"/>
        </w:rPr>
        <w:t>ataware</w:t>
      </w:r>
      <w:r>
        <w:rPr>
          <w:rFonts w:ascii="Arial" w:hAnsi="Arial" w:cs="Arial"/>
        </w:rPr>
        <w:t>h</w:t>
      </w:r>
      <w:r w:rsidRPr="003A72E1">
        <w:rPr>
          <w:rFonts w:ascii="Arial" w:hAnsi="Arial" w:cs="Arial"/>
        </w:rPr>
        <w:t>ouse il s'agit de savoir quels cuboïdes nous allons précalculer pour améliorer l'efficience de nos requêtes lors de</w:t>
      </w:r>
      <w:r>
        <w:rPr>
          <w:rFonts w:ascii="Arial" w:hAnsi="Arial" w:cs="Arial"/>
        </w:rPr>
        <w:t xml:space="preserve"> la création des</w:t>
      </w:r>
      <w:r w:rsidRPr="003A72E1">
        <w:rPr>
          <w:rFonts w:ascii="Arial" w:hAnsi="Arial" w:cs="Arial"/>
        </w:rPr>
        <w:t xml:space="preserve"> rapports.</w:t>
      </w:r>
    </w:p>
    <w:p w:rsidR="006E0CFA" w:rsidRPr="003A72E1" w:rsidRDefault="006E0CFA" w:rsidP="00BD6A6E">
      <w:pPr>
        <w:jc w:val="both"/>
        <w:rPr>
          <w:rFonts w:ascii="Arial" w:hAnsi="Arial" w:cs="Arial"/>
        </w:rPr>
      </w:pPr>
      <w:r w:rsidRPr="003A72E1">
        <w:rPr>
          <w:rFonts w:ascii="Arial" w:hAnsi="Arial" w:cs="Arial"/>
        </w:rPr>
        <w:t>Sachant que :</w:t>
      </w:r>
    </w:p>
    <w:p w:rsidR="006E0CFA" w:rsidRPr="003A72E1" w:rsidRDefault="006E0CFA" w:rsidP="00BD6A6E">
      <w:pPr>
        <w:numPr>
          <w:ilvl w:val="0"/>
          <w:numId w:val="23"/>
        </w:numPr>
        <w:spacing w:after="0" w:line="240" w:lineRule="auto"/>
        <w:jc w:val="both"/>
        <w:rPr>
          <w:rFonts w:ascii="Arial" w:hAnsi="Arial" w:cs="Arial"/>
        </w:rPr>
      </w:pPr>
      <w:r w:rsidRPr="003A72E1">
        <w:rPr>
          <w:rFonts w:ascii="Arial" w:hAnsi="Arial" w:cs="Arial"/>
        </w:rPr>
        <w:t>Si nous ne calculons aucuns cuboïdes, l'espace de stockage sera optimale mais l'évaluation des requêtes ne le sera pas.</w:t>
      </w:r>
    </w:p>
    <w:p w:rsidR="006E0CFA" w:rsidRPr="003A72E1" w:rsidRDefault="006E0CFA" w:rsidP="00BD6A6E">
      <w:pPr>
        <w:numPr>
          <w:ilvl w:val="0"/>
          <w:numId w:val="23"/>
        </w:numPr>
        <w:spacing w:after="0" w:line="240" w:lineRule="auto"/>
        <w:jc w:val="both"/>
        <w:rPr>
          <w:rFonts w:ascii="Arial" w:hAnsi="Arial" w:cs="Arial"/>
        </w:rPr>
      </w:pPr>
      <w:r w:rsidRPr="003A72E1">
        <w:rPr>
          <w:rFonts w:ascii="Arial" w:hAnsi="Arial" w:cs="Arial"/>
        </w:rPr>
        <w:t>Si nous les calculons tous, l'évaluation des requêtes sera optimale mais l'espace de stockage sera saturé.</w:t>
      </w:r>
    </w:p>
    <w:p w:rsidR="006E0CFA" w:rsidRDefault="006E0CFA" w:rsidP="00BD6A6E">
      <w:pPr>
        <w:jc w:val="both"/>
        <w:rPr>
          <w:rFonts w:ascii="Arial" w:hAnsi="Arial" w:cs="Arial"/>
        </w:rPr>
      </w:pPr>
    </w:p>
    <w:p w:rsidR="006E0CFA" w:rsidRPr="003A72E1" w:rsidRDefault="006E0CFA" w:rsidP="00BD6A6E">
      <w:pPr>
        <w:jc w:val="both"/>
        <w:rPr>
          <w:rFonts w:ascii="Arial" w:hAnsi="Arial" w:cs="Arial"/>
        </w:rPr>
      </w:pPr>
      <w:r w:rsidRPr="003A72E1">
        <w:rPr>
          <w:rFonts w:ascii="Arial" w:hAnsi="Arial" w:cs="Arial"/>
        </w:rPr>
        <w:t>Il s'agit donc de trouver un compromis entre ces deux solutions.</w:t>
      </w:r>
    </w:p>
    <w:p w:rsidR="006E0CFA" w:rsidRPr="003A72E1" w:rsidRDefault="006E0CFA" w:rsidP="00BD6A6E">
      <w:pPr>
        <w:pStyle w:val="Heading4"/>
      </w:pPr>
      <w:r>
        <w:t>Modélisation du problème</w:t>
      </w:r>
    </w:p>
    <w:p w:rsidR="006E0CFA" w:rsidRPr="003A72E1" w:rsidRDefault="006E0CFA" w:rsidP="00BD6A6E">
      <w:pPr>
        <w:jc w:val="both"/>
        <w:rPr>
          <w:rFonts w:ascii="Arial" w:hAnsi="Arial" w:cs="Arial"/>
        </w:rPr>
      </w:pPr>
      <w:r w:rsidRPr="003A72E1">
        <w:rPr>
          <w:rFonts w:ascii="Arial" w:hAnsi="Arial" w:cs="Arial"/>
        </w:rPr>
        <w:t xml:space="preserve">On </w:t>
      </w:r>
      <w:r>
        <w:rPr>
          <w:rFonts w:ascii="Arial" w:hAnsi="Arial" w:cs="Arial"/>
        </w:rPr>
        <w:t>décide</w:t>
      </w:r>
      <w:r w:rsidRPr="003A72E1">
        <w:rPr>
          <w:rFonts w:ascii="Arial" w:hAnsi="Arial" w:cs="Arial"/>
        </w:rPr>
        <w:t xml:space="preserve"> de représenter notre problématique à l'aide d'une chaîne de Markov. Pour cela nous définissons une v</w:t>
      </w:r>
      <w:r>
        <w:rPr>
          <w:rFonts w:ascii="Arial" w:hAnsi="Arial" w:cs="Arial"/>
        </w:rPr>
        <w:t xml:space="preserve">ariable aléatoire </w:t>
      </w:r>
      <w:r w:rsidRPr="003A72E1">
        <w:rPr>
          <w:rFonts w:ascii="Arial" w:hAnsi="Arial" w:cs="Arial"/>
        </w:rPr>
        <w:t>X</w:t>
      </w:r>
      <w:r w:rsidRPr="008759D6">
        <w:rPr>
          <w:rFonts w:ascii="Arial" w:hAnsi="Arial" w:cs="Arial"/>
          <w:vertAlign w:val="subscript"/>
        </w:rPr>
        <w:t>n</w:t>
      </w:r>
      <w:r w:rsidRPr="003A72E1">
        <w:rPr>
          <w:rFonts w:ascii="Arial" w:hAnsi="Arial" w:cs="Arial"/>
        </w:rPr>
        <w:t xml:space="preserve"> représentant la solution de stockage choisis à l'instant n. Les états de la chaine représente donc les différentes solutions de stockage qui existe pour notre datacube.</w:t>
      </w:r>
    </w:p>
    <w:p w:rsidR="006E0CFA" w:rsidRPr="007E02FB" w:rsidRDefault="006E0CFA" w:rsidP="00BD6A6E">
      <w:pPr>
        <w:jc w:val="both"/>
        <w:rPr>
          <w:rFonts w:ascii="Arial" w:hAnsi="Arial" w:cs="Arial"/>
          <w:b/>
        </w:rPr>
      </w:pPr>
      <w:r w:rsidRPr="007E02FB">
        <w:rPr>
          <w:rFonts w:ascii="Arial" w:hAnsi="Arial" w:cs="Arial"/>
          <w:b/>
        </w:rPr>
        <w:t>Exemple pour mieux comprendre :</w:t>
      </w:r>
    </w:p>
    <w:p w:rsidR="006E0CFA" w:rsidRPr="003E16D2" w:rsidRDefault="006E0CFA" w:rsidP="00BD6A6E">
      <w:pPr>
        <w:jc w:val="both"/>
        <w:rPr>
          <w:rFonts w:ascii="Arial" w:hAnsi="Arial" w:cs="Arial"/>
          <w:u w:val="single"/>
        </w:rPr>
      </w:pPr>
      <w:r>
        <w:rPr>
          <w:rFonts w:ascii="Arial" w:hAnsi="Arial" w:cs="Arial"/>
          <w:u w:val="single"/>
        </w:rPr>
        <w:t>Schéma simplifié de notre d</w:t>
      </w:r>
      <w:r w:rsidRPr="003E16D2">
        <w:rPr>
          <w:rFonts w:ascii="Arial" w:hAnsi="Arial" w:cs="Arial"/>
          <w:u w:val="single"/>
        </w:rPr>
        <w:t>atacube :</w:t>
      </w:r>
    </w:p>
    <w:p w:rsidR="006E0CFA" w:rsidRPr="003A72E1" w:rsidRDefault="006E0CFA" w:rsidP="00BD6A6E">
      <w:pPr>
        <w:jc w:val="both"/>
        <w:rPr>
          <w:rFonts w:ascii="Arial" w:hAnsi="Arial" w:cs="Arial"/>
        </w:rPr>
      </w:pPr>
      <w:r w:rsidRPr="003A72E1">
        <w:rPr>
          <w:rFonts w:ascii="Arial" w:hAnsi="Arial" w:cs="Arial"/>
        </w:rPr>
        <w:pict>
          <v:shape id="_x0000_i1033" type="#_x0000_t75" style="width:452.25pt;height:296.25pt">
            <v:imagedata r:id="rId13" o:title=""/>
          </v:shape>
        </w:pict>
      </w:r>
    </w:p>
    <w:p w:rsidR="006E0CFA" w:rsidRPr="003A72E1" w:rsidRDefault="006E0CFA" w:rsidP="00BD6A6E">
      <w:pPr>
        <w:jc w:val="both"/>
        <w:rPr>
          <w:rFonts w:ascii="Arial" w:hAnsi="Arial" w:cs="Arial"/>
        </w:rPr>
      </w:pPr>
    </w:p>
    <w:p w:rsidR="006E0CFA" w:rsidRPr="003A72E1" w:rsidRDefault="006E0CFA" w:rsidP="00BD6A6E">
      <w:pPr>
        <w:jc w:val="both"/>
        <w:rPr>
          <w:rFonts w:ascii="Arial" w:hAnsi="Arial" w:cs="Arial"/>
        </w:rPr>
      </w:pPr>
      <w:r w:rsidRPr="003A72E1">
        <w:rPr>
          <w:rFonts w:ascii="Arial" w:hAnsi="Arial" w:cs="Arial"/>
        </w:rPr>
        <w:t>Nous avons donc 15 cuboïdes potentiellement intéressant à st</w:t>
      </w:r>
      <w:r>
        <w:rPr>
          <w:rFonts w:ascii="Arial" w:hAnsi="Arial" w:cs="Arial"/>
        </w:rPr>
        <w:t>ocker (le All représente notre datawarehouse</w:t>
      </w:r>
      <w:r w:rsidRPr="003A72E1">
        <w:rPr>
          <w:rFonts w:ascii="Arial" w:hAnsi="Arial" w:cs="Arial"/>
        </w:rPr>
        <w:t xml:space="preserve"> que l'on doit forcément stocker pour pouvoir calculer toutes les requêtes).</w:t>
      </w:r>
    </w:p>
    <w:p w:rsidR="006E0CFA" w:rsidRPr="003A72E1" w:rsidRDefault="006E0CFA" w:rsidP="00BD6A6E">
      <w:pPr>
        <w:jc w:val="both"/>
        <w:rPr>
          <w:rFonts w:ascii="Arial" w:hAnsi="Arial" w:cs="Arial"/>
        </w:rPr>
      </w:pPr>
    </w:p>
    <w:p w:rsidR="006E0CFA" w:rsidRPr="002978B8" w:rsidRDefault="006E0CFA" w:rsidP="00BD6A6E">
      <w:pPr>
        <w:jc w:val="both"/>
        <w:rPr>
          <w:rFonts w:ascii="Arial" w:hAnsi="Arial" w:cs="Arial"/>
          <w:u w:val="single"/>
        </w:rPr>
      </w:pPr>
      <w:r>
        <w:rPr>
          <w:rFonts w:ascii="Arial" w:hAnsi="Arial" w:cs="Arial"/>
          <w:u w:val="single"/>
        </w:rPr>
        <w:br w:type="page"/>
      </w:r>
      <w:r w:rsidRPr="002978B8">
        <w:rPr>
          <w:rFonts w:ascii="Arial" w:hAnsi="Arial" w:cs="Arial"/>
          <w:u w:val="single"/>
        </w:rPr>
        <w:t>Numérotons ces cuboïdes :</w:t>
      </w:r>
    </w:p>
    <w:p w:rsidR="006E0CFA" w:rsidRPr="003A72E1" w:rsidRDefault="006E0CFA" w:rsidP="00BD6A6E">
      <w:pPr>
        <w:jc w:val="both"/>
        <w:rPr>
          <w:rFonts w:ascii="Arial" w:hAnsi="Arial" w:cs="Arial"/>
        </w:rPr>
      </w:pPr>
      <w:r w:rsidRPr="003A72E1">
        <w:rPr>
          <w:rFonts w:ascii="Arial" w:hAnsi="Arial" w:cs="Arial"/>
        </w:rPr>
        <w:pict>
          <v:shape id="_x0000_i1034" type="#_x0000_t75" style="width:452.25pt;height:296.25pt">
            <v:imagedata r:id="rId14" o:title=""/>
          </v:shape>
        </w:pict>
      </w:r>
    </w:p>
    <w:p w:rsidR="006E0CFA" w:rsidRPr="003A72E1" w:rsidRDefault="006E0CFA" w:rsidP="00BD6A6E">
      <w:pPr>
        <w:jc w:val="both"/>
        <w:rPr>
          <w:rFonts w:ascii="Arial" w:hAnsi="Arial" w:cs="Arial"/>
        </w:rPr>
      </w:pPr>
    </w:p>
    <w:p w:rsidR="006E0CFA" w:rsidRPr="003A72E1" w:rsidRDefault="006E0CFA" w:rsidP="00BD6A6E">
      <w:pPr>
        <w:jc w:val="both"/>
        <w:rPr>
          <w:rFonts w:ascii="Arial" w:hAnsi="Arial" w:cs="Arial"/>
        </w:rPr>
      </w:pPr>
      <w:r w:rsidRPr="003A72E1">
        <w:rPr>
          <w:rFonts w:ascii="Arial" w:hAnsi="Arial" w:cs="Arial"/>
        </w:rPr>
        <w:t xml:space="preserve">Un état de notre chaîne, c'est à dire une possibilité de solution de stockage peut donc </w:t>
      </w:r>
      <w:r>
        <w:rPr>
          <w:rFonts w:ascii="Arial" w:hAnsi="Arial" w:cs="Arial"/>
        </w:rPr>
        <w:t>être représenté</w:t>
      </w:r>
      <w:r w:rsidRPr="003A72E1">
        <w:rPr>
          <w:rFonts w:ascii="Arial" w:hAnsi="Arial" w:cs="Arial"/>
        </w:rPr>
        <w:t xml:space="preserve"> par le fait que certains cuboïdes sont stockés (valeur 1 par exemple) et les autres non (valeurs 0).</w:t>
      </w:r>
    </w:p>
    <w:p w:rsidR="006E0CFA" w:rsidRPr="003A72E1" w:rsidRDefault="006E0CFA" w:rsidP="00BD6A6E">
      <w:pPr>
        <w:jc w:val="both"/>
        <w:rPr>
          <w:rFonts w:ascii="Arial" w:hAnsi="Arial" w:cs="Arial"/>
        </w:rPr>
      </w:pPr>
    </w:p>
    <w:p w:rsidR="006E0CFA" w:rsidRDefault="006E0CFA" w:rsidP="00BD6A6E">
      <w:pPr>
        <w:jc w:val="both"/>
        <w:rPr>
          <w:rFonts w:ascii="Arial" w:hAnsi="Arial" w:cs="Arial"/>
          <w:b/>
        </w:rPr>
      </w:pPr>
      <w:r>
        <w:rPr>
          <w:rFonts w:ascii="Arial" w:hAnsi="Arial" w:cs="Arial"/>
          <w:u w:val="single"/>
        </w:rPr>
        <w:br w:type="page"/>
      </w:r>
      <w:r w:rsidRPr="003F45CD">
        <w:rPr>
          <w:rFonts w:ascii="Arial" w:hAnsi="Arial" w:cs="Arial"/>
          <w:b/>
        </w:rPr>
        <w:t>Exemple d'une solution de stockage :</w:t>
      </w:r>
    </w:p>
    <w:tbl>
      <w:tblPr>
        <w:tblW w:w="8080" w:type="dxa"/>
        <w:tblInd w:w="57" w:type="dxa"/>
        <w:tblCellMar>
          <w:left w:w="70" w:type="dxa"/>
          <w:right w:w="70" w:type="dxa"/>
        </w:tblCellMar>
        <w:tblLook w:val="0000"/>
      </w:tblPr>
      <w:tblGrid>
        <w:gridCol w:w="3160"/>
        <w:gridCol w:w="280"/>
        <w:gridCol w:w="280"/>
        <w:gridCol w:w="280"/>
        <w:gridCol w:w="280"/>
        <w:gridCol w:w="280"/>
        <w:gridCol w:w="280"/>
        <w:gridCol w:w="280"/>
        <w:gridCol w:w="280"/>
        <w:gridCol w:w="280"/>
        <w:gridCol w:w="400"/>
        <w:gridCol w:w="400"/>
        <w:gridCol w:w="400"/>
        <w:gridCol w:w="400"/>
        <w:gridCol w:w="400"/>
        <w:gridCol w:w="400"/>
      </w:tblGrid>
      <w:tr w:rsidR="006E0CFA" w:rsidRPr="003A72E1" w:rsidTr="00E60C19">
        <w:trPr>
          <w:trHeight w:val="315"/>
        </w:trPr>
        <w:tc>
          <w:tcPr>
            <w:tcW w:w="3160" w:type="dxa"/>
            <w:tcBorders>
              <w:top w:val="single" w:sz="4" w:space="0" w:color="auto"/>
              <w:left w:val="single" w:sz="4" w:space="0" w:color="auto"/>
              <w:bottom w:val="single" w:sz="4" w:space="0" w:color="auto"/>
              <w:right w:val="single" w:sz="4" w:space="0" w:color="auto"/>
            </w:tcBorders>
            <w:noWrap/>
            <w:vAlign w:val="bottom"/>
          </w:tcPr>
          <w:p w:rsidR="006E0CFA" w:rsidRPr="003A72E1" w:rsidRDefault="006E0CFA" w:rsidP="00E60C19">
            <w:pPr>
              <w:jc w:val="both"/>
              <w:rPr>
                <w:rFonts w:ascii="Arial" w:hAnsi="Arial" w:cs="Arial"/>
                <w:b/>
                <w:bCs/>
              </w:rPr>
            </w:pPr>
            <w:r w:rsidRPr="003A72E1">
              <w:rPr>
                <w:rFonts w:ascii="Arial" w:hAnsi="Arial" w:cs="Arial"/>
                <w:b/>
                <w:bCs/>
              </w:rPr>
              <w:t>Stocké (1) / Non stocké (0)</w:t>
            </w:r>
          </w:p>
        </w:tc>
        <w:tc>
          <w:tcPr>
            <w:tcW w:w="280" w:type="dxa"/>
            <w:tcBorders>
              <w:top w:val="single" w:sz="4" w:space="0" w:color="auto"/>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1</w:t>
            </w:r>
          </w:p>
        </w:tc>
        <w:tc>
          <w:tcPr>
            <w:tcW w:w="280" w:type="dxa"/>
            <w:tcBorders>
              <w:top w:val="single" w:sz="4" w:space="0" w:color="auto"/>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w:t>
            </w:r>
          </w:p>
        </w:tc>
        <w:tc>
          <w:tcPr>
            <w:tcW w:w="280" w:type="dxa"/>
            <w:tcBorders>
              <w:top w:val="single" w:sz="4" w:space="0" w:color="auto"/>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w:t>
            </w:r>
          </w:p>
        </w:tc>
        <w:tc>
          <w:tcPr>
            <w:tcW w:w="280" w:type="dxa"/>
            <w:tcBorders>
              <w:top w:val="single" w:sz="4" w:space="0" w:color="auto"/>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w:t>
            </w:r>
          </w:p>
        </w:tc>
        <w:tc>
          <w:tcPr>
            <w:tcW w:w="280" w:type="dxa"/>
            <w:tcBorders>
              <w:top w:val="single" w:sz="4" w:space="0" w:color="auto"/>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w:t>
            </w:r>
          </w:p>
        </w:tc>
        <w:tc>
          <w:tcPr>
            <w:tcW w:w="280" w:type="dxa"/>
            <w:tcBorders>
              <w:top w:val="single" w:sz="4" w:space="0" w:color="auto"/>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1</w:t>
            </w:r>
          </w:p>
        </w:tc>
        <w:tc>
          <w:tcPr>
            <w:tcW w:w="280" w:type="dxa"/>
            <w:tcBorders>
              <w:top w:val="single" w:sz="4" w:space="0" w:color="auto"/>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w:t>
            </w:r>
          </w:p>
        </w:tc>
        <w:tc>
          <w:tcPr>
            <w:tcW w:w="280" w:type="dxa"/>
            <w:tcBorders>
              <w:top w:val="single" w:sz="4" w:space="0" w:color="auto"/>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1</w:t>
            </w:r>
          </w:p>
        </w:tc>
        <w:tc>
          <w:tcPr>
            <w:tcW w:w="280" w:type="dxa"/>
            <w:tcBorders>
              <w:top w:val="single" w:sz="4" w:space="0" w:color="auto"/>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w:t>
            </w:r>
          </w:p>
        </w:tc>
        <w:tc>
          <w:tcPr>
            <w:tcW w:w="400" w:type="dxa"/>
            <w:tcBorders>
              <w:top w:val="single" w:sz="4" w:space="0" w:color="auto"/>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w:t>
            </w:r>
          </w:p>
        </w:tc>
        <w:tc>
          <w:tcPr>
            <w:tcW w:w="400" w:type="dxa"/>
            <w:tcBorders>
              <w:top w:val="single" w:sz="4" w:space="0" w:color="auto"/>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w:t>
            </w:r>
          </w:p>
        </w:tc>
        <w:tc>
          <w:tcPr>
            <w:tcW w:w="400" w:type="dxa"/>
            <w:tcBorders>
              <w:top w:val="single" w:sz="4" w:space="0" w:color="auto"/>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1</w:t>
            </w:r>
          </w:p>
        </w:tc>
        <w:tc>
          <w:tcPr>
            <w:tcW w:w="400" w:type="dxa"/>
            <w:tcBorders>
              <w:top w:val="single" w:sz="4" w:space="0" w:color="auto"/>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w:t>
            </w:r>
          </w:p>
        </w:tc>
        <w:tc>
          <w:tcPr>
            <w:tcW w:w="400" w:type="dxa"/>
            <w:tcBorders>
              <w:top w:val="single" w:sz="4" w:space="0" w:color="auto"/>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w:t>
            </w:r>
          </w:p>
        </w:tc>
        <w:tc>
          <w:tcPr>
            <w:tcW w:w="400" w:type="dxa"/>
            <w:tcBorders>
              <w:top w:val="single" w:sz="4" w:space="0" w:color="auto"/>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1</w:t>
            </w:r>
          </w:p>
        </w:tc>
      </w:tr>
      <w:tr w:rsidR="006E0CFA" w:rsidRPr="003A72E1" w:rsidTr="00E60C19">
        <w:trPr>
          <w:trHeight w:val="315"/>
        </w:trPr>
        <w:tc>
          <w:tcPr>
            <w:tcW w:w="3160" w:type="dxa"/>
            <w:tcBorders>
              <w:top w:val="nil"/>
              <w:left w:val="single" w:sz="4" w:space="0" w:color="auto"/>
              <w:bottom w:val="single" w:sz="4" w:space="0" w:color="auto"/>
              <w:right w:val="single" w:sz="4" w:space="0" w:color="auto"/>
            </w:tcBorders>
            <w:noWrap/>
            <w:vAlign w:val="bottom"/>
          </w:tcPr>
          <w:p w:rsidR="006E0CFA" w:rsidRPr="003A72E1" w:rsidRDefault="006E0CFA" w:rsidP="00E60C19">
            <w:pPr>
              <w:jc w:val="both"/>
              <w:rPr>
                <w:rFonts w:ascii="Arial" w:hAnsi="Arial" w:cs="Arial"/>
                <w:b/>
                <w:bCs/>
              </w:rPr>
            </w:pPr>
            <w:r w:rsidRPr="003A72E1">
              <w:rPr>
                <w:rFonts w:ascii="Arial" w:hAnsi="Arial" w:cs="Arial"/>
                <w:b/>
                <w:bCs/>
              </w:rPr>
              <w:t>N° du cuboïde</w:t>
            </w:r>
          </w:p>
        </w:tc>
        <w:tc>
          <w:tcPr>
            <w:tcW w:w="28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1</w:t>
            </w:r>
          </w:p>
        </w:tc>
        <w:tc>
          <w:tcPr>
            <w:tcW w:w="28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2</w:t>
            </w:r>
          </w:p>
        </w:tc>
        <w:tc>
          <w:tcPr>
            <w:tcW w:w="28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3</w:t>
            </w:r>
          </w:p>
        </w:tc>
        <w:tc>
          <w:tcPr>
            <w:tcW w:w="28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4</w:t>
            </w:r>
          </w:p>
        </w:tc>
        <w:tc>
          <w:tcPr>
            <w:tcW w:w="28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5</w:t>
            </w:r>
          </w:p>
        </w:tc>
        <w:tc>
          <w:tcPr>
            <w:tcW w:w="28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6</w:t>
            </w:r>
          </w:p>
        </w:tc>
        <w:tc>
          <w:tcPr>
            <w:tcW w:w="28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7</w:t>
            </w:r>
          </w:p>
        </w:tc>
        <w:tc>
          <w:tcPr>
            <w:tcW w:w="28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8</w:t>
            </w:r>
          </w:p>
        </w:tc>
        <w:tc>
          <w:tcPr>
            <w:tcW w:w="28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9</w:t>
            </w:r>
          </w:p>
        </w:tc>
        <w:tc>
          <w:tcPr>
            <w:tcW w:w="40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10</w:t>
            </w:r>
          </w:p>
        </w:tc>
        <w:tc>
          <w:tcPr>
            <w:tcW w:w="40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11</w:t>
            </w:r>
          </w:p>
        </w:tc>
        <w:tc>
          <w:tcPr>
            <w:tcW w:w="40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12</w:t>
            </w:r>
          </w:p>
        </w:tc>
        <w:tc>
          <w:tcPr>
            <w:tcW w:w="40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13</w:t>
            </w:r>
          </w:p>
        </w:tc>
        <w:tc>
          <w:tcPr>
            <w:tcW w:w="40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14</w:t>
            </w:r>
          </w:p>
        </w:tc>
        <w:tc>
          <w:tcPr>
            <w:tcW w:w="40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15</w:t>
            </w:r>
          </w:p>
        </w:tc>
      </w:tr>
    </w:tbl>
    <w:p w:rsidR="006E0CFA" w:rsidRPr="003A72E1" w:rsidRDefault="006E0CFA" w:rsidP="00BD6A6E">
      <w:pPr>
        <w:jc w:val="both"/>
        <w:rPr>
          <w:rFonts w:ascii="Arial" w:hAnsi="Arial" w:cs="Arial"/>
        </w:rPr>
      </w:pPr>
    </w:p>
    <w:p w:rsidR="006E0CFA" w:rsidRPr="00177805" w:rsidRDefault="006E0CFA" w:rsidP="00BD6A6E">
      <w:pPr>
        <w:jc w:val="both"/>
        <w:rPr>
          <w:rFonts w:ascii="Arial" w:hAnsi="Arial" w:cs="Arial"/>
          <w:u w:val="single"/>
        </w:rPr>
      </w:pPr>
      <w:r w:rsidRPr="00177805">
        <w:rPr>
          <w:rFonts w:ascii="Arial" w:hAnsi="Arial" w:cs="Arial"/>
          <w:u w:val="single"/>
        </w:rPr>
        <w:t>Ce qui correspond sur notre schéma à :</w:t>
      </w:r>
    </w:p>
    <w:p w:rsidR="006E0CFA" w:rsidRPr="003A72E1" w:rsidRDefault="006E0CFA" w:rsidP="00BD6A6E">
      <w:pPr>
        <w:jc w:val="both"/>
        <w:rPr>
          <w:rFonts w:ascii="Arial" w:hAnsi="Arial" w:cs="Arial"/>
        </w:rPr>
      </w:pPr>
      <w:r w:rsidRPr="003A72E1">
        <w:rPr>
          <w:rFonts w:ascii="Arial" w:hAnsi="Arial" w:cs="Arial"/>
        </w:rPr>
        <w:pict>
          <v:shape id="_x0000_i1035" type="#_x0000_t75" style="width:452.25pt;height:306.75pt">
            <v:imagedata r:id="rId15" o:title=""/>
          </v:shape>
        </w:pict>
      </w:r>
    </w:p>
    <w:p w:rsidR="006E0CFA" w:rsidRDefault="006E0CFA" w:rsidP="00BD6A6E">
      <w:pPr>
        <w:jc w:val="both"/>
        <w:rPr>
          <w:rFonts w:ascii="Arial" w:hAnsi="Arial" w:cs="Arial"/>
        </w:rPr>
      </w:pPr>
    </w:p>
    <w:p w:rsidR="006E0CFA" w:rsidRPr="003A72E1" w:rsidRDefault="006E0CFA" w:rsidP="00BD6A6E">
      <w:pPr>
        <w:jc w:val="both"/>
        <w:rPr>
          <w:rFonts w:ascii="Arial" w:hAnsi="Arial" w:cs="Arial"/>
        </w:rPr>
      </w:pPr>
      <w:r>
        <w:rPr>
          <w:rFonts w:ascii="Arial" w:hAnsi="Arial" w:cs="Arial"/>
        </w:rPr>
        <w:t>Dans cette solution, l</w:t>
      </w:r>
      <w:r w:rsidRPr="003A72E1">
        <w:rPr>
          <w:rFonts w:ascii="Arial" w:hAnsi="Arial" w:cs="Arial"/>
        </w:rPr>
        <w:t>es cuboïdes entourés de bleu seraient donc stockés et pas les autres.</w:t>
      </w:r>
    </w:p>
    <w:p w:rsidR="006E0CFA" w:rsidRPr="003A72E1" w:rsidRDefault="006E0CFA" w:rsidP="00BD6A6E">
      <w:pPr>
        <w:jc w:val="both"/>
        <w:rPr>
          <w:rFonts w:ascii="Arial" w:hAnsi="Arial" w:cs="Arial"/>
        </w:rPr>
      </w:pPr>
      <w:r w:rsidRPr="003A72E1">
        <w:rPr>
          <w:rFonts w:ascii="Arial" w:hAnsi="Arial" w:cs="Arial"/>
        </w:rPr>
        <w:t>Cette solution seraient donc en base 2 : 100001010001001 soit en base 10 : 17 033.</w:t>
      </w:r>
    </w:p>
    <w:p w:rsidR="006E0CFA" w:rsidRPr="003A72E1" w:rsidRDefault="006E0CFA" w:rsidP="00BD6A6E">
      <w:pPr>
        <w:jc w:val="both"/>
        <w:rPr>
          <w:rFonts w:ascii="Arial" w:hAnsi="Arial" w:cs="Arial"/>
        </w:rPr>
      </w:pPr>
      <w:r w:rsidRPr="003A72E1">
        <w:rPr>
          <w:rFonts w:ascii="Arial" w:hAnsi="Arial" w:cs="Arial"/>
        </w:rPr>
        <w:t>Il y aurait donc au total pour notre schéma de datacube ci-dessus 2</w:t>
      </w:r>
      <w:r w:rsidRPr="003A72E1">
        <w:rPr>
          <w:rFonts w:ascii="Arial" w:hAnsi="Arial" w:cs="Arial"/>
          <w:vertAlign w:val="superscript"/>
        </w:rPr>
        <w:t>15</w:t>
      </w:r>
      <w:r w:rsidRPr="003A72E1">
        <w:rPr>
          <w:rFonts w:ascii="Arial" w:hAnsi="Arial" w:cs="Arial"/>
        </w:rPr>
        <w:t xml:space="preserve"> possibilités de stockage différentes, soit 32 768 états (en comptant la solution 0 qui consiste à ne rien stocker) et donc une matrice de 32 768 x 32 768.</w:t>
      </w:r>
    </w:p>
    <w:p w:rsidR="006E0CFA" w:rsidRDefault="006E0CFA" w:rsidP="00BD6A6E">
      <w:pPr>
        <w:pStyle w:val="Heading4"/>
      </w:pPr>
      <w:r>
        <w:br w:type="page"/>
        <w:t>Passage aux matrices</w:t>
      </w:r>
    </w:p>
    <w:p w:rsidR="006E0CFA" w:rsidRPr="003A72E1" w:rsidRDefault="006E0CFA" w:rsidP="00BD6A6E">
      <w:pPr>
        <w:jc w:val="both"/>
        <w:rPr>
          <w:rFonts w:ascii="Arial" w:hAnsi="Arial" w:cs="Arial"/>
        </w:rPr>
      </w:pPr>
      <w:r w:rsidRPr="003A72E1">
        <w:rPr>
          <w:rFonts w:ascii="Arial" w:hAnsi="Arial" w:cs="Arial"/>
        </w:rPr>
        <w:t>Intéressons nous maintenant aux probabilités de transitions.</w:t>
      </w:r>
    </w:p>
    <w:p w:rsidR="006E0CFA" w:rsidRPr="003A72E1" w:rsidRDefault="006E0CFA" w:rsidP="00BD6A6E">
      <w:pPr>
        <w:jc w:val="both"/>
        <w:rPr>
          <w:rFonts w:ascii="Arial" w:hAnsi="Arial" w:cs="Arial"/>
        </w:rPr>
      </w:pPr>
      <w:r w:rsidRPr="003A72E1">
        <w:rPr>
          <w:rFonts w:ascii="Arial" w:hAnsi="Arial" w:cs="Arial"/>
        </w:rPr>
        <w:t>On modélise une transition par l'action de choisir un cuboïde parmi les 15 et de changer son statut (de stocké à non stocké ou inversement). Ainsi, tous les états sont accessibles depuis un autre états par une série de permutation successive du statut des cuboïdes.</w:t>
      </w:r>
    </w:p>
    <w:p w:rsidR="006E0CFA" w:rsidRPr="00510088" w:rsidRDefault="006E0CFA" w:rsidP="00BD6A6E">
      <w:pPr>
        <w:jc w:val="both"/>
        <w:rPr>
          <w:rFonts w:ascii="Arial" w:hAnsi="Arial" w:cs="Arial"/>
          <w:b/>
        </w:rPr>
      </w:pPr>
      <w:r w:rsidRPr="00510088">
        <w:rPr>
          <w:rFonts w:ascii="Arial" w:hAnsi="Arial" w:cs="Arial"/>
          <w:b/>
        </w:rPr>
        <w:t>Exemple :</w:t>
      </w:r>
    </w:p>
    <w:p w:rsidR="006E0CFA" w:rsidRPr="003A72E1" w:rsidRDefault="006E0CFA" w:rsidP="00BD6A6E">
      <w:pPr>
        <w:jc w:val="both"/>
        <w:rPr>
          <w:rFonts w:ascii="Arial" w:hAnsi="Arial" w:cs="Arial"/>
        </w:rPr>
      </w:pPr>
      <w:r w:rsidRPr="003A72E1">
        <w:rPr>
          <w:rFonts w:ascii="Arial" w:hAnsi="Arial" w:cs="Arial"/>
        </w:rPr>
        <w:t>On peut passer de l'état</w:t>
      </w:r>
      <w:r>
        <w:rPr>
          <w:rFonts w:ascii="Arial" w:hAnsi="Arial" w:cs="Arial"/>
        </w:rPr>
        <w:t xml:space="preserve"> (i.e. la solution)</w:t>
      </w:r>
      <w:r w:rsidRPr="003A72E1">
        <w:rPr>
          <w:rFonts w:ascii="Arial" w:hAnsi="Arial" w:cs="Arial"/>
        </w:rPr>
        <w:t xml:space="preserve"> 100001010001001 à 000001010101011 en faisant :</w:t>
      </w:r>
    </w:p>
    <w:p w:rsidR="006E0CFA" w:rsidRPr="003A72E1" w:rsidRDefault="006E0CFA" w:rsidP="00BD6A6E">
      <w:pPr>
        <w:jc w:val="both"/>
        <w:rPr>
          <w:rFonts w:ascii="Arial" w:hAnsi="Arial" w:cs="Arial"/>
        </w:rPr>
      </w:pPr>
      <w:r w:rsidRPr="003A72E1">
        <w:rPr>
          <w:rFonts w:ascii="Arial" w:hAnsi="Arial" w:cs="Arial"/>
        </w:rPr>
        <w:t xml:space="preserve">100001010001001 -&gt; </w:t>
      </w:r>
      <w:r w:rsidRPr="003A72E1">
        <w:rPr>
          <w:rFonts w:ascii="Arial" w:hAnsi="Arial" w:cs="Arial"/>
          <w:b/>
          <w:color w:val="FF0000"/>
        </w:rPr>
        <w:t>0</w:t>
      </w:r>
      <w:r w:rsidRPr="003A72E1">
        <w:rPr>
          <w:rFonts w:ascii="Arial" w:hAnsi="Arial" w:cs="Arial"/>
        </w:rPr>
        <w:t>00001010001001 -&gt; 000001010</w:t>
      </w:r>
      <w:r w:rsidRPr="003A72E1">
        <w:rPr>
          <w:rFonts w:ascii="Arial" w:hAnsi="Arial" w:cs="Arial"/>
          <w:b/>
          <w:color w:val="FF0000"/>
        </w:rPr>
        <w:t>1</w:t>
      </w:r>
      <w:r w:rsidRPr="003A72E1">
        <w:rPr>
          <w:rFonts w:ascii="Arial" w:hAnsi="Arial" w:cs="Arial"/>
        </w:rPr>
        <w:t>01001 -&gt; 0000010101010</w:t>
      </w:r>
      <w:r w:rsidRPr="003A72E1">
        <w:rPr>
          <w:rFonts w:ascii="Arial" w:hAnsi="Arial" w:cs="Arial"/>
          <w:b/>
          <w:color w:val="FF0000"/>
        </w:rPr>
        <w:t>1</w:t>
      </w:r>
      <w:r w:rsidRPr="003A72E1">
        <w:rPr>
          <w:rFonts w:ascii="Arial" w:hAnsi="Arial" w:cs="Arial"/>
        </w:rPr>
        <w:t>1</w:t>
      </w:r>
    </w:p>
    <w:p w:rsidR="006E0CFA" w:rsidRPr="003A72E1" w:rsidRDefault="006E0CFA" w:rsidP="00BD6A6E">
      <w:pPr>
        <w:jc w:val="both"/>
        <w:rPr>
          <w:rFonts w:ascii="Arial" w:hAnsi="Arial" w:cs="Arial"/>
        </w:rPr>
      </w:pPr>
      <w:r w:rsidRPr="003A72E1">
        <w:rPr>
          <w:rFonts w:ascii="Arial" w:hAnsi="Arial" w:cs="Arial"/>
        </w:rPr>
        <w:t>Les probabilités de transitions non nulles sont égales à 1/15 : 1 chance sur 15 de choisir un cuboïde et de permuter son statut.</w:t>
      </w:r>
    </w:p>
    <w:p w:rsidR="006E0CFA" w:rsidRPr="00056D03" w:rsidRDefault="006E0CFA" w:rsidP="00BD6A6E">
      <w:pPr>
        <w:jc w:val="both"/>
        <w:rPr>
          <w:rFonts w:ascii="Arial" w:hAnsi="Arial" w:cs="Arial"/>
          <w:b/>
        </w:rPr>
      </w:pPr>
      <w:r w:rsidRPr="00056D03">
        <w:rPr>
          <w:rFonts w:ascii="Arial" w:hAnsi="Arial" w:cs="Arial"/>
          <w:b/>
        </w:rPr>
        <w:t>Exemple :</w:t>
      </w:r>
    </w:p>
    <w:p w:rsidR="006E0CFA" w:rsidRPr="003A72E1" w:rsidRDefault="006E0CFA" w:rsidP="00BD6A6E">
      <w:pPr>
        <w:jc w:val="both"/>
        <w:rPr>
          <w:rFonts w:ascii="Arial" w:hAnsi="Arial" w:cs="Arial"/>
        </w:rPr>
      </w:pPr>
      <w:r w:rsidRPr="003A72E1">
        <w:rPr>
          <w:rFonts w:ascii="Arial" w:hAnsi="Arial" w:cs="Arial"/>
        </w:rPr>
        <w:t>Depuis la solution 0 (en base 2 : 00000000000000), on peut passer aux solutions :</w:t>
      </w:r>
    </w:p>
    <w:p w:rsidR="006E0CFA" w:rsidRPr="003A72E1" w:rsidRDefault="006E0CFA" w:rsidP="00BD6A6E">
      <w:pPr>
        <w:numPr>
          <w:ilvl w:val="0"/>
          <w:numId w:val="24"/>
        </w:numPr>
        <w:spacing w:after="0" w:line="240" w:lineRule="auto"/>
        <w:jc w:val="both"/>
        <w:rPr>
          <w:rFonts w:ascii="Arial" w:hAnsi="Arial" w:cs="Arial"/>
        </w:rPr>
      </w:pPr>
      <w:r w:rsidRPr="003A72E1">
        <w:rPr>
          <w:rFonts w:ascii="Arial" w:hAnsi="Arial" w:cs="Arial"/>
        </w:rPr>
        <w:t>1 (000000000000001)</w:t>
      </w:r>
    </w:p>
    <w:p w:rsidR="006E0CFA" w:rsidRPr="003A72E1" w:rsidRDefault="006E0CFA" w:rsidP="00BD6A6E">
      <w:pPr>
        <w:numPr>
          <w:ilvl w:val="0"/>
          <w:numId w:val="24"/>
        </w:numPr>
        <w:spacing w:after="0" w:line="240" w:lineRule="auto"/>
        <w:jc w:val="both"/>
        <w:rPr>
          <w:rFonts w:ascii="Arial" w:hAnsi="Arial" w:cs="Arial"/>
        </w:rPr>
      </w:pPr>
      <w:r w:rsidRPr="003A72E1">
        <w:rPr>
          <w:rFonts w:ascii="Arial" w:hAnsi="Arial" w:cs="Arial"/>
        </w:rPr>
        <w:t>2 (000000000000010)</w:t>
      </w:r>
    </w:p>
    <w:p w:rsidR="006E0CFA" w:rsidRPr="003A72E1" w:rsidRDefault="006E0CFA" w:rsidP="00BD6A6E">
      <w:pPr>
        <w:numPr>
          <w:ilvl w:val="0"/>
          <w:numId w:val="24"/>
        </w:numPr>
        <w:spacing w:after="0" w:line="240" w:lineRule="auto"/>
        <w:jc w:val="both"/>
        <w:rPr>
          <w:rFonts w:ascii="Arial" w:hAnsi="Arial" w:cs="Arial"/>
        </w:rPr>
      </w:pPr>
      <w:r w:rsidRPr="003A72E1">
        <w:rPr>
          <w:rFonts w:ascii="Arial" w:hAnsi="Arial" w:cs="Arial"/>
        </w:rPr>
        <w:t>4 (000000000000100)</w:t>
      </w:r>
    </w:p>
    <w:p w:rsidR="006E0CFA" w:rsidRPr="003A72E1" w:rsidRDefault="006E0CFA" w:rsidP="00BD6A6E">
      <w:pPr>
        <w:numPr>
          <w:ilvl w:val="0"/>
          <w:numId w:val="24"/>
        </w:numPr>
        <w:spacing w:after="0" w:line="240" w:lineRule="auto"/>
        <w:jc w:val="both"/>
        <w:rPr>
          <w:rFonts w:ascii="Arial" w:hAnsi="Arial" w:cs="Arial"/>
        </w:rPr>
      </w:pPr>
      <w:r w:rsidRPr="003A72E1">
        <w:rPr>
          <w:rFonts w:ascii="Arial" w:hAnsi="Arial" w:cs="Arial"/>
        </w:rPr>
        <w:t>8 (000000000001000)</w:t>
      </w:r>
    </w:p>
    <w:p w:rsidR="006E0CFA" w:rsidRPr="003A72E1" w:rsidRDefault="006E0CFA" w:rsidP="00BD6A6E">
      <w:pPr>
        <w:numPr>
          <w:ilvl w:val="0"/>
          <w:numId w:val="24"/>
        </w:numPr>
        <w:spacing w:after="0" w:line="240" w:lineRule="auto"/>
        <w:jc w:val="both"/>
        <w:rPr>
          <w:rFonts w:ascii="Arial" w:hAnsi="Arial" w:cs="Arial"/>
        </w:rPr>
      </w:pPr>
      <w:r w:rsidRPr="003A72E1">
        <w:rPr>
          <w:rFonts w:ascii="Arial" w:hAnsi="Arial" w:cs="Arial"/>
        </w:rPr>
        <w:t xml:space="preserve">16 (000000000100000) </w:t>
      </w:r>
    </w:p>
    <w:p w:rsidR="006E0CFA" w:rsidRPr="003A72E1" w:rsidRDefault="006E0CFA" w:rsidP="00BD6A6E">
      <w:pPr>
        <w:numPr>
          <w:ilvl w:val="0"/>
          <w:numId w:val="24"/>
        </w:numPr>
        <w:spacing w:after="0" w:line="240" w:lineRule="auto"/>
        <w:jc w:val="both"/>
        <w:rPr>
          <w:rFonts w:ascii="Arial" w:hAnsi="Arial" w:cs="Arial"/>
        </w:rPr>
      </w:pPr>
      <w:r w:rsidRPr="003A72E1">
        <w:rPr>
          <w:rFonts w:ascii="Arial" w:hAnsi="Arial" w:cs="Arial"/>
        </w:rPr>
        <w:t>...</w:t>
      </w:r>
    </w:p>
    <w:p w:rsidR="006E0CFA" w:rsidRPr="003A72E1" w:rsidRDefault="006E0CFA" w:rsidP="00BD6A6E">
      <w:pPr>
        <w:numPr>
          <w:ilvl w:val="0"/>
          <w:numId w:val="24"/>
        </w:numPr>
        <w:spacing w:after="0" w:line="240" w:lineRule="auto"/>
        <w:jc w:val="both"/>
        <w:rPr>
          <w:rFonts w:ascii="Arial" w:hAnsi="Arial" w:cs="Arial"/>
        </w:rPr>
      </w:pPr>
      <w:r w:rsidRPr="003A72E1">
        <w:rPr>
          <w:rFonts w:ascii="Arial" w:hAnsi="Arial" w:cs="Arial"/>
        </w:rPr>
        <w:t>16 384 (100000000000000)</w:t>
      </w:r>
    </w:p>
    <w:p w:rsidR="006E0CFA" w:rsidRDefault="006E0CFA" w:rsidP="00BD6A6E">
      <w:pPr>
        <w:jc w:val="both"/>
        <w:rPr>
          <w:rFonts w:ascii="Arial" w:hAnsi="Arial" w:cs="Arial"/>
        </w:rPr>
      </w:pPr>
    </w:p>
    <w:p w:rsidR="006E0CFA" w:rsidRPr="003A72E1" w:rsidRDefault="006E0CFA" w:rsidP="00BD6A6E">
      <w:pPr>
        <w:jc w:val="both"/>
        <w:rPr>
          <w:rFonts w:ascii="Arial" w:hAnsi="Arial" w:cs="Arial"/>
        </w:rPr>
      </w:pPr>
      <w:r w:rsidRPr="003A72E1">
        <w:rPr>
          <w:rFonts w:ascii="Arial" w:hAnsi="Arial" w:cs="Arial"/>
        </w:rPr>
        <w:t xml:space="preserve">Toutes les autres probabilités de transition </w:t>
      </w:r>
      <w:r>
        <w:rPr>
          <w:rFonts w:ascii="Arial" w:hAnsi="Arial" w:cs="Arial"/>
        </w:rPr>
        <w:t xml:space="preserve">depuis l'état 0 </w:t>
      </w:r>
      <w:r w:rsidRPr="003A72E1">
        <w:rPr>
          <w:rFonts w:ascii="Arial" w:hAnsi="Arial" w:cs="Arial"/>
        </w:rPr>
        <w:t>étant égales à 0. On ne peut donc pas passer</w:t>
      </w:r>
      <w:r>
        <w:rPr>
          <w:rFonts w:ascii="Arial" w:hAnsi="Arial" w:cs="Arial"/>
        </w:rPr>
        <w:t xml:space="preserve"> (directement)</w:t>
      </w:r>
      <w:r w:rsidRPr="003A72E1">
        <w:rPr>
          <w:rFonts w:ascii="Arial" w:hAnsi="Arial" w:cs="Arial"/>
        </w:rPr>
        <w:t xml:space="preserve"> de l'état 0 à l'état 3 par exemple.</w:t>
      </w:r>
    </w:p>
    <w:p w:rsidR="006E0CFA" w:rsidRPr="00A04BEE" w:rsidRDefault="006E0CFA" w:rsidP="00BD6A6E">
      <w:pPr>
        <w:jc w:val="both"/>
        <w:rPr>
          <w:rFonts w:ascii="Arial" w:hAnsi="Arial" w:cs="Arial"/>
          <w:u w:val="single"/>
        </w:rPr>
      </w:pPr>
      <w:r w:rsidRPr="00A04BEE">
        <w:rPr>
          <w:rFonts w:ascii="Arial" w:hAnsi="Arial" w:cs="Arial"/>
          <w:u w:val="single"/>
        </w:rPr>
        <w:t>Début de notre matrice de transition :</w:t>
      </w:r>
    </w:p>
    <w:tbl>
      <w:tblPr>
        <w:tblW w:w="4820" w:type="dxa"/>
        <w:tblInd w:w="57" w:type="dxa"/>
        <w:tblCellMar>
          <w:left w:w="70" w:type="dxa"/>
          <w:right w:w="70" w:type="dxa"/>
        </w:tblCellMar>
        <w:tblLook w:val="0000"/>
      </w:tblPr>
      <w:tblGrid>
        <w:gridCol w:w="678"/>
        <w:gridCol w:w="640"/>
        <w:gridCol w:w="640"/>
        <w:gridCol w:w="640"/>
        <w:gridCol w:w="640"/>
        <w:gridCol w:w="640"/>
        <w:gridCol w:w="640"/>
        <w:gridCol w:w="640"/>
      </w:tblGrid>
      <w:tr w:rsidR="006E0CFA" w:rsidRPr="003A72E1" w:rsidTr="00E60C19">
        <w:trPr>
          <w:trHeight w:val="315"/>
        </w:trPr>
        <w:tc>
          <w:tcPr>
            <w:tcW w:w="340" w:type="dxa"/>
            <w:tcBorders>
              <w:top w:val="nil"/>
              <w:left w:val="nil"/>
              <w:bottom w:val="nil"/>
              <w:right w:val="nil"/>
            </w:tcBorders>
            <w:noWrap/>
            <w:vAlign w:val="bottom"/>
          </w:tcPr>
          <w:p w:rsidR="006E0CFA" w:rsidRPr="00C822C8" w:rsidRDefault="006E0CFA" w:rsidP="00E60C19">
            <w:pPr>
              <w:jc w:val="both"/>
              <w:rPr>
                <w:rFonts w:ascii="Arial" w:hAnsi="Arial" w:cs="Arial"/>
                <w:b/>
              </w:rPr>
            </w:pPr>
            <w:r w:rsidRPr="00C822C8">
              <w:rPr>
                <w:rFonts w:ascii="Arial" w:hAnsi="Arial" w:cs="Arial"/>
                <w:b/>
              </w:rPr>
              <w:t>États</w:t>
            </w:r>
          </w:p>
        </w:tc>
        <w:tc>
          <w:tcPr>
            <w:tcW w:w="640" w:type="dxa"/>
            <w:tcBorders>
              <w:top w:val="nil"/>
              <w:left w:val="nil"/>
              <w:bottom w:val="nil"/>
              <w:right w:val="nil"/>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0</w:t>
            </w:r>
          </w:p>
        </w:tc>
        <w:tc>
          <w:tcPr>
            <w:tcW w:w="640" w:type="dxa"/>
            <w:tcBorders>
              <w:top w:val="nil"/>
              <w:left w:val="nil"/>
              <w:bottom w:val="nil"/>
              <w:right w:val="nil"/>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1</w:t>
            </w:r>
          </w:p>
        </w:tc>
        <w:tc>
          <w:tcPr>
            <w:tcW w:w="640" w:type="dxa"/>
            <w:tcBorders>
              <w:top w:val="nil"/>
              <w:left w:val="nil"/>
              <w:bottom w:val="nil"/>
              <w:right w:val="nil"/>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2</w:t>
            </w:r>
          </w:p>
        </w:tc>
        <w:tc>
          <w:tcPr>
            <w:tcW w:w="640" w:type="dxa"/>
            <w:tcBorders>
              <w:top w:val="nil"/>
              <w:left w:val="nil"/>
              <w:bottom w:val="nil"/>
              <w:right w:val="nil"/>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3</w:t>
            </w:r>
          </w:p>
        </w:tc>
        <w:tc>
          <w:tcPr>
            <w:tcW w:w="640" w:type="dxa"/>
            <w:tcBorders>
              <w:top w:val="nil"/>
              <w:left w:val="nil"/>
              <w:bottom w:val="nil"/>
              <w:right w:val="nil"/>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4</w:t>
            </w:r>
          </w:p>
        </w:tc>
        <w:tc>
          <w:tcPr>
            <w:tcW w:w="640" w:type="dxa"/>
            <w:tcBorders>
              <w:top w:val="nil"/>
              <w:left w:val="nil"/>
              <w:bottom w:val="nil"/>
              <w:right w:val="nil"/>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5</w:t>
            </w:r>
          </w:p>
        </w:tc>
        <w:tc>
          <w:tcPr>
            <w:tcW w:w="640" w:type="dxa"/>
            <w:tcBorders>
              <w:top w:val="nil"/>
              <w:left w:val="nil"/>
              <w:bottom w:val="nil"/>
              <w:right w:val="nil"/>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r>
      <w:tr w:rsidR="006E0CFA" w:rsidRPr="003A72E1" w:rsidTr="00E60C19">
        <w:trPr>
          <w:trHeight w:val="315"/>
        </w:trPr>
        <w:tc>
          <w:tcPr>
            <w:tcW w:w="340" w:type="dxa"/>
            <w:tcBorders>
              <w:top w:val="nil"/>
              <w:left w:val="nil"/>
              <w:bottom w:val="nil"/>
              <w:right w:val="nil"/>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0</w:t>
            </w:r>
          </w:p>
        </w:tc>
        <w:tc>
          <w:tcPr>
            <w:tcW w:w="640" w:type="dxa"/>
            <w:tcBorders>
              <w:top w:val="single" w:sz="4" w:space="0" w:color="auto"/>
              <w:left w:val="single" w:sz="4" w:space="0" w:color="auto"/>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0,00</w:t>
            </w:r>
          </w:p>
        </w:tc>
        <w:tc>
          <w:tcPr>
            <w:tcW w:w="640" w:type="dxa"/>
            <w:tcBorders>
              <w:top w:val="single" w:sz="4" w:space="0" w:color="auto"/>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single" w:sz="4" w:space="0" w:color="auto"/>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single" w:sz="4" w:space="0" w:color="auto"/>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single" w:sz="4" w:space="0" w:color="auto"/>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single" w:sz="4" w:space="0" w:color="auto"/>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single" w:sz="4" w:space="0" w:color="auto"/>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r>
      <w:tr w:rsidR="006E0CFA" w:rsidRPr="003A72E1" w:rsidTr="00E60C19">
        <w:trPr>
          <w:trHeight w:val="315"/>
        </w:trPr>
        <w:tc>
          <w:tcPr>
            <w:tcW w:w="340" w:type="dxa"/>
            <w:tcBorders>
              <w:top w:val="nil"/>
              <w:left w:val="nil"/>
              <w:bottom w:val="nil"/>
              <w:right w:val="nil"/>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1</w:t>
            </w:r>
          </w:p>
        </w:tc>
        <w:tc>
          <w:tcPr>
            <w:tcW w:w="640" w:type="dxa"/>
            <w:tcBorders>
              <w:top w:val="nil"/>
              <w:left w:val="single" w:sz="4" w:space="0" w:color="auto"/>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r>
      <w:tr w:rsidR="006E0CFA" w:rsidRPr="003A72E1" w:rsidTr="00E60C19">
        <w:trPr>
          <w:trHeight w:val="315"/>
        </w:trPr>
        <w:tc>
          <w:tcPr>
            <w:tcW w:w="340" w:type="dxa"/>
            <w:tcBorders>
              <w:top w:val="nil"/>
              <w:left w:val="nil"/>
              <w:bottom w:val="nil"/>
              <w:right w:val="nil"/>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2</w:t>
            </w:r>
          </w:p>
        </w:tc>
        <w:tc>
          <w:tcPr>
            <w:tcW w:w="640" w:type="dxa"/>
            <w:tcBorders>
              <w:top w:val="nil"/>
              <w:left w:val="single" w:sz="4" w:space="0" w:color="auto"/>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r>
      <w:tr w:rsidR="006E0CFA" w:rsidRPr="003A72E1" w:rsidTr="00E60C19">
        <w:trPr>
          <w:trHeight w:val="315"/>
        </w:trPr>
        <w:tc>
          <w:tcPr>
            <w:tcW w:w="340" w:type="dxa"/>
            <w:tcBorders>
              <w:top w:val="nil"/>
              <w:left w:val="nil"/>
              <w:bottom w:val="nil"/>
              <w:right w:val="nil"/>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3</w:t>
            </w:r>
          </w:p>
        </w:tc>
        <w:tc>
          <w:tcPr>
            <w:tcW w:w="640" w:type="dxa"/>
            <w:tcBorders>
              <w:top w:val="nil"/>
              <w:left w:val="single" w:sz="4" w:space="0" w:color="auto"/>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r>
      <w:tr w:rsidR="006E0CFA" w:rsidRPr="003A72E1" w:rsidTr="00E60C19">
        <w:trPr>
          <w:trHeight w:val="315"/>
        </w:trPr>
        <w:tc>
          <w:tcPr>
            <w:tcW w:w="340" w:type="dxa"/>
            <w:tcBorders>
              <w:top w:val="nil"/>
              <w:left w:val="nil"/>
              <w:bottom w:val="nil"/>
              <w:right w:val="nil"/>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4</w:t>
            </w:r>
          </w:p>
        </w:tc>
        <w:tc>
          <w:tcPr>
            <w:tcW w:w="640" w:type="dxa"/>
            <w:tcBorders>
              <w:top w:val="nil"/>
              <w:left w:val="single" w:sz="4" w:space="0" w:color="auto"/>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r>
      <w:tr w:rsidR="006E0CFA" w:rsidRPr="003A72E1" w:rsidTr="00E60C19">
        <w:trPr>
          <w:trHeight w:val="315"/>
        </w:trPr>
        <w:tc>
          <w:tcPr>
            <w:tcW w:w="340" w:type="dxa"/>
            <w:tcBorders>
              <w:top w:val="nil"/>
              <w:left w:val="nil"/>
              <w:bottom w:val="nil"/>
              <w:right w:val="nil"/>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5</w:t>
            </w:r>
          </w:p>
        </w:tc>
        <w:tc>
          <w:tcPr>
            <w:tcW w:w="640" w:type="dxa"/>
            <w:tcBorders>
              <w:top w:val="nil"/>
              <w:left w:val="single" w:sz="4" w:space="0" w:color="auto"/>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r>
      <w:tr w:rsidR="006E0CFA" w:rsidRPr="003A72E1" w:rsidTr="00E60C19">
        <w:trPr>
          <w:trHeight w:val="315"/>
        </w:trPr>
        <w:tc>
          <w:tcPr>
            <w:tcW w:w="340" w:type="dxa"/>
            <w:tcBorders>
              <w:top w:val="nil"/>
              <w:left w:val="nil"/>
              <w:bottom w:val="nil"/>
              <w:right w:val="nil"/>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c>
          <w:tcPr>
            <w:tcW w:w="640" w:type="dxa"/>
            <w:tcBorders>
              <w:top w:val="nil"/>
              <w:left w:val="single" w:sz="4" w:space="0" w:color="auto"/>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0,00</w:t>
            </w:r>
          </w:p>
        </w:tc>
      </w:tr>
    </w:tbl>
    <w:p w:rsidR="006E0CFA" w:rsidRPr="003A72E1" w:rsidRDefault="006E0CFA" w:rsidP="00BD6A6E">
      <w:pPr>
        <w:jc w:val="both"/>
        <w:rPr>
          <w:rFonts w:ascii="Arial" w:hAnsi="Arial" w:cs="Arial"/>
        </w:rPr>
      </w:pPr>
    </w:p>
    <w:p w:rsidR="006E0CFA" w:rsidRPr="003A72E1" w:rsidRDefault="006E0CFA" w:rsidP="00BD6A6E">
      <w:pPr>
        <w:jc w:val="both"/>
        <w:rPr>
          <w:rFonts w:ascii="Arial" w:hAnsi="Arial" w:cs="Arial"/>
        </w:rPr>
      </w:pPr>
      <w:r w:rsidRPr="003A72E1">
        <w:rPr>
          <w:rFonts w:ascii="Arial" w:hAnsi="Arial" w:cs="Arial"/>
        </w:rPr>
        <w:t>On remarque que cette matrice de transition est symétrique et irréductible (il existe un chemin de chaque état vers tous les autres).</w:t>
      </w:r>
    </w:p>
    <w:p w:rsidR="006E0CFA" w:rsidRPr="003A72E1" w:rsidRDefault="006E0CFA" w:rsidP="00BD6A6E">
      <w:pPr>
        <w:jc w:val="both"/>
        <w:rPr>
          <w:rFonts w:ascii="Arial" w:hAnsi="Arial" w:cs="Arial"/>
        </w:rPr>
      </w:pPr>
      <w:r w:rsidRPr="007B474D">
        <w:rPr>
          <w:rFonts w:ascii="Arial" w:hAnsi="Arial" w:cs="Arial"/>
          <w:b/>
        </w:rPr>
        <w:t>Exemple :</w:t>
      </w:r>
      <w:r w:rsidRPr="003A72E1">
        <w:rPr>
          <w:rFonts w:ascii="Arial" w:hAnsi="Arial" w:cs="Arial"/>
        </w:rPr>
        <w:t xml:space="preserve"> P(3,1) = P(1,3)</w:t>
      </w:r>
    </w:p>
    <w:p w:rsidR="006E0CFA" w:rsidRPr="003A72E1" w:rsidRDefault="006E0CFA" w:rsidP="00BD6A6E">
      <w:pPr>
        <w:jc w:val="both"/>
        <w:rPr>
          <w:rFonts w:ascii="Arial" w:hAnsi="Arial" w:cs="Arial"/>
        </w:rPr>
      </w:pPr>
      <w:r w:rsidRPr="003A72E1">
        <w:rPr>
          <w:rFonts w:ascii="Arial" w:hAnsi="Arial" w:cs="Arial"/>
        </w:rPr>
        <w:t>Nous avons donc créé une chaine qui permet en la simulant de choisir aléatoirement de manière uniforme une solution parmi toutes.</w:t>
      </w:r>
    </w:p>
    <w:p w:rsidR="006E0CFA" w:rsidRPr="003A72E1" w:rsidRDefault="006E0CFA" w:rsidP="00BD6A6E">
      <w:pPr>
        <w:jc w:val="both"/>
        <w:rPr>
          <w:rFonts w:ascii="Arial" w:hAnsi="Arial" w:cs="Arial"/>
        </w:rPr>
      </w:pPr>
      <w:r w:rsidRPr="003A72E1">
        <w:rPr>
          <w:rFonts w:ascii="Arial" w:hAnsi="Arial" w:cs="Arial"/>
        </w:rPr>
        <w:t xml:space="preserve">On va donc pouvoir utiliser </w:t>
      </w:r>
      <w:r>
        <w:rPr>
          <w:rFonts w:ascii="Arial" w:hAnsi="Arial" w:cs="Arial"/>
        </w:rPr>
        <w:t>l'</w:t>
      </w:r>
      <w:r w:rsidRPr="003A72E1">
        <w:rPr>
          <w:rFonts w:ascii="Arial" w:hAnsi="Arial" w:cs="Arial"/>
        </w:rPr>
        <w:t>algorithme de Métropolis.</w:t>
      </w:r>
    </w:p>
    <w:p w:rsidR="006E0CFA" w:rsidRDefault="006E0CFA" w:rsidP="00BD6A6E">
      <w:pPr>
        <w:pStyle w:val="Heading4"/>
      </w:pPr>
      <w:r>
        <w:br w:type="page"/>
        <w:t>Application de l'algorithme de Métropolis</w:t>
      </w:r>
    </w:p>
    <w:p w:rsidR="006E0CFA" w:rsidRPr="003A72E1" w:rsidRDefault="006E0CFA" w:rsidP="00BD6A6E">
      <w:pPr>
        <w:jc w:val="both"/>
        <w:rPr>
          <w:rFonts w:ascii="Arial" w:hAnsi="Arial" w:cs="Arial"/>
        </w:rPr>
      </w:pPr>
      <w:r>
        <w:rPr>
          <w:rFonts w:ascii="Arial" w:hAnsi="Arial" w:cs="Arial"/>
        </w:rPr>
        <w:t xml:space="preserve">Commençons par </w:t>
      </w:r>
      <w:r w:rsidRPr="003A72E1">
        <w:rPr>
          <w:rFonts w:ascii="Arial" w:hAnsi="Arial" w:cs="Arial"/>
        </w:rPr>
        <w:t>Métropolis</w:t>
      </w:r>
      <w:r>
        <w:rPr>
          <w:rFonts w:ascii="Arial" w:hAnsi="Arial" w:cs="Arial"/>
        </w:rPr>
        <w:t>er</w:t>
      </w:r>
      <w:r w:rsidRPr="003A72E1">
        <w:rPr>
          <w:rFonts w:ascii="Arial" w:hAnsi="Arial" w:cs="Arial"/>
        </w:rPr>
        <w:t xml:space="preserve"> notre chaîne.</w:t>
      </w:r>
    </w:p>
    <w:p w:rsidR="006E0CFA" w:rsidRPr="003A72E1" w:rsidRDefault="006E0CFA" w:rsidP="00BD6A6E">
      <w:pPr>
        <w:jc w:val="both"/>
        <w:rPr>
          <w:rFonts w:ascii="Arial" w:hAnsi="Arial" w:cs="Arial"/>
        </w:rPr>
      </w:pPr>
      <w:r w:rsidRPr="003A72E1">
        <w:rPr>
          <w:rFonts w:ascii="Arial" w:hAnsi="Arial" w:cs="Arial"/>
        </w:rPr>
        <w:t>En effet, pouvoir choisir une solution de manière aléatoire n'est pas spécialement intéressant (un randint(32 768) ferait la même chose...) il faut donc influencer notre modèle pour que les solutions les plus efficientes aient plus de chance d'être sélectionnées que les solutions les moins efficientes.</w:t>
      </w:r>
    </w:p>
    <w:p w:rsidR="006E0CFA" w:rsidRPr="003A72E1" w:rsidRDefault="006E0CFA" w:rsidP="00BD6A6E">
      <w:pPr>
        <w:jc w:val="both"/>
        <w:rPr>
          <w:rFonts w:ascii="Arial" w:hAnsi="Arial" w:cs="Arial"/>
        </w:rPr>
      </w:pPr>
      <w:r>
        <w:rPr>
          <w:rFonts w:ascii="Arial" w:hAnsi="Arial" w:cs="Arial"/>
        </w:rPr>
        <w:t>Nous devons tout</w:t>
      </w:r>
      <w:r w:rsidRPr="003A72E1">
        <w:rPr>
          <w:rFonts w:ascii="Arial" w:hAnsi="Arial" w:cs="Arial"/>
        </w:rPr>
        <w:t xml:space="preserve"> d'abord fixer une contrainte</w:t>
      </w:r>
      <w:r>
        <w:rPr>
          <w:rFonts w:ascii="Arial" w:hAnsi="Arial" w:cs="Arial"/>
        </w:rPr>
        <w:t>,</w:t>
      </w:r>
      <w:r w:rsidRPr="003A72E1">
        <w:rPr>
          <w:rFonts w:ascii="Arial" w:hAnsi="Arial" w:cs="Arial"/>
        </w:rPr>
        <w:t xml:space="preserve"> car si l'on se contente </w:t>
      </w:r>
      <w:r>
        <w:rPr>
          <w:rFonts w:ascii="Arial" w:hAnsi="Arial" w:cs="Arial"/>
        </w:rPr>
        <w:t>d'</w:t>
      </w:r>
      <w:r w:rsidRPr="003A72E1">
        <w:rPr>
          <w:rFonts w:ascii="Arial" w:hAnsi="Arial" w:cs="Arial"/>
        </w:rPr>
        <w:t>évalu</w:t>
      </w:r>
      <w:r>
        <w:rPr>
          <w:rFonts w:ascii="Arial" w:hAnsi="Arial" w:cs="Arial"/>
        </w:rPr>
        <w:t>er</w:t>
      </w:r>
      <w:r w:rsidRPr="003A72E1">
        <w:rPr>
          <w:rFonts w:ascii="Arial" w:hAnsi="Arial" w:cs="Arial"/>
        </w:rPr>
        <w:t xml:space="preserve"> l'efficacité</w:t>
      </w:r>
      <w:r>
        <w:rPr>
          <w:rFonts w:ascii="Arial" w:hAnsi="Arial" w:cs="Arial"/>
        </w:rPr>
        <w:t xml:space="preserve"> des différentes solutions,</w:t>
      </w:r>
      <w:r w:rsidRPr="003A72E1">
        <w:rPr>
          <w:rFonts w:ascii="Arial" w:hAnsi="Arial" w:cs="Arial"/>
        </w:rPr>
        <w:t xml:space="preserve"> on peut directement conclure que c'est la solution : 111111111111111 qui sera la plus efficace puisque celle-ci stocke tous les cuboïdes et fait donc</w:t>
      </w:r>
      <w:r>
        <w:rPr>
          <w:rFonts w:ascii="Arial" w:hAnsi="Arial" w:cs="Arial"/>
        </w:rPr>
        <w:t xml:space="preserve"> et permet donc une évaluation des requêtes optimale</w:t>
      </w:r>
      <w:r w:rsidRPr="003A72E1">
        <w:rPr>
          <w:rFonts w:ascii="Arial" w:hAnsi="Arial" w:cs="Arial"/>
        </w:rPr>
        <w:t>.</w:t>
      </w:r>
    </w:p>
    <w:p w:rsidR="006E0CFA" w:rsidRPr="003A72E1" w:rsidRDefault="006E0CFA" w:rsidP="00BD6A6E">
      <w:pPr>
        <w:jc w:val="both"/>
        <w:rPr>
          <w:rFonts w:ascii="Arial" w:hAnsi="Arial" w:cs="Arial"/>
        </w:rPr>
      </w:pPr>
      <w:r w:rsidRPr="003A72E1">
        <w:rPr>
          <w:rFonts w:ascii="Arial" w:hAnsi="Arial" w:cs="Arial"/>
        </w:rPr>
        <w:t>La contrainte naturelle semble logiquement être la volumétrie des cuboïdes à stocker. A noter que l'on pourrait également choisir la contrainte du nombre de cube à stocker mais celle-ci semble avoir moins de sens logique que la volumétrie.</w:t>
      </w:r>
    </w:p>
    <w:p w:rsidR="006E0CFA" w:rsidRPr="003A72E1" w:rsidRDefault="006E0CFA" w:rsidP="00BD6A6E">
      <w:pPr>
        <w:jc w:val="both"/>
        <w:rPr>
          <w:rFonts w:ascii="Arial" w:hAnsi="Arial" w:cs="Arial"/>
        </w:rPr>
      </w:pPr>
      <w:r w:rsidRPr="003A72E1">
        <w:rPr>
          <w:rFonts w:ascii="Arial" w:hAnsi="Arial" w:cs="Arial"/>
        </w:rPr>
        <w:t>L'ajout de cette contrainte oblige à modifier légèrement notre chaine de Markov puisqu'en effet</w:t>
      </w:r>
      <w:r>
        <w:rPr>
          <w:rFonts w:ascii="Arial" w:hAnsi="Arial" w:cs="Arial"/>
        </w:rPr>
        <w:t>, certains état ne seront plus accessibles (les solutions trop volumineuses)</w:t>
      </w:r>
      <w:r w:rsidRPr="003A72E1">
        <w:rPr>
          <w:rFonts w:ascii="Arial" w:hAnsi="Arial" w:cs="Arial"/>
        </w:rPr>
        <w:t xml:space="preserve"> </w:t>
      </w:r>
      <w:r>
        <w:rPr>
          <w:rFonts w:ascii="Arial" w:hAnsi="Arial" w:cs="Arial"/>
        </w:rPr>
        <w:t>et notre chaîne</w:t>
      </w:r>
      <w:r w:rsidRPr="003A72E1">
        <w:rPr>
          <w:rFonts w:ascii="Arial" w:hAnsi="Arial" w:cs="Arial"/>
        </w:rPr>
        <w:t xml:space="preserve"> ne</w:t>
      </w:r>
      <w:r>
        <w:rPr>
          <w:rFonts w:ascii="Arial" w:hAnsi="Arial" w:cs="Arial"/>
        </w:rPr>
        <w:t xml:space="preserve"> </w:t>
      </w:r>
      <w:r w:rsidRPr="003A72E1">
        <w:rPr>
          <w:rFonts w:ascii="Arial" w:hAnsi="Arial" w:cs="Arial"/>
        </w:rPr>
        <w:t>s</w:t>
      </w:r>
      <w:r>
        <w:rPr>
          <w:rFonts w:ascii="Arial" w:hAnsi="Arial" w:cs="Arial"/>
        </w:rPr>
        <w:t>era donc</w:t>
      </w:r>
      <w:r w:rsidRPr="003A72E1">
        <w:rPr>
          <w:rFonts w:ascii="Arial" w:hAnsi="Arial" w:cs="Arial"/>
        </w:rPr>
        <w:t xml:space="preserve"> plus symétrique.</w:t>
      </w:r>
    </w:p>
    <w:p w:rsidR="006E0CFA" w:rsidRPr="008B50B1" w:rsidRDefault="006E0CFA" w:rsidP="00BD6A6E">
      <w:pPr>
        <w:jc w:val="both"/>
        <w:rPr>
          <w:rFonts w:ascii="Arial" w:hAnsi="Arial" w:cs="Arial"/>
          <w:b/>
        </w:rPr>
      </w:pPr>
      <w:r w:rsidRPr="008B50B1">
        <w:rPr>
          <w:rFonts w:ascii="Arial" w:hAnsi="Arial" w:cs="Arial"/>
          <w:b/>
        </w:rPr>
        <w:t>Un exemple pour s'en convaincre :</w:t>
      </w:r>
    </w:p>
    <w:p w:rsidR="006E0CFA" w:rsidRPr="008B50B1" w:rsidRDefault="006E0CFA" w:rsidP="00BD6A6E">
      <w:pPr>
        <w:jc w:val="both"/>
        <w:rPr>
          <w:rFonts w:ascii="Arial" w:hAnsi="Arial" w:cs="Arial"/>
          <w:u w:val="single"/>
        </w:rPr>
      </w:pPr>
      <w:r w:rsidRPr="008B50B1">
        <w:rPr>
          <w:rFonts w:ascii="Arial" w:hAnsi="Arial" w:cs="Arial"/>
          <w:u w:val="single"/>
        </w:rPr>
        <w:t>Reprenons le début de notre matrice précédente :</w:t>
      </w:r>
    </w:p>
    <w:tbl>
      <w:tblPr>
        <w:tblW w:w="4820" w:type="dxa"/>
        <w:tblInd w:w="57" w:type="dxa"/>
        <w:tblCellMar>
          <w:left w:w="70" w:type="dxa"/>
          <w:right w:w="70" w:type="dxa"/>
        </w:tblCellMar>
        <w:tblLook w:val="0000"/>
      </w:tblPr>
      <w:tblGrid>
        <w:gridCol w:w="678"/>
        <w:gridCol w:w="640"/>
        <w:gridCol w:w="640"/>
        <w:gridCol w:w="640"/>
        <w:gridCol w:w="640"/>
        <w:gridCol w:w="640"/>
        <w:gridCol w:w="640"/>
        <w:gridCol w:w="640"/>
      </w:tblGrid>
      <w:tr w:rsidR="006E0CFA" w:rsidRPr="003A72E1" w:rsidTr="00E60C19">
        <w:trPr>
          <w:trHeight w:val="315"/>
        </w:trPr>
        <w:tc>
          <w:tcPr>
            <w:tcW w:w="340" w:type="dxa"/>
            <w:tcBorders>
              <w:top w:val="nil"/>
              <w:left w:val="nil"/>
              <w:bottom w:val="nil"/>
              <w:right w:val="nil"/>
            </w:tcBorders>
            <w:noWrap/>
            <w:vAlign w:val="bottom"/>
          </w:tcPr>
          <w:p w:rsidR="006E0CFA" w:rsidRPr="008B50B1" w:rsidRDefault="006E0CFA" w:rsidP="00E60C19">
            <w:pPr>
              <w:jc w:val="center"/>
              <w:rPr>
                <w:rFonts w:ascii="Arial" w:hAnsi="Arial" w:cs="Arial"/>
                <w:b/>
              </w:rPr>
            </w:pPr>
            <w:r w:rsidRPr="008B50B1">
              <w:rPr>
                <w:rFonts w:ascii="Arial" w:hAnsi="Arial" w:cs="Arial"/>
                <w:b/>
              </w:rPr>
              <w:t>États</w:t>
            </w:r>
          </w:p>
        </w:tc>
        <w:tc>
          <w:tcPr>
            <w:tcW w:w="640" w:type="dxa"/>
            <w:tcBorders>
              <w:top w:val="nil"/>
              <w:left w:val="nil"/>
              <w:bottom w:val="nil"/>
              <w:right w:val="nil"/>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0</w:t>
            </w:r>
          </w:p>
        </w:tc>
        <w:tc>
          <w:tcPr>
            <w:tcW w:w="640" w:type="dxa"/>
            <w:tcBorders>
              <w:top w:val="nil"/>
              <w:left w:val="nil"/>
              <w:bottom w:val="nil"/>
              <w:right w:val="nil"/>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1</w:t>
            </w:r>
          </w:p>
        </w:tc>
        <w:tc>
          <w:tcPr>
            <w:tcW w:w="640" w:type="dxa"/>
            <w:tcBorders>
              <w:top w:val="nil"/>
              <w:left w:val="nil"/>
              <w:bottom w:val="nil"/>
              <w:right w:val="nil"/>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2</w:t>
            </w:r>
          </w:p>
        </w:tc>
        <w:tc>
          <w:tcPr>
            <w:tcW w:w="640" w:type="dxa"/>
            <w:tcBorders>
              <w:top w:val="nil"/>
              <w:left w:val="nil"/>
              <w:bottom w:val="nil"/>
              <w:right w:val="nil"/>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3</w:t>
            </w:r>
          </w:p>
        </w:tc>
        <w:tc>
          <w:tcPr>
            <w:tcW w:w="640" w:type="dxa"/>
            <w:tcBorders>
              <w:top w:val="nil"/>
              <w:left w:val="nil"/>
              <w:bottom w:val="nil"/>
              <w:right w:val="nil"/>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4</w:t>
            </w:r>
          </w:p>
        </w:tc>
        <w:tc>
          <w:tcPr>
            <w:tcW w:w="640" w:type="dxa"/>
            <w:tcBorders>
              <w:top w:val="nil"/>
              <w:left w:val="nil"/>
              <w:bottom w:val="nil"/>
              <w:right w:val="nil"/>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5</w:t>
            </w:r>
          </w:p>
        </w:tc>
        <w:tc>
          <w:tcPr>
            <w:tcW w:w="640" w:type="dxa"/>
            <w:tcBorders>
              <w:top w:val="nil"/>
              <w:left w:val="nil"/>
              <w:bottom w:val="nil"/>
              <w:right w:val="nil"/>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r>
      <w:tr w:rsidR="006E0CFA" w:rsidRPr="003A72E1" w:rsidTr="00E60C19">
        <w:trPr>
          <w:trHeight w:val="315"/>
        </w:trPr>
        <w:tc>
          <w:tcPr>
            <w:tcW w:w="340" w:type="dxa"/>
            <w:tcBorders>
              <w:top w:val="nil"/>
              <w:left w:val="nil"/>
              <w:bottom w:val="nil"/>
              <w:right w:val="nil"/>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0</w:t>
            </w:r>
          </w:p>
        </w:tc>
        <w:tc>
          <w:tcPr>
            <w:tcW w:w="640" w:type="dxa"/>
            <w:tcBorders>
              <w:top w:val="single" w:sz="4" w:space="0" w:color="auto"/>
              <w:left w:val="single" w:sz="4" w:space="0" w:color="auto"/>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0,00</w:t>
            </w:r>
          </w:p>
        </w:tc>
        <w:tc>
          <w:tcPr>
            <w:tcW w:w="640" w:type="dxa"/>
            <w:tcBorders>
              <w:top w:val="single" w:sz="4" w:space="0" w:color="auto"/>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single" w:sz="4" w:space="0" w:color="auto"/>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single" w:sz="4" w:space="0" w:color="auto"/>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single" w:sz="4" w:space="0" w:color="auto"/>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single" w:sz="4" w:space="0" w:color="auto"/>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single" w:sz="4" w:space="0" w:color="auto"/>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r>
      <w:tr w:rsidR="006E0CFA" w:rsidRPr="003A72E1" w:rsidTr="00E60C19">
        <w:trPr>
          <w:trHeight w:val="315"/>
        </w:trPr>
        <w:tc>
          <w:tcPr>
            <w:tcW w:w="340" w:type="dxa"/>
            <w:tcBorders>
              <w:top w:val="nil"/>
              <w:left w:val="nil"/>
              <w:bottom w:val="nil"/>
              <w:right w:val="nil"/>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1</w:t>
            </w:r>
          </w:p>
        </w:tc>
        <w:tc>
          <w:tcPr>
            <w:tcW w:w="640" w:type="dxa"/>
            <w:tcBorders>
              <w:top w:val="nil"/>
              <w:left w:val="single" w:sz="4" w:space="0" w:color="auto"/>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r>
      <w:tr w:rsidR="006E0CFA" w:rsidRPr="003A72E1" w:rsidTr="00E60C19">
        <w:trPr>
          <w:trHeight w:val="315"/>
        </w:trPr>
        <w:tc>
          <w:tcPr>
            <w:tcW w:w="340" w:type="dxa"/>
            <w:tcBorders>
              <w:top w:val="nil"/>
              <w:left w:val="nil"/>
              <w:bottom w:val="nil"/>
              <w:right w:val="nil"/>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2</w:t>
            </w:r>
          </w:p>
        </w:tc>
        <w:tc>
          <w:tcPr>
            <w:tcW w:w="640" w:type="dxa"/>
            <w:tcBorders>
              <w:top w:val="nil"/>
              <w:left w:val="single" w:sz="4" w:space="0" w:color="auto"/>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r>
      <w:tr w:rsidR="006E0CFA" w:rsidRPr="003A72E1" w:rsidTr="00E60C19">
        <w:trPr>
          <w:trHeight w:val="315"/>
        </w:trPr>
        <w:tc>
          <w:tcPr>
            <w:tcW w:w="340" w:type="dxa"/>
            <w:tcBorders>
              <w:top w:val="nil"/>
              <w:left w:val="nil"/>
              <w:bottom w:val="nil"/>
              <w:right w:val="nil"/>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3</w:t>
            </w:r>
          </w:p>
        </w:tc>
        <w:tc>
          <w:tcPr>
            <w:tcW w:w="640" w:type="dxa"/>
            <w:tcBorders>
              <w:top w:val="nil"/>
              <w:left w:val="single" w:sz="4" w:space="0" w:color="auto"/>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r>
      <w:tr w:rsidR="006E0CFA" w:rsidRPr="003A72E1" w:rsidTr="00E60C19">
        <w:trPr>
          <w:trHeight w:val="315"/>
        </w:trPr>
        <w:tc>
          <w:tcPr>
            <w:tcW w:w="340" w:type="dxa"/>
            <w:tcBorders>
              <w:top w:val="nil"/>
              <w:left w:val="nil"/>
              <w:bottom w:val="nil"/>
              <w:right w:val="nil"/>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4</w:t>
            </w:r>
          </w:p>
        </w:tc>
        <w:tc>
          <w:tcPr>
            <w:tcW w:w="640" w:type="dxa"/>
            <w:tcBorders>
              <w:top w:val="nil"/>
              <w:left w:val="single" w:sz="4" w:space="0" w:color="auto"/>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r>
      <w:tr w:rsidR="006E0CFA" w:rsidRPr="003A72E1" w:rsidTr="00E60C19">
        <w:trPr>
          <w:trHeight w:val="315"/>
        </w:trPr>
        <w:tc>
          <w:tcPr>
            <w:tcW w:w="340" w:type="dxa"/>
            <w:tcBorders>
              <w:top w:val="nil"/>
              <w:left w:val="nil"/>
              <w:bottom w:val="nil"/>
              <w:right w:val="nil"/>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5</w:t>
            </w:r>
          </w:p>
        </w:tc>
        <w:tc>
          <w:tcPr>
            <w:tcW w:w="640" w:type="dxa"/>
            <w:tcBorders>
              <w:top w:val="nil"/>
              <w:left w:val="single" w:sz="4" w:space="0" w:color="auto"/>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0,07</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0,00</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r>
      <w:tr w:rsidR="006E0CFA" w:rsidRPr="003A72E1" w:rsidTr="00E60C19">
        <w:trPr>
          <w:trHeight w:val="315"/>
        </w:trPr>
        <w:tc>
          <w:tcPr>
            <w:tcW w:w="340" w:type="dxa"/>
            <w:tcBorders>
              <w:top w:val="nil"/>
              <w:left w:val="nil"/>
              <w:bottom w:val="nil"/>
              <w:right w:val="nil"/>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c>
          <w:tcPr>
            <w:tcW w:w="640" w:type="dxa"/>
            <w:tcBorders>
              <w:top w:val="nil"/>
              <w:left w:val="single" w:sz="4" w:space="0" w:color="auto"/>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rPr>
            </w:pPr>
            <w:r w:rsidRPr="003A72E1">
              <w:rPr>
                <w:rFonts w:ascii="Arial" w:hAnsi="Arial" w:cs="Arial"/>
              </w:rPr>
              <w:t>…</w:t>
            </w:r>
          </w:p>
        </w:tc>
        <w:tc>
          <w:tcPr>
            <w:tcW w:w="640" w:type="dxa"/>
            <w:tcBorders>
              <w:top w:val="nil"/>
              <w:left w:val="nil"/>
              <w:bottom w:val="single" w:sz="4" w:space="0" w:color="auto"/>
              <w:right w:val="single" w:sz="4" w:space="0" w:color="auto"/>
            </w:tcBorders>
            <w:noWrap/>
            <w:vAlign w:val="bottom"/>
          </w:tcPr>
          <w:p w:rsidR="006E0CFA" w:rsidRPr="003A72E1" w:rsidRDefault="006E0CFA" w:rsidP="00E60C19">
            <w:pPr>
              <w:jc w:val="center"/>
              <w:rPr>
                <w:rFonts w:ascii="Arial" w:hAnsi="Arial" w:cs="Arial"/>
                <w:b/>
                <w:bCs/>
              </w:rPr>
            </w:pPr>
            <w:r w:rsidRPr="003A72E1">
              <w:rPr>
                <w:rFonts w:ascii="Arial" w:hAnsi="Arial" w:cs="Arial"/>
                <w:b/>
                <w:bCs/>
              </w:rPr>
              <w:t>0,00</w:t>
            </w:r>
          </w:p>
        </w:tc>
      </w:tr>
    </w:tbl>
    <w:p w:rsidR="006E0CFA" w:rsidRPr="003A72E1" w:rsidRDefault="006E0CFA" w:rsidP="00BD6A6E">
      <w:pPr>
        <w:jc w:val="both"/>
        <w:rPr>
          <w:rFonts w:ascii="Arial" w:hAnsi="Arial" w:cs="Arial"/>
        </w:rPr>
      </w:pPr>
    </w:p>
    <w:p w:rsidR="006E0CFA" w:rsidRPr="003A72E1" w:rsidRDefault="006E0CFA" w:rsidP="00BD6A6E">
      <w:pPr>
        <w:jc w:val="both"/>
        <w:rPr>
          <w:rFonts w:ascii="Arial" w:hAnsi="Arial" w:cs="Arial"/>
        </w:rPr>
      </w:pPr>
      <w:r w:rsidRPr="003A72E1">
        <w:rPr>
          <w:rFonts w:ascii="Arial" w:hAnsi="Arial" w:cs="Arial"/>
        </w:rPr>
        <w:t xml:space="preserve">Imaginons que notre solution n°5 dépasse la contrainte de volumétrie : cet état ne doit donc plus être accessible. Les probabilités de transitions de la ligne 5 vont passer à 0 (aucun soucis) et celles de la colonne 5 également (là il y a un soucis). Or si l'on prend notre état 1, </w:t>
      </w:r>
      <w:r>
        <w:rPr>
          <w:rFonts w:ascii="Arial" w:hAnsi="Arial" w:cs="Arial"/>
        </w:rPr>
        <w:t xml:space="preserve">sa probabilité de transition d'aller vers </w:t>
      </w:r>
      <w:r w:rsidRPr="003A72E1">
        <w:rPr>
          <w:rFonts w:ascii="Arial" w:hAnsi="Arial" w:cs="Arial"/>
        </w:rPr>
        <w:t>l'état 5</w:t>
      </w:r>
      <w:r>
        <w:rPr>
          <w:rFonts w:ascii="Arial" w:hAnsi="Arial" w:cs="Arial"/>
        </w:rPr>
        <w:t xml:space="preserve"> est donc maintenant nulle</w:t>
      </w:r>
      <w:r w:rsidRPr="003A72E1">
        <w:rPr>
          <w:rFonts w:ascii="Arial" w:hAnsi="Arial" w:cs="Arial"/>
        </w:rPr>
        <w:t xml:space="preserve"> : ses probabilités de transition </w:t>
      </w:r>
      <w:r>
        <w:rPr>
          <w:rFonts w:ascii="Arial" w:hAnsi="Arial" w:cs="Arial"/>
        </w:rPr>
        <w:t xml:space="preserve">deviennent donc de 1/14 pour </w:t>
      </w:r>
      <w:r w:rsidRPr="003A72E1">
        <w:rPr>
          <w:rFonts w:ascii="Arial" w:hAnsi="Arial" w:cs="Arial"/>
        </w:rPr>
        <w:t>ses</w:t>
      </w:r>
      <w:r>
        <w:rPr>
          <w:rFonts w:ascii="Arial" w:hAnsi="Arial" w:cs="Arial"/>
        </w:rPr>
        <w:t xml:space="preserve"> 14</w:t>
      </w:r>
      <w:r w:rsidRPr="003A72E1">
        <w:rPr>
          <w:rFonts w:ascii="Arial" w:hAnsi="Arial" w:cs="Arial"/>
        </w:rPr>
        <w:t xml:space="preserve"> états</w:t>
      </w:r>
      <w:r>
        <w:rPr>
          <w:rFonts w:ascii="Arial" w:hAnsi="Arial" w:cs="Arial"/>
        </w:rPr>
        <w:t xml:space="preserve"> restants</w:t>
      </w:r>
      <w:r w:rsidRPr="003A72E1">
        <w:rPr>
          <w:rFonts w:ascii="Arial" w:hAnsi="Arial" w:cs="Arial"/>
        </w:rPr>
        <w:t xml:space="preserve"> accessibles (contre 1/15 aup</w:t>
      </w:r>
      <w:r>
        <w:rPr>
          <w:rFonts w:ascii="Arial" w:hAnsi="Arial" w:cs="Arial"/>
        </w:rPr>
        <w:t xml:space="preserve">aravant) et restent/deviennent </w:t>
      </w:r>
      <w:r w:rsidRPr="003A72E1">
        <w:rPr>
          <w:rFonts w:ascii="Arial" w:hAnsi="Arial" w:cs="Arial"/>
        </w:rPr>
        <w:t>0 pour ceux non accessibles (dont l'état 5). On voit qu'avec cette modification : P(1,3) = 1/14 &lt;&gt; P(3,1) = 1/15. Car l'état 3 n'a pas été impacté par la non-accessibilité de l'état 5.</w:t>
      </w:r>
    </w:p>
    <w:p w:rsidR="006E0CFA" w:rsidRPr="003A72E1" w:rsidRDefault="006E0CFA" w:rsidP="00BD6A6E">
      <w:pPr>
        <w:jc w:val="both"/>
        <w:rPr>
          <w:rFonts w:ascii="Arial" w:hAnsi="Arial" w:cs="Arial"/>
        </w:rPr>
      </w:pPr>
      <w:r w:rsidRPr="003A72E1">
        <w:rPr>
          <w:rFonts w:ascii="Arial" w:hAnsi="Arial" w:cs="Arial"/>
        </w:rPr>
        <w:t>La solution à ce problème consiste à ajouter la probabilité de transition P(1,5) à P(1,1) ainsi P(1,1) prendra la valeur 1/15 rétablissant la symétrie. Cette solution consiste tout simplement à considérer que lorsque l'on ne peut pas aller sur l'état qui ne satisfait pas la contrainte</w:t>
      </w:r>
      <w:r>
        <w:rPr>
          <w:rFonts w:ascii="Arial" w:hAnsi="Arial" w:cs="Arial"/>
        </w:rPr>
        <w:t xml:space="preserve"> de volumétrie</w:t>
      </w:r>
      <w:r w:rsidRPr="003A72E1">
        <w:rPr>
          <w:rFonts w:ascii="Arial" w:hAnsi="Arial" w:cs="Arial"/>
        </w:rPr>
        <w:t xml:space="preserve"> on reste sur l'état actuel.</w:t>
      </w:r>
    </w:p>
    <w:p w:rsidR="006E0CFA" w:rsidRPr="003A72E1" w:rsidRDefault="006E0CFA" w:rsidP="00BD6A6E">
      <w:pPr>
        <w:jc w:val="both"/>
        <w:rPr>
          <w:rFonts w:ascii="Arial" w:hAnsi="Arial" w:cs="Arial"/>
        </w:rPr>
      </w:pPr>
      <w:r w:rsidRPr="003A72E1">
        <w:rPr>
          <w:rFonts w:ascii="Arial" w:hAnsi="Arial" w:cs="Arial"/>
        </w:rPr>
        <w:t>Si l'on considère donc uniquement les états accessibles après application de la contrainte, notre matrice est bien symétrique et irréductible.</w:t>
      </w:r>
    </w:p>
    <w:p w:rsidR="006E0CFA" w:rsidRPr="003A72E1" w:rsidRDefault="006E0CFA" w:rsidP="00BD6A6E">
      <w:pPr>
        <w:jc w:val="both"/>
        <w:rPr>
          <w:rFonts w:ascii="Arial" w:hAnsi="Arial" w:cs="Arial"/>
        </w:rPr>
      </w:pPr>
    </w:p>
    <w:p w:rsidR="006E0CFA" w:rsidRPr="003A72E1" w:rsidRDefault="006E0CFA" w:rsidP="00BD6A6E">
      <w:pPr>
        <w:jc w:val="both"/>
        <w:rPr>
          <w:rFonts w:ascii="Arial" w:hAnsi="Arial" w:cs="Arial"/>
        </w:rPr>
      </w:pPr>
      <w:r>
        <w:rPr>
          <w:rFonts w:ascii="Arial" w:hAnsi="Arial" w:cs="Arial"/>
        </w:rPr>
        <w:br w:type="page"/>
      </w:r>
      <w:r w:rsidRPr="003A72E1">
        <w:rPr>
          <w:rFonts w:ascii="Arial" w:hAnsi="Arial" w:cs="Arial"/>
        </w:rPr>
        <w:t>Il s'agit donc ensuite de définir la notion d'efficience pour notre solution.</w:t>
      </w:r>
    </w:p>
    <w:p w:rsidR="006E0CFA" w:rsidRPr="003A72E1" w:rsidRDefault="006E0CFA" w:rsidP="00BD6A6E">
      <w:pPr>
        <w:jc w:val="both"/>
        <w:rPr>
          <w:rFonts w:ascii="Arial" w:hAnsi="Arial" w:cs="Arial"/>
        </w:rPr>
      </w:pPr>
      <w:r w:rsidRPr="003A72E1">
        <w:rPr>
          <w:rFonts w:ascii="Arial" w:hAnsi="Arial" w:cs="Arial"/>
        </w:rPr>
        <w:t>Plusieurs solution peuvent être envisagées. La solution la plus efficiente peut être celle qui :</w:t>
      </w:r>
    </w:p>
    <w:p w:rsidR="006E0CFA" w:rsidRPr="003A72E1" w:rsidRDefault="006E0CFA" w:rsidP="00BD6A6E">
      <w:pPr>
        <w:numPr>
          <w:ilvl w:val="0"/>
          <w:numId w:val="25"/>
        </w:numPr>
        <w:spacing w:after="0" w:line="240" w:lineRule="auto"/>
        <w:jc w:val="both"/>
        <w:rPr>
          <w:rFonts w:ascii="Arial" w:hAnsi="Arial" w:cs="Arial"/>
        </w:rPr>
      </w:pPr>
      <w:r w:rsidRPr="003A72E1">
        <w:rPr>
          <w:rFonts w:ascii="Arial" w:hAnsi="Arial" w:cs="Arial"/>
        </w:rPr>
        <w:t>Stocke le plus grand nombre de cuboïde</w:t>
      </w:r>
      <w:r>
        <w:rPr>
          <w:rFonts w:ascii="Arial" w:hAnsi="Arial" w:cs="Arial"/>
        </w:rPr>
        <w:t>s</w:t>
      </w:r>
      <w:r w:rsidRPr="003A72E1">
        <w:rPr>
          <w:rFonts w:ascii="Arial" w:hAnsi="Arial" w:cs="Arial"/>
        </w:rPr>
        <w:t>.</w:t>
      </w:r>
    </w:p>
    <w:p w:rsidR="006E0CFA" w:rsidRPr="003A72E1" w:rsidRDefault="006E0CFA" w:rsidP="00BD6A6E">
      <w:pPr>
        <w:numPr>
          <w:ilvl w:val="0"/>
          <w:numId w:val="25"/>
        </w:numPr>
        <w:spacing w:after="0" w:line="240" w:lineRule="auto"/>
        <w:jc w:val="both"/>
        <w:rPr>
          <w:rFonts w:ascii="Arial" w:hAnsi="Arial" w:cs="Arial"/>
        </w:rPr>
      </w:pPr>
      <w:r w:rsidRPr="003A72E1">
        <w:rPr>
          <w:rFonts w:ascii="Arial" w:hAnsi="Arial" w:cs="Arial"/>
        </w:rPr>
        <w:t>Stocke la volumétrie totale des cuboïde</w:t>
      </w:r>
      <w:r>
        <w:rPr>
          <w:rFonts w:ascii="Arial" w:hAnsi="Arial" w:cs="Arial"/>
        </w:rPr>
        <w:t>s</w:t>
      </w:r>
      <w:r w:rsidRPr="003A72E1">
        <w:rPr>
          <w:rFonts w:ascii="Arial" w:hAnsi="Arial" w:cs="Arial"/>
        </w:rPr>
        <w:t xml:space="preserve"> la plus importante.</w:t>
      </w:r>
    </w:p>
    <w:p w:rsidR="006E0CFA" w:rsidRPr="003A72E1" w:rsidRDefault="006E0CFA" w:rsidP="00BD6A6E">
      <w:pPr>
        <w:numPr>
          <w:ilvl w:val="0"/>
          <w:numId w:val="25"/>
        </w:numPr>
        <w:spacing w:after="0" w:line="240" w:lineRule="auto"/>
        <w:jc w:val="both"/>
        <w:rPr>
          <w:rFonts w:ascii="Arial" w:hAnsi="Arial" w:cs="Arial"/>
        </w:rPr>
      </w:pPr>
      <w:r w:rsidRPr="003A72E1">
        <w:rPr>
          <w:rFonts w:ascii="Arial" w:hAnsi="Arial" w:cs="Arial"/>
        </w:rPr>
        <w:t>Permet une évaluation des requêtes optimale.</w:t>
      </w:r>
    </w:p>
    <w:p w:rsidR="006E0CFA" w:rsidRPr="003A72E1" w:rsidRDefault="006E0CFA" w:rsidP="00BD6A6E">
      <w:pPr>
        <w:jc w:val="both"/>
        <w:rPr>
          <w:rFonts w:ascii="Arial" w:hAnsi="Arial" w:cs="Arial"/>
        </w:rPr>
      </w:pPr>
    </w:p>
    <w:p w:rsidR="006E0CFA" w:rsidRPr="003A72E1" w:rsidRDefault="006E0CFA" w:rsidP="00BD6A6E">
      <w:pPr>
        <w:jc w:val="both"/>
        <w:rPr>
          <w:rFonts w:ascii="Arial" w:hAnsi="Arial" w:cs="Arial"/>
        </w:rPr>
      </w:pPr>
      <w:r w:rsidRPr="003A72E1">
        <w:rPr>
          <w:rFonts w:ascii="Arial" w:hAnsi="Arial" w:cs="Arial"/>
        </w:rPr>
        <w:t>Tout en satisfaisant bien entendu la contrainte définit précédemment.</w:t>
      </w:r>
    </w:p>
    <w:p w:rsidR="006E0CFA" w:rsidRPr="003A72E1" w:rsidRDefault="006E0CFA" w:rsidP="00BD6A6E">
      <w:pPr>
        <w:jc w:val="both"/>
        <w:rPr>
          <w:rFonts w:ascii="Arial" w:hAnsi="Arial" w:cs="Arial"/>
        </w:rPr>
      </w:pPr>
      <w:r w:rsidRPr="003A72E1">
        <w:rPr>
          <w:rFonts w:ascii="Arial" w:hAnsi="Arial" w:cs="Arial"/>
        </w:rPr>
        <w:t>Quel que soit la solution retenue, nous modifierons notre fonction de transition pour que</w:t>
      </w:r>
      <w:r>
        <w:rPr>
          <w:rFonts w:ascii="Arial" w:hAnsi="Arial" w:cs="Arial"/>
        </w:rPr>
        <w:t xml:space="preserve"> l</w:t>
      </w:r>
      <w:r w:rsidRPr="003A72E1">
        <w:rPr>
          <w:rFonts w:ascii="Arial" w:hAnsi="Arial" w:cs="Arial"/>
        </w:rPr>
        <w:t>e</w:t>
      </w:r>
      <w:r>
        <w:rPr>
          <w:rFonts w:ascii="Arial" w:hAnsi="Arial" w:cs="Arial"/>
        </w:rPr>
        <w:t>s probabilités de transition</w:t>
      </w:r>
      <w:r w:rsidRPr="003A72E1">
        <w:rPr>
          <w:rFonts w:ascii="Arial" w:hAnsi="Arial" w:cs="Arial"/>
        </w:rPr>
        <w:t xml:space="preserve"> soi</w:t>
      </w:r>
      <w:r>
        <w:rPr>
          <w:rFonts w:ascii="Arial" w:hAnsi="Arial" w:cs="Arial"/>
        </w:rPr>
        <w:t>en</w:t>
      </w:r>
      <w:r w:rsidRPr="003A72E1">
        <w:rPr>
          <w:rFonts w:ascii="Arial" w:hAnsi="Arial" w:cs="Arial"/>
        </w:rPr>
        <w:t>t de la forme :</w:t>
      </w:r>
      <w:r>
        <w:rPr>
          <w:rFonts w:ascii="Arial" w:hAnsi="Arial" w:cs="Arial"/>
        </w:rPr>
        <w:t xml:space="preserve"> </w:t>
      </w:r>
      <w:r w:rsidRPr="003A72E1">
        <w:rPr>
          <w:rFonts w:ascii="Arial" w:hAnsi="Arial" w:cs="Arial"/>
        </w:rPr>
        <w:t>p = min{v'(t) / v(t),1}</w:t>
      </w:r>
    </w:p>
    <w:p w:rsidR="006E0CFA" w:rsidRPr="003A72E1" w:rsidRDefault="006E0CFA" w:rsidP="00BD6A6E">
      <w:pPr>
        <w:jc w:val="both"/>
        <w:rPr>
          <w:rFonts w:ascii="Arial" w:hAnsi="Arial" w:cs="Arial"/>
        </w:rPr>
      </w:pPr>
      <w:r w:rsidRPr="003A72E1">
        <w:rPr>
          <w:rFonts w:ascii="Arial" w:hAnsi="Arial" w:cs="Arial"/>
        </w:rPr>
        <w:t xml:space="preserve">v' étant par exemple le nombre de cube stockés pour la solution de destination et v </w:t>
      </w:r>
      <w:r>
        <w:rPr>
          <w:rFonts w:ascii="Arial" w:hAnsi="Arial" w:cs="Arial"/>
        </w:rPr>
        <w:t>étant</w:t>
      </w:r>
      <w:r w:rsidRPr="003A72E1">
        <w:rPr>
          <w:rFonts w:ascii="Arial" w:hAnsi="Arial" w:cs="Arial"/>
        </w:rPr>
        <w:t xml:space="preserve"> le nombre de cube stockés pour la solution actuelle. Ainsi, si v'&gt;v</w:t>
      </w:r>
      <w:r>
        <w:rPr>
          <w:rFonts w:ascii="Arial" w:hAnsi="Arial" w:cs="Arial"/>
        </w:rPr>
        <w:t xml:space="preserve">, alors le ratio v'/v sera supérieur à 1 et donc min{v'/v,1} prendra la probabilité 1 : </w:t>
      </w:r>
      <w:r w:rsidRPr="003A72E1">
        <w:rPr>
          <w:rFonts w:ascii="Arial" w:hAnsi="Arial" w:cs="Arial"/>
        </w:rPr>
        <w:t>la transition se fera obligatoirement vers le nouvel état</w:t>
      </w:r>
      <w:r>
        <w:rPr>
          <w:rFonts w:ascii="Arial" w:hAnsi="Arial" w:cs="Arial"/>
        </w:rPr>
        <w:t>.</w:t>
      </w:r>
      <w:r w:rsidRPr="003A72E1">
        <w:rPr>
          <w:rFonts w:ascii="Arial" w:hAnsi="Arial" w:cs="Arial"/>
        </w:rPr>
        <w:t xml:space="preserve"> </w:t>
      </w:r>
      <w:r>
        <w:rPr>
          <w:rFonts w:ascii="Arial" w:hAnsi="Arial" w:cs="Arial"/>
        </w:rPr>
        <w:t>Si v' &lt; v,</w:t>
      </w:r>
      <w:r w:rsidRPr="003A72E1">
        <w:rPr>
          <w:rFonts w:ascii="Arial" w:hAnsi="Arial" w:cs="Arial"/>
        </w:rPr>
        <w:t xml:space="preserve"> la transition ne se fera qu'avec probabilité v'/v</w:t>
      </w:r>
      <w:r>
        <w:rPr>
          <w:rFonts w:ascii="Arial" w:hAnsi="Arial" w:cs="Arial"/>
        </w:rPr>
        <w:t xml:space="preserve"> : </w:t>
      </w:r>
      <w:r w:rsidRPr="003A72E1">
        <w:rPr>
          <w:rFonts w:ascii="Arial" w:hAnsi="Arial" w:cs="Arial"/>
        </w:rPr>
        <w:t>on aura donc tout de même une chance d'</w:t>
      </w:r>
      <w:r>
        <w:rPr>
          <w:rFonts w:ascii="Arial" w:hAnsi="Arial" w:cs="Arial"/>
        </w:rPr>
        <w:t>aller vers cette solution pour s</w:t>
      </w:r>
      <w:r w:rsidRPr="003A72E1">
        <w:rPr>
          <w:rFonts w:ascii="Arial" w:hAnsi="Arial" w:cs="Arial"/>
        </w:rPr>
        <w:t>e donner la possibilité de visiter toutes les solutions possibles.</w:t>
      </w:r>
    </w:p>
    <w:p w:rsidR="006E0CFA" w:rsidRDefault="006E0CFA" w:rsidP="00BD6A6E">
      <w:pPr>
        <w:pStyle w:val="Heading4"/>
      </w:pPr>
      <w:r>
        <w:t>Conclusion &amp; discussion</w:t>
      </w:r>
    </w:p>
    <w:p w:rsidR="006E0CFA" w:rsidRPr="003A72E1" w:rsidRDefault="006E0CFA" w:rsidP="00BD6A6E">
      <w:pPr>
        <w:jc w:val="both"/>
        <w:rPr>
          <w:rFonts w:ascii="Arial" w:hAnsi="Arial" w:cs="Arial"/>
        </w:rPr>
      </w:pPr>
      <w:r w:rsidRPr="003A72E1">
        <w:rPr>
          <w:rFonts w:ascii="Arial" w:hAnsi="Arial" w:cs="Arial"/>
        </w:rPr>
        <w:t>A noter qu'en réfléchissant bien, il est possible de résoudre alg</w:t>
      </w:r>
      <w:r>
        <w:rPr>
          <w:rFonts w:ascii="Arial" w:hAnsi="Arial" w:cs="Arial"/>
        </w:rPr>
        <w:t>o</w:t>
      </w:r>
      <w:r w:rsidRPr="003A72E1">
        <w:rPr>
          <w:rFonts w:ascii="Arial" w:hAnsi="Arial" w:cs="Arial"/>
        </w:rPr>
        <w:t>riquemiquement notre problématique de manière plus simple que via l'utilisation des matrice</w:t>
      </w:r>
      <w:r>
        <w:rPr>
          <w:rFonts w:ascii="Arial" w:hAnsi="Arial" w:cs="Arial"/>
        </w:rPr>
        <w:t>s</w:t>
      </w:r>
      <w:r w:rsidRPr="003A72E1">
        <w:rPr>
          <w:rFonts w:ascii="Arial" w:hAnsi="Arial" w:cs="Arial"/>
        </w:rPr>
        <w:t>. En effet, il "suffirait" de trier les différentes solutions selon le cri</w:t>
      </w:r>
      <w:r>
        <w:rPr>
          <w:rFonts w:ascii="Arial" w:hAnsi="Arial" w:cs="Arial"/>
        </w:rPr>
        <w:t>tère d'efficience choisit</w:t>
      </w:r>
      <w:r w:rsidRPr="003A72E1">
        <w:rPr>
          <w:rFonts w:ascii="Arial" w:hAnsi="Arial" w:cs="Arial"/>
        </w:rPr>
        <w:t xml:space="preserve"> (nombre de cubes, évaluation des requêtes ou volumétrie de la solution) et de choisir celui qui à la plus forte valeur tout en ne dépassant pas le seuil de contrainte fixé.</w:t>
      </w:r>
    </w:p>
    <w:p w:rsidR="006E0CFA" w:rsidRPr="003A72E1" w:rsidRDefault="006E0CFA" w:rsidP="00BD6A6E">
      <w:pPr>
        <w:jc w:val="both"/>
        <w:rPr>
          <w:rFonts w:ascii="Arial" w:hAnsi="Arial" w:cs="Arial"/>
        </w:rPr>
      </w:pPr>
      <w:r w:rsidRPr="003A72E1">
        <w:rPr>
          <w:rFonts w:ascii="Arial" w:hAnsi="Arial" w:cs="Arial"/>
        </w:rPr>
        <w:t xml:space="preserve">Néanmoins, la technique des matrices devient plus intéressante dans le cas où l'on a un grand nombre de solutions à explorer. </w:t>
      </w:r>
      <w:r>
        <w:rPr>
          <w:rFonts w:ascii="Arial" w:hAnsi="Arial" w:cs="Arial"/>
        </w:rPr>
        <w:t>E</w:t>
      </w:r>
      <w:r w:rsidRPr="003A72E1">
        <w:rPr>
          <w:rFonts w:ascii="Arial" w:hAnsi="Arial" w:cs="Arial"/>
        </w:rPr>
        <w:t>n effet, comme on a pu le voir dans notre exemple trivial avec seulement 4 dimensions, le nombre de solutions est de 32 768</w:t>
      </w:r>
      <w:r>
        <w:rPr>
          <w:rFonts w:ascii="Arial" w:hAnsi="Arial" w:cs="Arial"/>
        </w:rPr>
        <w:t>,</w:t>
      </w:r>
      <w:r w:rsidRPr="003A72E1">
        <w:rPr>
          <w:rFonts w:ascii="Arial" w:hAnsi="Arial" w:cs="Arial"/>
        </w:rPr>
        <w:t xml:space="preserve"> or on sait d'ores et d</w:t>
      </w:r>
      <w:r>
        <w:rPr>
          <w:rFonts w:ascii="Arial" w:hAnsi="Arial" w:cs="Arial"/>
        </w:rPr>
        <w:t>éjà que dans n'importe quel modè</w:t>
      </w:r>
      <w:r w:rsidRPr="003A72E1">
        <w:rPr>
          <w:rFonts w:ascii="Arial" w:hAnsi="Arial" w:cs="Arial"/>
        </w:rPr>
        <w:t>l</w:t>
      </w:r>
      <w:r>
        <w:rPr>
          <w:rFonts w:ascii="Arial" w:hAnsi="Arial" w:cs="Arial"/>
        </w:rPr>
        <w:t>e</w:t>
      </w:r>
      <w:r w:rsidRPr="003A72E1">
        <w:rPr>
          <w:rFonts w:ascii="Arial" w:hAnsi="Arial" w:cs="Arial"/>
        </w:rPr>
        <w:t xml:space="preserve"> de données utilisé dans un environnement réel le nombre de dimensions sera facilement décuplé. Exemple, pour 30 dimensions (ce qui se rapproche de notre ODE's Project) le nombre de solutions serait de 2</w:t>
      </w:r>
      <w:r w:rsidRPr="003A72E1">
        <w:rPr>
          <w:rFonts w:ascii="Arial" w:hAnsi="Arial" w:cs="Arial"/>
          <w:vertAlign w:val="superscript"/>
        </w:rPr>
        <w:t>30</w:t>
      </w:r>
      <w:r w:rsidRPr="003A72E1">
        <w:rPr>
          <w:rFonts w:ascii="Arial" w:hAnsi="Arial" w:cs="Arial"/>
        </w:rPr>
        <w:t xml:space="preserve"> soit 1 073 741 824. Le nombre de dimensions d'un projet "réel" d'entreprise serait probablement bien plus élevé. L'algorithme de Métropolis tirera donc sa force du fait que l'on ne sera pas obligé de parcourir l'ensemble des solutions mais qu'en faisant tourner cet algorithme avec un nombre d'itérations assez important (i.e. supérieur à 100) on sera sûr d'obtenir une solution relativement bonne.</w:t>
      </w:r>
    </w:p>
    <w:p w:rsidR="006E0CFA" w:rsidRPr="003A72E1" w:rsidRDefault="006E0CFA" w:rsidP="00BD6A6E">
      <w:pPr>
        <w:jc w:val="both"/>
        <w:rPr>
          <w:rFonts w:ascii="Arial" w:hAnsi="Arial" w:cs="Arial"/>
        </w:rPr>
      </w:pPr>
      <w:r w:rsidRPr="003A72E1">
        <w:rPr>
          <w:rFonts w:ascii="Arial" w:hAnsi="Arial" w:cs="Arial"/>
        </w:rPr>
        <w:t>On pourrait malgré tout penser que les limitations techniques qui empêcherait de parcourir l'ensemble des dimensions s'appliqueront également à notre algorithme de Métropolis puisqu'en effet, la création et la manipulation de matrices 1 000 000 000 x 1 000 000 000 demanderait sans doute énormément de ressources. Cependant on voit qu'en programmant réellement l'algorithme, l'utilisation de matrice est facultatif et ne sert en fait finalement qu'en terme de modélisation du problème et de résolution</w:t>
      </w:r>
      <w:r>
        <w:rPr>
          <w:rFonts w:ascii="Arial" w:hAnsi="Arial" w:cs="Arial"/>
        </w:rPr>
        <w:t xml:space="preserve"> (validation)</w:t>
      </w:r>
      <w:r w:rsidRPr="003A72E1">
        <w:rPr>
          <w:rFonts w:ascii="Arial" w:hAnsi="Arial" w:cs="Arial"/>
        </w:rPr>
        <w:t xml:space="preserve"> de la solution. On ne </w:t>
      </w:r>
      <w:r>
        <w:rPr>
          <w:rFonts w:ascii="Arial" w:hAnsi="Arial" w:cs="Arial"/>
        </w:rPr>
        <w:t xml:space="preserve">se </w:t>
      </w:r>
      <w:r w:rsidRPr="003A72E1">
        <w:rPr>
          <w:rFonts w:ascii="Arial" w:hAnsi="Arial" w:cs="Arial"/>
        </w:rPr>
        <w:t xml:space="preserve">sert au final dans le code que des propriétés de notre modèle pour obtenir une solution </w:t>
      </w:r>
      <w:r>
        <w:rPr>
          <w:rFonts w:ascii="Arial" w:hAnsi="Arial" w:cs="Arial"/>
        </w:rPr>
        <w:t>viabl</w:t>
      </w:r>
      <w:r w:rsidRPr="003A72E1">
        <w:rPr>
          <w:rFonts w:ascii="Arial" w:hAnsi="Arial" w:cs="Arial"/>
        </w:rPr>
        <w:t>e.</w:t>
      </w:r>
    </w:p>
    <w:p w:rsidR="006E0CFA" w:rsidRDefault="006E0CFA" w:rsidP="00BD6A6E">
      <w:pPr>
        <w:pStyle w:val="Heading4"/>
      </w:pPr>
      <w:r>
        <w:br w:type="page"/>
        <w:t>Algorithme de la solution</w:t>
      </w:r>
    </w:p>
    <w:p w:rsidR="006E0CFA" w:rsidRPr="004F4C6D" w:rsidRDefault="006E0CFA" w:rsidP="00BD6A6E">
      <w:pPr>
        <w:jc w:val="both"/>
        <w:rPr>
          <w:rFonts w:ascii="Arial" w:hAnsi="Arial" w:cs="Arial"/>
          <w:b/>
        </w:rPr>
      </w:pPr>
      <w:r w:rsidRPr="004F4C6D">
        <w:rPr>
          <w:rFonts w:ascii="Arial" w:hAnsi="Arial" w:cs="Arial"/>
          <w:b/>
        </w:rPr>
        <w:t xml:space="preserve">Exemple du pseudo-code utilisé : </w:t>
      </w:r>
    </w:p>
    <w:p w:rsidR="006E0CFA" w:rsidRDefault="006E0CFA" w:rsidP="00BD6A6E">
      <w:pPr>
        <w:jc w:val="both"/>
        <w:rPr>
          <w:rFonts w:ascii="Arial" w:hAnsi="Arial" w:cs="Arial"/>
        </w:rPr>
      </w:pPr>
      <w:r w:rsidRPr="00EE43BA">
        <w:rPr>
          <w:rFonts w:ascii="Arial" w:hAnsi="Arial" w:cs="Arial"/>
          <w:u w:val="single"/>
        </w:rPr>
        <w:t>Note :</w:t>
      </w:r>
      <w:r>
        <w:rPr>
          <w:rFonts w:ascii="Arial" w:hAnsi="Arial" w:cs="Arial"/>
        </w:rPr>
        <w:t xml:space="preserve"> on choisit comme indicateur de performance d'une solution la volumétrie totale de la solution. Un solution A étant meilleure qu'une solution B si poids(A) &gt; poids(B). L'algorithme suivant est bien entendu adaptable a d'autres indicateur de performance.</w:t>
      </w:r>
    </w:p>
    <w:p w:rsidR="006E0CFA" w:rsidRPr="00CF1E5B" w:rsidRDefault="006E0CFA" w:rsidP="00BD6A6E">
      <w:pPr>
        <w:jc w:val="both"/>
        <w:rPr>
          <w:rFonts w:ascii="Arial" w:hAnsi="Arial" w:cs="Arial"/>
          <w:b/>
        </w:rPr>
      </w:pPr>
      <w:r w:rsidRPr="00CF1E5B">
        <w:rPr>
          <w:rFonts w:ascii="Arial" w:hAnsi="Arial" w:cs="Arial"/>
          <w:b/>
        </w:rPr>
        <w:t>algo_Metropolis :</w:t>
      </w:r>
    </w:p>
    <w:p w:rsidR="006E0CFA" w:rsidRPr="00CF1E5B" w:rsidRDefault="006E0CFA" w:rsidP="00BD6A6E">
      <w:pPr>
        <w:jc w:val="both"/>
        <w:rPr>
          <w:rFonts w:ascii="Arial" w:hAnsi="Arial" w:cs="Arial"/>
        </w:rPr>
      </w:pPr>
      <w:r w:rsidRPr="00CF1E5B">
        <w:rPr>
          <w:rFonts w:ascii="Arial" w:hAnsi="Arial" w:cs="Arial"/>
        </w:rPr>
        <w:t>{</w:t>
      </w:r>
    </w:p>
    <w:p w:rsidR="006E0CFA" w:rsidRDefault="006E0CFA" w:rsidP="00BD6A6E">
      <w:pPr>
        <w:jc w:val="both"/>
        <w:rPr>
          <w:rFonts w:ascii="Arial" w:hAnsi="Arial" w:cs="Arial"/>
          <w:i/>
        </w:rPr>
      </w:pPr>
    </w:p>
    <w:p w:rsidR="006E0CFA" w:rsidRPr="00CF1E5B" w:rsidRDefault="006E0CFA" w:rsidP="00BD6A6E">
      <w:pPr>
        <w:jc w:val="both"/>
        <w:rPr>
          <w:rFonts w:ascii="Arial" w:hAnsi="Arial" w:cs="Arial"/>
          <w:i/>
        </w:rPr>
      </w:pPr>
      <w:r w:rsidRPr="00CF1E5B">
        <w:rPr>
          <w:rFonts w:ascii="Arial" w:hAnsi="Arial" w:cs="Arial"/>
          <w:i/>
        </w:rPr>
        <w:t>// définition des variables</w:t>
      </w:r>
    </w:p>
    <w:p w:rsidR="006E0CFA" w:rsidRDefault="006E0CFA" w:rsidP="00BD6A6E">
      <w:pPr>
        <w:jc w:val="both"/>
        <w:rPr>
          <w:rFonts w:ascii="Arial" w:hAnsi="Arial" w:cs="Arial"/>
        </w:rPr>
      </w:pPr>
    </w:p>
    <w:p w:rsidR="006E0CFA" w:rsidRPr="00CF1E5B" w:rsidRDefault="006E0CFA" w:rsidP="00BD6A6E">
      <w:pPr>
        <w:jc w:val="both"/>
        <w:rPr>
          <w:rFonts w:ascii="Arial" w:hAnsi="Arial" w:cs="Arial"/>
          <w:i/>
          <w:sz w:val="20"/>
          <w:szCs w:val="20"/>
        </w:rPr>
      </w:pPr>
      <w:r w:rsidRPr="00CF1E5B">
        <w:rPr>
          <w:rFonts w:ascii="Arial" w:hAnsi="Arial" w:cs="Arial"/>
          <w:i/>
          <w:sz w:val="20"/>
          <w:szCs w:val="20"/>
        </w:rPr>
        <w:t>// initialisation de notre solution actuelle = un tableau de taille Nombre de cuboïdes</w:t>
      </w:r>
    </w:p>
    <w:p w:rsidR="006E0CFA" w:rsidRDefault="006E0CFA" w:rsidP="00BD6A6E">
      <w:pPr>
        <w:jc w:val="both"/>
        <w:rPr>
          <w:rFonts w:ascii="Arial" w:hAnsi="Arial" w:cs="Arial"/>
        </w:rPr>
      </w:pPr>
      <w:r w:rsidRPr="00CF1E5B">
        <w:rPr>
          <w:rFonts w:ascii="Arial" w:hAnsi="Arial" w:cs="Arial"/>
        </w:rPr>
        <w:t>sol_act = [0,0,0,...,0,0,0</w:t>
      </w:r>
      <w:r>
        <w:rPr>
          <w:rFonts w:ascii="Arial" w:hAnsi="Arial" w:cs="Arial"/>
        </w:rPr>
        <w:t>]</w:t>
      </w:r>
    </w:p>
    <w:p w:rsidR="006E0CFA" w:rsidRPr="00CF1E5B" w:rsidRDefault="006E0CFA" w:rsidP="00BD6A6E">
      <w:pPr>
        <w:jc w:val="both"/>
        <w:rPr>
          <w:rFonts w:ascii="Arial" w:hAnsi="Arial" w:cs="Arial"/>
          <w:i/>
          <w:sz w:val="20"/>
          <w:szCs w:val="20"/>
        </w:rPr>
      </w:pPr>
      <w:r w:rsidRPr="00CF1E5B">
        <w:rPr>
          <w:rFonts w:ascii="Arial" w:hAnsi="Arial" w:cs="Arial"/>
          <w:i/>
          <w:sz w:val="20"/>
          <w:szCs w:val="20"/>
        </w:rPr>
        <w:t>// le poids de stockage de chaque cuboïde</w:t>
      </w:r>
    </w:p>
    <w:p w:rsidR="006E0CFA" w:rsidRPr="00CF1E5B" w:rsidRDefault="006E0CFA" w:rsidP="00BD6A6E">
      <w:pPr>
        <w:jc w:val="both"/>
        <w:rPr>
          <w:rFonts w:ascii="Arial" w:hAnsi="Arial" w:cs="Arial"/>
        </w:rPr>
      </w:pPr>
      <w:r w:rsidRPr="00CF1E5B">
        <w:rPr>
          <w:rFonts w:ascii="Arial" w:hAnsi="Arial" w:cs="Arial"/>
        </w:rPr>
        <w:t xml:space="preserve">poids_cubes = [10,25,62,...,40,3,16] </w:t>
      </w:r>
    </w:p>
    <w:p w:rsidR="006E0CFA" w:rsidRPr="00CF1E5B" w:rsidRDefault="006E0CFA" w:rsidP="00BD6A6E">
      <w:pPr>
        <w:jc w:val="both"/>
        <w:rPr>
          <w:rFonts w:ascii="Arial" w:hAnsi="Arial" w:cs="Arial"/>
          <w:i/>
          <w:sz w:val="20"/>
          <w:szCs w:val="20"/>
        </w:rPr>
      </w:pPr>
      <w:r w:rsidRPr="00CF1E5B">
        <w:rPr>
          <w:rFonts w:ascii="Arial" w:hAnsi="Arial" w:cs="Arial"/>
          <w:i/>
          <w:sz w:val="20"/>
          <w:szCs w:val="20"/>
        </w:rPr>
        <w:t>// le seuil de poids de la solution totale à ne pas dépasser</w:t>
      </w:r>
    </w:p>
    <w:p w:rsidR="006E0CFA" w:rsidRPr="00CF1E5B" w:rsidRDefault="006E0CFA" w:rsidP="00BD6A6E">
      <w:pPr>
        <w:jc w:val="both"/>
        <w:rPr>
          <w:rFonts w:ascii="Arial" w:hAnsi="Arial" w:cs="Arial"/>
        </w:rPr>
      </w:pPr>
      <w:r w:rsidRPr="00CF1E5B">
        <w:rPr>
          <w:rFonts w:ascii="Arial" w:hAnsi="Arial" w:cs="Arial"/>
        </w:rPr>
        <w:t xml:space="preserve">seuil_poids = 400 </w:t>
      </w:r>
    </w:p>
    <w:p w:rsidR="006E0CFA" w:rsidRPr="00CF1E5B" w:rsidRDefault="006E0CFA" w:rsidP="00BD6A6E">
      <w:pPr>
        <w:jc w:val="both"/>
        <w:rPr>
          <w:rFonts w:ascii="Arial" w:hAnsi="Arial" w:cs="Arial"/>
          <w:i/>
          <w:sz w:val="20"/>
          <w:szCs w:val="20"/>
        </w:rPr>
      </w:pPr>
      <w:r w:rsidRPr="00CF1E5B">
        <w:rPr>
          <w:rFonts w:ascii="Arial" w:hAnsi="Arial" w:cs="Arial"/>
          <w:i/>
          <w:sz w:val="20"/>
          <w:szCs w:val="20"/>
        </w:rPr>
        <w:t>// initialisation du poids de notre solution actuelle</w:t>
      </w:r>
    </w:p>
    <w:p w:rsidR="006E0CFA" w:rsidRPr="00CF1E5B" w:rsidRDefault="006E0CFA" w:rsidP="00BD6A6E">
      <w:pPr>
        <w:jc w:val="both"/>
        <w:rPr>
          <w:rFonts w:ascii="Arial" w:hAnsi="Arial" w:cs="Arial"/>
        </w:rPr>
      </w:pPr>
      <w:r w:rsidRPr="00CF1E5B">
        <w:rPr>
          <w:rFonts w:ascii="Arial" w:hAnsi="Arial" w:cs="Arial"/>
        </w:rPr>
        <w:t xml:space="preserve">poids_act = 0 </w:t>
      </w:r>
    </w:p>
    <w:p w:rsidR="006E0CFA" w:rsidRPr="00CF1E5B" w:rsidRDefault="006E0CFA" w:rsidP="00BD6A6E">
      <w:pPr>
        <w:jc w:val="both"/>
        <w:rPr>
          <w:rFonts w:ascii="Arial" w:hAnsi="Arial" w:cs="Arial"/>
          <w:i/>
          <w:sz w:val="20"/>
          <w:szCs w:val="20"/>
        </w:rPr>
      </w:pPr>
      <w:r w:rsidRPr="00CF1E5B">
        <w:rPr>
          <w:rFonts w:ascii="Arial" w:hAnsi="Arial" w:cs="Arial"/>
          <w:i/>
          <w:sz w:val="20"/>
          <w:szCs w:val="20"/>
        </w:rPr>
        <w:t>// initialisation du poids de la solution de destination (utile pour les tests)</w:t>
      </w:r>
    </w:p>
    <w:p w:rsidR="006E0CFA" w:rsidRDefault="006E0CFA" w:rsidP="00BD6A6E">
      <w:pPr>
        <w:jc w:val="both"/>
        <w:rPr>
          <w:rFonts w:ascii="Arial" w:hAnsi="Arial" w:cs="Arial"/>
        </w:rPr>
      </w:pPr>
      <w:r w:rsidRPr="00CF1E5B">
        <w:rPr>
          <w:rFonts w:ascii="Arial" w:hAnsi="Arial" w:cs="Arial"/>
        </w:rPr>
        <w:t>poids_next = 0</w:t>
      </w:r>
    </w:p>
    <w:p w:rsidR="006E0CFA" w:rsidRPr="00CF1E5B" w:rsidRDefault="006E0CFA" w:rsidP="00BD6A6E">
      <w:pPr>
        <w:jc w:val="both"/>
        <w:rPr>
          <w:rFonts w:ascii="Arial" w:hAnsi="Arial" w:cs="Arial"/>
          <w:i/>
          <w:sz w:val="20"/>
          <w:szCs w:val="20"/>
        </w:rPr>
      </w:pPr>
      <w:r w:rsidRPr="00CF1E5B">
        <w:rPr>
          <w:rFonts w:ascii="Arial" w:hAnsi="Arial" w:cs="Arial"/>
          <w:i/>
          <w:sz w:val="20"/>
          <w:szCs w:val="20"/>
        </w:rPr>
        <w:t>// initialisation du compteur</w:t>
      </w:r>
    </w:p>
    <w:p w:rsidR="006E0CFA" w:rsidRPr="00CF1E5B" w:rsidRDefault="006E0CFA" w:rsidP="00BD6A6E">
      <w:pPr>
        <w:jc w:val="both"/>
        <w:rPr>
          <w:rFonts w:ascii="Arial" w:hAnsi="Arial" w:cs="Arial"/>
        </w:rPr>
      </w:pPr>
      <w:r w:rsidRPr="00CF1E5B">
        <w:rPr>
          <w:rFonts w:ascii="Arial" w:hAnsi="Arial" w:cs="Arial"/>
        </w:rPr>
        <w:t xml:space="preserve">i = 0 </w:t>
      </w:r>
    </w:p>
    <w:p w:rsidR="006E0CFA" w:rsidRPr="00CF1E5B" w:rsidRDefault="006E0CFA" w:rsidP="00BD6A6E">
      <w:pPr>
        <w:jc w:val="both"/>
        <w:rPr>
          <w:rFonts w:ascii="Arial" w:hAnsi="Arial" w:cs="Arial"/>
          <w:i/>
          <w:sz w:val="20"/>
          <w:szCs w:val="20"/>
        </w:rPr>
      </w:pPr>
      <w:r w:rsidRPr="00CF1E5B">
        <w:rPr>
          <w:rFonts w:ascii="Arial" w:hAnsi="Arial" w:cs="Arial"/>
          <w:i/>
          <w:sz w:val="20"/>
          <w:szCs w:val="20"/>
        </w:rPr>
        <w:t>// initialisation de la variable pour le choix du prochain cube à stoker/retirer</w:t>
      </w:r>
    </w:p>
    <w:p w:rsidR="006E0CFA" w:rsidRPr="00CF1E5B" w:rsidRDefault="006E0CFA" w:rsidP="00BD6A6E">
      <w:pPr>
        <w:jc w:val="both"/>
        <w:rPr>
          <w:rFonts w:ascii="Arial" w:hAnsi="Arial" w:cs="Arial"/>
        </w:rPr>
      </w:pPr>
      <w:r w:rsidRPr="00CF1E5B">
        <w:rPr>
          <w:rFonts w:ascii="Arial" w:hAnsi="Arial" w:cs="Arial"/>
        </w:rPr>
        <w:t xml:space="preserve">choix_cube = 0 </w:t>
      </w:r>
    </w:p>
    <w:p w:rsidR="006E0CFA" w:rsidRDefault="006E0CFA" w:rsidP="00BD6A6E">
      <w:pPr>
        <w:jc w:val="both"/>
        <w:rPr>
          <w:rFonts w:ascii="Arial" w:hAnsi="Arial" w:cs="Arial"/>
        </w:rPr>
      </w:pPr>
    </w:p>
    <w:p w:rsidR="006E0CFA" w:rsidRPr="00CF1E5B" w:rsidRDefault="006E0CFA" w:rsidP="00BD6A6E">
      <w:pPr>
        <w:jc w:val="both"/>
        <w:rPr>
          <w:rFonts w:ascii="Arial" w:hAnsi="Arial" w:cs="Arial"/>
          <w:i/>
        </w:rPr>
      </w:pPr>
      <w:r>
        <w:rPr>
          <w:rFonts w:ascii="Arial" w:hAnsi="Arial" w:cs="Arial"/>
          <w:i/>
        </w:rPr>
        <w:br w:type="page"/>
      </w:r>
      <w:r w:rsidRPr="00CF1E5B">
        <w:rPr>
          <w:rFonts w:ascii="Arial" w:hAnsi="Arial" w:cs="Arial"/>
          <w:i/>
        </w:rPr>
        <w:t>// début de la boucle principale</w:t>
      </w:r>
    </w:p>
    <w:p w:rsidR="006E0CFA" w:rsidRDefault="006E0CFA" w:rsidP="00BD6A6E">
      <w:pPr>
        <w:jc w:val="both"/>
        <w:rPr>
          <w:rFonts w:ascii="Arial" w:hAnsi="Arial" w:cs="Arial"/>
        </w:rPr>
      </w:pPr>
    </w:p>
    <w:p w:rsidR="006E0CFA" w:rsidRPr="00CF1E5B" w:rsidRDefault="006E0CFA" w:rsidP="00BD6A6E">
      <w:pPr>
        <w:jc w:val="both"/>
        <w:rPr>
          <w:rFonts w:ascii="Arial" w:hAnsi="Arial" w:cs="Arial"/>
        </w:rPr>
      </w:pPr>
      <w:r w:rsidRPr="00CF1E5B">
        <w:rPr>
          <w:rFonts w:ascii="Arial" w:hAnsi="Arial" w:cs="Arial"/>
          <w:b/>
        </w:rPr>
        <w:t>tant que</w:t>
      </w:r>
      <w:r w:rsidRPr="00CF1E5B">
        <w:rPr>
          <w:rFonts w:ascii="Arial" w:hAnsi="Arial" w:cs="Arial"/>
        </w:rPr>
        <w:t xml:space="preserve"> ( i &lt; 1000 )</w:t>
      </w:r>
    </w:p>
    <w:p w:rsidR="006E0CFA" w:rsidRPr="00CF1E5B" w:rsidRDefault="006E0CFA" w:rsidP="00BD6A6E">
      <w:pPr>
        <w:jc w:val="both"/>
        <w:rPr>
          <w:rFonts w:ascii="Arial" w:hAnsi="Arial" w:cs="Arial"/>
        </w:rPr>
      </w:pPr>
      <w:r w:rsidRPr="00CF1E5B">
        <w:rPr>
          <w:rFonts w:ascii="Arial" w:hAnsi="Arial" w:cs="Arial"/>
        </w:rPr>
        <w:tab/>
        <w:t>{</w:t>
      </w:r>
    </w:p>
    <w:p w:rsidR="006E0CFA" w:rsidRPr="00CF1E5B" w:rsidRDefault="006E0CFA" w:rsidP="00BD6A6E">
      <w:pPr>
        <w:jc w:val="both"/>
        <w:rPr>
          <w:rFonts w:ascii="Arial" w:hAnsi="Arial" w:cs="Arial"/>
          <w:i/>
          <w:sz w:val="20"/>
          <w:szCs w:val="20"/>
        </w:rPr>
      </w:pPr>
      <w:r w:rsidRPr="00CF1E5B">
        <w:rPr>
          <w:rFonts w:ascii="Arial" w:hAnsi="Arial" w:cs="Arial"/>
        </w:rPr>
        <w:tab/>
      </w:r>
      <w:r w:rsidRPr="00CF1E5B">
        <w:rPr>
          <w:rFonts w:ascii="Arial" w:hAnsi="Arial" w:cs="Arial"/>
          <w:i/>
          <w:sz w:val="20"/>
          <w:szCs w:val="20"/>
        </w:rPr>
        <w:t>// choix d'un cuboïde parmi les 15</w:t>
      </w:r>
    </w:p>
    <w:p w:rsidR="006E0CFA" w:rsidRPr="00CF1E5B" w:rsidRDefault="006E0CFA" w:rsidP="00BD6A6E">
      <w:pPr>
        <w:jc w:val="both"/>
        <w:rPr>
          <w:rFonts w:ascii="Arial" w:hAnsi="Arial" w:cs="Arial"/>
        </w:rPr>
      </w:pPr>
      <w:r>
        <w:rPr>
          <w:rFonts w:ascii="Arial" w:hAnsi="Arial" w:cs="Arial"/>
        </w:rPr>
        <w:tab/>
      </w:r>
      <w:r w:rsidRPr="00CF1E5B">
        <w:rPr>
          <w:rFonts w:ascii="Arial" w:hAnsi="Arial" w:cs="Arial"/>
        </w:rPr>
        <w:t xml:space="preserve">choix_cube = randint(15) </w:t>
      </w:r>
    </w:p>
    <w:p w:rsidR="006E0CFA" w:rsidRDefault="006E0CFA" w:rsidP="00BD6A6E">
      <w:pPr>
        <w:jc w:val="both"/>
        <w:rPr>
          <w:rFonts w:ascii="Arial" w:hAnsi="Arial" w:cs="Arial"/>
        </w:rPr>
      </w:pPr>
      <w:r>
        <w:rPr>
          <w:rFonts w:ascii="Arial" w:hAnsi="Arial" w:cs="Arial"/>
        </w:rPr>
        <w:tab/>
      </w:r>
    </w:p>
    <w:p w:rsidR="006E0CFA" w:rsidRPr="00CF1A68" w:rsidRDefault="006E0CFA" w:rsidP="00BD6A6E">
      <w:pPr>
        <w:jc w:val="both"/>
        <w:rPr>
          <w:rFonts w:ascii="Arial" w:hAnsi="Arial" w:cs="Arial"/>
          <w:i/>
          <w:sz w:val="20"/>
          <w:szCs w:val="20"/>
        </w:rPr>
      </w:pPr>
      <w:r>
        <w:rPr>
          <w:rFonts w:ascii="Arial" w:hAnsi="Arial" w:cs="Arial"/>
        </w:rPr>
        <w:tab/>
      </w:r>
      <w:r w:rsidRPr="00CF1A68">
        <w:rPr>
          <w:rFonts w:ascii="Arial" w:hAnsi="Arial" w:cs="Arial"/>
          <w:i/>
          <w:sz w:val="20"/>
          <w:szCs w:val="20"/>
        </w:rPr>
        <w:t>//</w:t>
      </w:r>
      <w:r>
        <w:rPr>
          <w:rFonts w:ascii="Arial" w:hAnsi="Arial" w:cs="Arial"/>
          <w:i/>
          <w:sz w:val="20"/>
          <w:szCs w:val="20"/>
        </w:rPr>
        <w:t xml:space="preserve"> </w:t>
      </w:r>
      <w:r w:rsidRPr="00CF1A68">
        <w:rPr>
          <w:rFonts w:ascii="Arial" w:hAnsi="Arial" w:cs="Arial"/>
          <w:i/>
          <w:sz w:val="20"/>
          <w:szCs w:val="20"/>
        </w:rPr>
        <w:t>on calcul le poids de la future solution en ajoutant/retirant le poids du cuboïde sélectionné</w:t>
      </w:r>
    </w:p>
    <w:p w:rsidR="006E0CFA" w:rsidRPr="00CF1E5B" w:rsidRDefault="006E0CFA" w:rsidP="00BD6A6E">
      <w:pPr>
        <w:jc w:val="both"/>
        <w:rPr>
          <w:rFonts w:ascii="Arial" w:hAnsi="Arial" w:cs="Arial"/>
        </w:rPr>
      </w:pPr>
      <w:r w:rsidRPr="00CF1E5B">
        <w:rPr>
          <w:rFonts w:ascii="Arial" w:hAnsi="Arial" w:cs="Arial"/>
        </w:rPr>
        <w:tab/>
      </w:r>
      <w:r w:rsidRPr="00CF1A68">
        <w:rPr>
          <w:rFonts w:ascii="Arial" w:hAnsi="Arial" w:cs="Arial"/>
          <w:b/>
        </w:rPr>
        <w:t>si</w:t>
      </w:r>
      <w:r w:rsidRPr="00CF1E5B">
        <w:rPr>
          <w:rFonts w:ascii="Arial" w:hAnsi="Arial" w:cs="Arial"/>
        </w:rPr>
        <w:t xml:space="preserve"> (sol_act[choix_cube] == 0)</w:t>
      </w:r>
    </w:p>
    <w:p w:rsidR="006E0CFA" w:rsidRPr="00CF1E5B" w:rsidRDefault="006E0CFA" w:rsidP="00BD6A6E">
      <w:pPr>
        <w:jc w:val="both"/>
        <w:rPr>
          <w:rFonts w:ascii="Arial" w:hAnsi="Arial" w:cs="Arial"/>
          <w:lang w:val="en-GB"/>
        </w:rPr>
      </w:pPr>
      <w:r w:rsidRPr="00CF1E5B">
        <w:rPr>
          <w:rFonts w:ascii="Arial" w:hAnsi="Arial" w:cs="Arial"/>
        </w:rPr>
        <w:tab/>
      </w:r>
      <w:r w:rsidRPr="00CF1E5B">
        <w:rPr>
          <w:rFonts w:ascii="Arial" w:hAnsi="Arial" w:cs="Arial"/>
        </w:rPr>
        <w:tab/>
      </w:r>
      <w:r w:rsidRPr="00CF1E5B">
        <w:rPr>
          <w:rFonts w:ascii="Arial" w:hAnsi="Arial" w:cs="Arial"/>
          <w:lang w:val="en-GB"/>
        </w:rPr>
        <w:t>poids_next = poids_act + poids_cubes[choix_cube]</w:t>
      </w:r>
    </w:p>
    <w:p w:rsidR="006E0CFA" w:rsidRPr="00CF1A68" w:rsidRDefault="006E0CFA" w:rsidP="00BD6A6E">
      <w:pPr>
        <w:jc w:val="both"/>
        <w:rPr>
          <w:rFonts w:ascii="Arial" w:hAnsi="Arial" w:cs="Arial"/>
          <w:b/>
        </w:rPr>
      </w:pPr>
      <w:r w:rsidRPr="00CF1E5B">
        <w:rPr>
          <w:rFonts w:ascii="Arial" w:hAnsi="Arial" w:cs="Arial"/>
          <w:lang w:val="en-GB"/>
        </w:rPr>
        <w:tab/>
      </w:r>
      <w:r w:rsidRPr="00CF1A68">
        <w:rPr>
          <w:rFonts w:ascii="Arial" w:hAnsi="Arial" w:cs="Arial"/>
          <w:b/>
        </w:rPr>
        <w:t xml:space="preserve">sinon </w:t>
      </w:r>
    </w:p>
    <w:p w:rsidR="006E0CFA" w:rsidRPr="00BD6A6E" w:rsidRDefault="006E0CFA" w:rsidP="00BD6A6E">
      <w:pPr>
        <w:jc w:val="both"/>
        <w:rPr>
          <w:rFonts w:ascii="Arial" w:hAnsi="Arial" w:cs="Arial"/>
        </w:rPr>
      </w:pPr>
      <w:r w:rsidRPr="00CF1E5B">
        <w:rPr>
          <w:rFonts w:ascii="Arial" w:hAnsi="Arial" w:cs="Arial"/>
        </w:rPr>
        <w:tab/>
      </w:r>
      <w:r w:rsidRPr="00CF1E5B">
        <w:rPr>
          <w:rFonts w:ascii="Arial" w:hAnsi="Arial" w:cs="Arial"/>
        </w:rPr>
        <w:tab/>
      </w:r>
      <w:r w:rsidRPr="00BD6A6E">
        <w:rPr>
          <w:rFonts w:ascii="Arial" w:hAnsi="Arial" w:cs="Arial"/>
        </w:rPr>
        <w:t>poids_next = poids_act - poids_cubes[choix_cube]</w:t>
      </w:r>
    </w:p>
    <w:p w:rsidR="006E0CFA" w:rsidRPr="00BD6A6E" w:rsidRDefault="006E0CFA" w:rsidP="00BD6A6E">
      <w:pPr>
        <w:jc w:val="both"/>
        <w:rPr>
          <w:rFonts w:ascii="Arial" w:hAnsi="Arial" w:cs="Arial"/>
        </w:rPr>
      </w:pPr>
      <w:r w:rsidRPr="00BD6A6E">
        <w:rPr>
          <w:rFonts w:ascii="Arial" w:hAnsi="Arial" w:cs="Arial"/>
        </w:rPr>
        <w:tab/>
      </w:r>
    </w:p>
    <w:p w:rsidR="006E0CFA" w:rsidRPr="00CF1A68" w:rsidRDefault="006E0CFA" w:rsidP="00BD6A6E">
      <w:pPr>
        <w:jc w:val="both"/>
        <w:rPr>
          <w:rFonts w:ascii="Arial" w:hAnsi="Arial" w:cs="Arial"/>
          <w:i/>
          <w:sz w:val="20"/>
          <w:szCs w:val="20"/>
        </w:rPr>
      </w:pPr>
      <w:r w:rsidRPr="00BD6A6E">
        <w:rPr>
          <w:rFonts w:ascii="Arial" w:hAnsi="Arial" w:cs="Arial"/>
        </w:rPr>
        <w:tab/>
      </w:r>
      <w:r w:rsidRPr="00CF1A68">
        <w:rPr>
          <w:rFonts w:ascii="Arial" w:hAnsi="Arial" w:cs="Arial"/>
        </w:rPr>
        <w:t xml:space="preserve">// </w:t>
      </w:r>
      <w:r w:rsidRPr="00CF1A68">
        <w:rPr>
          <w:rFonts w:ascii="Arial" w:hAnsi="Arial" w:cs="Arial"/>
          <w:i/>
          <w:sz w:val="20"/>
          <w:szCs w:val="20"/>
        </w:rPr>
        <w:t>si le poids de la futur</w:t>
      </w:r>
      <w:r>
        <w:rPr>
          <w:rFonts w:ascii="Arial" w:hAnsi="Arial" w:cs="Arial"/>
          <w:i/>
          <w:sz w:val="20"/>
          <w:szCs w:val="20"/>
        </w:rPr>
        <w:t>e solution ne dépasse pas l</w:t>
      </w:r>
      <w:r w:rsidRPr="00CF1A68">
        <w:rPr>
          <w:rFonts w:ascii="Arial" w:hAnsi="Arial" w:cs="Arial"/>
          <w:i/>
          <w:sz w:val="20"/>
          <w:szCs w:val="20"/>
        </w:rPr>
        <w:t>e seuil</w:t>
      </w:r>
    </w:p>
    <w:p w:rsidR="006E0CFA" w:rsidRPr="00CF1E5B" w:rsidRDefault="006E0CFA" w:rsidP="00BD6A6E">
      <w:pPr>
        <w:jc w:val="both"/>
        <w:rPr>
          <w:rFonts w:ascii="Arial" w:hAnsi="Arial" w:cs="Arial"/>
        </w:rPr>
      </w:pPr>
      <w:r w:rsidRPr="00CF1A68">
        <w:rPr>
          <w:rFonts w:ascii="Arial" w:hAnsi="Arial" w:cs="Arial"/>
        </w:rPr>
        <w:tab/>
      </w:r>
      <w:r w:rsidRPr="00CF1A68">
        <w:rPr>
          <w:rFonts w:ascii="Arial" w:hAnsi="Arial" w:cs="Arial"/>
          <w:b/>
        </w:rPr>
        <w:t>si</w:t>
      </w:r>
      <w:r w:rsidRPr="00CF1E5B">
        <w:rPr>
          <w:rFonts w:ascii="Arial" w:hAnsi="Arial" w:cs="Arial"/>
        </w:rPr>
        <w:t xml:space="preserve"> poids_next &lt; ou = seuil_poids</w:t>
      </w:r>
    </w:p>
    <w:p w:rsidR="006E0CFA" w:rsidRDefault="006E0CFA" w:rsidP="00BD6A6E">
      <w:pPr>
        <w:jc w:val="both"/>
        <w:rPr>
          <w:rFonts w:ascii="Arial" w:hAnsi="Arial" w:cs="Arial"/>
        </w:rPr>
      </w:pPr>
      <w:r w:rsidRPr="00CF1E5B">
        <w:rPr>
          <w:rFonts w:ascii="Arial" w:hAnsi="Arial" w:cs="Arial"/>
        </w:rPr>
        <w:tab/>
      </w:r>
      <w:r w:rsidRPr="00CF1E5B">
        <w:rPr>
          <w:rFonts w:ascii="Arial" w:hAnsi="Arial" w:cs="Arial"/>
        </w:rPr>
        <w:tab/>
        <w:t>{</w:t>
      </w:r>
    </w:p>
    <w:p w:rsidR="006E0CFA" w:rsidRPr="00F015C7" w:rsidRDefault="006E0CFA" w:rsidP="00BD6A6E">
      <w:pPr>
        <w:jc w:val="both"/>
        <w:rPr>
          <w:rFonts w:ascii="Arial" w:hAnsi="Arial" w:cs="Arial"/>
          <w:i/>
          <w:sz w:val="20"/>
          <w:szCs w:val="20"/>
        </w:rPr>
      </w:pPr>
      <w:r>
        <w:rPr>
          <w:rFonts w:ascii="Arial" w:hAnsi="Arial" w:cs="Arial"/>
        </w:rPr>
        <w:tab/>
      </w:r>
      <w:r>
        <w:rPr>
          <w:rFonts w:ascii="Arial" w:hAnsi="Arial" w:cs="Arial"/>
        </w:rPr>
        <w:tab/>
      </w:r>
      <w:r w:rsidRPr="00F015C7">
        <w:rPr>
          <w:rFonts w:ascii="Arial" w:hAnsi="Arial" w:cs="Arial"/>
          <w:i/>
          <w:sz w:val="20"/>
          <w:szCs w:val="20"/>
        </w:rPr>
        <w:t>// si</w:t>
      </w:r>
      <w:r>
        <w:rPr>
          <w:rFonts w:ascii="Arial" w:hAnsi="Arial" w:cs="Arial"/>
          <w:i/>
          <w:sz w:val="20"/>
          <w:szCs w:val="20"/>
        </w:rPr>
        <w:t xml:space="preserve"> l</w:t>
      </w:r>
      <w:r w:rsidRPr="00F015C7">
        <w:rPr>
          <w:rFonts w:ascii="Arial" w:hAnsi="Arial" w:cs="Arial"/>
          <w:i/>
          <w:sz w:val="20"/>
          <w:szCs w:val="20"/>
        </w:rPr>
        <w:t>a futur</w:t>
      </w:r>
      <w:r>
        <w:rPr>
          <w:rFonts w:ascii="Arial" w:hAnsi="Arial" w:cs="Arial"/>
          <w:i/>
          <w:sz w:val="20"/>
          <w:szCs w:val="20"/>
        </w:rPr>
        <w:t>e</w:t>
      </w:r>
      <w:r w:rsidRPr="00F015C7">
        <w:rPr>
          <w:rFonts w:ascii="Arial" w:hAnsi="Arial" w:cs="Arial"/>
          <w:i/>
          <w:sz w:val="20"/>
          <w:szCs w:val="20"/>
        </w:rPr>
        <w:t xml:space="preserve"> solution est </w:t>
      </w:r>
      <w:r>
        <w:rPr>
          <w:rFonts w:ascii="Arial" w:hAnsi="Arial" w:cs="Arial"/>
          <w:i/>
          <w:sz w:val="20"/>
          <w:szCs w:val="20"/>
        </w:rPr>
        <w:t xml:space="preserve">meilleure que </w:t>
      </w:r>
      <w:r w:rsidRPr="00F015C7">
        <w:rPr>
          <w:rFonts w:ascii="Arial" w:hAnsi="Arial" w:cs="Arial"/>
          <w:i/>
          <w:sz w:val="20"/>
          <w:szCs w:val="20"/>
        </w:rPr>
        <w:t xml:space="preserve"> la solution actuelle &lt;=&gt; v'/v &gt; 1</w:t>
      </w:r>
    </w:p>
    <w:p w:rsidR="006E0CFA" w:rsidRPr="00CF1E5B" w:rsidRDefault="006E0CFA" w:rsidP="00BD6A6E">
      <w:pPr>
        <w:jc w:val="both"/>
        <w:rPr>
          <w:rFonts w:ascii="Arial" w:hAnsi="Arial" w:cs="Arial"/>
        </w:rPr>
      </w:pPr>
      <w:r w:rsidRPr="00CF1E5B">
        <w:rPr>
          <w:rFonts w:ascii="Arial" w:hAnsi="Arial" w:cs="Arial"/>
        </w:rPr>
        <w:tab/>
      </w:r>
      <w:r w:rsidRPr="00CF1E5B">
        <w:rPr>
          <w:rFonts w:ascii="Arial" w:hAnsi="Arial" w:cs="Arial"/>
        </w:rPr>
        <w:tab/>
      </w:r>
      <w:r w:rsidRPr="00CF1A68">
        <w:rPr>
          <w:rFonts w:ascii="Arial" w:hAnsi="Arial" w:cs="Arial"/>
          <w:b/>
        </w:rPr>
        <w:t>si</w:t>
      </w:r>
      <w:r w:rsidRPr="00CF1E5B">
        <w:rPr>
          <w:rFonts w:ascii="Arial" w:hAnsi="Arial" w:cs="Arial"/>
        </w:rPr>
        <w:t xml:space="preserve"> poids_next &gt; ou égal poids_act</w:t>
      </w:r>
    </w:p>
    <w:p w:rsidR="006E0CFA" w:rsidRDefault="006E0CFA" w:rsidP="00BD6A6E">
      <w:pPr>
        <w:jc w:val="both"/>
        <w:rPr>
          <w:rFonts w:ascii="Arial" w:hAnsi="Arial" w:cs="Arial"/>
        </w:rPr>
      </w:pPr>
      <w:r w:rsidRPr="00CF1E5B">
        <w:rPr>
          <w:rFonts w:ascii="Arial" w:hAnsi="Arial" w:cs="Arial"/>
        </w:rPr>
        <w:tab/>
      </w:r>
      <w:r w:rsidRPr="00CF1E5B">
        <w:rPr>
          <w:rFonts w:ascii="Arial" w:hAnsi="Arial" w:cs="Arial"/>
        </w:rPr>
        <w:tab/>
      </w:r>
      <w:r w:rsidRPr="00CF1E5B">
        <w:rPr>
          <w:rFonts w:ascii="Arial" w:hAnsi="Arial" w:cs="Arial"/>
        </w:rPr>
        <w:tab/>
        <w:t>{</w:t>
      </w:r>
    </w:p>
    <w:p w:rsidR="006E0CFA" w:rsidRPr="00F015C7" w:rsidRDefault="006E0CFA" w:rsidP="00BD6A6E">
      <w:pPr>
        <w:jc w:val="both"/>
        <w:rPr>
          <w:rFonts w:ascii="Arial" w:hAnsi="Arial" w:cs="Arial"/>
          <w:i/>
          <w:sz w:val="20"/>
          <w:szCs w:val="20"/>
        </w:rPr>
      </w:pPr>
      <w:r>
        <w:rPr>
          <w:rFonts w:ascii="Arial" w:hAnsi="Arial" w:cs="Arial"/>
        </w:rPr>
        <w:tab/>
      </w:r>
      <w:r>
        <w:rPr>
          <w:rFonts w:ascii="Arial" w:hAnsi="Arial" w:cs="Arial"/>
        </w:rPr>
        <w:tab/>
      </w:r>
      <w:r>
        <w:rPr>
          <w:rFonts w:ascii="Arial" w:hAnsi="Arial" w:cs="Arial"/>
        </w:rPr>
        <w:tab/>
      </w:r>
      <w:r w:rsidRPr="00F015C7">
        <w:rPr>
          <w:rFonts w:ascii="Arial" w:hAnsi="Arial" w:cs="Arial"/>
          <w:i/>
          <w:sz w:val="20"/>
          <w:szCs w:val="20"/>
        </w:rPr>
        <w:t>// on choisit la futur</w:t>
      </w:r>
      <w:r>
        <w:rPr>
          <w:rFonts w:ascii="Arial" w:hAnsi="Arial" w:cs="Arial"/>
          <w:i/>
          <w:sz w:val="20"/>
          <w:szCs w:val="20"/>
        </w:rPr>
        <w:t>e</w:t>
      </w:r>
      <w:r w:rsidRPr="00F015C7">
        <w:rPr>
          <w:rFonts w:ascii="Arial" w:hAnsi="Arial" w:cs="Arial"/>
          <w:i/>
          <w:sz w:val="20"/>
          <w:szCs w:val="20"/>
        </w:rPr>
        <w:t xml:space="preserve"> solution</w:t>
      </w:r>
    </w:p>
    <w:p w:rsidR="006E0CFA" w:rsidRPr="00CF1E5B" w:rsidRDefault="006E0CFA" w:rsidP="00BD6A6E">
      <w:pPr>
        <w:jc w:val="both"/>
        <w:rPr>
          <w:rFonts w:ascii="Arial" w:hAnsi="Arial" w:cs="Arial"/>
        </w:rPr>
      </w:pPr>
      <w:r w:rsidRPr="00CF1E5B">
        <w:rPr>
          <w:rFonts w:ascii="Arial" w:hAnsi="Arial" w:cs="Arial"/>
        </w:rPr>
        <w:tab/>
      </w:r>
      <w:r w:rsidRPr="00CF1E5B">
        <w:rPr>
          <w:rFonts w:ascii="Arial" w:hAnsi="Arial" w:cs="Arial"/>
        </w:rPr>
        <w:tab/>
      </w:r>
      <w:r w:rsidRPr="00CF1E5B">
        <w:rPr>
          <w:rFonts w:ascii="Arial" w:hAnsi="Arial" w:cs="Arial"/>
        </w:rPr>
        <w:tab/>
        <w:t>sol_act[choix_cube] = 1</w:t>
      </w:r>
    </w:p>
    <w:p w:rsidR="006E0CFA" w:rsidRPr="00CF1E5B" w:rsidRDefault="006E0CFA" w:rsidP="00BD6A6E">
      <w:pPr>
        <w:jc w:val="both"/>
        <w:rPr>
          <w:rFonts w:ascii="Arial" w:hAnsi="Arial" w:cs="Arial"/>
        </w:rPr>
      </w:pPr>
      <w:r w:rsidRPr="00CF1E5B">
        <w:rPr>
          <w:rFonts w:ascii="Arial" w:hAnsi="Arial" w:cs="Arial"/>
        </w:rPr>
        <w:tab/>
      </w:r>
      <w:r w:rsidRPr="00CF1E5B">
        <w:rPr>
          <w:rFonts w:ascii="Arial" w:hAnsi="Arial" w:cs="Arial"/>
        </w:rPr>
        <w:tab/>
      </w:r>
      <w:r w:rsidRPr="00CF1E5B">
        <w:rPr>
          <w:rFonts w:ascii="Arial" w:hAnsi="Arial" w:cs="Arial"/>
        </w:rPr>
        <w:tab/>
        <w:t>poids_act = poids_next</w:t>
      </w:r>
    </w:p>
    <w:p w:rsidR="006E0CFA" w:rsidRPr="00CF1E5B" w:rsidRDefault="006E0CFA" w:rsidP="00BD6A6E">
      <w:pPr>
        <w:jc w:val="both"/>
        <w:rPr>
          <w:rFonts w:ascii="Arial" w:hAnsi="Arial" w:cs="Arial"/>
        </w:rPr>
      </w:pPr>
      <w:r w:rsidRPr="00CF1E5B">
        <w:rPr>
          <w:rFonts w:ascii="Arial" w:hAnsi="Arial" w:cs="Arial"/>
        </w:rPr>
        <w:tab/>
      </w:r>
      <w:r w:rsidRPr="00CF1E5B">
        <w:rPr>
          <w:rFonts w:ascii="Arial" w:hAnsi="Arial" w:cs="Arial"/>
        </w:rPr>
        <w:tab/>
      </w:r>
      <w:r w:rsidRPr="00CF1E5B">
        <w:rPr>
          <w:rFonts w:ascii="Arial" w:hAnsi="Arial" w:cs="Arial"/>
        </w:rPr>
        <w:tab/>
        <w:t>}</w:t>
      </w:r>
      <w:r w:rsidRPr="00CF1E5B">
        <w:rPr>
          <w:rFonts w:ascii="Arial" w:hAnsi="Arial" w:cs="Arial"/>
        </w:rPr>
        <w:tab/>
      </w:r>
      <w:r w:rsidRPr="00CF1E5B">
        <w:rPr>
          <w:rFonts w:ascii="Arial" w:hAnsi="Arial" w:cs="Arial"/>
        </w:rPr>
        <w:tab/>
      </w:r>
    </w:p>
    <w:p w:rsidR="006E0CFA" w:rsidRPr="004C3FA3" w:rsidRDefault="006E0CFA" w:rsidP="00BD6A6E">
      <w:pPr>
        <w:jc w:val="both"/>
        <w:rPr>
          <w:rFonts w:ascii="Arial" w:hAnsi="Arial" w:cs="Arial"/>
          <w:i/>
          <w:sz w:val="20"/>
          <w:szCs w:val="20"/>
        </w:rPr>
      </w:pPr>
      <w:r w:rsidRPr="00CF1E5B">
        <w:rPr>
          <w:rFonts w:ascii="Arial" w:hAnsi="Arial" w:cs="Arial"/>
        </w:rPr>
        <w:tab/>
      </w:r>
      <w:r w:rsidRPr="00CF1E5B">
        <w:rPr>
          <w:rFonts w:ascii="Arial" w:hAnsi="Arial" w:cs="Arial"/>
        </w:rPr>
        <w:tab/>
      </w:r>
      <w:r w:rsidRPr="004C3FA3">
        <w:rPr>
          <w:rFonts w:ascii="Arial" w:hAnsi="Arial" w:cs="Arial"/>
          <w:i/>
          <w:sz w:val="20"/>
          <w:szCs w:val="20"/>
        </w:rPr>
        <w:t>// si la future solution est moins bonne que la solution actuelle</w:t>
      </w:r>
    </w:p>
    <w:p w:rsidR="006E0CFA" w:rsidRPr="004C3FA3" w:rsidRDefault="006E0CFA" w:rsidP="00BD6A6E">
      <w:pPr>
        <w:jc w:val="both"/>
        <w:rPr>
          <w:rFonts w:ascii="Arial" w:hAnsi="Arial" w:cs="Arial"/>
          <w:b/>
        </w:rPr>
      </w:pPr>
      <w:r>
        <w:rPr>
          <w:rFonts w:ascii="Arial" w:hAnsi="Arial" w:cs="Arial"/>
        </w:rPr>
        <w:tab/>
      </w:r>
      <w:r>
        <w:rPr>
          <w:rFonts w:ascii="Arial" w:hAnsi="Arial" w:cs="Arial"/>
        </w:rPr>
        <w:tab/>
      </w:r>
      <w:r w:rsidRPr="004C3FA3">
        <w:rPr>
          <w:rFonts w:ascii="Arial" w:hAnsi="Arial" w:cs="Arial"/>
          <w:b/>
        </w:rPr>
        <w:t>sinon</w:t>
      </w:r>
    </w:p>
    <w:p w:rsidR="006E0CFA" w:rsidRDefault="006E0CFA" w:rsidP="00BD6A6E">
      <w:pPr>
        <w:jc w:val="both"/>
        <w:rPr>
          <w:rFonts w:ascii="Arial" w:hAnsi="Arial" w:cs="Arial"/>
        </w:rPr>
      </w:pPr>
      <w:r w:rsidRPr="00CF1E5B">
        <w:rPr>
          <w:rFonts w:ascii="Arial" w:hAnsi="Arial" w:cs="Arial"/>
        </w:rPr>
        <w:tab/>
      </w:r>
      <w:r w:rsidRPr="00CF1E5B">
        <w:rPr>
          <w:rFonts w:ascii="Arial" w:hAnsi="Arial" w:cs="Arial"/>
        </w:rPr>
        <w:tab/>
      </w:r>
      <w:r w:rsidRPr="00CF1E5B">
        <w:rPr>
          <w:rFonts w:ascii="Arial" w:hAnsi="Arial" w:cs="Arial"/>
        </w:rPr>
        <w:tab/>
        <w:t>{</w:t>
      </w:r>
    </w:p>
    <w:p w:rsidR="006E0CFA" w:rsidRPr="004C3FA3" w:rsidRDefault="006E0CFA" w:rsidP="00BD6A6E">
      <w:pPr>
        <w:jc w:val="both"/>
        <w:rPr>
          <w:rFonts w:ascii="Arial" w:hAnsi="Arial" w:cs="Arial"/>
          <w:i/>
          <w:sz w:val="20"/>
          <w:szCs w:val="20"/>
        </w:rPr>
      </w:pPr>
      <w:r>
        <w:rPr>
          <w:rFonts w:ascii="Arial" w:hAnsi="Arial" w:cs="Arial"/>
        </w:rPr>
        <w:tab/>
      </w:r>
      <w:r>
        <w:rPr>
          <w:rFonts w:ascii="Arial" w:hAnsi="Arial" w:cs="Arial"/>
        </w:rPr>
        <w:tab/>
      </w:r>
      <w:r>
        <w:rPr>
          <w:rFonts w:ascii="Arial" w:hAnsi="Arial" w:cs="Arial"/>
        </w:rPr>
        <w:tab/>
      </w:r>
      <w:r w:rsidRPr="004C3FA3">
        <w:rPr>
          <w:rFonts w:ascii="Arial" w:hAnsi="Arial" w:cs="Arial"/>
          <w:i/>
          <w:sz w:val="20"/>
          <w:szCs w:val="20"/>
        </w:rPr>
        <w:t>// on effectue un tirage de Bernoulli avec proba</w:t>
      </w:r>
      <w:r>
        <w:rPr>
          <w:rFonts w:ascii="Arial" w:hAnsi="Arial" w:cs="Arial"/>
          <w:i/>
          <w:sz w:val="20"/>
          <w:szCs w:val="20"/>
        </w:rPr>
        <w:t>bilité</w:t>
      </w:r>
      <w:r w:rsidRPr="004C3FA3">
        <w:rPr>
          <w:rFonts w:ascii="Arial" w:hAnsi="Arial" w:cs="Arial"/>
          <w:i/>
          <w:sz w:val="20"/>
          <w:szCs w:val="20"/>
        </w:rPr>
        <w:t xml:space="preserve"> v'/v</w:t>
      </w:r>
    </w:p>
    <w:p w:rsidR="006E0CFA" w:rsidRPr="00CF1E5B" w:rsidRDefault="006E0CFA" w:rsidP="00BD6A6E">
      <w:pPr>
        <w:jc w:val="both"/>
        <w:rPr>
          <w:rFonts w:ascii="Arial" w:hAnsi="Arial" w:cs="Arial"/>
        </w:rPr>
      </w:pPr>
      <w:r w:rsidRPr="00CF1E5B">
        <w:rPr>
          <w:rFonts w:ascii="Arial" w:hAnsi="Arial" w:cs="Arial"/>
        </w:rPr>
        <w:tab/>
      </w:r>
      <w:r w:rsidRPr="00CF1E5B">
        <w:rPr>
          <w:rFonts w:ascii="Arial" w:hAnsi="Arial" w:cs="Arial"/>
        </w:rPr>
        <w:tab/>
      </w:r>
      <w:r w:rsidRPr="00CF1E5B">
        <w:rPr>
          <w:rFonts w:ascii="Arial" w:hAnsi="Arial" w:cs="Arial"/>
        </w:rPr>
        <w:tab/>
      </w:r>
      <w:r w:rsidRPr="004C3FA3">
        <w:rPr>
          <w:rFonts w:ascii="Arial" w:hAnsi="Arial" w:cs="Arial"/>
          <w:b/>
        </w:rPr>
        <w:t>si</w:t>
      </w:r>
      <w:r w:rsidRPr="00CF1E5B">
        <w:rPr>
          <w:rFonts w:ascii="Arial" w:hAnsi="Arial" w:cs="Arial"/>
        </w:rPr>
        <w:t xml:space="preserve"> tirage_bernouilli(poids_next/poids_act) </w:t>
      </w:r>
      <w:r>
        <w:rPr>
          <w:rFonts w:ascii="Arial" w:hAnsi="Arial" w:cs="Arial"/>
        </w:rPr>
        <w:t>=</w:t>
      </w:r>
      <w:r w:rsidRPr="00CF1E5B">
        <w:rPr>
          <w:rFonts w:ascii="Arial" w:hAnsi="Arial" w:cs="Arial"/>
        </w:rPr>
        <w:t>= 1</w:t>
      </w:r>
    </w:p>
    <w:p w:rsidR="006E0CFA" w:rsidRPr="00CF1E5B" w:rsidRDefault="006E0CFA" w:rsidP="00BD6A6E">
      <w:pPr>
        <w:jc w:val="both"/>
        <w:rPr>
          <w:rFonts w:ascii="Arial" w:hAnsi="Arial" w:cs="Arial"/>
        </w:rPr>
      </w:pPr>
      <w:r w:rsidRPr="00CF1E5B">
        <w:rPr>
          <w:rFonts w:ascii="Arial" w:hAnsi="Arial" w:cs="Arial"/>
        </w:rPr>
        <w:tab/>
      </w:r>
      <w:r w:rsidRPr="00CF1E5B">
        <w:rPr>
          <w:rFonts w:ascii="Arial" w:hAnsi="Arial" w:cs="Arial"/>
        </w:rPr>
        <w:tab/>
      </w:r>
      <w:r w:rsidRPr="00CF1E5B">
        <w:rPr>
          <w:rFonts w:ascii="Arial" w:hAnsi="Arial" w:cs="Arial"/>
        </w:rPr>
        <w:tab/>
      </w:r>
      <w:r w:rsidRPr="00CF1E5B">
        <w:rPr>
          <w:rFonts w:ascii="Arial" w:hAnsi="Arial" w:cs="Arial"/>
        </w:rPr>
        <w:tab/>
        <w:t>{</w:t>
      </w:r>
    </w:p>
    <w:p w:rsidR="006E0CFA" w:rsidRPr="00B2472A" w:rsidRDefault="006E0CFA" w:rsidP="00BD6A6E">
      <w:pPr>
        <w:jc w:val="both"/>
        <w:rPr>
          <w:rFonts w:ascii="Arial" w:hAnsi="Arial" w:cs="Arial"/>
          <w:i/>
          <w:sz w:val="20"/>
          <w:szCs w:val="20"/>
        </w:rPr>
      </w:pPr>
      <w:r w:rsidRPr="00CF1E5B">
        <w:rPr>
          <w:rFonts w:ascii="Arial" w:hAnsi="Arial" w:cs="Arial"/>
        </w:rPr>
        <w:tab/>
      </w:r>
      <w:r w:rsidRPr="00CF1E5B">
        <w:rPr>
          <w:rFonts w:ascii="Arial" w:hAnsi="Arial" w:cs="Arial"/>
        </w:rPr>
        <w:tab/>
      </w:r>
      <w:r w:rsidRPr="00CF1E5B">
        <w:rPr>
          <w:rFonts w:ascii="Arial" w:hAnsi="Arial" w:cs="Arial"/>
        </w:rPr>
        <w:tab/>
      </w:r>
      <w:r w:rsidRPr="00CF1E5B">
        <w:rPr>
          <w:rFonts w:ascii="Arial" w:hAnsi="Arial" w:cs="Arial"/>
        </w:rPr>
        <w:tab/>
      </w:r>
      <w:r w:rsidRPr="00B2472A">
        <w:rPr>
          <w:rFonts w:ascii="Arial" w:hAnsi="Arial" w:cs="Arial"/>
          <w:i/>
          <w:sz w:val="20"/>
          <w:szCs w:val="20"/>
        </w:rPr>
        <w:t>// si tirage positif on va tout de même vers la moins bonne solution</w:t>
      </w:r>
    </w:p>
    <w:p w:rsidR="006E0CFA" w:rsidRPr="00CF1E5B" w:rsidRDefault="006E0CFA" w:rsidP="00BD6A6E">
      <w:pPr>
        <w:jc w:val="both"/>
        <w:rPr>
          <w:rFonts w:ascii="Arial" w:hAnsi="Arial" w:cs="Arial"/>
          <w:lang w:val="en-GB"/>
        </w:rPr>
      </w:pPr>
      <w:r>
        <w:rPr>
          <w:rFonts w:ascii="Arial" w:hAnsi="Arial" w:cs="Arial"/>
        </w:rPr>
        <w:tab/>
      </w:r>
      <w:r>
        <w:rPr>
          <w:rFonts w:ascii="Arial" w:hAnsi="Arial" w:cs="Arial"/>
        </w:rPr>
        <w:tab/>
      </w:r>
      <w:r>
        <w:rPr>
          <w:rFonts w:ascii="Arial" w:hAnsi="Arial" w:cs="Arial"/>
        </w:rPr>
        <w:tab/>
      </w:r>
      <w:r>
        <w:rPr>
          <w:rFonts w:ascii="Arial" w:hAnsi="Arial" w:cs="Arial"/>
        </w:rPr>
        <w:tab/>
      </w:r>
      <w:r w:rsidRPr="00CF1E5B">
        <w:rPr>
          <w:rFonts w:ascii="Arial" w:hAnsi="Arial" w:cs="Arial"/>
          <w:lang w:val="en-GB"/>
        </w:rPr>
        <w:t>sol_act[choix_cube] = 0</w:t>
      </w:r>
    </w:p>
    <w:p w:rsidR="006E0CFA" w:rsidRPr="00CF1E5B" w:rsidRDefault="006E0CFA" w:rsidP="00BD6A6E">
      <w:pPr>
        <w:jc w:val="both"/>
        <w:rPr>
          <w:rFonts w:ascii="Arial" w:hAnsi="Arial" w:cs="Arial"/>
          <w:lang w:val="en-GB"/>
        </w:rPr>
      </w:pPr>
      <w:r w:rsidRPr="00CF1E5B">
        <w:rPr>
          <w:rFonts w:ascii="Arial" w:hAnsi="Arial" w:cs="Arial"/>
          <w:lang w:val="en-GB"/>
        </w:rPr>
        <w:tab/>
      </w:r>
      <w:r w:rsidRPr="00CF1E5B">
        <w:rPr>
          <w:rFonts w:ascii="Arial" w:hAnsi="Arial" w:cs="Arial"/>
          <w:lang w:val="en-GB"/>
        </w:rPr>
        <w:tab/>
      </w:r>
      <w:r w:rsidRPr="00CF1E5B">
        <w:rPr>
          <w:rFonts w:ascii="Arial" w:hAnsi="Arial" w:cs="Arial"/>
          <w:lang w:val="en-GB"/>
        </w:rPr>
        <w:tab/>
      </w:r>
      <w:r w:rsidRPr="00CF1E5B">
        <w:rPr>
          <w:rFonts w:ascii="Arial" w:hAnsi="Arial" w:cs="Arial"/>
          <w:lang w:val="en-GB"/>
        </w:rPr>
        <w:tab/>
        <w:t>poids_act = poids_next</w:t>
      </w:r>
    </w:p>
    <w:p w:rsidR="006E0CFA" w:rsidRPr="00CF1E5B" w:rsidRDefault="006E0CFA" w:rsidP="00BD6A6E">
      <w:pPr>
        <w:jc w:val="both"/>
        <w:rPr>
          <w:rFonts w:ascii="Arial" w:hAnsi="Arial" w:cs="Arial"/>
        </w:rPr>
      </w:pPr>
      <w:r w:rsidRPr="00CF1E5B">
        <w:rPr>
          <w:rFonts w:ascii="Arial" w:hAnsi="Arial" w:cs="Arial"/>
          <w:lang w:val="en-GB"/>
        </w:rPr>
        <w:tab/>
      </w:r>
      <w:r w:rsidRPr="00CF1E5B">
        <w:rPr>
          <w:rFonts w:ascii="Arial" w:hAnsi="Arial" w:cs="Arial"/>
          <w:lang w:val="en-GB"/>
        </w:rPr>
        <w:tab/>
      </w:r>
      <w:r w:rsidRPr="00CF1E5B">
        <w:rPr>
          <w:rFonts w:ascii="Arial" w:hAnsi="Arial" w:cs="Arial"/>
          <w:lang w:val="en-GB"/>
        </w:rPr>
        <w:tab/>
      </w:r>
      <w:r w:rsidRPr="00CF1E5B">
        <w:rPr>
          <w:rFonts w:ascii="Arial" w:hAnsi="Arial" w:cs="Arial"/>
          <w:lang w:val="en-GB"/>
        </w:rPr>
        <w:tab/>
      </w:r>
      <w:r w:rsidRPr="00CF1E5B">
        <w:rPr>
          <w:rFonts w:ascii="Arial" w:hAnsi="Arial" w:cs="Arial"/>
        </w:rPr>
        <w:t>}</w:t>
      </w:r>
    </w:p>
    <w:p w:rsidR="006E0CFA" w:rsidRPr="00CF1E5B" w:rsidRDefault="006E0CFA" w:rsidP="00BD6A6E">
      <w:pPr>
        <w:jc w:val="both"/>
        <w:rPr>
          <w:rFonts w:ascii="Arial" w:hAnsi="Arial" w:cs="Arial"/>
        </w:rPr>
      </w:pPr>
      <w:r w:rsidRPr="00CF1E5B">
        <w:rPr>
          <w:rFonts w:ascii="Arial" w:hAnsi="Arial" w:cs="Arial"/>
        </w:rPr>
        <w:tab/>
      </w:r>
      <w:r w:rsidRPr="00CF1E5B">
        <w:rPr>
          <w:rFonts w:ascii="Arial" w:hAnsi="Arial" w:cs="Arial"/>
        </w:rPr>
        <w:tab/>
      </w:r>
      <w:r w:rsidRPr="00CF1E5B">
        <w:rPr>
          <w:rFonts w:ascii="Arial" w:hAnsi="Arial" w:cs="Arial"/>
        </w:rPr>
        <w:tab/>
        <w:t>}</w:t>
      </w:r>
    </w:p>
    <w:p w:rsidR="006E0CFA" w:rsidRDefault="006E0CFA" w:rsidP="00BD6A6E">
      <w:pPr>
        <w:jc w:val="both"/>
        <w:rPr>
          <w:rFonts w:ascii="Arial" w:hAnsi="Arial" w:cs="Arial"/>
        </w:rPr>
      </w:pPr>
      <w:r w:rsidRPr="00CF1E5B">
        <w:rPr>
          <w:rFonts w:ascii="Arial" w:hAnsi="Arial" w:cs="Arial"/>
        </w:rPr>
        <w:tab/>
      </w:r>
      <w:r w:rsidRPr="00CF1E5B">
        <w:rPr>
          <w:rFonts w:ascii="Arial" w:hAnsi="Arial" w:cs="Arial"/>
        </w:rPr>
        <w:tab/>
        <w:t>}</w:t>
      </w:r>
    </w:p>
    <w:p w:rsidR="006E0CFA" w:rsidRPr="00CF1E5B" w:rsidRDefault="006E0CFA" w:rsidP="00BD6A6E">
      <w:pPr>
        <w:jc w:val="both"/>
        <w:rPr>
          <w:rFonts w:ascii="Arial" w:hAnsi="Arial" w:cs="Arial"/>
        </w:rPr>
      </w:pPr>
      <w:r>
        <w:rPr>
          <w:rFonts w:ascii="Arial" w:hAnsi="Arial" w:cs="Arial"/>
        </w:rPr>
        <w:tab/>
        <w:t>i = i + 1</w:t>
      </w:r>
    </w:p>
    <w:p w:rsidR="006E0CFA" w:rsidRPr="00CF1E5B" w:rsidRDefault="006E0CFA" w:rsidP="00BD6A6E">
      <w:pPr>
        <w:jc w:val="both"/>
        <w:rPr>
          <w:rFonts w:ascii="Arial" w:hAnsi="Arial" w:cs="Arial"/>
          <w:lang w:val="en-GB"/>
        </w:rPr>
      </w:pPr>
      <w:r w:rsidRPr="00CF1E5B">
        <w:rPr>
          <w:rFonts w:ascii="Arial" w:hAnsi="Arial" w:cs="Arial"/>
        </w:rPr>
        <w:tab/>
      </w:r>
      <w:r w:rsidRPr="00CF1E5B">
        <w:rPr>
          <w:rFonts w:ascii="Arial" w:hAnsi="Arial" w:cs="Arial"/>
          <w:lang w:val="en-GB"/>
        </w:rPr>
        <w:t>}</w:t>
      </w:r>
    </w:p>
    <w:p w:rsidR="006E0CFA" w:rsidRPr="00CF1E5B" w:rsidRDefault="006E0CFA" w:rsidP="00BD6A6E">
      <w:pPr>
        <w:jc w:val="both"/>
        <w:rPr>
          <w:rFonts w:ascii="Arial" w:hAnsi="Arial" w:cs="Arial"/>
        </w:rPr>
      </w:pPr>
      <w:r w:rsidRPr="00CF1E5B">
        <w:rPr>
          <w:rFonts w:ascii="Arial" w:hAnsi="Arial" w:cs="Arial"/>
        </w:rPr>
        <w:t>}</w:t>
      </w:r>
    </w:p>
    <w:p w:rsidR="006E0CFA" w:rsidRPr="000F0A91" w:rsidRDefault="006E0CFA" w:rsidP="00BD6A6E">
      <w:pPr>
        <w:pStyle w:val="Heading2"/>
      </w:pPr>
      <w:r w:rsidRPr="000F0A91">
        <w:t>Etape suivante</w:t>
      </w:r>
    </w:p>
    <w:p w:rsidR="006E0CFA" w:rsidRPr="00EB6F26" w:rsidRDefault="006E0CFA" w:rsidP="00BD6A6E">
      <w:pPr>
        <w:jc w:val="both"/>
        <w:rPr>
          <w:rFonts w:ascii="Arial" w:hAnsi="Arial" w:cs="Arial"/>
        </w:rPr>
      </w:pPr>
    </w:p>
    <w:p w:rsidR="006E0CFA" w:rsidRPr="00EB6F26" w:rsidRDefault="006E0CFA" w:rsidP="00BD6A6E">
      <w:pPr>
        <w:jc w:val="both"/>
        <w:rPr>
          <w:rFonts w:ascii="Arial" w:hAnsi="Arial" w:cs="Arial"/>
        </w:rPr>
      </w:pPr>
      <w:r w:rsidRPr="00EB6F26">
        <w:rPr>
          <w:rFonts w:ascii="Arial" w:hAnsi="Arial" w:cs="Arial"/>
        </w:rPr>
        <w:t>Il s'agit enfin de transformer notre solution retournée, suite de 0 et de 1 en une solution "compréhensible" par SSAS, c'est à dire un design d'agrégats. C'est l'objet de la partie suivante.</w:t>
      </w:r>
    </w:p>
    <w:p w:rsidR="006E0CFA" w:rsidRDefault="006E0CFA" w:rsidP="005911CA">
      <w:pPr>
        <w:rPr>
          <w:lang w:eastAsia="zh-CN"/>
        </w:rPr>
      </w:pPr>
    </w:p>
    <w:p w:rsidR="006E0CFA" w:rsidRDefault="006E0CFA" w:rsidP="005911CA">
      <w:pPr>
        <w:pStyle w:val="Heading2"/>
        <w:rPr>
          <w:lang w:eastAsia="zh-CN"/>
        </w:rPr>
      </w:pPr>
      <w:bookmarkStart w:id="8" w:name="_Toc424573277"/>
      <w:r>
        <w:rPr>
          <w:lang w:eastAsia="zh-CN"/>
        </w:rPr>
        <w:t>Partie Reporting</w:t>
      </w:r>
      <w:bookmarkEnd w:id="8"/>
    </w:p>
    <w:p w:rsidR="006E0CFA" w:rsidRDefault="006E0CFA" w:rsidP="005911CA">
      <w:pPr>
        <w:rPr>
          <w:lang w:eastAsia="zh-CN"/>
        </w:rPr>
      </w:pPr>
      <w:r>
        <w:rPr>
          <w:lang w:eastAsia="zh-CN"/>
        </w:rPr>
        <w:t>La chaine décisionnelle génère des reports</w:t>
      </w:r>
      <w:r w:rsidRPr="005911CA">
        <w:rPr>
          <w:lang w:eastAsia="zh-CN"/>
        </w:rPr>
        <w:t xml:space="preserve"> sur un sujet « métier ». </w:t>
      </w:r>
      <w:r>
        <w:rPr>
          <w:lang w:eastAsia="zh-CN"/>
        </w:rPr>
        <w:t>Par exemple :</w:t>
      </w:r>
      <w:r w:rsidRPr="005911CA">
        <w:rPr>
          <w:lang w:eastAsia="zh-CN"/>
        </w:rPr>
        <w:t xml:space="preserve"> Calcul du CA, de la marge, évolution des ventes…</w:t>
      </w:r>
    </w:p>
    <w:p w:rsidR="006E0CFA" w:rsidRPr="00001FE5" w:rsidRDefault="006E0CFA" w:rsidP="005911CA">
      <w:pPr>
        <w:rPr>
          <w:lang w:eastAsia="zh-CN"/>
        </w:rPr>
      </w:pPr>
      <w:r>
        <w:rPr>
          <w:lang w:eastAsia="zh-CN"/>
        </w:rPr>
        <w:t xml:space="preserve">Cette partie sera réalisée avec </w:t>
      </w:r>
      <w:r w:rsidRPr="00B43C96">
        <w:rPr>
          <w:b/>
          <w:lang w:eastAsia="zh-CN"/>
        </w:rPr>
        <w:t>SQL Server 2014 – Reporting Services (SSRS)</w:t>
      </w:r>
    </w:p>
    <w:p w:rsidR="006E0CFA" w:rsidRDefault="006E0CFA" w:rsidP="00110444">
      <w:pPr>
        <w:pStyle w:val="Heading1"/>
      </w:pPr>
      <w:bookmarkStart w:id="9" w:name="_Toc424573278"/>
      <w:r>
        <w:t>Base opérationnelle</w:t>
      </w:r>
      <w:bookmarkEnd w:id="9"/>
    </w:p>
    <w:p w:rsidR="006E0CFA" w:rsidRDefault="006E0CFA" w:rsidP="00110444">
      <w:pPr>
        <w:pStyle w:val="Heading2"/>
        <w:rPr>
          <w:lang w:eastAsia="zh-CN"/>
        </w:rPr>
      </w:pPr>
      <w:bookmarkStart w:id="10" w:name="_Toc424573279"/>
      <w:r>
        <w:rPr>
          <w:lang w:eastAsia="zh-CN"/>
        </w:rPr>
        <w:t>Vue d’ensemble</w:t>
      </w:r>
      <w:bookmarkEnd w:id="10"/>
    </w:p>
    <w:p w:rsidR="006E0CFA" w:rsidRPr="00B475DB" w:rsidRDefault="006E0CFA" w:rsidP="00B475DB">
      <w:pPr>
        <w:rPr>
          <w:lang w:eastAsia="zh-CN"/>
        </w:rPr>
      </w:pPr>
      <w:r>
        <w:rPr>
          <w:lang w:eastAsia="zh-CN"/>
        </w:rPr>
        <w:t>Dans la base dédiée « </w:t>
      </w:r>
      <w:r w:rsidRPr="00B475DB">
        <w:rPr>
          <w:b/>
          <w:lang w:eastAsia="zh-CN"/>
        </w:rPr>
        <w:t>BaseOperationelleODE</w:t>
      </w:r>
      <w:r>
        <w:rPr>
          <w:lang w:eastAsia="zh-CN"/>
        </w:rPr>
        <w:t> », nous créons un schéma dédié « </w:t>
      </w:r>
      <w:r w:rsidRPr="00B475DB">
        <w:rPr>
          <w:b/>
          <w:lang w:eastAsia="zh-CN"/>
        </w:rPr>
        <w:t>ODE_VENTES</w:t>
      </w:r>
      <w:r>
        <w:rPr>
          <w:lang w:eastAsia="zh-CN"/>
        </w:rPr>
        <w:t> », qui contient les tables suivantes :</w:t>
      </w:r>
    </w:p>
    <w:p w:rsidR="006E0CFA" w:rsidRPr="000305D3" w:rsidRDefault="006E0CFA" w:rsidP="00B475DB">
      <w:pPr>
        <w:jc w:val="center"/>
        <w:rPr>
          <w:lang w:eastAsia="zh-CN"/>
        </w:rPr>
      </w:pPr>
      <w:r w:rsidRPr="00AE1C84">
        <w:rPr>
          <w:noProof/>
          <w:lang w:eastAsia="fr-FR"/>
        </w:rPr>
        <w:pict>
          <v:shape id="Image 11" o:spid="_x0000_i1036" type="#_x0000_t75" style="width:522pt;height:384pt;visibility:visible">
            <v:imagedata r:id="rId16" o:title=""/>
          </v:shape>
        </w:pict>
      </w:r>
    </w:p>
    <w:p w:rsidR="006E0CFA" w:rsidRDefault="006E0CFA" w:rsidP="00110444">
      <w:pPr>
        <w:pStyle w:val="Heading2"/>
        <w:rPr>
          <w:lang w:eastAsia="zh-CN"/>
        </w:rPr>
      </w:pPr>
      <w:bookmarkStart w:id="11" w:name="_Toc424573280"/>
      <w:r>
        <w:rPr>
          <w:lang w:eastAsia="zh-CN"/>
        </w:rPr>
        <w:t xml:space="preserve">Table </w:t>
      </w:r>
      <w:r w:rsidRPr="000305D3">
        <w:rPr>
          <w:lang w:eastAsia="zh-CN"/>
        </w:rPr>
        <w:t>UNIVERS_PRODUITS</w:t>
      </w:r>
      <w:bookmarkEnd w:id="11"/>
    </w:p>
    <w:p w:rsidR="006E0CFA" w:rsidRDefault="006E0CFA" w:rsidP="00951CFA">
      <w:pPr>
        <w:pStyle w:val="Subtitle"/>
        <w:ind w:left="426"/>
      </w:pPr>
      <w:r>
        <w:t>But</w:t>
      </w:r>
    </w:p>
    <w:p w:rsidR="006E0CFA" w:rsidRDefault="006E0CFA" w:rsidP="00951CFA">
      <w:pPr>
        <w:ind w:left="426"/>
        <w:rPr>
          <w:lang w:eastAsia="zh-CN"/>
        </w:rPr>
      </w:pPr>
      <w:r>
        <w:rPr>
          <w:lang w:eastAsia="zh-CN"/>
        </w:rPr>
        <w:t xml:space="preserve">Les Univers de produits sont les premiers niveaux de classification des produits vendus par CASTO-MERLIN. </w:t>
      </w:r>
    </w:p>
    <w:p w:rsidR="006E0CFA" w:rsidRDefault="006E0CFA" w:rsidP="00951CFA">
      <w:pPr>
        <w:ind w:left="426"/>
        <w:rPr>
          <w:lang w:eastAsia="zh-CN"/>
        </w:rPr>
      </w:pPr>
      <w:r>
        <w:rPr>
          <w:lang w:eastAsia="zh-CN"/>
        </w:rPr>
        <w:t>Il comprend actuellement 3 valeurs :</w:t>
      </w:r>
    </w:p>
    <w:p w:rsidR="006E0CFA" w:rsidRDefault="006E0CFA" w:rsidP="000A152C">
      <w:pPr>
        <w:pStyle w:val="ListParagraph"/>
        <w:numPr>
          <w:ilvl w:val="0"/>
          <w:numId w:val="7"/>
        </w:numPr>
        <w:rPr>
          <w:lang w:eastAsia="zh-CN"/>
        </w:rPr>
      </w:pPr>
      <w:r>
        <w:rPr>
          <w:lang w:eastAsia="zh-CN"/>
        </w:rPr>
        <w:t>« Interieur Et Decoration »</w:t>
      </w:r>
    </w:p>
    <w:p w:rsidR="006E0CFA" w:rsidRDefault="006E0CFA" w:rsidP="000A152C">
      <w:pPr>
        <w:pStyle w:val="ListParagraph"/>
        <w:numPr>
          <w:ilvl w:val="0"/>
          <w:numId w:val="7"/>
        </w:numPr>
        <w:rPr>
          <w:lang w:eastAsia="zh-CN"/>
        </w:rPr>
      </w:pPr>
      <w:r>
        <w:rPr>
          <w:lang w:eastAsia="zh-CN"/>
        </w:rPr>
        <w:t>« Atelier Et Materiaux »</w:t>
      </w:r>
    </w:p>
    <w:p w:rsidR="006E0CFA" w:rsidRDefault="006E0CFA" w:rsidP="000A152C">
      <w:pPr>
        <w:pStyle w:val="ListParagraph"/>
        <w:numPr>
          <w:ilvl w:val="0"/>
          <w:numId w:val="7"/>
        </w:numPr>
        <w:rPr>
          <w:lang w:eastAsia="zh-CN"/>
        </w:rPr>
      </w:pPr>
      <w:r>
        <w:rPr>
          <w:lang w:eastAsia="zh-CN"/>
        </w:rPr>
        <w:t>« Jardin Et Exterieur »</w:t>
      </w:r>
    </w:p>
    <w:p w:rsidR="006E0CFA" w:rsidRDefault="006E0CFA" w:rsidP="00883E76">
      <w:pPr>
        <w:ind w:left="426"/>
        <w:rPr>
          <w:lang w:eastAsia="zh-CN"/>
        </w:rPr>
      </w:pPr>
      <w:r>
        <w:rPr>
          <w:lang w:eastAsia="zh-CN"/>
        </w:rPr>
        <w:t>Chaque libellé est associé à un ID numérique, qui sera utilisé en tant que clé primaire : Les libellés peuvent évoluer, mais pas leurs ID associés.</w:t>
      </w:r>
    </w:p>
    <w:p w:rsidR="006E0CFA" w:rsidRDefault="006E0CFA"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6E0CFA" w:rsidRDefault="006E0CFA" w:rsidP="00E40F21">
      <w:pPr>
        <w:ind w:left="426"/>
        <w:rPr>
          <w:lang w:eastAsia="zh-CN"/>
        </w:rPr>
      </w:pPr>
      <w:r>
        <w:rPr>
          <w:lang w:eastAsia="zh-CN"/>
        </w:rPr>
        <w:t>L’opérateur peut être le nom d’une personne (« Jean  DUPOND ») ou d’un SI externe (« IBM Point Of Sales System »)</w:t>
      </w:r>
    </w:p>
    <w:p w:rsidR="006E0CFA" w:rsidRDefault="006E0CFA" w:rsidP="00951CFA">
      <w:pPr>
        <w:pStyle w:val="Subtitle"/>
        <w:ind w:left="426"/>
      </w:pPr>
      <w:r>
        <w:t>Structure</w:t>
      </w:r>
    </w:p>
    <w:tbl>
      <w:tblPr>
        <w:tblW w:w="4912" w:type="dxa"/>
        <w:tblInd w:w="534" w:type="dxa"/>
        <w:tblBorders>
          <w:top w:val="single" w:sz="8" w:space="0" w:color="7295D2"/>
          <w:left w:val="single" w:sz="8" w:space="0" w:color="7295D2"/>
          <w:bottom w:val="single" w:sz="8" w:space="0" w:color="7295D2"/>
          <w:right w:val="single" w:sz="8" w:space="0" w:color="7295D2"/>
          <w:insideH w:val="single" w:sz="8" w:space="0" w:color="7295D2"/>
        </w:tblBorders>
        <w:tblLook w:val="00A0"/>
      </w:tblPr>
      <w:tblGrid>
        <w:gridCol w:w="2080"/>
        <w:gridCol w:w="1472"/>
        <w:gridCol w:w="1360"/>
      </w:tblGrid>
      <w:tr w:rsidR="006E0CFA" w:rsidRPr="00053AD7" w:rsidTr="00053AD7">
        <w:trPr>
          <w:trHeight w:val="300"/>
        </w:trPr>
        <w:tc>
          <w:tcPr>
            <w:tcW w:w="2080" w:type="dxa"/>
            <w:tcBorders>
              <w:righ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Nom colonne</w:t>
            </w:r>
          </w:p>
        </w:tc>
        <w:tc>
          <w:tcPr>
            <w:tcW w:w="1472" w:type="dxa"/>
            <w:tcBorders>
              <w:left w:val="nil"/>
              <w:righ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Type</w:t>
            </w:r>
          </w:p>
        </w:tc>
        <w:tc>
          <w:tcPr>
            <w:tcW w:w="1360" w:type="dxa"/>
            <w:tcBorders>
              <w:lef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Nullable ?</w:t>
            </w:r>
          </w:p>
        </w:tc>
      </w:tr>
      <w:tr w:rsidR="006E0CFA" w:rsidRPr="00053AD7" w:rsidTr="00053AD7">
        <w:trPr>
          <w:trHeight w:val="300"/>
        </w:trPr>
        <w:tc>
          <w:tcPr>
            <w:tcW w:w="208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ID_UNIVERS</w:t>
            </w:r>
          </w:p>
        </w:tc>
        <w:tc>
          <w:tcPr>
            <w:tcW w:w="1472"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08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LIBEL_UNIVERS</w:t>
            </w:r>
          </w:p>
        </w:tc>
        <w:tc>
          <w:tcPr>
            <w:tcW w:w="1472"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nvarchar(256)</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08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DATE_CREAT</w:t>
            </w:r>
          </w:p>
        </w:tc>
        <w:tc>
          <w:tcPr>
            <w:tcW w:w="1472"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datetime</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08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OPER_CREAT</w:t>
            </w:r>
          </w:p>
        </w:tc>
        <w:tc>
          <w:tcPr>
            <w:tcW w:w="1472"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nvarchar(64)</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08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DATE_MODIF</w:t>
            </w:r>
          </w:p>
        </w:tc>
        <w:tc>
          <w:tcPr>
            <w:tcW w:w="1472"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datetime</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Oui</w:t>
            </w:r>
          </w:p>
        </w:tc>
      </w:tr>
      <w:tr w:rsidR="006E0CFA" w:rsidRPr="00053AD7" w:rsidTr="00053AD7">
        <w:trPr>
          <w:trHeight w:val="300"/>
        </w:trPr>
        <w:tc>
          <w:tcPr>
            <w:tcW w:w="208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OPER_MODIF</w:t>
            </w:r>
          </w:p>
        </w:tc>
        <w:tc>
          <w:tcPr>
            <w:tcW w:w="1472"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nvarchar(64)</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Oui</w:t>
            </w:r>
          </w:p>
        </w:tc>
      </w:tr>
    </w:tbl>
    <w:p w:rsidR="006E0CFA" w:rsidRDefault="006E0CFA" w:rsidP="00951CFA">
      <w:pPr>
        <w:pStyle w:val="Subtitle"/>
        <w:ind w:left="426"/>
      </w:pPr>
    </w:p>
    <w:p w:rsidR="006E0CFA" w:rsidRDefault="006E0CFA" w:rsidP="00951CFA">
      <w:pPr>
        <w:pStyle w:val="Subtitle"/>
        <w:ind w:left="426"/>
      </w:pPr>
      <w:r>
        <w:t>Remplissage</w:t>
      </w:r>
    </w:p>
    <w:p w:rsidR="006E0CFA" w:rsidRDefault="006E0CFA"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6E0CFA" w:rsidRDefault="006E0CFA" w:rsidP="00110444">
      <w:pPr>
        <w:pStyle w:val="Heading2"/>
        <w:rPr>
          <w:lang w:eastAsia="zh-CN"/>
        </w:rPr>
      </w:pPr>
      <w:bookmarkStart w:id="12" w:name="_Toc424573281"/>
      <w:r>
        <w:rPr>
          <w:lang w:eastAsia="zh-CN"/>
        </w:rPr>
        <w:t xml:space="preserve">Table </w:t>
      </w:r>
      <w:r w:rsidRPr="000305D3">
        <w:rPr>
          <w:lang w:eastAsia="zh-CN"/>
        </w:rPr>
        <w:t>RAYONS_PRODUITS</w:t>
      </w:r>
      <w:bookmarkEnd w:id="12"/>
      <w:r w:rsidRPr="000305D3">
        <w:rPr>
          <w:lang w:eastAsia="zh-CN"/>
        </w:rPr>
        <w:t xml:space="preserve"> </w:t>
      </w:r>
    </w:p>
    <w:p w:rsidR="006E0CFA" w:rsidRDefault="006E0CFA" w:rsidP="00951CFA">
      <w:pPr>
        <w:pStyle w:val="Subtitle"/>
        <w:ind w:left="426"/>
      </w:pPr>
      <w:r>
        <w:t>But</w:t>
      </w:r>
    </w:p>
    <w:p w:rsidR="006E0CFA" w:rsidRDefault="006E0CFA" w:rsidP="00883E76">
      <w:pPr>
        <w:ind w:left="426"/>
        <w:rPr>
          <w:lang w:eastAsia="zh-CN"/>
        </w:rPr>
      </w:pPr>
      <w:r>
        <w:rPr>
          <w:lang w:eastAsia="zh-CN"/>
        </w:rPr>
        <w:t xml:space="preserve">Les rayons de produits sont les seconds niveaux de classification des produits vendus par CASTO-MERLIN. </w:t>
      </w:r>
    </w:p>
    <w:p w:rsidR="006E0CFA" w:rsidRDefault="006E0CFA" w:rsidP="00883E76">
      <w:pPr>
        <w:ind w:left="426"/>
        <w:rPr>
          <w:lang w:eastAsia="zh-CN"/>
        </w:rPr>
      </w:pPr>
      <w:r>
        <w:rPr>
          <w:lang w:eastAsia="zh-CN"/>
        </w:rPr>
        <w:t>Il comprend actuellement 39 valeurs :</w:t>
      </w:r>
    </w:p>
    <w:p w:rsidR="006E0CFA" w:rsidRDefault="006E0CFA" w:rsidP="00883E76">
      <w:pPr>
        <w:pStyle w:val="ListParagraph"/>
        <w:numPr>
          <w:ilvl w:val="0"/>
          <w:numId w:val="8"/>
        </w:numPr>
        <w:rPr>
          <w:lang w:eastAsia="zh-CN"/>
        </w:rPr>
      </w:pPr>
      <w:r>
        <w:rPr>
          <w:lang w:eastAsia="zh-CN"/>
        </w:rPr>
        <w:t>« Chauffage, Climatisation Et Ventilation »</w:t>
      </w:r>
    </w:p>
    <w:p w:rsidR="006E0CFA" w:rsidRDefault="006E0CFA" w:rsidP="00883E76">
      <w:pPr>
        <w:pStyle w:val="ListParagraph"/>
        <w:numPr>
          <w:ilvl w:val="0"/>
          <w:numId w:val="8"/>
        </w:numPr>
        <w:rPr>
          <w:lang w:eastAsia="zh-CN"/>
        </w:rPr>
      </w:pPr>
      <w:r>
        <w:rPr>
          <w:lang w:eastAsia="zh-CN"/>
        </w:rPr>
        <w:t>« Cuisine »</w:t>
      </w:r>
    </w:p>
    <w:p w:rsidR="006E0CFA" w:rsidRDefault="006E0CFA" w:rsidP="00883E76">
      <w:pPr>
        <w:pStyle w:val="ListParagraph"/>
        <w:numPr>
          <w:ilvl w:val="0"/>
          <w:numId w:val="8"/>
        </w:numPr>
        <w:rPr>
          <w:lang w:eastAsia="zh-CN"/>
        </w:rPr>
      </w:pPr>
      <w:r>
        <w:rPr>
          <w:lang w:eastAsia="zh-CN"/>
        </w:rPr>
        <w:t>« Décoration »</w:t>
      </w:r>
    </w:p>
    <w:p w:rsidR="006E0CFA" w:rsidRDefault="006E0CFA" w:rsidP="00883E76">
      <w:pPr>
        <w:pStyle w:val="ListParagraph"/>
        <w:numPr>
          <w:ilvl w:val="0"/>
          <w:numId w:val="8"/>
        </w:numPr>
        <w:rPr>
          <w:lang w:eastAsia="zh-CN"/>
        </w:rPr>
      </w:pPr>
      <w:r>
        <w:rPr>
          <w:lang w:eastAsia="zh-CN"/>
        </w:rPr>
        <w:t>…</w:t>
      </w:r>
    </w:p>
    <w:p w:rsidR="006E0CFA" w:rsidRDefault="006E0CFA" w:rsidP="00883E76">
      <w:pPr>
        <w:ind w:left="426"/>
        <w:rPr>
          <w:lang w:eastAsia="zh-CN"/>
        </w:rPr>
      </w:pPr>
      <w:r>
        <w:rPr>
          <w:lang w:eastAsia="zh-CN"/>
        </w:rPr>
        <w:t>Chaque libellé est associé à un ID numérique, qui sera utilisé en tant que clé primaire : Les libellés peuvent évoluer, mais pas leurs ID associés. Chaque rayon est associé à exactement un Univers, au travers du champ ID_UNIVERS_RAYON, qui est une clé étrangère vers la table des Univers de produits.</w:t>
      </w:r>
    </w:p>
    <w:p w:rsidR="006E0CFA" w:rsidRDefault="006E0CFA"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6E0CFA" w:rsidRDefault="006E0CFA" w:rsidP="00E40F21">
      <w:pPr>
        <w:ind w:left="426"/>
        <w:rPr>
          <w:lang w:eastAsia="zh-CN"/>
        </w:rPr>
      </w:pPr>
      <w:r>
        <w:rPr>
          <w:lang w:eastAsia="zh-CN"/>
        </w:rPr>
        <w:t>L’opérateur peut être le nom d’une personne (« Jean  DUPOND ») ou d’un SI externe (« IBM Point Of Sales System »)</w:t>
      </w:r>
    </w:p>
    <w:p w:rsidR="006E0CFA" w:rsidRDefault="006E0CFA" w:rsidP="00951CFA">
      <w:pPr>
        <w:pStyle w:val="Subtitle"/>
        <w:ind w:left="426"/>
      </w:pPr>
      <w:r>
        <w:t>Structure</w:t>
      </w:r>
    </w:p>
    <w:tbl>
      <w:tblPr>
        <w:tblW w:w="4912" w:type="dxa"/>
        <w:tblInd w:w="534" w:type="dxa"/>
        <w:tblBorders>
          <w:top w:val="single" w:sz="8" w:space="0" w:color="7295D2"/>
          <w:left w:val="single" w:sz="8" w:space="0" w:color="7295D2"/>
          <w:bottom w:val="single" w:sz="8" w:space="0" w:color="7295D2"/>
          <w:right w:val="single" w:sz="8" w:space="0" w:color="7295D2"/>
          <w:insideH w:val="single" w:sz="8" w:space="0" w:color="7295D2"/>
        </w:tblBorders>
        <w:tblLook w:val="00A0"/>
      </w:tblPr>
      <w:tblGrid>
        <w:gridCol w:w="2080"/>
        <w:gridCol w:w="1472"/>
        <w:gridCol w:w="1360"/>
      </w:tblGrid>
      <w:tr w:rsidR="006E0CFA" w:rsidRPr="00053AD7" w:rsidTr="00053AD7">
        <w:trPr>
          <w:trHeight w:val="300"/>
        </w:trPr>
        <w:tc>
          <w:tcPr>
            <w:tcW w:w="2080" w:type="dxa"/>
            <w:tcBorders>
              <w:righ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Nom colonne</w:t>
            </w:r>
          </w:p>
        </w:tc>
        <w:tc>
          <w:tcPr>
            <w:tcW w:w="1472" w:type="dxa"/>
            <w:tcBorders>
              <w:left w:val="nil"/>
              <w:righ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Type</w:t>
            </w:r>
          </w:p>
        </w:tc>
        <w:tc>
          <w:tcPr>
            <w:tcW w:w="1360" w:type="dxa"/>
            <w:tcBorders>
              <w:lef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Nullable ?</w:t>
            </w:r>
          </w:p>
        </w:tc>
      </w:tr>
      <w:tr w:rsidR="006E0CFA" w:rsidRPr="00053AD7" w:rsidTr="00053AD7">
        <w:trPr>
          <w:trHeight w:val="300"/>
        </w:trPr>
        <w:tc>
          <w:tcPr>
            <w:tcW w:w="208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ID_RAYON</w:t>
            </w:r>
          </w:p>
        </w:tc>
        <w:tc>
          <w:tcPr>
            <w:tcW w:w="1472"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08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LIBEL_RAYON</w:t>
            </w:r>
          </w:p>
        </w:tc>
        <w:tc>
          <w:tcPr>
            <w:tcW w:w="1472"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nvarchar(256)</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08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ID_UNIVERS_RAYON</w:t>
            </w:r>
          </w:p>
        </w:tc>
        <w:tc>
          <w:tcPr>
            <w:tcW w:w="1472"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08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DATE_CREAT</w:t>
            </w:r>
          </w:p>
        </w:tc>
        <w:tc>
          <w:tcPr>
            <w:tcW w:w="1472"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datetime</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08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OPER_CREAT</w:t>
            </w:r>
          </w:p>
        </w:tc>
        <w:tc>
          <w:tcPr>
            <w:tcW w:w="1472"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nvarchar(64)</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08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DATE_MODIF</w:t>
            </w:r>
          </w:p>
        </w:tc>
        <w:tc>
          <w:tcPr>
            <w:tcW w:w="1472"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datetime</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Oui</w:t>
            </w:r>
          </w:p>
        </w:tc>
      </w:tr>
      <w:tr w:rsidR="006E0CFA" w:rsidRPr="00053AD7" w:rsidTr="00053AD7">
        <w:trPr>
          <w:trHeight w:val="300"/>
        </w:trPr>
        <w:tc>
          <w:tcPr>
            <w:tcW w:w="208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OPER_MODIF</w:t>
            </w:r>
          </w:p>
        </w:tc>
        <w:tc>
          <w:tcPr>
            <w:tcW w:w="1472"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nvarchar(64)</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Oui</w:t>
            </w:r>
          </w:p>
        </w:tc>
      </w:tr>
    </w:tbl>
    <w:p w:rsidR="006E0CFA" w:rsidRDefault="006E0CFA" w:rsidP="00951CFA">
      <w:pPr>
        <w:ind w:left="426"/>
        <w:rPr>
          <w:lang w:eastAsia="zh-CN"/>
        </w:rPr>
      </w:pPr>
    </w:p>
    <w:p w:rsidR="006E0CFA" w:rsidRDefault="006E0CFA" w:rsidP="00951CFA">
      <w:pPr>
        <w:pStyle w:val="Subtitle"/>
        <w:ind w:left="426"/>
      </w:pPr>
      <w:r>
        <w:t>Remplissage</w:t>
      </w:r>
    </w:p>
    <w:p w:rsidR="006E0CFA" w:rsidRDefault="006E0CFA"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6E0CFA" w:rsidRDefault="006E0CFA" w:rsidP="00110444">
      <w:pPr>
        <w:pStyle w:val="Heading2"/>
        <w:rPr>
          <w:lang w:eastAsia="zh-CN"/>
        </w:rPr>
      </w:pPr>
      <w:bookmarkStart w:id="13" w:name="_Toc424573282"/>
      <w:r>
        <w:rPr>
          <w:lang w:eastAsia="zh-CN"/>
        </w:rPr>
        <w:t xml:space="preserve">Table </w:t>
      </w:r>
      <w:r w:rsidRPr="000305D3">
        <w:rPr>
          <w:lang w:eastAsia="zh-CN"/>
        </w:rPr>
        <w:t>FAMILLES_PRODUITS</w:t>
      </w:r>
      <w:bookmarkEnd w:id="13"/>
    </w:p>
    <w:p w:rsidR="006E0CFA" w:rsidRDefault="006E0CFA" w:rsidP="00951CFA">
      <w:pPr>
        <w:pStyle w:val="Subtitle"/>
        <w:ind w:left="426"/>
      </w:pPr>
      <w:r>
        <w:t>But</w:t>
      </w:r>
    </w:p>
    <w:p w:rsidR="006E0CFA" w:rsidRDefault="006E0CFA" w:rsidP="00883E76">
      <w:pPr>
        <w:ind w:left="426"/>
        <w:rPr>
          <w:lang w:eastAsia="zh-CN"/>
        </w:rPr>
      </w:pPr>
      <w:r>
        <w:rPr>
          <w:lang w:eastAsia="zh-CN"/>
        </w:rPr>
        <w:t xml:space="preserve">Les familles de produits sont les troisièmes niveaux de classification des produits vendus par CASTO-MERLIN. </w:t>
      </w:r>
    </w:p>
    <w:p w:rsidR="006E0CFA" w:rsidRDefault="006E0CFA" w:rsidP="00883E76">
      <w:pPr>
        <w:ind w:left="426"/>
        <w:rPr>
          <w:lang w:eastAsia="zh-CN"/>
        </w:rPr>
      </w:pPr>
      <w:r>
        <w:rPr>
          <w:lang w:eastAsia="zh-CN"/>
        </w:rPr>
        <w:t>Il comprend actuellement 317 valeurs :</w:t>
      </w:r>
    </w:p>
    <w:p w:rsidR="006E0CFA" w:rsidRDefault="006E0CFA" w:rsidP="00883E76">
      <w:pPr>
        <w:pStyle w:val="ListParagraph"/>
        <w:numPr>
          <w:ilvl w:val="0"/>
          <w:numId w:val="8"/>
        </w:numPr>
        <w:rPr>
          <w:lang w:eastAsia="zh-CN"/>
        </w:rPr>
      </w:pPr>
      <w:r>
        <w:rPr>
          <w:lang w:eastAsia="zh-CN"/>
        </w:rPr>
        <w:t>« Chauffage Électrique »</w:t>
      </w:r>
    </w:p>
    <w:p w:rsidR="006E0CFA" w:rsidRDefault="006E0CFA" w:rsidP="00883E76">
      <w:pPr>
        <w:pStyle w:val="ListParagraph"/>
        <w:numPr>
          <w:ilvl w:val="0"/>
          <w:numId w:val="8"/>
        </w:numPr>
        <w:rPr>
          <w:lang w:eastAsia="zh-CN"/>
        </w:rPr>
      </w:pPr>
      <w:r>
        <w:rPr>
          <w:lang w:eastAsia="zh-CN"/>
        </w:rPr>
        <w:t>« Chauffage Central »</w:t>
      </w:r>
    </w:p>
    <w:p w:rsidR="006E0CFA" w:rsidRDefault="006E0CFA" w:rsidP="00883E76">
      <w:pPr>
        <w:pStyle w:val="ListParagraph"/>
        <w:numPr>
          <w:ilvl w:val="0"/>
          <w:numId w:val="8"/>
        </w:numPr>
        <w:rPr>
          <w:lang w:eastAsia="zh-CN"/>
        </w:rPr>
      </w:pPr>
      <w:r>
        <w:rPr>
          <w:lang w:eastAsia="zh-CN"/>
        </w:rPr>
        <w:t>« Chauffage Bois Et Bois De Chauffage »</w:t>
      </w:r>
    </w:p>
    <w:p w:rsidR="006E0CFA" w:rsidRDefault="006E0CFA" w:rsidP="00883E76">
      <w:pPr>
        <w:pStyle w:val="ListParagraph"/>
        <w:numPr>
          <w:ilvl w:val="0"/>
          <w:numId w:val="8"/>
        </w:numPr>
        <w:rPr>
          <w:lang w:eastAsia="zh-CN"/>
        </w:rPr>
      </w:pPr>
      <w:r>
        <w:rPr>
          <w:lang w:eastAsia="zh-CN"/>
        </w:rPr>
        <w:t>…</w:t>
      </w:r>
    </w:p>
    <w:p w:rsidR="006E0CFA" w:rsidRDefault="006E0CFA" w:rsidP="00883E76">
      <w:pPr>
        <w:ind w:left="426"/>
        <w:rPr>
          <w:lang w:eastAsia="zh-CN"/>
        </w:rPr>
      </w:pPr>
      <w:r>
        <w:rPr>
          <w:lang w:eastAsia="zh-CN"/>
        </w:rPr>
        <w:t>Chaque libellé est associé à un ID numérique, qui sera utilisé en tant que clé primaire : Les libellés peuvent évoluer, mais pas leurs ID associés. Chaque famille est associée à exactement un rayon, au travers du champ ID_RAYON_FAMILLE, qui est une clé étrangère vers la table des rayons de produits.</w:t>
      </w:r>
    </w:p>
    <w:p w:rsidR="006E0CFA" w:rsidRDefault="006E0CFA"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6E0CFA" w:rsidRDefault="006E0CFA" w:rsidP="00E40F21">
      <w:pPr>
        <w:ind w:left="426"/>
        <w:rPr>
          <w:lang w:eastAsia="zh-CN"/>
        </w:rPr>
      </w:pPr>
      <w:r>
        <w:rPr>
          <w:lang w:eastAsia="zh-CN"/>
        </w:rPr>
        <w:t>L’opérateur peut être le nom d’une personne (« Jean  DUPOND ») ou d’un SI externe (« IBM Point Of Sales System »)</w:t>
      </w:r>
    </w:p>
    <w:p w:rsidR="006E0CFA" w:rsidRDefault="006E0CFA" w:rsidP="00951CFA">
      <w:pPr>
        <w:pStyle w:val="Subtitle"/>
        <w:ind w:left="426"/>
      </w:pPr>
      <w:r>
        <w:t>Structure</w:t>
      </w:r>
    </w:p>
    <w:tbl>
      <w:tblPr>
        <w:tblW w:w="4912" w:type="dxa"/>
        <w:tblInd w:w="534" w:type="dxa"/>
        <w:tblBorders>
          <w:top w:val="single" w:sz="8" w:space="0" w:color="7295D2"/>
          <w:left w:val="single" w:sz="8" w:space="0" w:color="7295D2"/>
          <w:bottom w:val="single" w:sz="8" w:space="0" w:color="7295D2"/>
          <w:right w:val="single" w:sz="8" w:space="0" w:color="7295D2"/>
          <w:insideH w:val="single" w:sz="8" w:space="0" w:color="7295D2"/>
        </w:tblBorders>
        <w:tblLook w:val="00A0"/>
      </w:tblPr>
      <w:tblGrid>
        <w:gridCol w:w="2080"/>
        <w:gridCol w:w="1472"/>
        <w:gridCol w:w="1360"/>
      </w:tblGrid>
      <w:tr w:rsidR="006E0CFA" w:rsidRPr="00053AD7" w:rsidTr="00053AD7">
        <w:trPr>
          <w:trHeight w:val="300"/>
        </w:trPr>
        <w:tc>
          <w:tcPr>
            <w:tcW w:w="2080" w:type="dxa"/>
            <w:tcBorders>
              <w:righ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Nom colonne</w:t>
            </w:r>
          </w:p>
        </w:tc>
        <w:tc>
          <w:tcPr>
            <w:tcW w:w="1472" w:type="dxa"/>
            <w:tcBorders>
              <w:left w:val="nil"/>
              <w:righ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Type</w:t>
            </w:r>
          </w:p>
        </w:tc>
        <w:tc>
          <w:tcPr>
            <w:tcW w:w="1360" w:type="dxa"/>
            <w:tcBorders>
              <w:lef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Nullable ?</w:t>
            </w:r>
          </w:p>
        </w:tc>
      </w:tr>
      <w:tr w:rsidR="006E0CFA" w:rsidRPr="00053AD7" w:rsidTr="00053AD7">
        <w:trPr>
          <w:trHeight w:val="300"/>
        </w:trPr>
        <w:tc>
          <w:tcPr>
            <w:tcW w:w="208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ID_FAMILLE</w:t>
            </w:r>
          </w:p>
        </w:tc>
        <w:tc>
          <w:tcPr>
            <w:tcW w:w="1472"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08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LIBEL_FAMILLE</w:t>
            </w:r>
          </w:p>
        </w:tc>
        <w:tc>
          <w:tcPr>
            <w:tcW w:w="1472"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nvarchar(256)</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08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ID_RAYON_FAMILLE</w:t>
            </w:r>
          </w:p>
        </w:tc>
        <w:tc>
          <w:tcPr>
            <w:tcW w:w="1472"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08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DATE_CREAT</w:t>
            </w:r>
          </w:p>
        </w:tc>
        <w:tc>
          <w:tcPr>
            <w:tcW w:w="1472"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datetime</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08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OPER_CREAT</w:t>
            </w:r>
          </w:p>
        </w:tc>
        <w:tc>
          <w:tcPr>
            <w:tcW w:w="1472"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nvarchar(64)</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08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DATE_MODIF</w:t>
            </w:r>
          </w:p>
        </w:tc>
        <w:tc>
          <w:tcPr>
            <w:tcW w:w="1472"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datetime</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Oui</w:t>
            </w:r>
          </w:p>
        </w:tc>
      </w:tr>
      <w:tr w:rsidR="006E0CFA" w:rsidRPr="00053AD7" w:rsidTr="00053AD7">
        <w:trPr>
          <w:trHeight w:val="300"/>
        </w:trPr>
        <w:tc>
          <w:tcPr>
            <w:tcW w:w="208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OPER_MODIF</w:t>
            </w:r>
          </w:p>
        </w:tc>
        <w:tc>
          <w:tcPr>
            <w:tcW w:w="1472"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nvarchar(64)</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Oui</w:t>
            </w:r>
          </w:p>
        </w:tc>
      </w:tr>
    </w:tbl>
    <w:p w:rsidR="006E0CFA" w:rsidRDefault="006E0CFA" w:rsidP="00951CFA">
      <w:pPr>
        <w:ind w:left="426"/>
        <w:rPr>
          <w:lang w:eastAsia="zh-CN"/>
        </w:rPr>
      </w:pPr>
    </w:p>
    <w:p w:rsidR="006E0CFA" w:rsidRDefault="006E0CFA" w:rsidP="00951CFA">
      <w:pPr>
        <w:pStyle w:val="Subtitle"/>
        <w:ind w:left="426"/>
      </w:pPr>
      <w:r>
        <w:t>Remplissage</w:t>
      </w:r>
    </w:p>
    <w:p w:rsidR="006E0CFA" w:rsidRDefault="006E0CFA"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6E0CFA" w:rsidRDefault="006E0CFA" w:rsidP="00110444">
      <w:pPr>
        <w:pStyle w:val="Heading2"/>
        <w:rPr>
          <w:lang w:eastAsia="zh-CN"/>
        </w:rPr>
      </w:pPr>
      <w:bookmarkStart w:id="14" w:name="_Toc424573283"/>
      <w:r>
        <w:rPr>
          <w:lang w:eastAsia="zh-CN"/>
        </w:rPr>
        <w:t xml:space="preserve">Table </w:t>
      </w:r>
      <w:r w:rsidRPr="000305D3">
        <w:rPr>
          <w:lang w:eastAsia="zh-CN"/>
        </w:rPr>
        <w:t>SOUS_FAMILLES_PRODUITS</w:t>
      </w:r>
      <w:bookmarkEnd w:id="14"/>
    </w:p>
    <w:p w:rsidR="006E0CFA" w:rsidRDefault="006E0CFA" w:rsidP="00951CFA">
      <w:pPr>
        <w:pStyle w:val="Subtitle"/>
        <w:ind w:left="426"/>
      </w:pPr>
      <w:r>
        <w:t>But</w:t>
      </w:r>
    </w:p>
    <w:p w:rsidR="006E0CFA" w:rsidRDefault="006E0CFA" w:rsidP="006B4CBC">
      <w:pPr>
        <w:ind w:left="426"/>
        <w:rPr>
          <w:lang w:eastAsia="zh-CN"/>
        </w:rPr>
      </w:pPr>
      <w:r>
        <w:rPr>
          <w:lang w:eastAsia="zh-CN"/>
        </w:rPr>
        <w:t xml:space="preserve">Les sous-familles de produits sont les quatrièmes niveaux de classification des produits vendus par CASTO-MERLIN. </w:t>
      </w:r>
    </w:p>
    <w:p w:rsidR="006E0CFA" w:rsidRDefault="006E0CFA" w:rsidP="006B4CBC">
      <w:pPr>
        <w:ind w:left="426"/>
        <w:rPr>
          <w:lang w:eastAsia="zh-CN"/>
        </w:rPr>
      </w:pPr>
      <w:r>
        <w:rPr>
          <w:lang w:eastAsia="zh-CN"/>
        </w:rPr>
        <w:t>Il comprend actuellement 1 212 valeurs :</w:t>
      </w:r>
    </w:p>
    <w:p w:rsidR="006E0CFA" w:rsidRDefault="006E0CFA" w:rsidP="006B4CBC">
      <w:pPr>
        <w:pStyle w:val="ListParagraph"/>
        <w:numPr>
          <w:ilvl w:val="0"/>
          <w:numId w:val="8"/>
        </w:numPr>
        <w:rPr>
          <w:lang w:eastAsia="zh-CN"/>
        </w:rPr>
      </w:pPr>
      <w:r>
        <w:rPr>
          <w:lang w:eastAsia="zh-CN"/>
        </w:rPr>
        <w:t>« Poêle À Pétrole »</w:t>
      </w:r>
    </w:p>
    <w:p w:rsidR="006E0CFA" w:rsidRDefault="006E0CFA" w:rsidP="006B4CBC">
      <w:pPr>
        <w:pStyle w:val="ListParagraph"/>
        <w:numPr>
          <w:ilvl w:val="0"/>
          <w:numId w:val="8"/>
        </w:numPr>
        <w:rPr>
          <w:lang w:eastAsia="zh-CN"/>
        </w:rPr>
      </w:pPr>
      <w:r>
        <w:rPr>
          <w:lang w:eastAsia="zh-CN"/>
        </w:rPr>
        <w:t>« Poêle À Gaz »</w:t>
      </w:r>
    </w:p>
    <w:p w:rsidR="006E0CFA" w:rsidRDefault="006E0CFA" w:rsidP="006B4CBC">
      <w:pPr>
        <w:pStyle w:val="ListParagraph"/>
        <w:numPr>
          <w:ilvl w:val="0"/>
          <w:numId w:val="8"/>
        </w:numPr>
        <w:rPr>
          <w:lang w:eastAsia="zh-CN"/>
        </w:rPr>
      </w:pPr>
      <w:r>
        <w:rPr>
          <w:lang w:eastAsia="zh-CN"/>
        </w:rPr>
        <w:t>« Radiateur Soufflant »</w:t>
      </w:r>
    </w:p>
    <w:p w:rsidR="006E0CFA" w:rsidRDefault="006E0CFA" w:rsidP="006B4CBC">
      <w:pPr>
        <w:pStyle w:val="ListParagraph"/>
        <w:numPr>
          <w:ilvl w:val="0"/>
          <w:numId w:val="8"/>
        </w:numPr>
        <w:rPr>
          <w:lang w:eastAsia="zh-CN"/>
        </w:rPr>
      </w:pPr>
      <w:r>
        <w:rPr>
          <w:lang w:eastAsia="zh-CN"/>
        </w:rPr>
        <w:t>…</w:t>
      </w:r>
    </w:p>
    <w:p w:rsidR="006E0CFA" w:rsidRDefault="006E0CFA" w:rsidP="006B4CBC">
      <w:pPr>
        <w:ind w:left="426"/>
        <w:rPr>
          <w:lang w:eastAsia="zh-CN"/>
        </w:rPr>
      </w:pPr>
      <w:r>
        <w:rPr>
          <w:lang w:eastAsia="zh-CN"/>
        </w:rPr>
        <w:t>Chaque libellé est associé à un ID numérique, qui sera utilisé en tant que clé primaire : Les libellés peuvent évoluer, mais pas leurs ID associés. Chaque sous-famille est associée à exactement une famille, au travers du champ ID_FAMILLE_SSFAMILLE, qui est une clé étrangère vers la table des familles de produits.</w:t>
      </w:r>
    </w:p>
    <w:p w:rsidR="006E0CFA" w:rsidRDefault="006E0CFA"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6E0CFA" w:rsidRDefault="006E0CFA" w:rsidP="00E40F21">
      <w:pPr>
        <w:ind w:left="426"/>
        <w:rPr>
          <w:lang w:eastAsia="zh-CN"/>
        </w:rPr>
      </w:pPr>
      <w:r>
        <w:rPr>
          <w:lang w:eastAsia="zh-CN"/>
        </w:rPr>
        <w:t>L’opérateur peut être le nom d’une personne (« Jean  DUPOND ») ou d’un SI externe (« IBM Point Of Sales System »)</w:t>
      </w:r>
    </w:p>
    <w:p w:rsidR="006E0CFA" w:rsidRDefault="006E0CFA" w:rsidP="00951CFA">
      <w:pPr>
        <w:pStyle w:val="Subtitle"/>
        <w:ind w:left="426"/>
      </w:pPr>
      <w:r>
        <w:t>Structure</w:t>
      </w:r>
    </w:p>
    <w:tbl>
      <w:tblPr>
        <w:tblW w:w="5067" w:type="dxa"/>
        <w:tblInd w:w="534" w:type="dxa"/>
        <w:tblBorders>
          <w:top w:val="single" w:sz="8" w:space="0" w:color="7295D2"/>
          <w:left w:val="single" w:sz="8" w:space="0" w:color="7295D2"/>
          <w:bottom w:val="single" w:sz="8" w:space="0" w:color="7295D2"/>
          <w:right w:val="single" w:sz="8" w:space="0" w:color="7295D2"/>
          <w:insideH w:val="single" w:sz="8" w:space="0" w:color="7295D2"/>
        </w:tblBorders>
        <w:tblLook w:val="00A0"/>
      </w:tblPr>
      <w:tblGrid>
        <w:gridCol w:w="2235"/>
        <w:gridCol w:w="1472"/>
        <w:gridCol w:w="1360"/>
      </w:tblGrid>
      <w:tr w:rsidR="006E0CFA" w:rsidRPr="00053AD7" w:rsidTr="00053AD7">
        <w:trPr>
          <w:trHeight w:val="300"/>
        </w:trPr>
        <w:tc>
          <w:tcPr>
            <w:tcW w:w="2235" w:type="dxa"/>
            <w:tcBorders>
              <w:righ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Nom colonne</w:t>
            </w:r>
          </w:p>
        </w:tc>
        <w:tc>
          <w:tcPr>
            <w:tcW w:w="1472" w:type="dxa"/>
            <w:tcBorders>
              <w:left w:val="nil"/>
              <w:righ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Type</w:t>
            </w:r>
          </w:p>
        </w:tc>
        <w:tc>
          <w:tcPr>
            <w:tcW w:w="1360" w:type="dxa"/>
            <w:tcBorders>
              <w:lef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Nullable ?</w:t>
            </w:r>
          </w:p>
        </w:tc>
      </w:tr>
      <w:tr w:rsidR="006E0CFA" w:rsidRPr="00053AD7" w:rsidTr="00053AD7">
        <w:trPr>
          <w:trHeight w:val="300"/>
        </w:trPr>
        <w:tc>
          <w:tcPr>
            <w:tcW w:w="2235"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ID_SSFAMILLE</w:t>
            </w:r>
          </w:p>
        </w:tc>
        <w:tc>
          <w:tcPr>
            <w:tcW w:w="1472"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235"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LIBEL_FAMILLE</w:t>
            </w:r>
          </w:p>
        </w:tc>
        <w:tc>
          <w:tcPr>
            <w:tcW w:w="1472"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nvarchar(256)</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235"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ID_RAYON_SSFAMILLE</w:t>
            </w:r>
          </w:p>
        </w:tc>
        <w:tc>
          <w:tcPr>
            <w:tcW w:w="1472"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235"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DATE_CREAT</w:t>
            </w:r>
          </w:p>
        </w:tc>
        <w:tc>
          <w:tcPr>
            <w:tcW w:w="1472"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datetime</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235"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OPER_CREAT</w:t>
            </w:r>
          </w:p>
        </w:tc>
        <w:tc>
          <w:tcPr>
            <w:tcW w:w="1472"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nvarchar(64)</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235"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DATE_MODIF</w:t>
            </w:r>
          </w:p>
        </w:tc>
        <w:tc>
          <w:tcPr>
            <w:tcW w:w="1472"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datetime</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Oui</w:t>
            </w:r>
          </w:p>
        </w:tc>
      </w:tr>
      <w:tr w:rsidR="006E0CFA" w:rsidRPr="00053AD7" w:rsidTr="00053AD7">
        <w:trPr>
          <w:trHeight w:val="300"/>
        </w:trPr>
        <w:tc>
          <w:tcPr>
            <w:tcW w:w="2235"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OPER_MODIF</w:t>
            </w:r>
          </w:p>
        </w:tc>
        <w:tc>
          <w:tcPr>
            <w:tcW w:w="1472"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nvarchar(64)</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Oui</w:t>
            </w:r>
          </w:p>
        </w:tc>
      </w:tr>
    </w:tbl>
    <w:p w:rsidR="006E0CFA" w:rsidRDefault="006E0CFA" w:rsidP="00951CFA">
      <w:pPr>
        <w:ind w:left="426"/>
        <w:rPr>
          <w:lang w:eastAsia="zh-CN"/>
        </w:rPr>
      </w:pPr>
    </w:p>
    <w:p w:rsidR="006E0CFA" w:rsidRDefault="006E0CFA" w:rsidP="00951CFA">
      <w:pPr>
        <w:pStyle w:val="Subtitle"/>
        <w:ind w:left="426"/>
      </w:pPr>
      <w:r>
        <w:t>Remplissage</w:t>
      </w:r>
    </w:p>
    <w:p w:rsidR="006E0CFA" w:rsidRDefault="006E0CFA"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6E0CFA" w:rsidRDefault="006E0CFA" w:rsidP="00110444">
      <w:pPr>
        <w:pStyle w:val="Heading2"/>
        <w:rPr>
          <w:lang w:eastAsia="zh-CN"/>
        </w:rPr>
      </w:pPr>
      <w:bookmarkStart w:id="15" w:name="_Toc424573284"/>
      <w:r>
        <w:rPr>
          <w:lang w:eastAsia="zh-CN"/>
        </w:rPr>
        <w:t xml:space="preserve">Table </w:t>
      </w:r>
      <w:r w:rsidRPr="000305D3">
        <w:rPr>
          <w:lang w:eastAsia="zh-CN"/>
        </w:rPr>
        <w:t>PRODUITS</w:t>
      </w:r>
      <w:bookmarkEnd w:id="15"/>
    </w:p>
    <w:p w:rsidR="006E0CFA" w:rsidRDefault="006E0CFA" w:rsidP="00951CFA">
      <w:pPr>
        <w:pStyle w:val="Subtitle"/>
        <w:ind w:left="426"/>
      </w:pPr>
      <w:r>
        <w:t>But</w:t>
      </w:r>
    </w:p>
    <w:p w:rsidR="006E0CFA" w:rsidRDefault="006E0CFA" w:rsidP="00BD42F7">
      <w:pPr>
        <w:ind w:left="426"/>
        <w:rPr>
          <w:lang w:eastAsia="zh-CN"/>
        </w:rPr>
      </w:pPr>
      <w:r>
        <w:rPr>
          <w:lang w:eastAsia="zh-CN"/>
        </w:rPr>
        <w:t xml:space="preserve">Cette table contient les produits vendus par CASTO-MERLIN. </w:t>
      </w:r>
    </w:p>
    <w:p w:rsidR="006E0CFA" w:rsidRDefault="006E0CFA" w:rsidP="00BD42F7">
      <w:pPr>
        <w:ind w:left="426"/>
        <w:rPr>
          <w:lang w:eastAsia="zh-CN"/>
        </w:rPr>
      </w:pPr>
      <w:r>
        <w:rPr>
          <w:lang w:eastAsia="zh-CN"/>
        </w:rPr>
        <w:t>Chaque libellé de produit est associé à un ID numérique, qui sera utilisé en tant que clé primaire : Les libellés peuvent évoluer, mais pas leurs ID associés. Chaque produit est associé à exactement une sous-famille, au travers du champ ID_ SSFAMILLE_PRODUIT, qui est une clé étrangère vers la table des sous-familles de produits.</w:t>
      </w:r>
    </w:p>
    <w:p w:rsidR="006E0CFA" w:rsidRDefault="006E0CFA" w:rsidP="00BD42F7">
      <w:pPr>
        <w:ind w:left="426"/>
        <w:rPr>
          <w:lang w:eastAsia="zh-CN"/>
        </w:rPr>
      </w:pPr>
      <w:r>
        <w:rPr>
          <w:lang w:eastAsia="zh-CN"/>
        </w:rPr>
        <w:t xml:space="preserve">La table contient toutes les informations relatives au produit, indépendamment du circuit de vente : </w:t>
      </w:r>
    </w:p>
    <w:p w:rsidR="006E0CFA" w:rsidRDefault="006E0CFA" w:rsidP="00BD42F7">
      <w:pPr>
        <w:pStyle w:val="ListParagraph"/>
        <w:numPr>
          <w:ilvl w:val="0"/>
          <w:numId w:val="9"/>
        </w:numPr>
        <w:rPr>
          <w:lang w:eastAsia="zh-CN"/>
        </w:rPr>
      </w:pPr>
      <w:r>
        <w:rPr>
          <w:lang w:eastAsia="zh-CN"/>
        </w:rPr>
        <w:t>Description courte (LIBEL_PRODUIT) et détaillée (DESC_PRODUIT) du produit</w:t>
      </w:r>
    </w:p>
    <w:p w:rsidR="006E0CFA" w:rsidRDefault="006E0CFA" w:rsidP="00BD42F7">
      <w:pPr>
        <w:pStyle w:val="ListParagraph"/>
        <w:numPr>
          <w:ilvl w:val="0"/>
          <w:numId w:val="9"/>
        </w:numPr>
        <w:rPr>
          <w:lang w:eastAsia="zh-CN"/>
        </w:rPr>
      </w:pPr>
      <w:r>
        <w:rPr>
          <w:lang w:eastAsia="zh-CN"/>
        </w:rPr>
        <w:t>Prix d’achat HT du produit auprès du grossiste, ou directement du fabriquant</w:t>
      </w:r>
    </w:p>
    <w:p w:rsidR="006E0CFA" w:rsidRDefault="006E0CFA" w:rsidP="00BD42F7">
      <w:pPr>
        <w:pStyle w:val="ListParagraph"/>
        <w:numPr>
          <w:ilvl w:val="0"/>
          <w:numId w:val="9"/>
        </w:numPr>
        <w:rPr>
          <w:lang w:eastAsia="zh-CN"/>
        </w:rPr>
      </w:pPr>
      <w:r>
        <w:rPr>
          <w:lang w:eastAsia="zh-CN"/>
        </w:rPr>
        <w:t>TVA applicable. 20% par défaut</w:t>
      </w:r>
    </w:p>
    <w:p w:rsidR="006E0CFA" w:rsidRDefault="006E0CFA" w:rsidP="00BD42F7">
      <w:pPr>
        <w:pStyle w:val="ListParagraph"/>
        <w:numPr>
          <w:ilvl w:val="0"/>
          <w:numId w:val="9"/>
        </w:numPr>
        <w:rPr>
          <w:lang w:eastAsia="zh-CN"/>
        </w:rPr>
      </w:pPr>
      <w:r>
        <w:rPr>
          <w:lang w:eastAsia="zh-CN"/>
        </w:rPr>
        <w:t>Fabriquant du produit</w:t>
      </w:r>
    </w:p>
    <w:p w:rsidR="006E0CFA" w:rsidRDefault="006E0CFA" w:rsidP="00BD42F7">
      <w:pPr>
        <w:pStyle w:val="ListParagraph"/>
        <w:numPr>
          <w:ilvl w:val="0"/>
          <w:numId w:val="9"/>
        </w:numPr>
        <w:rPr>
          <w:lang w:eastAsia="zh-CN"/>
        </w:rPr>
      </w:pPr>
      <w:r>
        <w:rPr>
          <w:lang w:eastAsia="zh-CN"/>
        </w:rPr>
        <w:t>S’il existe : Grossiste ayant assuré l’intermédiaire de l’achat</w:t>
      </w:r>
    </w:p>
    <w:p w:rsidR="006E0CFA" w:rsidRDefault="006E0CFA" w:rsidP="00E40F21">
      <w:pPr>
        <w:pStyle w:val="ListParagraph"/>
        <w:numPr>
          <w:ilvl w:val="0"/>
          <w:numId w:val="9"/>
        </w:numPr>
        <w:rPr>
          <w:lang w:eastAsia="zh-CN"/>
        </w:rPr>
      </w:pPr>
      <w:r>
        <w:rPr>
          <w:lang w:eastAsia="zh-CN"/>
        </w:rPr>
        <w:t>Code-barres</w:t>
      </w:r>
    </w:p>
    <w:p w:rsidR="006E0CFA" w:rsidRDefault="006E0CFA"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6E0CFA" w:rsidRDefault="006E0CFA" w:rsidP="00E40F21">
      <w:pPr>
        <w:ind w:left="426"/>
        <w:rPr>
          <w:lang w:eastAsia="zh-CN"/>
        </w:rPr>
      </w:pPr>
      <w:r>
        <w:rPr>
          <w:lang w:eastAsia="zh-CN"/>
        </w:rPr>
        <w:t>L’opérateur peut être le nom d’une personne (« Jean  DUPOND ») ou d’un SI externe (« IBM Point Of Sales System »)</w:t>
      </w:r>
    </w:p>
    <w:p w:rsidR="006E0CFA" w:rsidRDefault="006E0CFA" w:rsidP="00951CFA">
      <w:pPr>
        <w:pStyle w:val="Subtitle"/>
        <w:ind w:left="426"/>
      </w:pPr>
      <w:r>
        <w:t>Structure</w:t>
      </w:r>
    </w:p>
    <w:tbl>
      <w:tblPr>
        <w:tblW w:w="5355" w:type="dxa"/>
        <w:tblInd w:w="534" w:type="dxa"/>
        <w:tblBorders>
          <w:top w:val="single" w:sz="8" w:space="0" w:color="7295D2"/>
          <w:left w:val="single" w:sz="8" w:space="0" w:color="7295D2"/>
          <w:bottom w:val="single" w:sz="8" w:space="0" w:color="7295D2"/>
          <w:right w:val="single" w:sz="8" w:space="0" w:color="7295D2"/>
          <w:insideH w:val="single" w:sz="8" w:space="0" w:color="7295D2"/>
        </w:tblBorders>
        <w:tblLook w:val="00A0"/>
      </w:tblPr>
      <w:tblGrid>
        <w:gridCol w:w="2411"/>
        <w:gridCol w:w="1584"/>
        <w:gridCol w:w="1360"/>
      </w:tblGrid>
      <w:tr w:rsidR="006E0CFA" w:rsidRPr="00053AD7" w:rsidTr="00053AD7">
        <w:trPr>
          <w:trHeight w:val="300"/>
        </w:trPr>
        <w:tc>
          <w:tcPr>
            <w:tcW w:w="2411" w:type="dxa"/>
            <w:tcBorders>
              <w:righ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Nom colonne</w:t>
            </w:r>
          </w:p>
        </w:tc>
        <w:tc>
          <w:tcPr>
            <w:tcW w:w="1584" w:type="dxa"/>
            <w:tcBorders>
              <w:left w:val="nil"/>
              <w:righ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Type</w:t>
            </w:r>
          </w:p>
        </w:tc>
        <w:tc>
          <w:tcPr>
            <w:tcW w:w="1360" w:type="dxa"/>
            <w:tcBorders>
              <w:lef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Nullable ?</w:t>
            </w:r>
          </w:p>
        </w:tc>
      </w:tr>
      <w:tr w:rsidR="006E0CFA" w:rsidRPr="00053AD7" w:rsidTr="00053AD7">
        <w:trPr>
          <w:trHeight w:val="300"/>
        </w:trPr>
        <w:tc>
          <w:tcPr>
            <w:tcW w:w="2411"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ID_PRODUIT</w:t>
            </w:r>
          </w:p>
        </w:tc>
        <w:tc>
          <w:tcPr>
            <w:tcW w:w="1584"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411"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LIBEL_PRODUIT</w:t>
            </w:r>
          </w:p>
        </w:tc>
        <w:tc>
          <w:tcPr>
            <w:tcW w:w="1584"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nvarchar(256)</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411"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DESC_PRODUIT</w:t>
            </w:r>
          </w:p>
        </w:tc>
        <w:tc>
          <w:tcPr>
            <w:tcW w:w="1584"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nvarchar(1024)</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411"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ID_SSFAMILLE_PRODUIT</w:t>
            </w:r>
          </w:p>
        </w:tc>
        <w:tc>
          <w:tcPr>
            <w:tcW w:w="1584"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411"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CODE_BARRE_PRODUIT</w:t>
            </w:r>
          </w:p>
        </w:tc>
        <w:tc>
          <w:tcPr>
            <w:tcW w:w="1584"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411"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PRIX_ACHAT</w:t>
            </w:r>
          </w:p>
        </w:tc>
        <w:tc>
          <w:tcPr>
            <w:tcW w:w="1584"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money</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411"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TAUX_TVA</w:t>
            </w:r>
          </w:p>
        </w:tc>
        <w:tc>
          <w:tcPr>
            <w:tcW w:w="1584"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decimal(4, 1)</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411"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MARQUE_PRODUIT</w:t>
            </w:r>
          </w:p>
        </w:tc>
        <w:tc>
          <w:tcPr>
            <w:tcW w:w="1584"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nvarchar(256)</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411"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GROSSISTE_PRODUIT</w:t>
            </w:r>
          </w:p>
        </w:tc>
        <w:tc>
          <w:tcPr>
            <w:tcW w:w="1584"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nvarchar(256)</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Oui</w:t>
            </w:r>
          </w:p>
        </w:tc>
      </w:tr>
      <w:tr w:rsidR="006E0CFA" w:rsidRPr="00053AD7" w:rsidTr="00053AD7">
        <w:trPr>
          <w:trHeight w:val="300"/>
        </w:trPr>
        <w:tc>
          <w:tcPr>
            <w:tcW w:w="2411"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DATE_CREAT</w:t>
            </w:r>
          </w:p>
        </w:tc>
        <w:tc>
          <w:tcPr>
            <w:tcW w:w="1584"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datetime</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411"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OPER_CREAT</w:t>
            </w:r>
          </w:p>
        </w:tc>
        <w:tc>
          <w:tcPr>
            <w:tcW w:w="1584"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nvarchar(64)</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411"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DATE_MODIF</w:t>
            </w:r>
          </w:p>
        </w:tc>
        <w:tc>
          <w:tcPr>
            <w:tcW w:w="1584"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datetime</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Oui</w:t>
            </w:r>
          </w:p>
        </w:tc>
      </w:tr>
      <w:tr w:rsidR="006E0CFA" w:rsidRPr="00053AD7" w:rsidTr="00053AD7">
        <w:trPr>
          <w:trHeight w:val="300"/>
        </w:trPr>
        <w:tc>
          <w:tcPr>
            <w:tcW w:w="2411"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OPER_MODIF</w:t>
            </w:r>
          </w:p>
        </w:tc>
        <w:tc>
          <w:tcPr>
            <w:tcW w:w="1584"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nvarchar(64)</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Oui</w:t>
            </w:r>
          </w:p>
        </w:tc>
      </w:tr>
    </w:tbl>
    <w:p w:rsidR="006E0CFA" w:rsidRDefault="006E0CFA" w:rsidP="00951CFA">
      <w:pPr>
        <w:ind w:left="426"/>
        <w:rPr>
          <w:lang w:eastAsia="zh-CN"/>
        </w:rPr>
      </w:pPr>
    </w:p>
    <w:p w:rsidR="006E0CFA" w:rsidRDefault="006E0CFA" w:rsidP="00951CFA">
      <w:pPr>
        <w:pStyle w:val="Subtitle"/>
        <w:ind w:left="426"/>
      </w:pPr>
      <w:r>
        <w:t>Remplissage</w:t>
      </w:r>
    </w:p>
    <w:p w:rsidR="006E0CFA" w:rsidRDefault="006E0CFA"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6E0CFA" w:rsidRDefault="006E0CFA" w:rsidP="00110444">
      <w:pPr>
        <w:pStyle w:val="Heading2"/>
        <w:rPr>
          <w:lang w:eastAsia="zh-CN"/>
        </w:rPr>
      </w:pPr>
      <w:bookmarkStart w:id="16" w:name="_Toc424573285"/>
      <w:r>
        <w:rPr>
          <w:lang w:eastAsia="zh-CN"/>
        </w:rPr>
        <w:t xml:space="preserve">Table </w:t>
      </w:r>
      <w:r w:rsidRPr="000305D3">
        <w:rPr>
          <w:lang w:eastAsia="zh-CN"/>
        </w:rPr>
        <w:t>CLIENTS</w:t>
      </w:r>
      <w:bookmarkEnd w:id="16"/>
    </w:p>
    <w:p w:rsidR="006E0CFA" w:rsidRDefault="006E0CFA" w:rsidP="00951CFA">
      <w:pPr>
        <w:pStyle w:val="Subtitle"/>
        <w:ind w:left="426"/>
      </w:pPr>
      <w:r>
        <w:t>But</w:t>
      </w:r>
    </w:p>
    <w:p w:rsidR="006E0CFA" w:rsidRDefault="006E0CFA" w:rsidP="009D20D1">
      <w:pPr>
        <w:ind w:left="426"/>
        <w:rPr>
          <w:lang w:eastAsia="zh-CN"/>
        </w:rPr>
      </w:pPr>
      <w:r>
        <w:rPr>
          <w:lang w:eastAsia="zh-CN"/>
        </w:rPr>
        <w:t>Cette table contient tous les clients ayant acheté des produits chez CASTO-MERLIN au cours des 2 derniers mois (Historique flottant). Pour des raisons de volumétrie et de performance, la table est historisée vers une base de données secondaire, configurée pour le stockage en masse en lecture seule (au détriment des performances) pendant 2 ans. Après quoi, les données sont supprimées.</w:t>
      </w:r>
    </w:p>
    <w:p w:rsidR="006E0CFA" w:rsidRDefault="006E0CFA" w:rsidP="009D20D1">
      <w:pPr>
        <w:ind w:left="426"/>
        <w:rPr>
          <w:lang w:eastAsia="zh-CN"/>
        </w:rPr>
      </w:pPr>
      <w:r>
        <w:rPr>
          <w:lang w:eastAsia="zh-CN"/>
        </w:rPr>
        <w:t>On distingue 5 types de clients (cf. champ « TYPE_CLIENT ») :</w:t>
      </w:r>
    </w:p>
    <w:p w:rsidR="006E0CFA" w:rsidRDefault="006E0CFA" w:rsidP="005B3CDF">
      <w:pPr>
        <w:pStyle w:val="ListParagraph"/>
        <w:numPr>
          <w:ilvl w:val="0"/>
          <w:numId w:val="10"/>
        </w:numPr>
        <w:rPr>
          <w:lang w:eastAsia="zh-CN"/>
        </w:rPr>
      </w:pPr>
      <w:r w:rsidRPr="005B3CDF">
        <w:rPr>
          <w:b/>
          <w:lang w:eastAsia="zh-CN"/>
        </w:rPr>
        <w:t>A – Anonyme</w:t>
      </w:r>
      <w:r>
        <w:rPr>
          <w:lang w:eastAsia="zh-CN"/>
        </w:rPr>
        <w:t>. Ce sont la majorité des clients de magasins. Des particuliers sans programme de fidélité. L’hôtesse de caisse recueille seulement leur code-postal d’habitation à fins de statistiques.</w:t>
      </w:r>
    </w:p>
    <w:p w:rsidR="006E0CFA" w:rsidRDefault="006E0CFA" w:rsidP="005B3CDF">
      <w:pPr>
        <w:pStyle w:val="ListParagraph"/>
        <w:numPr>
          <w:ilvl w:val="0"/>
          <w:numId w:val="10"/>
        </w:numPr>
        <w:rPr>
          <w:lang w:eastAsia="zh-CN"/>
        </w:rPr>
      </w:pPr>
      <w:r w:rsidRPr="005B3CDF">
        <w:rPr>
          <w:b/>
          <w:lang w:eastAsia="zh-CN"/>
        </w:rPr>
        <w:t>I – Internet</w:t>
      </w:r>
      <w:r>
        <w:rPr>
          <w:lang w:eastAsia="zh-CN"/>
        </w:rPr>
        <w:t>. Ce sont les clients de site Internet sans programme de fidélité. Le site recueille leurs nom et adresse pour livraison et sécurité de la commande (Lutte contre la fraude)</w:t>
      </w:r>
    </w:p>
    <w:p w:rsidR="006E0CFA" w:rsidRDefault="006E0CFA" w:rsidP="005B3CDF">
      <w:pPr>
        <w:pStyle w:val="ListParagraph"/>
        <w:numPr>
          <w:ilvl w:val="0"/>
          <w:numId w:val="10"/>
        </w:numPr>
        <w:rPr>
          <w:lang w:eastAsia="zh-CN"/>
        </w:rPr>
      </w:pPr>
      <w:r w:rsidRPr="005B3CDF">
        <w:rPr>
          <w:b/>
          <w:lang w:eastAsia="zh-CN"/>
        </w:rPr>
        <w:t>N – Nominatif</w:t>
      </w:r>
      <w:r>
        <w:rPr>
          <w:lang w:eastAsia="zh-CN"/>
        </w:rPr>
        <w:t>. Ce sont des clients de type particulier, en magasin ou sur Internet, avec un programme de fidélité. Leur identifiant de carte fidélité est alors renseigné dans le champ « CODE_CARTE_FIDEL »</w:t>
      </w:r>
    </w:p>
    <w:p w:rsidR="006E0CFA" w:rsidRDefault="006E0CFA" w:rsidP="005B3CDF">
      <w:pPr>
        <w:pStyle w:val="ListParagraph"/>
        <w:numPr>
          <w:ilvl w:val="0"/>
          <w:numId w:val="10"/>
        </w:numPr>
        <w:rPr>
          <w:lang w:eastAsia="zh-CN"/>
        </w:rPr>
      </w:pPr>
      <w:r w:rsidRPr="005B3CDF">
        <w:rPr>
          <w:b/>
          <w:lang w:eastAsia="zh-CN"/>
        </w:rPr>
        <w:t>P – Professionnel de type artisan</w:t>
      </w:r>
      <w:r>
        <w:rPr>
          <w:lang w:eastAsia="zh-CN"/>
        </w:rPr>
        <w:t>.</w:t>
      </w:r>
    </w:p>
    <w:p w:rsidR="006E0CFA" w:rsidRDefault="006E0CFA" w:rsidP="00E40F21">
      <w:pPr>
        <w:pStyle w:val="ListParagraph"/>
        <w:numPr>
          <w:ilvl w:val="0"/>
          <w:numId w:val="10"/>
        </w:numPr>
        <w:rPr>
          <w:lang w:eastAsia="zh-CN"/>
        </w:rPr>
      </w:pPr>
      <w:r w:rsidRPr="005B3CDF">
        <w:rPr>
          <w:b/>
          <w:lang w:eastAsia="zh-CN"/>
        </w:rPr>
        <w:t>S – Professionnel de type société</w:t>
      </w:r>
      <w:r>
        <w:rPr>
          <w:lang w:eastAsia="zh-CN"/>
        </w:rPr>
        <w:t>.</w:t>
      </w:r>
    </w:p>
    <w:p w:rsidR="006E0CFA" w:rsidRDefault="006E0CFA"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6E0CFA" w:rsidRPr="00BD42F7" w:rsidRDefault="006E0CFA" w:rsidP="00E40F21">
      <w:pPr>
        <w:ind w:left="426"/>
        <w:rPr>
          <w:lang w:eastAsia="zh-CN"/>
        </w:rPr>
      </w:pPr>
      <w:r>
        <w:rPr>
          <w:lang w:eastAsia="zh-CN"/>
        </w:rPr>
        <w:t>L’opérateur peut être le nom d’une personne (« Jean  DUPOND ») ou d’un SI externe (« IBM Point Of Sales System »)</w:t>
      </w:r>
    </w:p>
    <w:p w:rsidR="006E0CFA" w:rsidRDefault="006E0CFA" w:rsidP="00951CFA">
      <w:pPr>
        <w:pStyle w:val="Subtitle"/>
        <w:ind w:left="426"/>
      </w:pPr>
      <w:r>
        <w:t>Structure</w:t>
      </w:r>
    </w:p>
    <w:tbl>
      <w:tblPr>
        <w:tblW w:w="5024" w:type="dxa"/>
        <w:tblInd w:w="534" w:type="dxa"/>
        <w:tblBorders>
          <w:top w:val="single" w:sz="8" w:space="0" w:color="7295D2"/>
          <w:left w:val="single" w:sz="8" w:space="0" w:color="7295D2"/>
          <w:bottom w:val="single" w:sz="8" w:space="0" w:color="7295D2"/>
          <w:right w:val="single" w:sz="8" w:space="0" w:color="7295D2"/>
          <w:insideH w:val="single" w:sz="8" w:space="0" w:color="7295D2"/>
        </w:tblBorders>
        <w:tblLook w:val="00A0"/>
      </w:tblPr>
      <w:tblGrid>
        <w:gridCol w:w="2192"/>
        <w:gridCol w:w="1472"/>
        <w:gridCol w:w="1360"/>
      </w:tblGrid>
      <w:tr w:rsidR="006E0CFA" w:rsidRPr="00053AD7" w:rsidTr="00053AD7">
        <w:trPr>
          <w:trHeight w:val="300"/>
        </w:trPr>
        <w:tc>
          <w:tcPr>
            <w:tcW w:w="2192" w:type="dxa"/>
            <w:tcBorders>
              <w:righ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Nom colonne</w:t>
            </w:r>
          </w:p>
        </w:tc>
        <w:tc>
          <w:tcPr>
            <w:tcW w:w="1472" w:type="dxa"/>
            <w:tcBorders>
              <w:left w:val="nil"/>
              <w:righ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Type</w:t>
            </w:r>
          </w:p>
        </w:tc>
        <w:tc>
          <w:tcPr>
            <w:tcW w:w="1360" w:type="dxa"/>
            <w:tcBorders>
              <w:lef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Nullable ?</w:t>
            </w:r>
          </w:p>
        </w:tc>
      </w:tr>
      <w:tr w:rsidR="006E0CFA" w:rsidRPr="00053AD7" w:rsidTr="00053AD7">
        <w:trPr>
          <w:trHeight w:val="300"/>
        </w:trPr>
        <w:tc>
          <w:tcPr>
            <w:tcW w:w="2192"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ID_CLIENT</w:t>
            </w:r>
          </w:p>
        </w:tc>
        <w:tc>
          <w:tcPr>
            <w:tcW w:w="1472"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192"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NOM_CLIENT</w:t>
            </w:r>
          </w:p>
        </w:tc>
        <w:tc>
          <w:tcPr>
            <w:tcW w:w="1472"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nvarchar(256)</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192"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TYPE_CLIENT</w:t>
            </w:r>
          </w:p>
        </w:tc>
        <w:tc>
          <w:tcPr>
            <w:tcW w:w="1472"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char(1)</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192"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DATE_NAISSANCE</w:t>
            </w:r>
          </w:p>
        </w:tc>
        <w:tc>
          <w:tcPr>
            <w:tcW w:w="1472"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date</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192"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DATE_SOUSCRIPTION</w:t>
            </w:r>
          </w:p>
        </w:tc>
        <w:tc>
          <w:tcPr>
            <w:tcW w:w="1472"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date</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192"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ID_VILLE_CLIENT</w:t>
            </w:r>
          </w:p>
        </w:tc>
        <w:tc>
          <w:tcPr>
            <w:tcW w:w="1472"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192"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LIBEL_ADRESSE</w:t>
            </w:r>
          </w:p>
        </w:tc>
        <w:tc>
          <w:tcPr>
            <w:tcW w:w="1472"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nvarchar(256)</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Oui</w:t>
            </w:r>
          </w:p>
        </w:tc>
      </w:tr>
      <w:tr w:rsidR="006E0CFA" w:rsidRPr="00053AD7" w:rsidTr="00053AD7">
        <w:trPr>
          <w:trHeight w:val="300"/>
        </w:trPr>
        <w:tc>
          <w:tcPr>
            <w:tcW w:w="2192"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CODE_CARTE_FIDEL</w:t>
            </w:r>
          </w:p>
        </w:tc>
        <w:tc>
          <w:tcPr>
            <w:tcW w:w="1472"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nvarchar(32)</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Oui</w:t>
            </w:r>
          </w:p>
        </w:tc>
      </w:tr>
      <w:tr w:rsidR="006E0CFA" w:rsidRPr="00053AD7" w:rsidTr="00053AD7">
        <w:trPr>
          <w:trHeight w:val="300"/>
        </w:trPr>
        <w:tc>
          <w:tcPr>
            <w:tcW w:w="2192"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TAUX_REMISE</w:t>
            </w:r>
          </w:p>
        </w:tc>
        <w:tc>
          <w:tcPr>
            <w:tcW w:w="1472"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decimal(4, 1)</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192"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DATE_CREAT</w:t>
            </w:r>
          </w:p>
        </w:tc>
        <w:tc>
          <w:tcPr>
            <w:tcW w:w="1472"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datetime</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192"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OPER_CREAT</w:t>
            </w:r>
          </w:p>
        </w:tc>
        <w:tc>
          <w:tcPr>
            <w:tcW w:w="1472"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nvarchar(64)</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192"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DATE_MODIF</w:t>
            </w:r>
          </w:p>
        </w:tc>
        <w:tc>
          <w:tcPr>
            <w:tcW w:w="1472"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datetime</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Oui</w:t>
            </w:r>
          </w:p>
        </w:tc>
      </w:tr>
      <w:tr w:rsidR="006E0CFA" w:rsidRPr="00053AD7" w:rsidTr="00053AD7">
        <w:trPr>
          <w:trHeight w:val="300"/>
        </w:trPr>
        <w:tc>
          <w:tcPr>
            <w:tcW w:w="2192"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OPER_MODIF</w:t>
            </w:r>
          </w:p>
        </w:tc>
        <w:tc>
          <w:tcPr>
            <w:tcW w:w="1472"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nvarchar(64)</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Oui</w:t>
            </w:r>
          </w:p>
        </w:tc>
      </w:tr>
    </w:tbl>
    <w:p w:rsidR="006E0CFA" w:rsidRDefault="006E0CFA" w:rsidP="00951CFA">
      <w:pPr>
        <w:ind w:left="426"/>
        <w:rPr>
          <w:lang w:eastAsia="zh-CN"/>
        </w:rPr>
      </w:pPr>
    </w:p>
    <w:p w:rsidR="006E0CFA" w:rsidRDefault="006E0CFA" w:rsidP="00951CFA">
      <w:pPr>
        <w:pStyle w:val="Subtitle"/>
        <w:ind w:left="426"/>
      </w:pPr>
      <w:r>
        <w:t>Remplissage</w:t>
      </w:r>
    </w:p>
    <w:p w:rsidR="006E0CFA" w:rsidRDefault="006E0CFA"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6E0CFA" w:rsidRDefault="006E0CFA" w:rsidP="00110444">
      <w:pPr>
        <w:pStyle w:val="Heading2"/>
        <w:rPr>
          <w:lang w:eastAsia="zh-CN"/>
        </w:rPr>
      </w:pPr>
      <w:bookmarkStart w:id="17" w:name="_Toc424573286"/>
      <w:r>
        <w:rPr>
          <w:lang w:eastAsia="zh-CN"/>
        </w:rPr>
        <w:t xml:space="preserve">Table </w:t>
      </w:r>
      <w:r w:rsidRPr="000305D3">
        <w:rPr>
          <w:lang w:eastAsia="zh-CN"/>
        </w:rPr>
        <w:t>LIEUX</w:t>
      </w:r>
      <w:bookmarkEnd w:id="17"/>
    </w:p>
    <w:p w:rsidR="006E0CFA" w:rsidRDefault="006E0CFA" w:rsidP="00951CFA">
      <w:pPr>
        <w:pStyle w:val="Subtitle"/>
        <w:ind w:left="426"/>
      </w:pPr>
      <w:r>
        <w:t>But</w:t>
      </w:r>
    </w:p>
    <w:p w:rsidR="006E0CFA" w:rsidRDefault="006E0CFA" w:rsidP="00F1656C">
      <w:pPr>
        <w:ind w:left="426"/>
        <w:rPr>
          <w:lang w:eastAsia="zh-CN"/>
        </w:rPr>
      </w:pPr>
      <w:r>
        <w:rPr>
          <w:lang w:eastAsia="zh-CN"/>
        </w:rPr>
        <w:t>Cette table contient tous les lieux de ventes ou de stockage de CASTO-MERLIN depuis la création de l’entreprise. Ce peut être des lieux de ventes (Rayonnages des magasins, site Internet) de stockage (Entrepôts régionaux, partie stocks d’un magasin) ou des plateformes logistiques où les marchandises ne font que transiter.</w:t>
      </w:r>
    </w:p>
    <w:p w:rsidR="006E0CFA" w:rsidRDefault="006E0CFA" w:rsidP="00F1656C">
      <w:pPr>
        <w:ind w:left="426"/>
        <w:rPr>
          <w:lang w:eastAsia="zh-CN"/>
        </w:rPr>
      </w:pPr>
      <w:r>
        <w:rPr>
          <w:lang w:eastAsia="zh-CN"/>
        </w:rPr>
        <w:t>On distingue 5 types de lieux (cf. champ « TYPE_LIEU ») :</w:t>
      </w:r>
    </w:p>
    <w:p w:rsidR="006E0CFA" w:rsidRPr="00F1656C" w:rsidRDefault="006E0CFA" w:rsidP="00F1656C">
      <w:pPr>
        <w:pStyle w:val="ListParagraph"/>
        <w:numPr>
          <w:ilvl w:val="0"/>
          <w:numId w:val="15"/>
        </w:numPr>
        <w:rPr>
          <w:b/>
          <w:lang w:eastAsia="zh-CN"/>
        </w:rPr>
      </w:pPr>
      <w:r w:rsidRPr="00F1656C">
        <w:rPr>
          <w:b/>
          <w:lang w:eastAsia="zh-CN"/>
        </w:rPr>
        <w:t>R – Rayons de vente du magasin.</w:t>
      </w:r>
    </w:p>
    <w:p w:rsidR="006E0CFA" w:rsidRPr="00F1656C" w:rsidRDefault="006E0CFA" w:rsidP="00F1656C">
      <w:pPr>
        <w:pStyle w:val="ListParagraph"/>
        <w:numPr>
          <w:ilvl w:val="0"/>
          <w:numId w:val="15"/>
        </w:numPr>
        <w:rPr>
          <w:b/>
          <w:lang w:eastAsia="zh-CN"/>
        </w:rPr>
      </w:pPr>
      <w:r w:rsidRPr="00F1656C">
        <w:rPr>
          <w:b/>
          <w:lang w:eastAsia="zh-CN"/>
        </w:rPr>
        <w:t xml:space="preserve">M – Partie stocks du magasin. </w:t>
      </w:r>
    </w:p>
    <w:p w:rsidR="006E0CFA" w:rsidRPr="00F1656C" w:rsidRDefault="006E0CFA" w:rsidP="00F1656C">
      <w:pPr>
        <w:pStyle w:val="ListParagraph"/>
        <w:numPr>
          <w:ilvl w:val="0"/>
          <w:numId w:val="15"/>
        </w:numPr>
        <w:rPr>
          <w:b/>
          <w:lang w:eastAsia="zh-CN"/>
        </w:rPr>
      </w:pPr>
      <w:r w:rsidRPr="00F1656C">
        <w:rPr>
          <w:b/>
          <w:lang w:eastAsia="zh-CN"/>
        </w:rPr>
        <w:t xml:space="preserve">I – Site Internet. </w:t>
      </w:r>
    </w:p>
    <w:p w:rsidR="006E0CFA" w:rsidRPr="00F1656C" w:rsidRDefault="006E0CFA" w:rsidP="00F1656C">
      <w:pPr>
        <w:pStyle w:val="ListParagraph"/>
        <w:numPr>
          <w:ilvl w:val="0"/>
          <w:numId w:val="15"/>
        </w:numPr>
        <w:rPr>
          <w:b/>
          <w:lang w:eastAsia="zh-CN"/>
        </w:rPr>
      </w:pPr>
      <w:r w:rsidRPr="00F1656C">
        <w:rPr>
          <w:b/>
          <w:lang w:eastAsia="zh-CN"/>
        </w:rPr>
        <w:t>S – Partie stocks pour Internet.</w:t>
      </w:r>
    </w:p>
    <w:p w:rsidR="006E0CFA" w:rsidRPr="00F1656C" w:rsidRDefault="006E0CFA" w:rsidP="00F1656C">
      <w:pPr>
        <w:pStyle w:val="ListParagraph"/>
        <w:numPr>
          <w:ilvl w:val="0"/>
          <w:numId w:val="15"/>
        </w:numPr>
        <w:rPr>
          <w:b/>
          <w:lang w:eastAsia="zh-CN"/>
        </w:rPr>
      </w:pPr>
      <w:r w:rsidRPr="00F1656C">
        <w:rPr>
          <w:b/>
          <w:lang w:eastAsia="zh-CN"/>
        </w:rPr>
        <w:t>E – Entrepôt régional.</w:t>
      </w:r>
    </w:p>
    <w:p w:rsidR="006E0CFA" w:rsidRPr="00F1656C" w:rsidRDefault="006E0CFA" w:rsidP="00F1656C">
      <w:pPr>
        <w:pStyle w:val="ListParagraph"/>
        <w:numPr>
          <w:ilvl w:val="0"/>
          <w:numId w:val="15"/>
        </w:numPr>
        <w:rPr>
          <w:b/>
          <w:lang w:eastAsia="zh-CN"/>
        </w:rPr>
      </w:pPr>
      <w:r w:rsidRPr="00F1656C">
        <w:rPr>
          <w:b/>
          <w:lang w:eastAsia="zh-CN"/>
        </w:rPr>
        <w:t>P – Plateforme logistique.</w:t>
      </w:r>
    </w:p>
    <w:p w:rsidR="006E0CFA" w:rsidRDefault="006E0CFA" w:rsidP="00F1656C">
      <w:pPr>
        <w:ind w:left="426"/>
        <w:rPr>
          <w:lang w:eastAsia="zh-CN"/>
        </w:rPr>
      </w:pPr>
      <w:r>
        <w:rPr>
          <w:lang w:eastAsia="zh-CN"/>
        </w:rPr>
        <w:t>Se reporter à la section « </w:t>
      </w:r>
      <w:r w:rsidRPr="00F1656C">
        <w:rPr>
          <w:b/>
          <w:lang w:eastAsia="zh-CN"/>
        </w:rPr>
        <w:t>Base opérationnelle – Vue d’ensemble</w:t>
      </w:r>
      <w:r>
        <w:rPr>
          <w:lang w:eastAsia="zh-CN"/>
        </w:rPr>
        <w:t> » pour la signification de ces termes.</w:t>
      </w:r>
    </w:p>
    <w:p w:rsidR="006E0CFA" w:rsidRDefault="006E0CFA" w:rsidP="00F1656C">
      <w:pPr>
        <w:ind w:left="426"/>
        <w:rPr>
          <w:lang w:eastAsia="zh-CN"/>
        </w:rPr>
      </w:pPr>
      <w:r>
        <w:rPr>
          <w:lang w:eastAsia="zh-CN"/>
        </w:rPr>
        <w:t xml:space="preserve">Chaque lieu est dans une ville donnée et une seule. En cas de déménagement, la référence vers la ville sera modifiée. En cas de fermeture, le lieu sera supprimé de cette table dans la base opérationnelle. </w:t>
      </w:r>
    </w:p>
    <w:p w:rsidR="006E0CFA" w:rsidRDefault="006E0CFA"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6E0CFA" w:rsidRDefault="006E0CFA" w:rsidP="00E40F21">
      <w:pPr>
        <w:ind w:left="426"/>
        <w:rPr>
          <w:lang w:eastAsia="zh-CN"/>
        </w:rPr>
      </w:pPr>
      <w:r>
        <w:rPr>
          <w:lang w:eastAsia="zh-CN"/>
        </w:rPr>
        <w:t>L’opérateur peut être le nom d’une personne (« Jean  DUPOND ») ou d’un SI externe (« IBM Point Of Sales System »)</w:t>
      </w:r>
    </w:p>
    <w:p w:rsidR="006E0CFA" w:rsidRDefault="006E0CFA" w:rsidP="00951CFA">
      <w:pPr>
        <w:pStyle w:val="Subtitle"/>
        <w:ind w:left="426"/>
      </w:pPr>
      <w:r>
        <w:t>Structure</w:t>
      </w:r>
    </w:p>
    <w:tbl>
      <w:tblPr>
        <w:tblW w:w="5172" w:type="dxa"/>
        <w:tblInd w:w="534" w:type="dxa"/>
        <w:tblBorders>
          <w:top w:val="single" w:sz="8" w:space="0" w:color="7295D2"/>
          <w:left w:val="single" w:sz="8" w:space="0" w:color="7295D2"/>
          <w:bottom w:val="single" w:sz="8" w:space="0" w:color="7295D2"/>
          <w:right w:val="single" w:sz="8" w:space="0" w:color="7295D2"/>
          <w:insideH w:val="single" w:sz="8" w:space="0" w:color="7295D2"/>
        </w:tblBorders>
        <w:tblLook w:val="00A0"/>
      </w:tblPr>
      <w:tblGrid>
        <w:gridCol w:w="2340"/>
        <w:gridCol w:w="1472"/>
        <w:gridCol w:w="1360"/>
      </w:tblGrid>
      <w:tr w:rsidR="006E0CFA" w:rsidRPr="00053AD7" w:rsidTr="00053AD7">
        <w:trPr>
          <w:trHeight w:val="300"/>
        </w:trPr>
        <w:tc>
          <w:tcPr>
            <w:tcW w:w="2340" w:type="dxa"/>
            <w:tcBorders>
              <w:righ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Nom colonne</w:t>
            </w:r>
          </w:p>
        </w:tc>
        <w:tc>
          <w:tcPr>
            <w:tcW w:w="1472" w:type="dxa"/>
            <w:tcBorders>
              <w:left w:val="nil"/>
              <w:righ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Type</w:t>
            </w:r>
          </w:p>
        </w:tc>
        <w:tc>
          <w:tcPr>
            <w:tcW w:w="1360" w:type="dxa"/>
            <w:tcBorders>
              <w:lef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Nullable ?</w:t>
            </w:r>
          </w:p>
        </w:tc>
      </w:tr>
      <w:tr w:rsidR="006E0CFA" w:rsidRPr="00053AD7" w:rsidTr="00053AD7">
        <w:trPr>
          <w:trHeight w:val="300"/>
        </w:trPr>
        <w:tc>
          <w:tcPr>
            <w:tcW w:w="234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ID_LIEU</w:t>
            </w:r>
          </w:p>
        </w:tc>
        <w:tc>
          <w:tcPr>
            <w:tcW w:w="1472"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TYPE_LIEU</w:t>
            </w:r>
          </w:p>
        </w:tc>
        <w:tc>
          <w:tcPr>
            <w:tcW w:w="1472"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char(1)</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LIBEL_LIEU</w:t>
            </w:r>
          </w:p>
        </w:tc>
        <w:tc>
          <w:tcPr>
            <w:tcW w:w="1472"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nvarchar(256)</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ID_VILLE</w:t>
            </w:r>
          </w:p>
        </w:tc>
        <w:tc>
          <w:tcPr>
            <w:tcW w:w="1472"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DATE_CREAT</w:t>
            </w:r>
          </w:p>
        </w:tc>
        <w:tc>
          <w:tcPr>
            <w:tcW w:w="1472"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datetime</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OPER_CREAT</w:t>
            </w:r>
          </w:p>
        </w:tc>
        <w:tc>
          <w:tcPr>
            <w:tcW w:w="1472"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nvarchar(64)</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DATE_MODIF</w:t>
            </w:r>
          </w:p>
        </w:tc>
        <w:tc>
          <w:tcPr>
            <w:tcW w:w="1472"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datetime</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Oui</w:t>
            </w:r>
          </w:p>
        </w:tc>
      </w:tr>
      <w:tr w:rsidR="006E0CFA" w:rsidRPr="00053AD7" w:rsidTr="00053AD7">
        <w:trPr>
          <w:trHeight w:val="300"/>
        </w:trPr>
        <w:tc>
          <w:tcPr>
            <w:tcW w:w="234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OPER_MODIF</w:t>
            </w:r>
          </w:p>
        </w:tc>
        <w:tc>
          <w:tcPr>
            <w:tcW w:w="1472"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nvarchar(64)</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Oui</w:t>
            </w:r>
          </w:p>
        </w:tc>
      </w:tr>
    </w:tbl>
    <w:p w:rsidR="006E0CFA" w:rsidRDefault="006E0CFA" w:rsidP="00951CFA">
      <w:pPr>
        <w:ind w:left="426"/>
        <w:rPr>
          <w:lang w:eastAsia="zh-CN"/>
        </w:rPr>
      </w:pPr>
    </w:p>
    <w:p w:rsidR="006E0CFA" w:rsidRDefault="006E0CFA" w:rsidP="00951CFA">
      <w:pPr>
        <w:pStyle w:val="Subtitle"/>
        <w:ind w:left="426"/>
      </w:pPr>
      <w:r>
        <w:t>Remplissage</w:t>
      </w:r>
    </w:p>
    <w:p w:rsidR="006E0CFA" w:rsidRDefault="006E0CFA"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6E0CFA" w:rsidRDefault="006E0CFA" w:rsidP="00110444">
      <w:pPr>
        <w:pStyle w:val="Heading2"/>
        <w:rPr>
          <w:lang w:eastAsia="zh-CN"/>
        </w:rPr>
      </w:pPr>
      <w:bookmarkStart w:id="18" w:name="_Toc424573287"/>
      <w:r>
        <w:rPr>
          <w:lang w:eastAsia="zh-CN"/>
        </w:rPr>
        <w:t>Table VILLES</w:t>
      </w:r>
      <w:bookmarkEnd w:id="18"/>
    </w:p>
    <w:p w:rsidR="006E0CFA" w:rsidRDefault="006E0CFA" w:rsidP="004A2437">
      <w:pPr>
        <w:pStyle w:val="Subtitle"/>
        <w:ind w:left="426"/>
      </w:pPr>
      <w:bookmarkStart w:id="19" w:name="_Toc424573288"/>
      <w:r>
        <w:t>But</w:t>
      </w:r>
    </w:p>
    <w:p w:rsidR="006E0CFA" w:rsidRPr="00BE4CD5" w:rsidRDefault="006E0CFA" w:rsidP="004A2437">
      <w:pPr>
        <w:rPr>
          <w:lang w:eastAsia="zh-CN"/>
        </w:rPr>
      </w:pPr>
      <w:r>
        <w:rPr>
          <w:lang w:eastAsia="zh-CN"/>
        </w:rPr>
        <w:t xml:space="preserve">Le but de cette table de dimension est de permettre une analyse des ventes suivant l’axe Ville. Il est également possible de définir la hiérarchie suivante : </w:t>
      </w:r>
      <w:r w:rsidRPr="006C44B1">
        <w:rPr>
          <w:b/>
          <w:lang w:eastAsia="zh-CN"/>
        </w:rPr>
        <w:t>Region -&gt;Departement-&gt;Arrondissement-&gt;Commune-&gt;Canton-&gt;Ville</w:t>
      </w:r>
      <w:r>
        <w:rPr>
          <w:b/>
          <w:lang w:eastAsia="zh-CN"/>
        </w:rPr>
        <w:t>,</w:t>
      </w:r>
      <w:r>
        <w:rPr>
          <w:lang w:eastAsia="zh-CN"/>
        </w:rPr>
        <w:t xml:space="preserve"> à l’effet de mener des analyses de ventes suivant plusieurs niveaux de vue de la table VILLE.</w:t>
      </w:r>
    </w:p>
    <w:p w:rsidR="006E0CFA" w:rsidRDefault="006E0CFA" w:rsidP="004A2437">
      <w:pPr>
        <w:pStyle w:val="Subtitle"/>
        <w:ind w:left="426"/>
      </w:pPr>
      <w:r>
        <w:t>Structure</w:t>
      </w:r>
    </w:p>
    <w:tbl>
      <w:tblPr>
        <w:tblW w:w="6010" w:type="dxa"/>
        <w:tblInd w:w="534" w:type="dxa"/>
        <w:tblBorders>
          <w:top w:val="single" w:sz="8" w:space="0" w:color="7295D2"/>
          <w:left w:val="single" w:sz="8" w:space="0" w:color="7295D2"/>
          <w:bottom w:val="single" w:sz="8" w:space="0" w:color="7295D2"/>
          <w:right w:val="single" w:sz="8" w:space="0" w:color="7295D2"/>
          <w:insideH w:val="single" w:sz="8" w:space="0" w:color="7295D2"/>
        </w:tblBorders>
        <w:tblLook w:val="00A0"/>
      </w:tblPr>
      <w:tblGrid>
        <w:gridCol w:w="2430"/>
        <w:gridCol w:w="1680"/>
        <w:gridCol w:w="1900"/>
      </w:tblGrid>
      <w:tr w:rsidR="006E0CFA" w:rsidRPr="00053AD7" w:rsidTr="0017373A">
        <w:trPr>
          <w:trHeight w:val="300"/>
        </w:trPr>
        <w:tc>
          <w:tcPr>
            <w:tcW w:w="2430" w:type="dxa"/>
            <w:tcBorders>
              <w:right w:val="nil"/>
            </w:tcBorders>
            <w:shd w:val="clear" w:color="auto" w:fill="4472C4"/>
            <w:noWrap/>
          </w:tcPr>
          <w:p w:rsidR="006E0CFA" w:rsidRPr="00053AD7" w:rsidRDefault="006E0CFA" w:rsidP="0017373A">
            <w:pPr>
              <w:spacing w:after="0" w:line="240" w:lineRule="auto"/>
              <w:rPr>
                <w:b/>
                <w:bCs/>
                <w:color w:val="000000"/>
                <w:lang w:eastAsia="fr-FR"/>
              </w:rPr>
            </w:pPr>
            <w:r w:rsidRPr="00053AD7">
              <w:rPr>
                <w:b/>
                <w:bCs/>
                <w:color w:val="000000"/>
                <w:lang w:eastAsia="fr-FR"/>
              </w:rPr>
              <w:t>Nom colonne</w:t>
            </w:r>
          </w:p>
        </w:tc>
        <w:tc>
          <w:tcPr>
            <w:tcW w:w="1680" w:type="dxa"/>
            <w:tcBorders>
              <w:left w:val="nil"/>
              <w:right w:val="nil"/>
            </w:tcBorders>
            <w:shd w:val="clear" w:color="auto" w:fill="4472C4"/>
            <w:noWrap/>
          </w:tcPr>
          <w:p w:rsidR="006E0CFA" w:rsidRPr="00053AD7" w:rsidRDefault="006E0CFA" w:rsidP="0017373A">
            <w:pPr>
              <w:spacing w:after="0" w:line="240" w:lineRule="auto"/>
              <w:rPr>
                <w:b/>
                <w:bCs/>
                <w:color w:val="000000"/>
                <w:lang w:eastAsia="fr-FR"/>
              </w:rPr>
            </w:pPr>
            <w:r w:rsidRPr="00053AD7">
              <w:rPr>
                <w:b/>
                <w:bCs/>
                <w:color w:val="000000"/>
                <w:lang w:eastAsia="fr-FR"/>
              </w:rPr>
              <w:t>Type</w:t>
            </w:r>
          </w:p>
        </w:tc>
        <w:tc>
          <w:tcPr>
            <w:tcW w:w="1900" w:type="dxa"/>
            <w:tcBorders>
              <w:left w:val="nil"/>
            </w:tcBorders>
            <w:shd w:val="clear" w:color="auto" w:fill="4472C4"/>
            <w:noWrap/>
          </w:tcPr>
          <w:p w:rsidR="006E0CFA" w:rsidRPr="00053AD7" w:rsidRDefault="006E0CFA" w:rsidP="0017373A">
            <w:pPr>
              <w:spacing w:after="0" w:line="240" w:lineRule="auto"/>
              <w:rPr>
                <w:b/>
                <w:bCs/>
                <w:color w:val="000000"/>
                <w:lang w:eastAsia="fr-FR"/>
              </w:rPr>
            </w:pPr>
            <w:r w:rsidRPr="00053AD7">
              <w:rPr>
                <w:b/>
                <w:bCs/>
                <w:color w:val="000000"/>
                <w:lang w:eastAsia="fr-FR"/>
              </w:rPr>
              <w:t>Nullable ?</w:t>
            </w:r>
          </w:p>
        </w:tc>
      </w:tr>
      <w:tr w:rsidR="006E0CFA" w:rsidRPr="00053AD7" w:rsidTr="0017373A">
        <w:trPr>
          <w:trHeight w:val="300"/>
        </w:trPr>
        <w:tc>
          <w:tcPr>
            <w:tcW w:w="2430" w:type="dxa"/>
            <w:tcBorders>
              <w:right w:val="nil"/>
            </w:tcBorders>
            <w:shd w:val="clear" w:color="auto" w:fill="D0DBF0"/>
            <w:noWrap/>
          </w:tcPr>
          <w:p w:rsidR="006E0CFA" w:rsidRPr="00053AD7" w:rsidRDefault="006E0CFA" w:rsidP="0017373A">
            <w:pPr>
              <w:spacing w:after="0" w:line="240" w:lineRule="auto"/>
              <w:rPr>
                <w:b/>
                <w:bCs/>
                <w:color w:val="000000"/>
                <w:lang w:eastAsia="fr-FR"/>
              </w:rPr>
            </w:pPr>
            <w:r w:rsidRPr="00053AD7">
              <w:rPr>
                <w:bCs/>
                <w:color w:val="000000"/>
                <w:lang w:eastAsia="fr-FR"/>
              </w:rPr>
              <w:t>VILLE_PK</w:t>
            </w:r>
          </w:p>
        </w:tc>
        <w:tc>
          <w:tcPr>
            <w:tcW w:w="1680" w:type="dxa"/>
            <w:tcBorders>
              <w:left w:val="nil"/>
              <w:right w:val="nil"/>
            </w:tcBorders>
            <w:shd w:val="clear" w:color="auto" w:fill="D0DBF0"/>
            <w:noWrap/>
          </w:tcPr>
          <w:p w:rsidR="006E0CFA" w:rsidRPr="00053AD7" w:rsidRDefault="006E0CFA" w:rsidP="0017373A">
            <w:pPr>
              <w:spacing w:after="0" w:line="240" w:lineRule="auto"/>
              <w:rPr>
                <w:color w:val="000000"/>
                <w:lang w:eastAsia="fr-FR"/>
              </w:rPr>
            </w:pPr>
            <w:r w:rsidRPr="00053AD7">
              <w:rPr>
                <w:color w:val="000000"/>
                <w:lang w:eastAsia="fr-FR"/>
              </w:rPr>
              <w:t>int</w:t>
            </w:r>
          </w:p>
        </w:tc>
        <w:tc>
          <w:tcPr>
            <w:tcW w:w="1900" w:type="dxa"/>
            <w:tcBorders>
              <w:left w:val="nil"/>
            </w:tcBorders>
            <w:shd w:val="clear" w:color="auto" w:fill="D0DBF0"/>
            <w:noWrap/>
          </w:tcPr>
          <w:p w:rsidR="006E0CFA" w:rsidRPr="00053AD7" w:rsidRDefault="006E0CFA" w:rsidP="0017373A">
            <w:pPr>
              <w:spacing w:after="0" w:line="240" w:lineRule="auto"/>
              <w:rPr>
                <w:color w:val="000000"/>
                <w:lang w:eastAsia="fr-FR"/>
              </w:rPr>
            </w:pPr>
            <w:r w:rsidRPr="00053AD7">
              <w:rPr>
                <w:color w:val="000000"/>
                <w:lang w:eastAsia="fr-FR"/>
              </w:rPr>
              <w:t>Non</w:t>
            </w:r>
          </w:p>
        </w:tc>
      </w:tr>
      <w:tr w:rsidR="006E0CFA" w:rsidRPr="00053AD7" w:rsidTr="0017373A">
        <w:trPr>
          <w:trHeight w:val="300"/>
        </w:trPr>
        <w:tc>
          <w:tcPr>
            <w:tcW w:w="2430" w:type="dxa"/>
            <w:tcBorders>
              <w:right w:val="nil"/>
            </w:tcBorders>
            <w:noWrap/>
          </w:tcPr>
          <w:p w:rsidR="006E0CFA" w:rsidRPr="00053AD7" w:rsidRDefault="006E0CFA" w:rsidP="0017373A">
            <w:pPr>
              <w:spacing w:after="0" w:line="240" w:lineRule="auto"/>
              <w:rPr>
                <w:b/>
                <w:bCs/>
                <w:color w:val="000000"/>
                <w:lang w:eastAsia="fr-FR"/>
              </w:rPr>
            </w:pPr>
            <w:r w:rsidRPr="00053AD7">
              <w:rPr>
                <w:bCs/>
                <w:color w:val="000000"/>
                <w:lang w:eastAsia="fr-FR"/>
              </w:rPr>
              <w:t>CODE_POSTAL</w:t>
            </w:r>
          </w:p>
        </w:tc>
        <w:tc>
          <w:tcPr>
            <w:tcW w:w="1680" w:type="dxa"/>
            <w:tcBorders>
              <w:left w:val="nil"/>
              <w:right w:val="nil"/>
            </w:tcBorders>
            <w:noWrap/>
          </w:tcPr>
          <w:p w:rsidR="006E0CFA" w:rsidRPr="00053AD7" w:rsidRDefault="006E0CFA" w:rsidP="0017373A">
            <w:pPr>
              <w:spacing w:after="0" w:line="240" w:lineRule="auto"/>
              <w:rPr>
                <w:color w:val="000000"/>
                <w:lang w:eastAsia="fr-FR"/>
              </w:rPr>
            </w:pPr>
            <w:r w:rsidRPr="00053AD7">
              <w:rPr>
                <w:color w:val="000000"/>
                <w:lang w:eastAsia="fr-FR"/>
              </w:rPr>
              <w:t>nvarchar(6)</w:t>
            </w:r>
          </w:p>
        </w:tc>
        <w:tc>
          <w:tcPr>
            <w:tcW w:w="1900" w:type="dxa"/>
            <w:tcBorders>
              <w:left w:val="nil"/>
            </w:tcBorders>
            <w:noWrap/>
          </w:tcPr>
          <w:p w:rsidR="006E0CFA" w:rsidRPr="00053AD7" w:rsidRDefault="006E0CFA" w:rsidP="0017373A">
            <w:pPr>
              <w:spacing w:after="0" w:line="240" w:lineRule="auto"/>
              <w:rPr>
                <w:color w:val="000000"/>
                <w:lang w:eastAsia="fr-FR"/>
              </w:rPr>
            </w:pPr>
            <w:r w:rsidRPr="00053AD7">
              <w:rPr>
                <w:color w:val="000000"/>
                <w:lang w:eastAsia="fr-FR"/>
              </w:rPr>
              <w:t>Non</w:t>
            </w:r>
          </w:p>
        </w:tc>
      </w:tr>
      <w:tr w:rsidR="006E0CFA" w:rsidRPr="00053AD7" w:rsidTr="0017373A">
        <w:trPr>
          <w:trHeight w:val="300"/>
        </w:trPr>
        <w:tc>
          <w:tcPr>
            <w:tcW w:w="2430" w:type="dxa"/>
            <w:tcBorders>
              <w:right w:val="nil"/>
            </w:tcBorders>
            <w:shd w:val="clear" w:color="auto" w:fill="D0DBF0"/>
            <w:noWrap/>
          </w:tcPr>
          <w:p w:rsidR="006E0CFA" w:rsidRPr="00053AD7" w:rsidRDefault="006E0CFA" w:rsidP="0017373A">
            <w:pPr>
              <w:spacing w:after="0" w:line="240" w:lineRule="auto"/>
              <w:rPr>
                <w:b/>
                <w:bCs/>
                <w:color w:val="000000"/>
                <w:lang w:eastAsia="fr-FR"/>
              </w:rPr>
            </w:pPr>
            <w:r w:rsidRPr="00053AD7">
              <w:rPr>
                <w:bCs/>
                <w:color w:val="000000"/>
                <w:lang w:eastAsia="fr-FR"/>
              </w:rPr>
              <w:t>CODE_COMMUNE</w:t>
            </w:r>
          </w:p>
        </w:tc>
        <w:tc>
          <w:tcPr>
            <w:tcW w:w="1680" w:type="dxa"/>
            <w:tcBorders>
              <w:left w:val="nil"/>
              <w:right w:val="nil"/>
            </w:tcBorders>
            <w:shd w:val="clear" w:color="auto" w:fill="D0DBF0"/>
            <w:noWrap/>
          </w:tcPr>
          <w:p w:rsidR="006E0CFA" w:rsidRPr="00053AD7" w:rsidRDefault="006E0CFA" w:rsidP="0017373A">
            <w:pPr>
              <w:spacing w:after="0" w:line="240" w:lineRule="auto"/>
              <w:rPr>
                <w:color w:val="000000"/>
                <w:lang w:eastAsia="fr-FR"/>
              </w:rPr>
            </w:pPr>
            <w:r w:rsidRPr="00053AD7">
              <w:rPr>
                <w:color w:val="000000"/>
                <w:lang w:eastAsia="fr-FR"/>
              </w:rPr>
              <w:t>int</w:t>
            </w:r>
          </w:p>
        </w:tc>
        <w:tc>
          <w:tcPr>
            <w:tcW w:w="1900" w:type="dxa"/>
            <w:tcBorders>
              <w:left w:val="nil"/>
            </w:tcBorders>
            <w:shd w:val="clear" w:color="auto" w:fill="D0DBF0"/>
            <w:noWrap/>
          </w:tcPr>
          <w:p w:rsidR="006E0CFA" w:rsidRPr="00053AD7" w:rsidRDefault="006E0CFA" w:rsidP="0017373A">
            <w:pPr>
              <w:spacing w:after="0" w:line="240" w:lineRule="auto"/>
              <w:rPr>
                <w:color w:val="000000"/>
                <w:lang w:eastAsia="fr-FR"/>
              </w:rPr>
            </w:pPr>
            <w:r w:rsidRPr="00053AD7">
              <w:rPr>
                <w:color w:val="000000"/>
                <w:lang w:eastAsia="fr-FR"/>
              </w:rPr>
              <w:t>Non</w:t>
            </w:r>
          </w:p>
        </w:tc>
      </w:tr>
      <w:tr w:rsidR="006E0CFA" w:rsidRPr="00053AD7" w:rsidTr="0017373A">
        <w:trPr>
          <w:trHeight w:val="300"/>
        </w:trPr>
        <w:tc>
          <w:tcPr>
            <w:tcW w:w="2430" w:type="dxa"/>
            <w:tcBorders>
              <w:right w:val="nil"/>
            </w:tcBorders>
            <w:noWrap/>
          </w:tcPr>
          <w:p w:rsidR="006E0CFA" w:rsidRPr="00053AD7" w:rsidRDefault="006E0CFA" w:rsidP="0017373A">
            <w:pPr>
              <w:spacing w:after="0" w:line="240" w:lineRule="auto"/>
              <w:rPr>
                <w:b/>
                <w:bCs/>
                <w:color w:val="000000"/>
                <w:lang w:eastAsia="fr-FR"/>
              </w:rPr>
            </w:pPr>
            <w:r w:rsidRPr="00053AD7">
              <w:rPr>
                <w:bCs/>
                <w:color w:val="000000"/>
                <w:lang w:eastAsia="fr-FR"/>
              </w:rPr>
              <w:t>CODE_REGION</w:t>
            </w:r>
          </w:p>
        </w:tc>
        <w:tc>
          <w:tcPr>
            <w:tcW w:w="1680" w:type="dxa"/>
            <w:tcBorders>
              <w:left w:val="nil"/>
              <w:right w:val="nil"/>
            </w:tcBorders>
            <w:noWrap/>
          </w:tcPr>
          <w:p w:rsidR="006E0CFA" w:rsidRPr="00053AD7" w:rsidRDefault="006E0CFA" w:rsidP="0017373A">
            <w:pPr>
              <w:spacing w:after="0" w:line="240" w:lineRule="auto"/>
              <w:rPr>
                <w:color w:val="000000"/>
                <w:lang w:eastAsia="fr-FR"/>
              </w:rPr>
            </w:pPr>
            <w:r w:rsidRPr="00053AD7">
              <w:rPr>
                <w:color w:val="000000"/>
                <w:lang w:eastAsia="fr-FR"/>
              </w:rPr>
              <w:t>int</w:t>
            </w:r>
          </w:p>
        </w:tc>
        <w:tc>
          <w:tcPr>
            <w:tcW w:w="1900" w:type="dxa"/>
            <w:tcBorders>
              <w:left w:val="nil"/>
            </w:tcBorders>
            <w:noWrap/>
          </w:tcPr>
          <w:p w:rsidR="006E0CFA" w:rsidRPr="00053AD7" w:rsidRDefault="006E0CFA" w:rsidP="0017373A">
            <w:pPr>
              <w:spacing w:after="0" w:line="240" w:lineRule="auto"/>
              <w:rPr>
                <w:color w:val="000000"/>
                <w:lang w:eastAsia="fr-FR"/>
              </w:rPr>
            </w:pPr>
            <w:r w:rsidRPr="00053AD7">
              <w:rPr>
                <w:color w:val="000000"/>
                <w:lang w:eastAsia="fr-FR"/>
              </w:rPr>
              <w:t>Non</w:t>
            </w:r>
          </w:p>
        </w:tc>
      </w:tr>
      <w:tr w:rsidR="006E0CFA" w:rsidRPr="00053AD7" w:rsidTr="0017373A">
        <w:trPr>
          <w:trHeight w:val="300"/>
        </w:trPr>
        <w:tc>
          <w:tcPr>
            <w:tcW w:w="2430" w:type="dxa"/>
            <w:tcBorders>
              <w:right w:val="nil"/>
            </w:tcBorders>
            <w:shd w:val="clear" w:color="auto" w:fill="D0DBF0"/>
            <w:noWrap/>
          </w:tcPr>
          <w:p w:rsidR="006E0CFA" w:rsidRPr="00053AD7" w:rsidRDefault="006E0CFA" w:rsidP="0017373A">
            <w:pPr>
              <w:spacing w:after="0" w:line="240" w:lineRule="auto"/>
              <w:rPr>
                <w:b/>
                <w:bCs/>
                <w:color w:val="000000"/>
                <w:lang w:eastAsia="fr-FR"/>
              </w:rPr>
            </w:pPr>
            <w:r w:rsidRPr="00053AD7">
              <w:rPr>
                <w:bCs/>
                <w:color w:val="000000"/>
                <w:lang w:eastAsia="fr-FR"/>
              </w:rPr>
              <w:t>CODE_DEPARTEMENT</w:t>
            </w:r>
          </w:p>
        </w:tc>
        <w:tc>
          <w:tcPr>
            <w:tcW w:w="1680" w:type="dxa"/>
            <w:tcBorders>
              <w:left w:val="nil"/>
              <w:right w:val="nil"/>
            </w:tcBorders>
            <w:shd w:val="clear" w:color="auto" w:fill="D0DBF0"/>
            <w:noWrap/>
          </w:tcPr>
          <w:p w:rsidR="006E0CFA" w:rsidRPr="00053AD7" w:rsidRDefault="006E0CFA" w:rsidP="0017373A">
            <w:pPr>
              <w:spacing w:after="0" w:line="240" w:lineRule="auto"/>
              <w:rPr>
                <w:color w:val="000000"/>
                <w:lang w:eastAsia="fr-FR"/>
              </w:rPr>
            </w:pPr>
            <w:r w:rsidRPr="00053AD7">
              <w:rPr>
                <w:color w:val="000000"/>
                <w:lang w:eastAsia="fr-FR"/>
              </w:rPr>
              <w:t>int</w:t>
            </w:r>
          </w:p>
        </w:tc>
        <w:tc>
          <w:tcPr>
            <w:tcW w:w="1900" w:type="dxa"/>
            <w:tcBorders>
              <w:left w:val="nil"/>
            </w:tcBorders>
            <w:shd w:val="clear" w:color="auto" w:fill="D0DBF0"/>
            <w:noWrap/>
          </w:tcPr>
          <w:p w:rsidR="006E0CFA" w:rsidRPr="00053AD7" w:rsidRDefault="006E0CFA" w:rsidP="0017373A">
            <w:pPr>
              <w:spacing w:after="0" w:line="240" w:lineRule="auto"/>
              <w:rPr>
                <w:color w:val="000000"/>
                <w:lang w:eastAsia="fr-FR"/>
              </w:rPr>
            </w:pPr>
            <w:r w:rsidRPr="00053AD7">
              <w:rPr>
                <w:color w:val="000000"/>
                <w:lang w:eastAsia="fr-FR"/>
              </w:rPr>
              <w:t>Non</w:t>
            </w:r>
          </w:p>
        </w:tc>
      </w:tr>
      <w:tr w:rsidR="006E0CFA" w:rsidRPr="00053AD7" w:rsidTr="0017373A">
        <w:trPr>
          <w:trHeight w:val="300"/>
        </w:trPr>
        <w:tc>
          <w:tcPr>
            <w:tcW w:w="2430" w:type="dxa"/>
            <w:tcBorders>
              <w:right w:val="nil"/>
            </w:tcBorders>
            <w:noWrap/>
          </w:tcPr>
          <w:p w:rsidR="006E0CFA" w:rsidRPr="00053AD7" w:rsidRDefault="006E0CFA" w:rsidP="0017373A">
            <w:pPr>
              <w:spacing w:after="0" w:line="240" w:lineRule="auto"/>
              <w:rPr>
                <w:b/>
                <w:bCs/>
                <w:color w:val="000000"/>
                <w:lang w:eastAsia="fr-FR"/>
              </w:rPr>
            </w:pPr>
            <w:r w:rsidRPr="00053AD7">
              <w:rPr>
                <w:bCs/>
                <w:color w:val="000000"/>
                <w:lang w:eastAsia="fr-FR"/>
              </w:rPr>
              <w:t>CODE_ARRONDISEMENT</w:t>
            </w:r>
          </w:p>
        </w:tc>
        <w:tc>
          <w:tcPr>
            <w:tcW w:w="1680" w:type="dxa"/>
            <w:tcBorders>
              <w:left w:val="nil"/>
              <w:right w:val="nil"/>
            </w:tcBorders>
            <w:noWrap/>
          </w:tcPr>
          <w:p w:rsidR="006E0CFA" w:rsidRPr="00053AD7" w:rsidRDefault="006E0CFA" w:rsidP="0017373A">
            <w:pPr>
              <w:spacing w:after="0" w:line="240" w:lineRule="auto"/>
              <w:rPr>
                <w:color w:val="000000"/>
                <w:lang w:eastAsia="fr-FR"/>
              </w:rPr>
            </w:pPr>
            <w:r w:rsidRPr="00053AD7">
              <w:rPr>
                <w:color w:val="000000"/>
                <w:lang w:eastAsia="fr-FR"/>
              </w:rPr>
              <w:t>int</w:t>
            </w:r>
          </w:p>
        </w:tc>
        <w:tc>
          <w:tcPr>
            <w:tcW w:w="1900" w:type="dxa"/>
            <w:tcBorders>
              <w:left w:val="nil"/>
            </w:tcBorders>
            <w:noWrap/>
          </w:tcPr>
          <w:p w:rsidR="006E0CFA" w:rsidRPr="00053AD7" w:rsidRDefault="006E0CFA" w:rsidP="0017373A">
            <w:pPr>
              <w:spacing w:after="0" w:line="240" w:lineRule="auto"/>
              <w:rPr>
                <w:color w:val="000000"/>
                <w:lang w:eastAsia="fr-FR"/>
              </w:rPr>
            </w:pPr>
            <w:r w:rsidRPr="00053AD7">
              <w:rPr>
                <w:color w:val="000000"/>
                <w:lang w:eastAsia="fr-FR"/>
              </w:rPr>
              <w:t>Non</w:t>
            </w:r>
          </w:p>
        </w:tc>
      </w:tr>
      <w:tr w:rsidR="006E0CFA" w:rsidRPr="00053AD7" w:rsidTr="0017373A">
        <w:trPr>
          <w:trHeight w:val="300"/>
        </w:trPr>
        <w:tc>
          <w:tcPr>
            <w:tcW w:w="2430" w:type="dxa"/>
            <w:tcBorders>
              <w:right w:val="nil"/>
            </w:tcBorders>
            <w:shd w:val="clear" w:color="auto" w:fill="D0DBF0"/>
            <w:noWrap/>
          </w:tcPr>
          <w:p w:rsidR="006E0CFA" w:rsidRPr="00053AD7" w:rsidRDefault="006E0CFA" w:rsidP="0017373A">
            <w:pPr>
              <w:spacing w:after="0" w:line="240" w:lineRule="auto"/>
              <w:rPr>
                <w:b/>
                <w:bCs/>
                <w:color w:val="000000"/>
                <w:lang w:eastAsia="fr-FR"/>
              </w:rPr>
            </w:pPr>
            <w:r w:rsidRPr="00053AD7">
              <w:rPr>
                <w:bCs/>
                <w:color w:val="000000"/>
                <w:lang w:eastAsia="fr-FR"/>
              </w:rPr>
              <w:t>CODE_CANTON</w:t>
            </w:r>
          </w:p>
        </w:tc>
        <w:tc>
          <w:tcPr>
            <w:tcW w:w="1680" w:type="dxa"/>
            <w:tcBorders>
              <w:left w:val="nil"/>
              <w:right w:val="nil"/>
            </w:tcBorders>
            <w:shd w:val="clear" w:color="auto" w:fill="D0DBF0"/>
            <w:noWrap/>
          </w:tcPr>
          <w:p w:rsidR="006E0CFA" w:rsidRPr="00053AD7" w:rsidRDefault="006E0CFA" w:rsidP="0017373A">
            <w:pPr>
              <w:spacing w:after="0" w:line="240" w:lineRule="auto"/>
              <w:rPr>
                <w:color w:val="000000"/>
                <w:lang w:eastAsia="fr-FR"/>
              </w:rPr>
            </w:pPr>
            <w:r w:rsidRPr="00053AD7">
              <w:rPr>
                <w:color w:val="000000"/>
                <w:lang w:eastAsia="fr-FR"/>
              </w:rPr>
              <w:t>int</w:t>
            </w:r>
          </w:p>
        </w:tc>
        <w:tc>
          <w:tcPr>
            <w:tcW w:w="1900" w:type="dxa"/>
            <w:tcBorders>
              <w:left w:val="nil"/>
            </w:tcBorders>
            <w:shd w:val="clear" w:color="auto" w:fill="D0DBF0"/>
            <w:noWrap/>
          </w:tcPr>
          <w:p w:rsidR="006E0CFA" w:rsidRPr="00053AD7" w:rsidRDefault="006E0CFA" w:rsidP="0017373A">
            <w:pPr>
              <w:spacing w:after="0" w:line="240" w:lineRule="auto"/>
              <w:rPr>
                <w:color w:val="000000"/>
                <w:lang w:eastAsia="fr-FR"/>
              </w:rPr>
            </w:pPr>
            <w:r w:rsidRPr="00053AD7">
              <w:rPr>
                <w:color w:val="000000"/>
                <w:lang w:eastAsia="fr-FR"/>
              </w:rPr>
              <w:t>Non</w:t>
            </w:r>
          </w:p>
        </w:tc>
      </w:tr>
      <w:tr w:rsidR="006E0CFA" w:rsidRPr="00053AD7" w:rsidTr="0017373A">
        <w:trPr>
          <w:trHeight w:val="300"/>
        </w:trPr>
        <w:tc>
          <w:tcPr>
            <w:tcW w:w="2430" w:type="dxa"/>
            <w:tcBorders>
              <w:right w:val="nil"/>
            </w:tcBorders>
            <w:noWrap/>
          </w:tcPr>
          <w:p w:rsidR="006E0CFA" w:rsidRPr="00053AD7" w:rsidRDefault="006E0CFA" w:rsidP="0017373A">
            <w:pPr>
              <w:spacing w:after="0" w:line="240" w:lineRule="auto"/>
              <w:rPr>
                <w:b/>
                <w:bCs/>
                <w:color w:val="000000"/>
                <w:lang w:eastAsia="fr-FR"/>
              </w:rPr>
            </w:pPr>
            <w:r w:rsidRPr="00053AD7">
              <w:rPr>
                <w:bCs/>
                <w:color w:val="000000"/>
                <w:lang w:eastAsia="fr-FR"/>
              </w:rPr>
              <w:t>NOM_VILLE_MAJ</w:t>
            </w:r>
          </w:p>
        </w:tc>
        <w:tc>
          <w:tcPr>
            <w:tcW w:w="1680" w:type="dxa"/>
            <w:tcBorders>
              <w:left w:val="nil"/>
              <w:right w:val="nil"/>
            </w:tcBorders>
            <w:noWrap/>
          </w:tcPr>
          <w:p w:rsidR="006E0CFA" w:rsidRPr="00053AD7" w:rsidRDefault="006E0CFA" w:rsidP="0017373A">
            <w:pPr>
              <w:spacing w:after="0" w:line="240" w:lineRule="auto"/>
              <w:rPr>
                <w:color w:val="000000"/>
                <w:lang w:eastAsia="fr-FR"/>
              </w:rPr>
            </w:pPr>
            <w:r w:rsidRPr="00053AD7">
              <w:rPr>
                <w:color w:val="000000"/>
                <w:lang w:eastAsia="fr-FR"/>
              </w:rPr>
              <w:t>nvarchar(256)</w:t>
            </w:r>
          </w:p>
        </w:tc>
        <w:tc>
          <w:tcPr>
            <w:tcW w:w="1900" w:type="dxa"/>
            <w:tcBorders>
              <w:left w:val="nil"/>
            </w:tcBorders>
            <w:noWrap/>
          </w:tcPr>
          <w:p w:rsidR="006E0CFA" w:rsidRPr="00053AD7" w:rsidRDefault="006E0CFA" w:rsidP="0017373A">
            <w:pPr>
              <w:spacing w:after="0" w:line="240" w:lineRule="auto"/>
              <w:rPr>
                <w:color w:val="000000"/>
                <w:lang w:eastAsia="fr-FR"/>
              </w:rPr>
            </w:pPr>
            <w:r w:rsidRPr="00053AD7">
              <w:rPr>
                <w:color w:val="000000"/>
                <w:lang w:eastAsia="fr-FR"/>
              </w:rPr>
              <w:t>Non</w:t>
            </w:r>
          </w:p>
        </w:tc>
      </w:tr>
      <w:tr w:rsidR="006E0CFA" w:rsidRPr="00053AD7" w:rsidTr="0017373A">
        <w:trPr>
          <w:trHeight w:val="300"/>
        </w:trPr>
        <w:tc>
          <w:tcPr>
            <w:tcW w:w="2430" w:type="dxa"/>
            <w:tcBorders>
              <w:right w:val="nil"/>
            </w:tcBorders>
            <w:shd w:val="clear" w:color="auto" w:fill="D0DBF0"/>
            <w:noWrap/>
          </w:tcPr>
          <w:p w:rsidR="006E0CFA" w:rsidRPr="00053AD7" w:rsidRDefault="006E0CFA" w:rsidP="0017373A">
            <w:pPr>
              <w:spacing w:after="0" w:line="240" w:lineRule="auto"/>
              <w:rPr>
                <w:b/>
                <w:bCs/>
                <w:color w:val="000000"/>
                <w:lang w:eastAsia="fr-FR"/>
              </w:rPr>
            </w:pPr>
            <w:r w:rsidRPr="00053AD7">
              <w:rPr>
                <w:bCs/>
                <w:color w:val="000000"/>
                <w:lang w:eastAsia="fr-FR"/>
              </w:rPr>
              <w:t>NOM_VILLE_MIN</w:t>
            </w:r>
          </w:p>
        </w:tc>
        <w:tc>
          <w:tcPr>
            <w:tcW w:w="1680" w:type="dxa"/>
            <w:tcBorders>
              <w:left w:val="nil"/>
              <w:right w:val="nil"/>
            </w:tcBorders>
            <w:shd w:val="clear" w:color="auto" w:fill="D0DBF0"/>
            <w:noWrap/>
          </w:tcPr>
          <w:p w:rsidR="006E0CFA" w:rsidRPr="00053AD7" w:rsidRDefault="006E0CFA" w:rsidP="0017373A">
            <w:pPr>
              <w:spacing w:after="0" w:line="240" w:lineRule="auto"/>
              <w:rPr>
                <w:color w:val="000000"/>
                <w:lang w:eastAsia="fr-FR"/>
              </w:rPr>
            </w:pPr>
            <w:r w:rsidRPr="00053AD7">
              <w:rPr>
                <w:color w:val="000000"/>
                <w:lang w:eastAsia="fr-FR"/>
              </w:rPr>
              <w:t>nvarchar(256)</w:t>
            </w:r>
          </w:p>
        </w:tc>
        <w:tc>
          <w:tcPr>
            <w:tcW w:w="1900" w:type="dxa"/>
            <w:tcBorders>
              <w:left w:val="nil"/>
            </w:tcBorders>
            <w:shd w:val="clear" w:color="auto" w:fill="D0DBF0"/>
            <w:noWrap/>
          </w:tcPr>
          <w:p w:rsidR="006E0CFA" w:rsidRPr="00053AD7" w:rsidRDefault="006E0CFA" w:rsidP="0017373A">
            <w:pPr>
              <w:spacing w:after="0" w:line="240" w:lineRule="auto"/>
              <w:rPr>
                <w:color w:val="000000"/>
                <w:lang w:eastAsia="fr-FR"/>
              </w:rPr>
            </w:pPr>
            <w:r w:rsidRPr="00053AD7">
              <w:rPr>
                <w:color w:val="000000"/>
                <w:lang w:eastAsia="fr-FR"/>
              </w:rPr>
              <w:t>Non</w:t>
            </w:r>
          </w:p>
        </w:tc>
      </w:tr>
      <w:tr w:rsidR="006E0CFA" w:rsidRPr="00053AD7" w:rsidTr="0017373A">
        <w:trPr>
          <w:trHeight w:val="300"/>
        </w:trPr>
        <w:tc>
          <w:tcPr>
            <w:tcW w:w="2430" w:type="dxa"/>
            <w:tcBorders>
              <w:right w:val="nil"/>
            </w:tcBorders>
            <w:noWrap/>
          </w:tcPr>
          <w:p w:rsidR="006E0CFA" w:rsidRPr="00053AD7" w:rsidRDefault="006E0CFA" w:rsidP="0017373A">
            <w:pPr>
              <w:spacing w:after="0" w:line="240" w:lineRule="auto"/>
              <w:rPr>
                <w:b/>
                <w:bCs/>
                <w:color w:val="000000"/>
                <w:lang w:eastAsia="fr-FR"/>
              </w:rPr>
            </w:pPr>
            <w:r w:rsidRPr="00053AD7">
              <w:rPr>
                <w:bCs/>
                <w:color w:val="000000"/>
                <w:lang w:eastAsia="fr-FR"/>
              </w:rPr>
              <w:t>POPULATION</w:t>
            </w:r>
          </w:p>
        </w:tc>
        <w:tc>
          <w:tcPr>
            <w:tcW w:w="1680" w:type="dxa"/>
            <w:tcBorders>
              <w:left w:val="nil"/>
              <w:right w:val="nil"/>
            </w:tcBorders>
            <w:noWrap/>
          </w:tcPr>
          <w:p w:rsidR="006E0CFA" w:rsidRPr="00053AD7" w:rsidRDefault="006E0CFA" w:rsidP="0017373A">
            <w:pPr>
              <w:spacing w:after="0" w:line="240" w:lineRule="auto"/>
              <w:rPr>
                <w:color w:val="000000"/>
                <w:lang w:eastAsia="fr-FR"/>
              </w:rPr>
            </w:pPr>
            <w:r w:rsidRPr="00053AD7">
              <w:rPr>
                <w:color w:val="000000"/>
                <w:lang w:eastAsia="fr-FR"/>
              </w:rPr>
              <w:t>int</w:t>
            </w:r>
          </w:p>
        </w:tc>
        <w:tc>
          <w:tcPr>
            <w:tcW w:w="1900" w:type="dxa"/>
            <w:tcBorders>
              <w:left w:val="nil"/>
            </w:tcBorders>
            <w:noWrap/>
          </w:tcPr>
          <w:p w:rsidR="006E0CFA" w:rsidRPr="00053AD7" w:rsidRDefault="006E0CFA" w:rsidP="0017373A">
            <w:pPr>
              <w:spacing w:after="0" w:line="240" w:lineRule="auto"/>
              <w:rPr>
                <w:color w:val="000000"/>
                <w:lang w:eastAsia="fr-FR"/>
              </w:rPr>
            </w:pPr>
            <w:r w:rsidRPr="00053AD7">
              <w:rPr>
                <w:color w:val="000000"/>
                <w:lang w:eastAsia="fr-FR"/>
              </w:rPr>
              <w:t>Oui</w:t>
            </w:r>
          </w:p>
        </w:tc>
      </w:tr>
    </w:tbl>
    <w:p w:rsidR="006E0CFA" w:rsidRDefault="006E0CFA" w:rsidP="004A2437">
      <w:pPr>
        <w:ind w:left="426"/>
        <w:rPr>
          <w:lang w:eastAsia="zh-CN"/>
        </w:rPr>
      </w:pPr>
    </w:p>
    <w:p w:rsidR="006E0CFA" w:rsidRDefault="006E0CFA" w:rsidP="004A2437">
      <w:pPr>
        <w:ind w:left="426"/>
        <w:rPr>
          <w:lang w:eastAsia="zh-CN"/>
        </w:rPr>
      </w:pPr>
      <w:r w:rsidRPr="00B14192">
        <w:rPr>
          <w:b/>
          <w:lang w:eastAsia="zh-CN"/>
        </w:rPr>
        <w:t>Clé primaire</w:t>
      </w:r>
      <w:r>
        <w:rPr>
          <w:lang w:eastAsia="zh-CN"/>
        </w:rPr>
        <w:t xml:space="preserve"> : </w:t>
      </w:r>
      <w:r>
        <w:rPr>
          <w:color w:val="000000"/>
          <w:lang w:eastAsia="fr-FR"/>
        </w:rPr>
        <w:t>VILLE_PK (Clé technique)</w:t>
      </w:r>
    </w:p>
    <w:p w:rsidR="006E0CFA" w:rsidRDefault="006E0CFA" w:rsidP="004A2437">
      <w:pPr>
        <w:rPr>
          <w:color w:val="000000"/>
          <w:lang w:eastAsia="fr-FR"/>
        </w:rPr>
      </w:pPr>
      <w:r>
        <w:rPr>
          <w:color w:val="000000"/>
          <w:lang w:eastAsia="fr-FR"/>
        </w:rPr>
        <w:t xml:space="preserve">Ici, les champs </w:t>
      </w:r>
      <w:r w:rsidRPr="006C44B1">
        <w:rPr>
          <w:b/>
          <w:bCs/>
          <w:color w:val="000000"/>
          <w:lang w:eastAsia="fr-FR"/>
        </w:rPr>
        <w:t>CODE_</w:t>
      </w:r>
      <w:r w:rsidRPr="0012133A">
        <w:rPr>
          <w:b/>
          <w:bCs/>
          <w:color w:val="000000"/>
          <w:lang w:eastAsia="fr-FR"/>
        </w:rPr>
        <w:t>POSTAL, CODE_COMMUNE, CODE_REGION, CODE_DEPARTEMENT, CODE_ARRONDISEMENT, CODE_CANTON</w:t>
      </w:r>
      <w:r>
        <w:rPr>
          <w:bCs/>
          <w:color w:val="000000"/>
          <w:lang w:eastAsia="fr-FR"/>
        </w:rPr>
        <w:t xml:space="preserve">, considérés comme les clés étrangères n’ont pas les tables de dimensions associées. </w:t>
      </w:r>
    </w:p>
    <w:p w:rsidR="006E0CFA" w:rsidRDefault="006E0CFA" w:rsidP="004A2437">
      <w:pPr>
        <w:pStyle w:val="Subtitle"/>
        <w:ind w:left="426"/>
      </w:pPr>
      <w:r>
        <w:t>Remplissage via l’ETL</w:t>
      </w:r>
    </w:p>
    <w:p w:rsidR="006E0CFA" w:rsidRPr="00B14192" w:rsidRDefault="006E0CFA" w:rsidP="004A2437">
      <w:pPr>
        <w:ind w:left="426"/>
        <w:rPr>
          <w:color w:val="FF0000"/>
          <w:lang w:eastAsia="zh-CN"/>
        </w:rPr>
      </w:pPr>
      <w:r w:rsidRPr="00B14192">
        <w:rPr>
          <w:color w:val="FF0000"/>
          <w:lang w:eastAsia="zh-CN"/>
        </w:rPr>
        <w:t>/* A COMPLETER LORS DU LOT 3 */</w:t>
      </w:r>
    </w:p>
    <w:p w:rsidR="006E0CFA" w:rsidRDefault="006E0CFA" w:rsidP="004A2437">
      <w:pPr>
        <w:pStyle w:val="Subtitle"/>
        <w:ind w:left="426"/>
      </w:pPr>
      <w:r>
        <w:t>Remplissage pour les tests</w:t>
      </w:r>
    </w:p>
    <w:p w:rsidR="006E0CFA" w:rsidRPr="009D1A0B" w:rsidRDefault="006E0CFA" w:rsidP="004A2437">
      <w:pPr>
        <w:ind w:left="426"/>
        <w:rPr>
          <w:color w:val="FF0000"/>
          <w:lang w:eastAsia="zh-CN"/>
        </w:rPr>
      </w:pPr>
      <w:r w:rsidRPr="00B14192">
        <w:rPr>
          <w:color w:val="FF0000"/>
          <w:lang w:eastAsia="zh-CN"/>
        </w:rPr>
        <w:t>/*</w:t>
      </w:r>
      <w:r>
        <w:rPr>
          <w:b/>
          <w:color w:val="FF0000"/>
          <w:lang w:eastAsia="zh-CN"/>
        </w:rPr>
        <w:t>BERNARD</w:t>
      </w:r>
      <w:r>
        <w:rPr>
          <w:color w:val="FF0000"/>
          <w:lang w:eastAsia="zh-CN"/>
        </w:rPr>
        <w:t xml:space="preserve"> : </w:t>
      </w:r>
      <w:r w:rsidRPr="00B14192">
        <w:rPr>
          <w:color w:val="FF0000"/>
          <w:lang w:eastAsia="zh-CN"/>
        </w:rPr>
        <w:t>A COMPLETER */</w:t>
      </w:r>
    </w:p>
    <w:p w:rsidR="006E0CFA" w:rsidRPr="00BD6A6E" w:rsidRDefault="006E0CFA" w:rsidP="00110444">
      <w:pPr>
        <w:pStyle w:val="Heading2"/>
        <w:rPr>
          <w:lang w:eastAsia="zh-CN"/>
        </w:rPr>
      </w:pPr>
      <w:r w:rsidRPr="00BD6A6E">
        <w:rPr>
          <w:lang w:eastAsia="zh-CN"/>
        </w:rPr>
        <w:t>Table STOCKS</w:t>
      </w:r>
      <w:bookmarkEnd w:id="19"/>
    </w:p>
    <w:p w:rsidR="006E0CFA" w:rsidRPr="00BD6A6E" w:rsidRDefault="006E0CFA" w:rsidP="00951CFA">
      <w:pPr>
        <w:pStyle w:val="Subtitle"/>
        <w:ind w:left="426"/>
      </w:pPr>
      <w:r w:rsidRPr="00BD6A6E">
        <w:t>But</w:t>
      </w:r>
    </w:p>
    <w:p w:rsidR="006E0CFA" w:rsidRDefault="006E0CFA" w:rsidP="00E92291">
      <w:pPr>
        <w:ind w:left="426"/>
        <w:rPr>
          <w:color w:val="FF0000"/>
          <w:lang w:eastAsia="zh-CN"/>
        </w:rPr>
      </w:pPr>
      <w:r w:rsidRPr="00B14192">
        <w:rPr>
          <w:color w:val="FF0000"/>
          <w:lang w:eastAsia="zh-CN"/>
        </w:rPr>
        <w:t xml:space="preserve">/* A COMPLETER </w:t>
      </w:r>
      <w:r>
        <w:rPr>
          <w:color w:val="FF0000"/>
          <w:lang w:eastAsia="zh-CN"/>
        </w:rPr>
        <w:t>SI VALORISATION ULTERIEURE</w:t>
      </w:r>
      <w:r w:rsidRPr="00B14192">
        <w:rPr>
          <w:color w:val="FF0000"/>
          <w:lang w:eastAsia="zh-CN"/>
        </w:rPr>
        <w:t xml:space="preserve"> */</w:t>
      </w:r>
    </w:p>
    <w:p w:rsidR="006E0CFA" w:rsidRDefault="006E0CFA"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6E0CFA" w:rsidRPr="00E40F21" w:rsidRDefault="006E0CFA" w:rsidP="00E40F21">
      <w:pPr>
        <w:ind w:left="426"/>
        <w:rPr>
          <w:lang w:eastAsia="zh-CN"/>
        </w:rPr>
      </w:pPr>
      <w:r>
        <w:rPr>
          <w:lang w:eastAsia="zh-CN"/>
        </w:rPr>
        <w:t>L’opérateur peut être le nom d’une personne (« Jean  DUPOND ») ou d’un SI externe (« IBM Point Of Sales System »)</w:t>
      </w:r>
    </w:p>
    <w:p w:rsidR="006E0CFA" w:rsidRDefault="006E0CFA" w:rsidP="00951CFA">
      <w:pPr>
        <w:pStyle w:val="Subtitle"/>
        <w:ind w:left="426"/>
      </w:pPr>
      <w:r>
        <w:t>Structure</w:t>
      </w:r>
    </w:p>
    <w:tbl>
      <w:tblPr>
        <w:tblW w:w="5061" w:type="dxa"/>
        <w:tblInd w:w="534" w:type="dxa"/>
        <w:tblBorders>
          <w:top w:val="single" w:sz="8" w:space="0" w:color="7295D2"/>
          <w:left w:val="single" w:sz="8" w:space="0" w:color="7295D2"/>
          <w:bottom w:val="single" w:sz="8" w:space="0" w:color="7295D2"/>
          <w:right w:val="single" w:sz="8" w:space="0" w:color="7295D2"/>
          <w:insideH w:val="single" w:sz="8" w:space="0" w:color="7295D2"/>
        </w:tblBorders>
        <w:tblLook w:val="00A0"/>
      </w:tblPr>
      <w:tblGrid>
        <w:gridCol w:w="2340"/>
        <w:gridCol w:w="1361"/>
        <w:gridCol w:w="1360"/>
      </w:tblGrid>
      <w:tr w:rsidR="006E0CFA" w:rsidRPr="00053AD7" w:rsidTr="00053AD7">
        <w:trPr>
          <w:trHeight w:val="300"/>
        </w:trPr>
        <w:tc>
          <w:tcPr>
            <w:tcW w:w="2340" w:type="dxa"/>
            <w:tcBorders>
              <w:righ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Nom colonne</w:t>
            </w:r>
          </w:p>
        </w:tc>
        <w:tc>
          <w:tcPr>
            <w:tcW w:w="1361" w:type="dxa"/>
            <w:tcBorders>
              <w:left w:val="nil"/>
              <w:righ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Type</w:t>
            </w:r>
          </w:p>
        </w:tc>
        <w:tc>
          <w:tcPr>
            <w:tcW w:w="1360" w:type="dxa"/>
            <w:tcBorders>
              <w:lef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Nullable ?</w:t>
            </w:r>
          </w:p>
        </w:tc>
      </w:tr>
      <w:tr w:rsidR="006E0CFA" w:rsidRPr="00053AD7" w:rsidTr="00053AD7">
        <w:trPr>
          <w:trHeight w:val="300"/>
        </w:trPr>
        <w:tc>
          <w:tcPr>
            <w:tcW w:w="234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ID_STOCK</w:t>
            </w:r>
          </w:p>
        </w:tc>
        <w:tc>
          <w:tcPr>
            <w:tcW w:w="1361"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DATE_RECENSEMENT</w:t>
            </w:r>
          </w:p>
        </w:tc>
        <w:tc>
          <w:tcPr>
            <w:tcW w:w="1361"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datetime</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OPER_RECENSEMENT</w:t>
            </w:r>
          </w:p>
        </w:tc>
        <w:tc>
          <w:tcPr>
            <w:tcW w:w="1361"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nvarchar(64)</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ID_LIEU</w:t>
            </w:r>
          </w:p>
        </w:tc>
        <w:tc>
          <w:tcPr>
            <w:tcW w:w="1361"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ID_PRODUIT</w:t>
            </w:r>
          </w:p>
        </w:tc>
        <w:tc>
          <w:tcPr>
            <w:tcW w:w="1361"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NBR_DISPO</w:t>
            </w:r>
          </w:p>
        </w:tc>
        <w:tc>
          <w:tcPr>
            <w:tcW w:w="1361"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NBR_DEFECTUEUX</w:t>
            </w:r>
          </w:p>
        </w:tc>
        <w:tc>
          <w:tcPr>
            <w:tcW w:w="1361"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NBR_RETOUR_SAV</w:t>
            </w:r>
          </w:p>
        </w:tc>
        <w:tc>
          <w:tcPr>
            <w:tcW w:w="1361"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DATE_CREAT</w:t>
            </w:r>
          </w:p>
        </w:tc>
        <w:tc>
          <w:tcPr>
            <w:tcW w:w="1361"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datetime</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OPER_CREAT</w:t>
            </w:r>
          </w:p>
        </w:tc>
        <w:tc>
          <w:tcPr>
            <w:tcW w:w="1361"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nvarchar(64)</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DATE_MODIF</w:t>
            </w:r>
          </w:p>
        </w:tc>
        <w:tc>
          <w:tcPr>
            <w:tcW w:w="1361"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datetime</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Oui</w:t>
            </w:r>
          </w:p>
        </w:tc>
      </w:tr>
      <w:tr w:rsidR="006E0CFA" w:rsidRPr="00053AD7" w:rsidTr="00053AD7">
        <w:trPr>
          <w:trHeight w:val="300"/>
        </w:trPr>
        <w:tc>
          <w:tcPr>
            <w:tcW w:w="234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OPER_MODIF</w:t>
            </w:r>
          </w:p>
        </w:tc>
        <w:tc>
          <w:tcPr>
            <w:tcW w:w="1361"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nvarchar(64)</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Oui</w:t>
            </w:r>
          </w:p>
        </w:tc>
      </w:tr>
    </w:tbl>
    <w:p w:rsidR="006E0CFA" w:rsidRDefault="006E0CFA" w:rsidP="00951CFA">
      <w:pPr>
        <w:ind w:left="426"/>
        <w:rPr>
          <w:lang w:eastAsia="zh-CN"/>
        </w:rPr>
      </w:pPr>
    </w:p>
    <w:p w:rsidR="006E0CFA" w:rsidRDefault="006E0CFA" w:rsidP="00951CFA">
      <w:pPr>
        <w:pStyle w:val="Subtitle"/>
        <w:ind w:left="426"/>
      </w:pPr>
      <w:r>
        <w:t>Remplissage</w:t>
      </w:r>
    </w:p>
    <w:p w:rsidR="006E0CFA" w:rsidRDefault="006E0CFA"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6E0CFA" w:rsidRDefault="006E0CFA" w:rsidP="00E92291">
      <w:pPr>
        <w:ind w:left="426"/>
        <w:rPr>
          <w:color w:val="FF0000"/>
          <w:lang w:eastAsia="zh-CN"/>
        </w:rPr>
      </w:pPr>
      <w:r w:rsidRPr="00B14192">
        <w:rPr>
          <w:color w:val="FF0000"/>
          <w:lang w:eastAsia="zh-CN"/>
        </w:rPr>
        <w:t xml:space="preserve">/* A COMPLETER </w:t>
      </w:r>
      <w:r>
        <w:rPr>
          <w:color w:val="FF0000"/>
          <w:lang w:eastAsia="zh-CN"/>
        </w:rPr>
        <w:t>SI VALORISATION ULTERIEURE</w:t>
      </w:r>
      <w:r w:rsidRPr="00B14192">
        <w:rPr>
          <w:color w:val="FF0000"/>
          <w:lang w:eastAsia="zh-CN"/>
        </w:rPr>
        <w:t xml:space="preserve"> */</w:t>
      </w:r>
    </w:p>
    <w:p w:rsidR="006E0CFA" w:rsidRDefault="006E0CFA" w:rsidP="00110444">
      <w:pPr>
        <w:pStyle w:val="Heading2"/>
        <w:rPr>
          <w:lang w:eastAsia="zh-CN"/>
        </w:rPr>
      </w:pPr>
      <w:bookmarkStart w:id="20" w:name="_Toc424573289"/>
      <w:r>
        <w:rPr>
          <w:lang w:eastAsia="zh-CN"/>
        </w:rPr>
        <w:t>Table VENTES</w:t>
      </w:r>
      <w:bookmarkEnd w:id="20"/>
    </w:p>
    <w:p w:rsidR="006E0CFA" w:rsidRDefault="006E0CFA" w:rsidP="00951CFA">
      <w:pPr>
        <w:pStyle w:val="Subtitle"/>
        <w:ind w:left="426"/>
      </w:pPr>
      <w:r>
        <w:t>But</w:t>
      </w:r>
    </w:p>
    <w:p w:rsidR="006E0CFA" w:rsidRPr="002046CE" w:rsidRDefault="006E0CFA" w:rsidP="009D20D1">
      <w:pPr>
        <w:ind w:left="426"/>
        <w:rPr>
          <w:lang w:eastAsia="zh-CN"/>
        </w:rPr>
      </w:pPr>
      <w:r w:rsidRPr="002046CE">
        <w:rPr>
          <w:lang w:eastAsia="zh-CN"/>
        </w:rPr>
        <w:t>La table des ventes est une table d’association entre :</w:t>
      </w:r>
    </w:p>
    <w:p w:rsidR="006E0CFA" w:rsidRPr="002046CE" w:rsidRDefault="006E0CFA" w:rsidP="002046CE">
      <w:pPr>
        <w:pStyle w:val="ListParagraph"/>
        <w:numPr>
          <w:ilvl w:val="0"/>
          <w:numId w:val="16"/>
        </w:numPr>
        <w:rPr>
          <w:lang w:eastAsia="zh-CN"/>
        </w:rPr>
      </w:pPr>
      <w:r w:rsidRPr="002046CE">
        <w:rPr>
          <w:b/>
          <w:lang w:eastAsia="zh-CN"/>
        </w:rPr>
        <w:t>Un ticket</w:t>
      </w:r>
      <w:r w:rsidRPr="002046CE">
        <w:rPr>
          <w:lang w:eastAsia="zh-CN"/>
        </w:rPr>
        <w:t>, c’est-à-dire de 1 à N articles vendus</w:t>
      </w:r>
      <w:r>
        <w:rPr>
          <w:lang w:eastAsia="zh-CN"/>
        </w:rPr>
        <w:t xml:space="preserve"> (Clé étrangère vers la table TICKETS)</w:t>
      </w:r>
    </w:p>
    <w:p w:rsidR="006E0CFA" w:rsidRPr="002046CE" w:rsidRDefault="006E0CFA" w:rsidP="002046CE">
      <w:pPr>
        <w:pStyle w:val="ListParagraph"/>
        <w:numPr>
          <w:ilvl w:val="0"/>
          <w:numId w:val="16"/>
        </w:numPr>
        <w:rPr>
          <w:lang w:eastAsia="zh-CN"/>
        </w:rPr>
      </w:pPr>
      <w:r w:rsidRPr="002046CE">
        <w:rPr>
          <w:b/>
          <w:lang w:eastAsia="zh-CN"/>
        </w:rPr>
        <w:t>Un client</w:t>
      </w:r>
      <w:r>
        <w:rPr>
          <w:lang w:eastAsia="zh-CN"/>
        </w:rPr>
        <w:t xml:space="preserve"> (Clé étrangère vers la table CLIENTS)</w:t>
      </w:r>
    </w:p>
    <w:p w:rsidR="006E0CFA" w:rsidRPr="002046CE" w:rsidRDefault="006E0CFA" w:rsidP="002046CE">
      <w:pPr>
        <w:pStyle w:val="ListParagraph"/>
        <w:numPr>
          <w:ilvl w:val="0"/>
          <w:numId w:val="16"/>
        </w:numPr>
        <w:rPr>
          <w:lang w:eastAsia="zh-CN"/>
        </w:rPr>
      </w:pPr>
      <w:r w:rsidRPr="002046CE">
        <w:rPr>
          <w:b/>
          <w:lang w:eastAsia="zh-CN"/>
        </w:rPr>
        <w:t>Un lieu</w:t>
      </w:r>
      <w:r w:rsidRPr="002046CE">
        <w:rPr>
          <w:lang w:eastAsia="zh-CN"/>
        </w:rPr>
        <w:t>, de type Internet ou magasin</w:t>
      </w:r>
      <w:r>
        <w:rPr>
          <w:lang w:eastAsia="zh-CN"/>
        </w:rPr>
        <w:t xml:space="preserve"> (Clé étrangère vers la table LIEUX)</w:t>
      </w:r>
    </w:p>
    <w:p w:rsidR="006E0CFA" w:rsidRDefault="006E0CFA" w:rsidP="009D20D1">
      <w:pPr>
        <w:ind w:left="426"/>
        <w:rPr>
          <w:lang w:eastAsia="zh-CN"/>
        </w:rPr>
      </w:pPr>
      <w:r w:rsidRPr="002046CE">
        <w:rPr>
          <w:lang w:eastAsia="zh-CN"/>
        </w:rPr>
        <w:t>L</w:t>
      </w:r>
      <w:r>
        <w:rPr>
          <w:lang w:eastAsia="zh-CN"/>
        </w:rPr>
        <w:t xml:space="preserve">a vente </w:t>
      </w:r>
      <w:r w:rsidRPr="002046CE">
        <w:rPr>
          <w:lang w:eastAsia="zh-CN"/>
        </w:rPr>
        <w:t>a un montant global, et une somme de TVA</w:t>
      </w:r>
      <w:r>
        <w:rPr>
          <w:lang w:eastAsia="zh-CN"/>
        </w:rPr>
        <w:t>, tous deux typés MONEY, plus adapté que DECIMAL au stockage de valeurs financières.</w:t>
      </w:r>
    </w:p>
    <w:p w:rsidR="006E0CFA" w:rsidRDefault="006E0CFA" w:rsidP="009D20D1">
      <w:pPr>
        <w:ind w:left="426"/>
        <w:rPr>
          <w:lang w:eastAsia="zh-CN"/>
        </w:rPr>
      </w:pPr>
      <w:r>
        <w:rPr>
          <w:lang w:eastAsia="zh-CN"/>
        </w:rPr>
        <w:t>Le champ « Operateur Ventes » stocke, pour information, le matricule de l’employée ayant réalisé la vente (0 si site Internet)</w:t>
      </w:r>
    </w:p>
    <w:p w:rsidR="006E0CFA" w:rsidRDefault="006E0CFA" w:rsidP="00E40F21">
      <w:pPr>
        <w:ind w:left="426"/>
        <w:rPr>
          <w:lang w:eastAsia="zh-CN"/>
        </w:rPr>
      </w:pPr>
      <w:r>
        <w:rPr>
          <w:lang w:eastAsia="zh-CN"/>
        </w:rPr>
        <w:t>Exception</w:t>
      </w:r>
      <w:r w:rsidRPr="000A152C">
        <w:rPr>
          <w:lang w:eastAsia="zh-CN"/>
        </w:rPr>
        <w:t xml:space="preserve"> du SI opérationnel</w:t>
      </w:r>
      <w:r>
        <w:rPr>
          <w:lang w:eastAsia="zh-CN"/>
        </w:rPr>
        <w:t xml:space="preserve"> de ventes de CASTO-MERLIN : Il ne</w:t>
      </w:r>
      <w:r w:rsidRPr="000A152C">
        <w:rPr>
          <w:lang w:eastAsia="zh-CN"/>
        </w:rPr>
        <w:t xml:space="preserve"> comprend </w:t>
      </w:r>
      <w:r>
        <w:rPr>
          <w:lang w:eastAsia="zh-CN"/>
        </w:rPr>
        <w:t xml:space="preserve">que </w:t>
      </w:r>
      <w:r w:rsidRPr="000A152C">
        <w:rPr>
          <w:lang w:eastAsia="zh-CN"/>
        </w:rPr>
        <w:t>le nom de l’utilisateur ayant fait l’INSERT de cette ligne, et la date (Resp. les champs « OPER_CREAT » et « DATE_CREAT »)</w:t>
      </w:r>
    </w:p>
    <w:p w:rsidR="006E0CFA" w:rsidRDefault="006E0CFA" w:rsidP="00E40F21">
      <w:pPr>
        <w:ind w:left="426"/>
        <w:rPr>
          <w:lang w:eastAsia="zh-CN"/>
        </w:rPr>
      </w:pPr>
      <w:r>
        <w:rPr>
          <w:lang w:eastAsia="zh-CN"/>
        </w:rPr>
        <w:t>Il n’y a pas de champs pour le nom d</w:t>
      </w:r>
      <w:r w:rsidRPr="000A152C">
        <w:rPr>
          <w:lang w:eastAsia="zh-CN"/>
        </w:rPr>
        <w:t xml:space="preserve">’utilisateur ayant fait </w:t>
      </w:r>
      <w:r>
        <w:rPr>
          <w:lang w:eastAsia="zh-CN"/>
        </w:rPr>
        <w:t>le dernier UPDATE</w:t>
      </w:r>
      <w:r w:rsidRPr="000A152C">
        <w:rPr>
          <w:lang w:eastAsia="zh-CN"/>
        </w:rPr>
        <w:t xml:space="preserve"> de cette ligne, et la date</w:t>
      </w:r>
      <w:r>
        <w:rPr>
          <w:lang w:eastAsia="zh-CN"/>
        </w:rPr>
        <w:t xml:space="preserve"> car cette table n’est pas mise à jour une fois la vente effectuée. En cas d’annulation de la vente, la ligne n’est jamais insérée, et en cas de remboursement, il est créé une vente de montant opposé à la vente à rembourser.</w:t>
      </w:r>
    </w:p>
    <w:p w:rsidR="006E0CFA" w:rsidRPr="002046CE" w:rsidRDefault="006E0CFA" w:rsidP="00E40F21">
      <w:pPr>
        <w:ind w:left="426"/>
        <w:rPr>
          <w:lang w:eastAsia="zh-CN"/>
        </w:rPr>
      </w:pPr>
      <w:r>
        <w:rPr>
          <w:lang w:eastAsia="zh-CN"/>
        </w:rPr>
        <w:t>L’opérateur peut être le nom d’une personne (« Jean DUPOND ») ou d’un SI externe (« IBM Point Of Sales System »)</w:t>
      </w:r>
    </w:p>
    <w:p w:rsidR="006E0CFA" w:rsidRDefault="006E0CFA" w:rsidP="00951CFA">
      <w:pPr>
        <w:pStyle w:val="Subtitle"/>
        <w:ind w:left="426"/>
      </w:pPr>
      <w:r>
        <w:t>Structure</w:t>
      </w:r>
    </w:p>
    <w:tbl>
      <w:tblPr>
        <w:tblW w:w="5064" w:type="dxa"/>
        <w:tblInd w:w="534" w:type="dxa"/>
        <w:tblBorders>
          <w:top w:val="single" w:sz="8" w:space="0" w:color="7295D2"/>
          <w:left w:val="single" w:sz="8" w:space="0" w:color="7295D2"/>
          <w:bottom w:val="single" w:sz="8" w:space="0" w:color="7295D2"/>
          <w:right w:val="single" w:sz="8" w:space="0" w:color="7295D2"/>
          <w:insideH w:val="single" w:sz="8" w:space="0" w:color="7295D2"/>
        </w:tblBorders>
        <w:tblLook w:val="00A0"/>
      </w:tblPr>
      <w:tblGrid>
        <w:gridCol w:w="2343"/>
        <w:gridCol w:w="1361"/>
        <w:gridCol w:w="1360"/>
      </w:tblGrid>
      <w:tr w:rsidR="006E0CFA" w:rsidRPr="00053AD7" w:rsidTr="00053AD7">
        <w:trPr>
          <w:trHeight w:val="300"/>
        </w:trPr>
        <w:tc>
          <w:tcPr>
            <w:tcW w:w="2343" w:type="dxa"/>
            <w:tcBorders>
              <w:righ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Nom colonne</w:t>
            </w:r>
          </w:p>
        </w:tc>
        <w:tc>
          <w:tcPr>
            <w:tcW w:w="1361" w:type="dxa"/>
            <w:tcBorders>
              <w:left w:val="nil"/>
              <w:righ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Type</w:t>
            </w:r>
          </w:p>
        </w:tc>
        <w:tc>
          <w:tcPr>
            <w:tcW w:w="1360" w:type="dxa"/>
            <w:tcBorders>
              <w:lef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Nullable ?</w:t>
            </w:r>
          </w:p>
        </w:tc>
      </w:tr>
      <w:tr w:rsidR="006E0CFA" w:rsidRPr="00053AD7" w:rsidTr="00053AD7">
        <w:trPr>
          <w:trHeight w:val="300"/>
        </w:trPr>
        <w:tc>
          <w:tcPr>
            <w:tcW w:w="2343"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ID_VENTE</w:t>
            </w:r>
          </w:p>
        </w:tc>
        <w:tc>
          <w:tcPr>
            <w:tcW w:w="1361"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3"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OPER_VENTE</w:t>
            </w:r>
          </w:p>
        </w:tc>
        <w:tc>
          <w:tcPr>
            <w:tcW w:w="1361"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nvarchar(64)</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3"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ID_TICKET</w:t>
            </w:r>
          </w:p>
        </w:tc>
        <w:tc>
          <w:tcPr>
            <w:tcW w:w="1361"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3"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ID_CLIENT</w:t>
            </w:r>
          </w:p>
        </w:tc>
        <w:tc>
          <w:tcPr>
            <w:tcW w:w="1361"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3"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ID_LIEU</w:t>
            </w:r>
          </w:p>
        </w:tc>
        <w:tc>
          <w:tcPr>
            <w:tcW w:w="1361"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3"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MONTANT_HT_VENTE</w:t>
            </w:r>
          </w:p>
        </w:tc>
        <w:tc>
          <w:tcPr>
            <w:tcW w:w="1361"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money</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3"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MONTANT_TVA_VENTE</w:t>
            </w:r>
          </w:p>
        </w:tc>
        <w:tc>
          <w:tcPr>
            <w:tcW w:w="1361"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money</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3"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DATE_CREAT</w:t>
            </w:r>
          </w:p>
        </w:tc>
        <w:tc>
          <w:tcPr>
            <w:tcW w:w="1361"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datetime</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3"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OPER_CREAT</w:t>
            </w:r>
          </w:p>
        </w:tc>
        <w:tc>
          <w:tcPr>
            <w:tcW w:w="1361"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nvarchar(64)</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bl>
    <w:p w:rsidR="006E0CFA" w:rsidRDefault="006E0CFA" w:rsidP="00951CFA">
      <w:pPr>
        <w:ind w:left="426"/>
        <w:rPr>
          <w:lang w:eastAsia="zh-CN"/>
        </w:rPr>
      </w:pPr>
    </w:p>
    <w:p w:rsidR="006E0CFA" w:rsidRDefault="006E0CFA" w:rsidP="00951CFA">
      <w:pPr>
        <w:pStyle w:val="Subtitle"/>
        <w:ind w:left="426"/>
      </w:pPr>
      <w:r>
        <w:t>Remplissage</w:t>
      </w:r>
    </w:p>
    <w:p w:rsidR="006E0CFA" w:rsidRDefault="006E0CFA"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6E0CFA" w:rsidRPr="00BD6A6E" w:rsidRDefault="006E0CFA" w:rsidP="00951CFA">
      <w:pPr>
        <w:pStyle w:val="Heading2"/>
        <w:rPr>
          <w:lang w:eastAsia="zh-CN"/>
        </w:rPr>
      </w:pPr>
      <w:bookmarkStart w:id="21" w:name="_Toc424573290"/>
      <w:r w:rsidRPr="00BD6A6E">
        <w:rPr>
          <w:lang w:eastAsia="zh-CN"/>
        </w:rPr>
        <w:t>Table TICKETS</w:t>
      </w:r>
      <w:bookmarkEnd w:id="21"/>
    </w:p>
    <w:p w:rsidR="006E0CFA" w:rsidRPr="00BD6A6E" w:rsidRDefault="006E0CFA" w:rsidP="00951CFA">
      <w:pPr>
        <w:pStyle w:val="Subtitle"/>
        <w:ind w:left="426"/>
      </w:pPr>
      <w:r w:rsidRPr="00BD6A6E">
        <w:t>But</w:t>
      </w:r>
    </w:p>
    <w:p w:rsidR="006E0CFA" w:rsidRDefault="006E0CFA" w:rsidP="009D20D1">
      <w:pPr>
        <w:ind w:left="426"/>
        <w:rPr>
          <w:lang w:eastAsia="zh-CN"/>
        </w:rPr>
      </w:pPr>
      <w:r w:rsidRPr="0089253C">
        <w:rPr>
          <w:lang w:eastAsia="zh-CN"/>
        </w:rPr>
        <w:t xml:space="preserve">Comme en magasin, le ticket est un ensemble de 1 à N produits vendus. On ne précise ni le client ni le lieu (Ces informations sont reprises dans la table </w:t>
      </w:r>
      <w:r>
        <w:rPr>
          <w:lang w:eastAsia="zh-CN"/>
        </w:rPr>
        <w:t>VENTES)</w:t>
      </w:r>
    </w:p>
    <w:p w:rsidR="006E0CFA" w:rsidRDefault="006E0CFA" w:rsidP="009D20D1">
      <w:pPr>
        <w:ind w:left="426"/>
        <w:rPr>
          <w:lang w:eastAsia="zh-CN"/>
        </w:rPr>
      </w:pPr>
      <w:r>
        <w:rPr>
          <w:lang w:eastAsia="zh-CN"/>
        </w:rPr>
        <w:t>On en relie pas directement les produits, mais les couples « Prix – Produits », car un même produit peut avoir un prix diffèrent en fonction des magasins et de leur politique propre de prix.</w:t>
      </w:r>
    </w:p>
    <w:p w:rsidR="006E0CFA" w:rsidRDefault="006E0CFA" w:rsidP="009D20D1">
      <w:pPr>
        <w:ind w:left="426"/>
        <w:rPr>
          <w:lang w:eastAsia="zh-CN"/>
        </w:rPr>
      </w:pPr>
      <w:r>
        <w:rPr>
          <w:lang w:eastAsia="zh-CN"/>
        </w:rPr>
        <w:t>Si dans un même ticket, le client achète plusieurs fois le même produits, alors le champ QUANTITE sera diffèrent de 1.</w:t>
      </w:r>
    </w:p>
    <w:p w:rsidR="006E0CFA" w:rsidRDefault="006E0CFA" w:rsidP="00E40F21">
      <w:pPr>
        <w:ind w:left="426"/>
        <w:rPr>
          <w:lang w:eastAsia="zh-CN"/>
        </w:rPr>
      </w:pPr>
      <w:r>
        <w:rPr>
          <w:lang w:eastAsia="zh-CN"/>
        </w:rPr>
        <w:t>Exception</w:t>
      </w:r>
      <w:r w:rsidRPr="000A152C">
        <w:rPr>
          <w:lang w:eastAsia="zh-CN"/>
        </w:rPr>
        <w:t xml:space="preserve"> du SI opérationnel</w:t>
      </w:r>
      <w:r>
        <w:rPr>
          <w:lang w:eastAsia="zh-CN"/>
        </w:rPr>
        <w:t xml:space="preserve"> de ventes de CASTO-MERLIN : Il ne</w:t>
      </w:r>
      <w:r w:rsidRPr="000A152C">
        <w:rPr>
          <w:lang w:eastAsia="zh-CN"/>
        </w:rPr>
        <w:t xml:space="preserve"> comprend </w:t>
      </w:r>
      <w:r>
        <w:rPr>
          <w:lang w:eastAsia="zh-CN"/>
        </w:rPr>
        <w:t xml:space="preserve">que </w:t>
      </w:r>
      <w:r w:rsidRPr="000A152C">
        <w:rPr>
          <w:lang w:eastAsia="zh-CN"/>
        </w:rPr>
        <w:t>le nom de l’utilisateur ayant fait l’INSERT de cette ligne, et la date (Resp. les champs « OPER_CREAT » et « DATE_CREAT »)</w:t>
      </w:r>
    </w:p>
    <w:p w:rsidR="006E0CFA" w:rsidRDefault="006E0CFA" w:rsidP="00E40F21">
      <w:pPr>
        <w:ind w:left="426"/>
        <w:rPr>
          <w:lang w:eastAsia="zh-CN"/>
        </w:rPr>
      </w:pPr>
      <w:r>
        <w:rPr>
          <w:lang w:eastAsia="zh-CN"/>
        </w:rPr>
        <w:t>Il n’y a pas de champs pour le nom d</w:t>
      </w:r>
      <w:r w:rsidRPr="000A152C">
        <w:rPr>
          <w:lang w:eastAsia="zh-CN"/>
        </w:rPr>
        <w:t xml:space="preserve">’utilisateur ayant fait </w:t>
      </w:r>
      <w:r>
        <w:rPr>
          <w:lang w:eastAsia="zh-CN"/>
        </w:rPr>
        <w:t>le dernier UPDATE</w:t>
      </w:r>
      <w:r w:rsidRPr="000A152C">
        <w:rPr>
          <w:lang w:eastAsia="zh-CN"/>
        </w:rPr>
        <w:t xml:space="preserve"> de cette ligne, et la date</w:t>
      </w:r>
      <w:r>
        <w:rPr>
          <w:lang w:eastAsia="zh-CN"/>
        </w:rPr>
        <w:t xml:space="preserve"> car cette table n’est pas mise à jour une fois la vente effectuée. En cas d’annulation de la vente, la ligne n’est jamais insérée, et en cas de remboursement, il est créé une vente de montant opposé à la vente à rembourser.</w:t>
      </w:r>
    </w:p>
    <w:p w:rsidR="006E0CFA" w:rsidRPr="0089253C" w:rsidRDefault="006E0CFA" w:rsidP="00E40F21">
      <w:pPr>
        <w:ind w:left="426"/>
        <w:rPr>
          <w:lang w:eastAsia="zh-CN"/>
        </w:rPr>
      </w:pPr>
      <w:r>
        <w:rPr>
          <w:lang w:eastAsia="zh-CN"/>
        </w:rPr>
        <w:t>L’opérateur peut être le nom d’une personne (« Jean DUPOND ») ou d’un SI externe (« IBM Point Of Sales System »)</w:t>
      </w:r>
    </w:p>
    <w:p w:rsidR="006E0CFA" w:rsidRDefault="006E0CFA" w:rsidP="00951CFA">
      <w:pPr>
        <w:pStyle w:val="Subtitle"/>
        <w:ind w:left="426"/>
      </w:pPr>
      <w:r>
        <w:t>Structure</w:t>
      </w:r>
    </w:p>
    <w:tbl>
      <w:tblPr>
        <w:tblW w:w="5061" w:type="dxa"/>
        <w:tblInd w:w="534" w:type="dxa"/>
        <w:tblBorders>
          <w:top w:val="single" w:sz="8" w:space="0" w:color="7295D2"/>
          <w:left w:val="single" w:sz="8" w:space="0" w:color="7295D2"/>
          <w:bottom w:val="single" w:sz="8" w:space="0" w:color="7295D2"/>
          <w:right w:val="single" w:sz="8" w:space="0" w:color="7295D2"/>
          <w:insideH w:val="single" w:sz="8" w:space="0" w:color="7295D2"/>
        </w:tblBorders>
        <w:tblLook w:val="00A0"/>
      </w:tblPr>
      <w:tblGrid>
        <w:gridCol w:w="2340"/>
        <w:gridCol w:w="1361"/>
        <w:gridCol w:w="1360"/>
      </w:tblGrid>
      <w:tr w:rsidR="006E0CFA" w:rsidRPr="00053AD7" w:rsidTr="00053AD7">
        <w:trPr>
          <w:trHeight w:val="300"/>
        </w:trPr>
        <w:tc>
          <w:tcPr>
            <w:tcW w:w="2340" w:type="dxa"/>
            <w:tcBorders>
              <w:righ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Nom colonne</w:t>
            </w:r>
          </w:p>
        </w:tc>
        <w:tc>
          <w:tcPr>
            <w:tcW w:w="1361" w:type="dxa"/>
            <w:tcBorders>
              <w:left w:val="nil"/>
              <w:righ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Type</w:t>
            </w:r>
          </w:p>
        </w:tc>
        <w:tc>
          <w:tcPr>
            <w:tcW w:w="1360" w:type="dxa"/>
            <w:tcBorders>
              <w:lef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Nullable ?</w:t>
            </w:r>
          </w:p>
        </w:tc>
      </w:tr>
      <w:tr w:rsidR="006E0CFA" w:rsidRPr="00053AD7" w:rsidTr="00053AD7">
        <w:trPr>
          <w:trHeight w:val="300"/>
        </w:trPr>
        <w:tc>
          <w:tcPr>
            <w:tcW w:w="234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ID_TICKET</w:t>
            </w:r>
          </w:p>
        </w:tc>
        <w:tc>
          <w:tcPr>
            <w:tcW w:w="1361"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ID_PRIXPRODUIT</w:t>
            </w:r>
          </w:p>
        </w:tc>
        <w:tc>
          <w:tcPr>
            <w:tcW w:w="1361"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QUANTITE</w:t>
            </w:r>
          </w:p>
        </w:tc>
        <w:tc>
          <w:tcPr>
            <w:tcW w:w="1361"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DATE_CREAT</w:t>
            </w:r>
          </w:p>
        </w:tc>
        <w:tc>
          <w:tcPr>
            <w:tcW w:w="1361"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datetime</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34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OPER_CREAT</w:t>
            </w:r>
          </w:p>
        </w:tc>
        <w:tc>
          <w:tcPr>
            <w:tcW w:w="1361"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nvarchar(64)</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bl>
    <w:p w:rsidR="006E0CFA" w:rsidRDefault="006E0CFA" w:rsidP="00951CFA">
      <w:pPr>
        <w:ind w:left="426"/>
        <w:rPr>
          <w:lang w:eastAsia="zh-CN"/>
        </w:rPr>
      </w:pPr>
    </w:p>
    <w:p w:rsidR="006E0CFA" w:rsidRDefault="006E0CFA" w:rsidP="00951CFA">
      <w:pPr>
        <w:pStyle w:val="Subtitle"/>
        <w:ind w:left="426"/>
      </w:pPr>
      <w:r>
        <w:t>Remplissage</w:t>
      </w:r>
    </w:p>
    <w:p w:rsidR="006E0CFA" w:rsidRDefault="006E0CFA"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6E0CFA" w:rsidRDefault="006E0CFA" w:rsidP="00110444">
      <w:pPr>
        <w:rPr>
          <w:lang w:eastAsia="zh-CN"/>
        </w:rPr>
      </w:pPr>
    </w:p>
    <w:p w:rsidR="006E0CFA" w:rsidRDefault="006E0CFA" w:rsidP="00110444">
      <w:pPr>
        <w:pStyle w:val="Heading2"/>
        <w:rPr>
          <w:lang w:eastAsia="zh-CN"/>
        </w:rPr>
      </w:pPr>
      <w:bookmarkStart w:id="22" w:name="_Toc424573291"/>
      <w:r>
        <w:rPr>
          <w:lang w:eastAsia="zh-CN"/>
        </w:rPr>
        <w:t xml:space="preserve">Table </w:t>
      </w:r>
      <w:r w:rsidRPr="000305D3">
        <w:rPr>
          <w:lang w:eastAsia="zh-CN"/>
        </w:rPr>
        <w:t>PRIXPRODUITS</w:t>
      </w:r>
      <w:bookmarkEnd w:id="22"/>
    </w:p>
    <w:p w:rsidR="006E0CFA" w:rsidRDefault="006E0CFA" w:rsidP="00951CFA">
      <w:pPr>
        <w:pStyle w:val="Subtitle"/>
        <w:ind w:left="426"/>
      </w:pPr>
      <w:r>
        <w:t>But</w:t>
      </w:r>
    </w:p>
    <w:p w:rsidR="006E0CFA" w:rsidRDefault="006E0CFA" w:rsidP="0089253C">
      <w:pPr>
        <w:ind w:left="426"/>
        <w:rPr>
          <w:lang w:eastAsia="zh-CN"/>
        </w:rPr>
      </w:pPr>
      <w:r>
        <w:rPr>
          <w:lang w:eastAsia="zh-CN"/>
        </w:rPr>
        <w:t xml:space="preserve">La tale PRIXPRODUITS fixe le prix d’un produit dans un lieu donné. En effet, un même produit peut avoir un prix diffèrent en fonction des magasins et de leur politique propre de prix. </w:t>
      </w:r>
    </w:p>
    <w:p w:rsidR="006E0CFA" w:rsidRDefault="006E0CFA" w:rsidP="0089253C">
      <w:pPr>
        <w:ind w:left="426"/>
        <w:rPr>
          <w:lang w:eastAsia="zh-CN"/>
        </w:rPr>
      </w:pPr>
      <w:r>
        <w:rPr>
          <w:lang w:eastAsia="zh-CN"/>
        </w:rPr>
        <w:t>Le champ « Operateur Prix Produit » stocke, pour information, le matricule de l’employée ayant fixé le prix du produit sur le lieu de vente donné.</w:t>
      </w:r>
    </w:p>
    <w:p w:rsidR="006E0CFA" w:rsidRDefault="006E0CFA" w:rsidP="0089253C">
      <w:pPr>
        <w:ind w:left="426"/>
        <w:rPr>
          <w:lang w:eastAsia="zh-CN"/>
        </w:rPr>
      </w:pPr>
      <w:r>
        <w:rPr>
          <w:lang w:eastAsia="zh-CN"/>
        </w:rPr>
        <w:t xml:space="preserve">On peut noter une légère entorse à la normalisation du modèle relationnel : </w:t>
      </w:r>
    </w:p>
    <w:p w:rsidR="006E0CFA" w:rsidRDefault="006E0CFA" w:rsidP="0089253C">
      <w:pPr>
        <w:pStyle w:val="ListParagraph"/>
        <w:numPr>
          <w:ilvl w:val="0"/>
          <w:numId w:val="17"/>
        </w:numPr>
        <w:rPr>
          <w:lang w:eastAsia="zh-CN"/>
        </w:rPr>
      </w:pPr>
      <w:r>
        <w:rPr>
          <w:lang w:eastAsia="zh-CN"/>
        </w:rPr>
        <w:t>La table VENTES relie (Entre autre) un lieu à un ticket</w:t>
      </w:r>
    </w:p>
    <w:p w:rsidR="006E0CFA" w:rsidRDefault="006E0CFA" w:rsidP="0089253C">
      <w:pPr>
        <w:pStyle w:val="ListParagraph"/>
        <w:numPr>
          <w:ilvl w:val="0"/>
          <w:numId w:val="17"/>
        </w:numPr>
        <w:rPr>
          <w:lang w:eastAsia="zh-CN"/>
        </w:rPr>
      </w:pPr>
      <w:r>
        <w:rPr>
          <w:lang w:eastAsia="zh-CN"/>
        </w:rPr>
        <w:t>La table TICKETS relie un ticket à un Prix-produit</w:t>
      </w:r>
    </w:p>
    <w:p w:rsidR="006E0CFA" w:rsidRDefault="006E0CFA" w:rsidP="0089253C">
      <w:pPr>
        <w:pStyle w:val="ListParagraph"/>
        <w:numPr>
          <w:ilvl w:val="0"/>
          <w:numId w:val="17"/>
        </w:numPr>
        <w:rPr>
          <w:lang w:eastAsia="zh-CN"/>
        </w:rPr>
      </w:pPr>
      <w:r>
        <w:rPr>
          <w:lang w:eastAsia="zh-CN"/>
        </w:rPr>
        <w:t>La table PRIXPRODUIT relie un produit à un prix dans un lieu donné</w:t>
      </w:r>
    </w:p>
    <w:p w:rsidR="006E0CFA" w:rsidRDefault="006E0CFA" w:rsidP="006840A2">
      <w:pPr>
        <w:ind w:left="426"/>
        <w:rPr>
          <w:lang w:eastAsia="zh-CN"/>
        </w:rPr>
      </w:pPr>
      <w:r>
        <w:rPr>
          <w:lang w:eastAsia="zh-CN"/>
        </w:rPr>
        <w:t>On voit donc une redondance de l’information « lieu » entre la table des VENTES et celle des PRIXPRODUITS. Cette information a été dupliquée pour améliorer la lisibilité et l’exploitation de la table des VENTES.</w:t>
      </w:r>
    </w:p>
    <w:p w:rsidR="006E0CFA" w:rsidRDefault="006E0CFA" w:rsidP="00E40F21">
      <w:pPr>
        <w:ind w:left="426"/>
        <w:rPr>
          <w:lang w:eastAsia="zh-CN"/>
        </w:rPr>
      </w:pPr>
      <w:r w:rsidRPr="000A152C">
        <w:rPr>
          <w:lang w:eastAsia="zh-CN"/>
        </w:rPr>
        <w:t>Comme la quasi-totalité des tables du SI opérationnel de ventes de CASTO-MERLIN, il comprend le nom de l’utilisateur ayant fait l’INSERT de cette ligne, et la date (Resp. les champs « OPER_CREAT » et « DATE_CREAT »)</w:t>
      </w:r>
      <w:r>
        <w:rPr>
          <w:lang w:eastAsia="zh-CN"/>
        </w:rPr>
        <w:t xml:space="preserve">, ainsi que </w:t>
      </w:r>
      <w:r w:rsidRPr="000A152C">
        <w:rPr>
          <w:lang w:eastAsia="zh-CN"/>
        </w:rPr>
        <w:t xml:space="preserve">le nom de l’utilisateur ayant fait </w:t>
      </w:r>
      <w:r>
        <w:rPr>
          <w:lang w:eastAsia="zh-CN"/>
        </w:rPr>
        <w:t>le dernier UPDATE</w:t>
      </w:r>
      <w:r w:rsidRPr="000A152C">
        <w:rPr>
          <w:lang w:eastAsia="zh-CN"/>
        </w:rPr>
        <w:t xml:space="preserve"> de cette ligne, et la date (Resp. les champs « </w:t>
      </w:r>
      <w:r>
        <w:rPr>
          <w:lang w:eastAsia="zh-CN"/>
        </w:rPr>
        <w:t>OPER_MODIF</w:t>
      </w:r>
      <w:r w:rsidRPr="000A152C">
        <w:rPr>
          <w:lang w:eastAsia="zh-CN"/>
        </w:rPr>
        <w:t> » et « D</w:t>
      </w:r>
      <w:r>
        <w:rPr>
          <w:lang w:eastAsia="zh-CN"/>
        </w:rPr>
        <w:t>ATE_MODIF</w:t>
      </w:r>
      <w:r w:rsidRPr="000A152C">
        <w:rPr>
          <w:lang w:eastAsia="zh-CN"/>
        </w:rPr>
        <w:t> »)</w:t>
      </w:r>
    </w:p>
    <w:p w:rsidR="006E0CFA" w:rsidRPr="002046CE" w:rsidRDefault="006E0CFA" w:rsidP="00E40F21">
      <w:pPr>
        <w:ind w:left="426"/>
        <w:rPr>
          <w:lang w:eastAsia="zh-CN"/>
        </w:rPr>
      </w:pPr>
      <w:r>
        <w:rPr>
          <w:lang w:eastAsia="zh-CN"/>
        </w:rPr>
        <w:t>L’opérateur peut être le nom d’une personne (« Jean  DUPOND ») ou d’un SI externe (« IBM Point Of Sales System »)</w:t>
      </w:r>
    </w:p>
    <w:p w:rsidR="006E0CFA" w:rsidRDefault="006E0CFA" w:rsidP="00951CFA">
      <w:pPr>
        <w:pStyle w:val="Subtitle"/>
        <w:ind w:left="426"/>
      </w:pPr>
      <w:r>
        <w:t>Structure</w:t>
      </w:r>
    </w:p>
    <w:tbl>
      <w:tblPr>
        <w:tblW w:w="5615" w:type="dxa"/>
        <w:tblInd w:w="534" w:type="dxa"/>
        <w:tblBorders>
          <w:top w:val="single" w:sz="8" w:space="0" w:color="7295D2"/>
          <w:left w:val="single" w:sz="8" w:space="0" w:color="7295D2"/>
          <w:bottom w:val="single" w:sz="8" w:space="0" w:color="7295D2"/>
          <w:right w:val="single" w:sz="8" w:space="0" w:color="7295D2"/>
          <w:insideH w:val="single" w:sz="8" w:space="0" w:color="7295D2"/>
        </w:tblBorders>
        <w:tblLook w:val="00A0"/>
      </w:tblPr>
      <w:tblGrid>
        <w:gridCol w:w="2894"/>
        <w:gridCol w:w="1361"/>
        <w:gridCol w:w="1360"/>
      </w:tblGrid>
      <w:tr w:rsidR="006E0CFA" w:rsidRPr="00053AD7" w:rsidTr="00053AD7">
        <w:trPr>
          <w:trHeight w:val="300"/>
        </w:trPr>
        <w:tc>
          <w:tcPr>
            <w:tcW w:w="2894" w:type="dxa"/>
            <w:tcBorders>
              <w:righ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Nom colonne</w:t>
            </w:r>
          </w:p>
        </w:tc>
        <w:tc>
          <w:tcPr>
            <w:tcW w:w="1361" w:type="dxa"/>
            <w:tcBorders>
              <w:left w:val="nil"/>
              <w:righ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Type</w:t>
            </w:r>
          </w:p>
        </w:tc>
        <w:tc>
          <w:tcPr>
            <w:tcW w:w="1360" w:type="dxa"/>
            <w:tcBorders>
              <w:left w:val="nil"/>
            </w:tcBorders>
            <w:shd w:val="clear" w:color="auto" w:fill="4472C4"/>
            <w:noWrap/>
          </w:tcPr>
          <w:p w:rsidR="006E0CFA" w:rsidRPr="00053AD7" w:rsidRDefault="006E0CFA" w:rsidP="00053AD7">
            <w:pPr>
              <w:spacing w:after="0" w:line="240" w:lineRule="auto"/>
              <w:jc w:val="center"/>
              <w:rPr>
                <w:b/>
                <w:bCs/>
                <w:color w:val="000000"/>
                <w:lang w:eastAsia="fr-FR"/>
              </w:rPr>
            </w:pPr>
            <w:r w:rsidRPr="00053AD7">
              <w:rPr>
                <w:b/>
                <w:bCs/>
                <w:color w:val="000000"/>
                <w:lang w:eastAsia="fr-FR"/>
              </w:rPr>
              <w:t>Nullable ?</w:t>
            </w:r>
          </w:p>
        </w:tc>
      </w:tr>
      <w:tr w:rsidR="006E0CFA" w:rsidRPr="00053AD7" w:rsidTr="00053AD7">
        <w:trPr>
          <w:trHeight w:val="300"/>
        </w:trPr>
        <w:tc>
          <w:tcPr>
            <w:tcW w:w="2894"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ID_PRIXPRODUIT</w:t>
            </w:r>
          </w:p>
        </w:tc>
        <w:tc>
          <w:tcPr>
            <w:tcW w:w="1361"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894"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OPER_PRIXPRODUIT</w:t>
            </w:r>
          </w:p>
        </w:tc>
        <w:tc>
          <w:tcPr>
            <w:tcW w:w="1361"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nvarchar(64)</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894"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ID_LIEU</w:t>
            </w:r>
          </w:p>
        </w:tc>
        <w:tc>
          <w:tcPr>
            <w:tcW w:w="1361"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894"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ID_PRODUIT</w:t>
            </w:r>
          </w:p>
        </w:tc>
        <w:tc>
          <w:tcPr>
            <w:tcW w:w="1361"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894"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MONTANT_HT_PRODUIT</w:t>
            </w:r>
          </w:p>
        </w:tc>
        <w:tc>
          <w:tcPr>
            <w:tcW w:w="1361"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money</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894"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MONTANT_TVA_PRODUIT</w:t>
            </w:r>
          </w:p>
        </w:tc>
        <w:tc>
          <w:tcPr>
            <w:tcW w:w="1361"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money</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894"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MONTANT_MARGE_PRODUIT</w:t>
            </w:r>
          </w:p>
        </w:tc>
        <w:tc>
          <w:tcPr>
            <w:tcW w:w="1361"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money</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894"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DATE_CREAT</w:t>
            </w:r>
          </w:p>
        </w:tc>
        <w:tc>
          <w:tcPr>
            <w:tcW w:w="1361"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datetime</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894"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OPER_CREAT</w:t>
            </w:r>
          </w:p>
        </w:tc>
        <w:tc>
          <w:tcPr>
            <w:tcW w:w="1361"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nvarchar(64)</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Non</w:t>
            </w:r>
          </w:p>
        </w:tc>
      </w:tr>
      <w:tr w:rsidR="006E0CFA" w:rsidRPr="00053AD7" w:rsidTr="00053AD7">
        <w:trPr>
          <w:trHeight w:val="300"/>
        </w:trPr>
        <w:tc>
          <w:tcPr>
            <w:tcW w:w="2894"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DATE_MODIF</w:t>
            </w:r>
          </w:p>
        </w:tc>
        <w:tc>
          <w:tcPr>
            <w:tcW w:w="1361"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datetime</w:t>
            </w:r>
          </w:p>
        </w:tc>
        <w:tc>
          <w:tcPr>
            <w:tcW w:w="1360" w:type="dxa"/>
            <w:tcBorders>
              <w:left w:val="nil"/>
            </w:tcBorders>
            <w:noWrap/>
          </w:tcPr>
          <w:p w:rsidR="006E0CFA" w:rsidRPr="00053AD7" w:rsidRDefault="006E0CFA" w:rsidP="00053AD7">
            <w:pPr>
              <w:spacing w:after="0" w:line="240" w:lineRule="auto"/>
              <w:jc w:val="center"/>
              <w:rPr>
                <w:color w:val="000000"/>
                <w:lang w:eastAsia="fr-FR"/>
              </w:rPr>
            </w:pPr>
            <w:r w:rsidRPr="00053AD7">
              <w:rPr>
                <w:color w:val="000000"/>
                <w:lang w:eastAsia="fr-FR"/>
              </w:rPr>
              <w:t>Oui</w:t>
            </w:r>
          </w:p>
        </w:tc>
      </w:tr>
      <w:tr w:rsidR="006E0CFA" w:rsidRPr="00053AD7" w:rsidTr="00053AD7">
        <w:trPr>
          <w:trHeight w:val="300"/>
        </w:trPr>
        <w:tc>
          <w:tcPr>
            <w:tcW w:w="2894"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OPER_MODIF</w:t>
            </w:r>
          </w:p>
        </w:tc>
        <w:tc>
          <w:tcPr>
            <w:tcW w:w="1361"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nvarchar(64)</w:t>
            </w:r>
          </w:p>
        </w:tc>
        <w:tc>
          <w:tcPr>
            <w:tcW w:w="1360" w:type="dxa"/>
            <w:tcBorders>
              <w:left w:val="nil"/>
            </w:tcBorders>
            <w:shd w:val="clear" w:color="auto" w:fill="D0DBF0"/>
            <w:noWrap/>
          </w:tcPr>
          <w:p w:rsidR="006E0CFA" w:rsidRPr="00053AD7" w:rsidRDefault="006E0CFA" w:rsidP="00053AD7">
            <w:pPr>
              <w:spacing w:after="0" w:line="240" w:lineRule="auto"/>
              <w:jc w:val="center"/>
              <w:rPr>
                <w:color w:val="000000"/>
                <w:lang w:eastAsia="fr-FR"/>
              </w:rPr>
            </w:pPr>
            <w:r w:rsidRPr="00053AD7">
              <w:rPr>
                <w:color w:val="000000"/>
                <w:lang w:eastAsia="fr-FR"/>
              </w:rPr>
              <w:t>Oui</w:t>
            </w:r>
          </w:p>
        </w:tc>
      </w:tr>
    </w:tbl>
    <w:p w:rsidR="006E0CFA" w:rsidRDefault="006E0CFA" w:rsidP="00951CFA">
      <w:pPr>
        <w:ind w:left="426"/>
        <w:rPr>
          <w:lang w:eastAsia="zh-CN"/>
        </w:rPr>
      </w:pPr>
    </w:p>
    <w:p w:rsidR="006E0CFA" w:rsidRDefault="006E0CFA" w:rsidP="00951CFA">
      <w:pPr>
        <w:pStyle w:val="Subtitle"/>
        <w:ind w:left="426"/>
      </w:pPr>
      <w:r>
        <w:t>Remplissage</w:t>
      </w:r>
    </w:p>
    <w:p w:rsidR="006E0CFA" w:rsidRDefault="006E0CFA" w:rsidP="00531385">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6E0CFA" w:rsidRDefault="006E0CFA" w:rsidP="00110444">
      <w:pPr>
        <w:pStyle w:val="Heading1"/>
      </w:pPr>
      <w:bookmarkStart w:id="23" w:name="_Toc424573292"/>
      <w:r>
        <w:t>Entrepôt de données</w:t>
      </w:r>
      <w:bookmarkEnd w:id="23"/>
    </w:p>
    <w:p w:rsidR="006E0CFA" w:rsidRDefault="006E0CFA" w:rsidP="00110444">
      <w:pPr>
        <w:pStyle w:val="Heading2"/>
        <w:rPr>
          <w:lang w:eastAsia="zh-CN"/>
        </w:rPr>
      </w:pPr>
      <w:bookmarkStart w:id="24" w:name="_Toc424573293"/>
      <w:r>
        <w:rPr>
          <w:lang w:eastAsia="zh-CN"/>
        </w:rPr>
        <w:t>Vue d’ensemble</w:t>
      </w:r>
      <w:bookmarkEnd w:id="24"/>
    </w:p>
    <w:p w:rsidR="006E0CFA" w:rsidRPr="00B475DB" w:rsidRDefault="006E0CFA" w:rsidP="00E6399E">
      <w:pPr>
        <w:rPr>
          <w:lang w:eastAsia="zh-CN"/>
        </w:rPr>
      </w:pPr>
      <w:r>
        <w:rPr>
          <w:lang w:eastAsia="zh-CN"/>
        </w:rPr>
        <w:t>Dans la base dédiée « </w:t>
      </w:r>
      <w:r w:rsidRPr="00E6399E">
        <w:rPr>
          <w:b/>
          <w:lang w:eastAsia="zh-CN"/>
        </w:rPr>
        <w:t>DataWarehouseODE</w:t>
      </w:r>
      <w:r>
        <w:rPr>
          <w:lang w:eastAsia="zh-CN"/>
        </w:rPr>
        <w:t> », nous créons un schéma dédié « </w:t>
      </w:r>
      <w:r>
        <w:rPr>
          <w:b/>
          <w:lang w:eastAsia="zh-CN"/>
        </w:rPr>
        <w:t>ODE_DATAWAREHOUSE</w:t>
      </w:r>
      <w:r>
        <w:rPr>
          <w:lang w:eastAsia="zh-CN"/>
        </w:rPr>
        <w:t> », qui contient les tables suivantes :</w:t>
      </w:r>
    </w:p>
    <w:p w:rsidR="006E0CFA" w:rsidRPr="00E6399E" w:rsidRDefault="006E0CFA" w:rsidP="00E6399E">
      <w:pPr>
        <w:rPr>
          <w:lang w:eastAsia="zh-CN"/>
        </w:rPr>
      </w:pPr>
    </w:p>
    <w:p w:rsidR="006E0CFA" w:rsidRDefault="006E0CFA" w:rsidP="00110444">
      <w:pPr>
        <w:rPr>
          <w:lang w:eastAsia="zh-CN"/>
        </w:rPr>
      </w:pPr>
      <w:r w:rsidRPr="00AE1C84">
        <w:rPr>
          <w:noProof/>
          <w:lang w:eastAsia="fr-FR"/>
        </w:rPr>
        <w:pict>
          <v:shape id="Image 12" o:spid="_x0000_i1037" type="#_x0000_t75" style="width:552.75pt;height:292.5pt;visibility:visible">
            <v:imagedata r:id="rId17" o:title=""/>
          </v:shape>
        </w:pict>
      </w:r>
    </w:p>
    <w:p w:rsidR="006E0CFA" w:rsidRDefault="006E0CFA" w:rsidP="00110444">
      <w:pPr>
        <w:pStyle w:val="Heading2"/>
        <w:rPr>
          <w:lang w:eastAsia="zh-CN"/>
        </w:rPr>
      </w:pPr>
      <w:bookmarkStart w:id="25" w:name="_Toc424573294"/>
      <w:r>
        <w:rPr>
          <w:lang w:eastAsia="zh-CN"/>
        </w:rPr>
        <w:t>Table de dimension CATEGORIES</w:t>
      </w:r>
      <w:bookmarkEnd w:id="25"/>
    </w:p>
    <w:p w:rsidR="006E0CFA" w:rsidRDefault="006E0CFA" w:rsidP="00951CFA">
      <w:pPr>
        <w:pStyle w:val="Subtitle"/>
        <w:ind w:left="426"/>
      </w:pPr>
      <w:r>
        <w:t>But</w:t>
      </w:r>
    </w:p>
    <w:p w:rsidR="006E0CFA" w:rsidRDefault="006E0CFA" w:rsidP="00BE6E85">
      <w:pPr>
        <w:ind w:left="426"/>
        <w:rPr>
          <w:lang w:eastAsia="zh-CN"/>
        </w:rPr>
      </w:pPr>
      <w:r>
        <w:rPr>
          <w:lang w:eastAsia="zh-CN"/>
        </w:rPr>
        <w:t>La table CATEGORIES est une table de dimension qui permet de choisir une catégorie de produit en fonction des univers, famille ou sous-famille des produits. Ces informations servent à aiguiller ou cibler les recherches sur les catégories de produits.</w:t>
      </w:r>
    </w:p>
    <w:p w:rsidR="006E0CFA" w:rsidRPr="00593299" w:rsidRDefault="006E0CFA" w:rsidP="00BE6E85">
      <w:pPr>
        <w:ind w:left="426"/>
      </w:pPr>
      <w:r>
        <w:rPr>
          <w:lang w:eastAsia="zh-CN"/>
        </w:rPr>
        <w:t xml:space="preserve">Exemple : </w:t>
      </w:r>
      <w:r>
        <w:rPr>
          <w:rFonts w:eastAsia="Times New Roman" w:hAnsi="Symbol"/>
        </w:rPr>
        <w:t></w:t>
      </w:r>
      <w:r>
        <w:t xml:space="preserve">  </w:t>
      </w:r>
      <w:r w:rsidRPr="00593299">
        <w:rPr>
          <w:iCs/>
        </w:rPr>
        <w:t>Rangement et dressing</w:t>
      </w:r>
      <w:r w:rsidRPr="00593299">
        <w:t xml:space="preserve"> </w:t>
      </w:r>
    </w:p>
    <w:p w:rsidR="006E0CFA" w:rsidRPr="00593299" w:rsidRDefault="006E0CFA" w:rsidP="00BE6E85">
      <w:pPr>
        <w:ind w:left="1134" w:firstLine="708"/>
      </w:pPr>
      <w:r w:rsidRPr="00593299">
        <w:rPr>
          <w:rFonts w:eastAsia="Times New Roman" w:hAnsi="Symbol"/>
        </w:rPr>
        <w:t></w:t>
      </w:r>
      <w:r w:rsidRPr="00593299">
        <w:t xml:space="preserve">  &gt; </w:t>
      </w:r>
      <w:r w:rsidRPr="00593299">
        <w:rPr>
          <w:iCs/>
        </w:rPr>
        <w:t>Accessoires de rangement</w:t>
      </w:r>
      <w:r w:rsidRPr="00593299">
        <w:t xml:space="preserve"> </w:t>
      </w:r>
    </w:p>
    <w:p w:rsidR="006E0CFA" w:rsidRDefault="006E0CFA" w:rsidP="00BE6E85">
      <w:pPr>
        <w:ind w:left="1842" w:firstLine="708"/>
        <w:rPr>
          <w:lang w:eastAsia="zh-CN"/>
        </w:rPr>
      </w:pPr>
      <w:r>
        <w:rPr>
          <w:rFonts w:eastAsia="Times New Roman" w:hAnsi="Symbol"/>
        </w:rPr>
        <w:t></w:t>
      </w:r>
      <w:r>
        <w:t xml:space="preserve">  &gt; Panier, malle et boite de rangement</w:t>
      </w:r>
    </w:p>
    <w:p w:rsidR="006E0CFA" w:rsidRDefault="006E0CFA" w:rsidP="00951CFA">
      <w:pPr>
        <w:pStyle w:val="Subtitle"/>
        <w:ind w:left="426"/>
      </w:pPr>
      <w:r>
        <w:t>Structure</w:t>
      </w:r>
    </w:p>
    <w:tbl>
      <w:tblPr>
        <w:tblW w:w="5540" w:type="dxa"/>
        <w:tblInd w:w="534" w:type="dxa"/>
        <w:tblBorders>
          <w:top w:val="single" w:sz="8" w:space="0" w:color="7295D2"/>
          <w:left w:val="single" w:sz="8" w:space="0" w:color="7295D2"/>
          <w:bottom w:val="single" w:sz="8" w:space="0" w:color="7295D2"/>
          <w:right w:val="single" w:sz="8" w:space="0" w:color="7295D2"/>
          <w:insideH w:val="single" w:sz="8" w:space="0" w:color="7295D2"/>
        </w:tblBorders>
        <w:tblLook w:val="00A0"/>
      </w:tblPr>
      <w:tblGrid>
        <w:gridCol w:w="1960"/>
        <w:gridCol w:w="1680"/>
        <w:gridCol w:w="1900"/>
      </w:tblGrid>
      <w:tr w:rsidR="006E0CFA" w:rsidRPr="00053AD7" w:rsidTr="00053AD7">
        <w:trPr>
          <w:trHeight w:val="300"/>
        </w:trPr>
        <w:tc>
          <w:tcPr>
            <w:tcW w:w="1960" w:type="dxa"/>
            <w:tcBorders>
              <w:right w:val="nil"/>
            </w:tcBorders>
            <w:shd w:val="clear" w:color="auto" w:fill="4472C4"/>
            <w:noWrap/>
          </w:tcPr>
          <w:p w:rsidR="006E0CFA" w:rsidRPr="00053AD7" w:rsidRDefault="006E0CFA" w:rsidP="00053AD7">
            <w:pPr>
              <w:spacing w:after="0" w:line="240" w:lineRule="auto"/>
              <w:rPr>
                <w:b/>
                <w:bCs/>
                <w:color w:val="000000"/>
                <w:lang w:eastAsia="fr-FR"/>
              </w:rPr>
            </w:pPr>
            <w:r w:rsidRPr="00053AD7">
              <w:rPr>
                <w:b/>
                <w:bCs/>
                <w:color w:val="000000"/>
                <w:lang w:eastAsia="fr-FR"/>
              </w:rPr>
              <w:t>Nom colonne</w:t>
            </w:r>
          </w:p>
        </w:tc>
        <w:tc>
          <w:tcPr>
            <w:tcW w:w="1680" w:type="dxa"/>
            <w:tcBorders>
              <w:left w:val="nil"/>
              <w:right w:val="nil"/>
            </w:tcBorders>
            <w:shd w:val="clear" w:color="auto" w:fill="4472C4"/>
            <w:noWrap/>
          </w:tcPr>
          <w:p w:rsidR="006E0CFA" w:rsidRPr="00053AD7" w:rsidRDefault="006E0CFA" w:rsidP="00053AD7">
            <w:pPr>
              <w:spacing w:after="0" w:line="240" w:lineRule="auto"/>
              <w:rPr>
                <w:b/>
                <w:bCs/>
                <w:color w:val="000000"/>
                <w:lang w:eastAsia="fr-FR"/>
              </w:rPr>
            </w:pPr>
            <w:r w:rsidRPr="00053AD7">
              <w:rPr>
                <w:b/>
                <w:bCs/>
                <w:color w:val="000000"/>
                <w:lang w:eastAsia="fr-FR"/>
              </w:rPr>
              <w:t>Type</w:t>
            </w:r>
          </w:p>
        </w:tc>
        <w:tc>
          <w:tcPr>
            <w:tcW w:w="1900" w:type="dxa"/>
            <w:tcBorders>
              <w:left w:val="nil"/>
            </w:tcBorders>
            <w:shd w:val="clear" w:color="auto" w:fill="4472C4"/>
            <w:noWrap/>
          </w:tcPr>
          <w:p w:rsidR="006E0CFA" w:rsidRPr="00053AD7" w:rsidRDefault="006E0CFA" w:rsidP="00053AD7">
            <w:pPr>
              <w:spacing w:after="0" w:line="240" w:lineRule="auto"/>
              <w:rPr>
                <w:b/>
                <w:bCs/>
                <w:color w:val="000000"/>
                <w:lang w:eastAsia="fr-FR"/>
              </w:rPr>
            </w:pPr>
            <w:r w:rsidRPr="00053AD7">
              <w:rPr>
                <w:b/>
                <w:bCs/>
                <w:color w:val="000000"/>
                <w:lang w:eastAsia="fr-FR"/>
              </w:rPr>
              <w:t>Nullable ?</w:t>
            </w:r>
          </w:p>
        </w:tc>
      </w:tr>
      <w:tr w:rsidR="006E0CFA" w:rsidRPr="00053AD7" w:rsidTr="00053AD7">
        <w:trPr>
          <w:trHeight w:val="300"/>
        </w:trPr>
        <w:tc>
          <w:tcPr>
            <w:tcW w:w="196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CATEGORIE_PK</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196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LIBEL_UNIVERS</w:t>
            </w:r>
          </w:p>
        </w:tc>
        <w:tc>
          <w:tcPr>
            <w:tcW w:w="1680"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nvarchar(256)</w:t>
            </w:r>
          </w:p>
        </w:tc>
        <w:tc>
          <w:tcPr>
            <w:tcW w:w="1900" w:type="dxa"/>
            <w:tcBorders>
              <w:left w:val="nil"/>
            </w:tcBorders>
            <w:noWrap/>
          </w:tcPr>
          <w:p w:rsidR="006E0CFA" w:rsidRPr="00053AD7" w:rsidRDefault="006E0CFA" w:rsidP="00053AD7">
            <w:pPr>
              <w:spacing w:after="0" w:line="240" w:lineRule="auto"/>
              <w:rPr>
                <w:color w:val="000000"/>
                <w:lang w:eastAsia="fr-FR"/>
              </w:rPr>
            </w:pPr>
            <w:r w:rsidRPr="00053AD7">
              <w:rPr>
                <w:color w:val="000000"/>
                <w:lang w:eastAsia="fr-FR"/>
              </w:rPr>
              <w:t>Oui</w:t>
            </w:r>
          </w:p>
        </w:tc>
      </w:tr>
      <w:tr w:rsidR="006E0CFA" w:rsidRPr="00053AD7" w:rsidTr="00053AD7">
        <w:trPr>
          <w:trHeight w:val="300"/>
        </w:trPr>
        <w:tc>
          <w:tcPr>
            <w:tcW w:w="196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ID_UNIVERS</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Oui</w:t>
            </w:r>
          </w:p>
        </w:tc>
      </w:tr>
      <w:tr w:rsidR="006E0CFA" w:rsidRPr="00053AD7" w:rsidTr="00053AD7">
        <w:trPr>
          <w:trHeight w:val="300"/>
        </w:trPr>
        <w:tc>
          <w:tcPr>
            <w:tcW w:w="196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LIBEL_RAYON</w:t>
            </w:r>
          </w:p>
        </w:tc>
        <w:tc>
          <w:tcPr>
            <w:tcW w:w="1680"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nvarchar(256)</w:t>
            </w:r>
          </w:p>
        </w:tc>
        <w:tc>
          <w:tcPr>
            <w:tcW w:w="1900" w:type="dxa"/>
            <w:tcBorders>
              <w:left w:val="nil"/>
            </w:tcBorders>
            <w:noWrap/>
          </w:tcPr>
          <w:p w:rsidR="006E0CFA" w:rsidRPr="00053AD7" w:rsidRDefault="006E0CFA" w:rsidP="00053AD7">
            <w:pPr>
              <w:spacing w:after="0" w:line="240" w:lineRule="auto"/>
              <w:rPr>
                <w:color w:val="000000"/>
                <w:lang w:eastAsia="fr-FR"/>
              </w:rPr>
            </w:pPr>
            <w:r w:rsidRPr="00053AD7">
              <w:rPr>
                <w:color w:val="000000"/>
                <w:lang w:eastAsia="fr-FR"/>
              </w:rPr>
              <w:t>Oui</w:t>
            </w:r>
          </w:p>
        </w:tc>
      </w:tr>
      <w:tr w:rsidR="006E0CFA" w:rsidRPr="00053AD7" w:rsidTr="00053AD7">
        <w:trPr>
          <w:trHeight w:val="300"/>
        </w:trPr>
        <w:tc>
          <w:tcPr>
            <w:tcW w:w="196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ID_RAYON</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Oui</w:t>
            </w:r>
          </w:p>
        </w:tc>
      </w:tr>
      <w:tr w:rsidR="006E0CFA" w:rsidRPr="00053AD7" w:rsidTr="00053AD7">
        <w:trPr>
          <w:trHeight w:val="300"/>
        </w:trPr>
        <w:tc>
          <w:tcPr>
            <w:tcW w:w="196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LIBEL_FAMILLE</w:t>
            </w:r>
          </w:p>
        </w:tc>
        <w:tc>
          <w:tcPr>
            <w:tcW w:w="1680"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nvarchar(256)</w:t>
            </w:r>
          </w:p>
        </w:tc>
        <w:tc>
          <w:tcPr>
            <w:tcW w:w="1900" w:type="dxa"/>
            <w:tcBorders>
              <w:left w:val="nil"/>
            </w:tcBorders>
            <w:noWrap/>
          </w:tcPr>
          <w:p w:rsidR="006E0CFA" w:rsidRPr="00053AD7" w:rsidRDefault="006E0CFA" w:rsidP="00053AD7">
            <w:pPr>
              <w:spacing w:after="0" w:line="240" w:lineRule="auto"/>
              <w:rPr>
                <w:color w:val="000000"/>
                <w:lang w:eastAsia="fr-FR"/>
              </w:rPr>
            </w:pPr>
            <w:r w:rsidRPr="00053AD7">
              <w:rPr>
                <w:color w:val="000000"/>
                <w:lang w:eastAsia="fr-FR"/>
              </w:rPr>
              <w:t>Oui</w:t>
            </w:r>
          </w:p>
        </w:tc>
      </w:tr>
      <w:tr w:rsidR="006E0CFA" w:rsidRPr="00053AD7" w:rsidTr="00053AD7">
        <w:trPr>
          <w:trHeight w:val="300"/>
        </w:trPr>
        <w:tc>
          <w:tcPr>
            <w:tcW w:w="196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ID_FAMILLE</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Oui</w:t>
            </w:r>
          </w:p>
        </w:tc>
      </w:tr>
      <w:tr w:rsidR="006E0CFA" w:rsidRPr="00053AD7" w:rsidTr="00053AD7">
        <w:trPr>
          <w:trHeight w:val="300"/>
        </w:trPr>
        <w:tc>
          <w:tcPr>
            <w:tcW w:w="196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LIBEL_SSFAMILLE</w:t>
            </w:r>
          </w:p>
        </w:tc>
        <w:tc>
          <w:tcPr>
            <w:tcW w:w="1680"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nvarchar(256)</w:t>
            </w:r>
          </w:p>
        </w:tc>
        <w:tc>
          <w:tcPr>
            <w:tcW w:w="1900" w:type="dxa"/>
            <w:tcBorders>
              <w:left w:val="nil"/>
            </w:tcBorders>
            <w:noWrap/>
          </w:tcPr>
          <w:p w:rsidR="006E0CFA" w:rsidRPr="00053AD7" w:rsidRDefault="006E0CFA" w:rsidP="00053AD7">
            <w:pPr>
              <w:spacing w:after="0" w:line="240" w:lineRule="auto"/>
              <w:rPr>
                <w:color w:val="000000"/>
                <w:lang w:eastAsia="fr-FR"/>
              </w:rPr>
            </w:pPr>
            <w:r w:rsidRPr="00053AD7">
              <w:rPr>
                <w:color w:val="000000"/>
                <w:lang w:eastAsia="fr-FR"/>
              </w:rPr>
              <w:t>Oui</w:t>
            </w:r>
          </w:p>
        </w:tc>
      </w:tr>
      <w:tr w:rsidR="006E0CFA" w:rsidRPr="00053AD7" w:rsidTr="00053AD7">
        <w:trPr>
          <w:trHeight w:val="300"/>
        </w:trPr>
        <w:tc>
          <w:tcPr>
            <w:tcW w:w="196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ID_SSFAMILLE</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Oui</w:t>
            </w:r>
          </w:p>
        </w:tc>
      </w:tr>
    </w:tbl>
    <w:p w:rsidR="006E0CFA" w:rsidRDefault="006E0CFA" w:rsidP="00951CFA">
      <w:pPr>
        <w:ind w:left="426"/>
        <w:rPr>
          <w:lang w:eastAsia="zh-CN"/>
        </w:rPr>
      </w:pPr>
    </w:p>
    <w:p w:rsidR="006E0CFA" w:rsidRDefault="006E0CFA" w:rsidP="009D20D1">
      <w:pPr>
        <w:ind w:left="426"/>
        <w:rPr>
          <w:lang w:eastAsia="zh-CN"/>
        </w:rPr>
      </w:pPr>
      <w:r w:rsidRPr="00B14192">
        <w:rPr>
          <w:b/>
          <w:lang w:eastAsia="zh-CN"/>
        </w:rPr>
        <w:t>Clé primaire</w:t>
      </w:r>
      <w:r>
        <w:rPr>
          <w:lang w:eastAsia="zh-CN"/>
        </w:rPr>
        <w:t xml:space="preserve"> : </w:t>
      </w:r>
      <w:r>
        <w:rPr>
          <w:color w:val="000000"/>
          <w:lang w:eastAsia="fr-FR"/>
        </w:rPr>
        <w:t>CATEGORIE_PK (Clé technique)</w:t>
      </w:r>
    </w:p>
    <w:p w:rsidR="006E0CFA" w:rsidRDefault="006E0CFA" w:rsidP="009D20D1">
      <w:pPr>
        <w:ind w:left="426"/>
        <w:rPr>
          <w:color w:val="000000"/>
          <w:lang w:eastAsia="fr-FR"/>
        </w:rPr>
      </w:pPr>
      <w:r>
        <w:rPr>
          <w:b/>
          <w:lang w:eastAsia="zh-CN"/>
        </w:rPr>
        <w:t>Clé</w:t>
      </w:r>
      <w:r w:rsidRPr="00B14192">
        <w:rPr>
          <w:b/>
          <w:lang w:eastAsia="zh-CN"/>
        </w:rPr>
        <w:t xml:space="preserve"> étrangèr</w:t>
      </w:r>
      <w:r>
        <w:rPr>
          <w:b/>
          <w:lang w:eastAsia="zh-CN"/>
        </w:rPr>
        <w:t xml:space="preserve">e </w:t>
      </w:r>
      <w:r>
        <w:rPr>
          <w:lang w:eastAsia="zh-CN"/>
        </w:rPr>
        <w:t xml:space="preserve">: </w:t>
      </w:r>
      <w:r w:rsidRPr="00BC5EC0">
        <w:rPr>
          <w:color w:val="000000"/>
          <w:lang w:eastAsia="fr-FR"/>
        </w:rPr>
        <w:sym w:font="Symbol" w:char="F0C6"/>
      </w:r>
      <w:r>
        <w:rPr>
          <w:color w:val="000000"/>
          <w:lang w:eastAsia="fr-FR"/>
        </w:rPr>
        <w:t xml:space="preserve"> (C’est une table de dimension en fin de branche du flocon)</w:t>
      </w:r>
    </w:p>
    <w:p w:rsidR="006E0CFA" w:rsidRDefault="006E0CFA" w:rsidP="00951CFA">
      <w:pPr>
        <w:pStyle w:val="Subtitle"/>
        <w:ind w:left="426"/>
      </w:pPr>
      <w:r>
        <w:t>Remplissage via l’ETL</w:t>
      </w:r>
    </w:p>
    <w:p w:rsidR="006E0CFA" w:rsidRPr="00B14192" w:rsidRDefault="006E0CFA" w:rsidP="00951CFA">
      <w:pPr>
        <w:ind w:left="426"/>
        <w:rPr>
          <w:color w:val="FF0000"/>
          <w:lang w:eastAsia="zh-CN"/>
        </w:rPr>
      </w:pPr>
      <w:r w:rsidRPr="00B14192">
        <w:rPr>
          <w:color w:val="FF0000"/>
          <w:lang w:eastAsia="zh-CN"/>
        </w:rPr>
        <w:t>/* A COMPLETER LORS DU LOT 3</w:t>
      </w:r>
      <w:r>
        <w:rPr>
          <w:color w:val="FF0000"/>
          <w:lang w:eastAsia="zh-CN"/>
        </w:rPr>
        <w:t> : ETL</w:t>
      </w:r>
      <w:r w:rsidRPr="00B14192">
        <w:rPr>
          <w:color w:val="FF0000"/>
          <w:lang w:eastAsia="zh-CN"/>
        </w:rPr>
        <w:t xml:space="preserve"> */</w:t>
      </w:r>
    </w:p>
    <w:p w:rsidR="006E0CFA" w:rsidRDefault="006E0CFA" w:rsidP="00B14192">
      <w:pPr>
        <w:pStyle w:val="Subtitle"/>
        <w:ind w:left="426"/>
      </w:pPr>
      <w:r>
        <w:t>Remplissage pour les tests</w:t>
      </w:r>
    </w:p>
    <w:p w:rsidR="006E0CFA" w:rsidRPr="00025BEA" w:rsidRDefault="006E0CFA" w:rsidP="00BE6E85">
      <w:pPr>
        <w:ind w:left="426"/>
        <w:jc w:val="both"/>
        <w:rPr>
          <w:u w:val="single"/>
        </w:rPr>
      </w:pPr>
      <w:r w:rsidRPr="00025BEA">
        <w:rPr>
          <w:b/>
          <w:color w:val="000000"/>
          <w:u w:val="single"/>
          <w:lang w:eastAsia="fr-FR"/>
        </w:rPr>
        <w:t>Brève explication des principaux champs</w:t>
      </w:r>
    </w:p>
    <w:p w:rsidR="006E0CFA" w:rsidRDefault="006E0CFA" w:rsidP="00BE6E85">
      <w:pPr>
        <w:numPr>
          <w:ilvl w:val="0"/>
          <w:numId w:val="18"/>
        </w:numPr>
        <w:tabs>
          <w:tab w:val="clear" w:pos="720"/>
          <w:tab w:val="num" w:pos="1146"/>
        </w:tabs>
        <w:ind w:left="1146"/>
        <w:jc w:val="both"/>
      </w:pPr>
      <w:r>
        <w:t>Le libellé « Univers » qui servira à déterminer dans quel univers se retrouve une catégorie. Par exemple : Univers « Rangement et dressing »</w:t>
      </w:r>
    </w:p>
    <w:p w:rsidR="006E0CFA" w:rsidRDefault="006E0CFA" w:rsidP="00593299">
      <w:pPr>
        <w:numPr>
          <w:ilvl w:val="0"/>
          <w:numId w:val="18"/>
        </w:numPr>
        <w:tabs>
          <w:tab w:val="clear" w:pos="720"/>
          <w:tab w:val="num" w:pos="1146"/>
        </w:tabs>
        <w:ind w:left="1146"/>
        <w:jc w:val="both"/>
      </w:pPr>
      <w:r>
        <w:t>Le libellé « Rayon » qui sert à déterminer le rayon où retrouver la catégorie de produit.</w:t>
      </w:r>
    </w:p>
    <w:p w:rsidR="006E0CFA" w:rsidRDefault="006E0CFA" w:rsidP="00593299">
      <w:pPr>
        <w:numPr>
          <w:ilvl w:val="0"/>
          <w:numId w:val="18"/>
        </w:numPr>
        <w:tabs>
          <w:tab w:val="clear" w:pos="720"/>
          <w:tab w:val="num" w:pos="1146"/>
        </w:tabs>
        <w:ind w:left="1146"/>
        <w:jc w:val="both"/>
      </w:pPr>
      <w:r>
        <w:t xml:space="preserve">Les libellés « Famille » et « Sous-famille » qui serviront à cibler la recherche. Par exemple : </w:t>
      </w:r>
      <w:r w:rsidRPr="00593299">
        <w:rPr>
          <w:iCs/>
        </w:rPr>
        <w:t>Accessoires de rangement</w:t>
      </w:r>
      <w:r w:rsidRPr="00593299">
        <w:t xml:space="preserve">  </w:t>
      </w:r>
      <w:r>
        <w:t>&gt; Panier, malle et boite de rangement</w:t>
      </w:r>
    </w:p>
    <w:p w:rsidR="006E0CFA" w:rsidRDefault="006E0CFA" w:rsidP="00593299">
      <w:pPr>
        <w:ind w:left="426"/>
        <w:jc w:val="both"/>
      </w:pPr>
      <w:r>
        <w:t>Ce découpage permettre de déterminer rapidement les catégories des produits donc d’effectuer un ciblage rapide et efficace.</w:t>
      </w:r>
    </w:p>
    <w:p w:rsidR="006E0CFA" w:rsidRDefault="006E0CFA" w:rsidP="00110444">
      <w:pPr>
        <w:pStyle w:val="Heading2"/>
        <w:rPr>
          <w:lang w:eastAsia="zh-CN"/>
        </w:rPr>
      </w:pPr>
      <w:bookmarkStart w:id="26" w:name="_Toc424573295"/>
      <w:r>
        <w:rPr>
          <w:lang w:eastAsia="zh-CN"/>
        </w:rPr>
        <w:t>Table de dimension PRODUITS</w:t>
      </w:r>
      <w:bookmarkEnd w:id="26"/>
    </w:p>
    <w:p w:rsidR="006E0CFA" w:rsidRDefault="006E0CFA" w:rsidP="00B14192">
      <w:pPr>
        <w:pStyle w:val="Subtitle"/>
        <w:ind w:left="426"/>
      </w:pPr>
      <w:r>
        <w:t>But</w:t>
      </w:r>
    </w:p>
    <w:p w:rsidR="006E0CFA" w:rsidRPr="00BE4CD5" w:rsidRDefault="006E0CFA" w:rsidP="00BE6E85">
      <w:pPr>
        <w:ind w:left="426"/>
        <w:rPr>
          <w:lang w:eastAsia="zh-CN"/>
        </w:rPr>
      </w:pPr>
      <w:r>
        <w:rPr>
          <w:lang w:eastAsia="zh-CN"/>
        </w:rPr>
        <w:t>La table PRODUITS est une table de dimension dont le but est de pouvoir analyser les ventes cet axe (ventes par marque, par fournisseur, par produit etc.) mais également de calculer certains indicateur de mesures grâce aux PRIX_ACHAT  et à au TAUX_TVA notamment.</w:t>
      </w:r>
    </w:p>
    <w:p w:rsidR="006E0CFA" w:rsidRDefault="006E0CFA" w:rsidP="00B14192">
      <w:pPr>
        <w:pStyle w:val="Subtitle"/>
        <w:ind w:left="426"/>
      </w:pPr>
      <w:r>
        <w:t>Structure</w:t>
      </w:r>
    </w:p>
    <w:tbl>
      <w:tblPr>
        <w:tblW w:w="5701" w:type="dxa"/>
        <w:tblInd w:w="534" w:type="dxa"/>
        <w:tblBorders>
          <w:top w:val="single" w:sz="8" w:space="0" w:color="7295D2"/>
          <w:left w:val="single" w:sz="8" w:space="0" w:color="7295D2"/>
          <w:bottom w:val="single" w:sz="8" w:space="0" w:color="7295D2"/>
          <w:right w:val="single" w:sz="8" w:space="0" w:color="7295D2"/>
          <w:insideH w:val="single" w:sz="8" w:space="0" w:color="7295D2"/>
        </w:tblBorders>
        <w:tblLook w:val="00A0"/>
      </w:tblPr>
      <w:tblGrid>
        <w:gridCol w:w="2121"/>
        <w:gridCol w:w="1680"/>
        <w:gridCol w:w="1900"/>
      </w:tblGrid>
      <w:tr w:rsidR="006E0CFA" w:rsidRPr="00053AD7" w:rsidTr="00053AD7">
        <w:trPr>
          <w:trHeight w:val="300"/>
        </w:trPr>
        <w:tc>
          <w:tcPr>
            <w:tcW w:w="2121" w:type="dxa"/>
            <w:tcBorders>
              <w:right w:val="nil"/>
            </w:tcBorders>
            <w:shd w:val="clear" w:color="auto" w:fill="4472C4"/>
            <w:noWrap/>
          </w:tcPr>
          <w:p w:rsidR="006E0CFA" w:rsidRPr="00053AD7" w:rsidRDefault="006E0CFA" w:rsidP="00053AD7">
            <w:pPr>
              <w:spacing w:after="0" w:line="240" w:lineRule="auto"/>
              <w:rPr>
                <w:b/>
                <w:bCs/>
                <w:color w:val="000000"/>
                <w:lang w:eastAsia="fr-FR"/>
              </w:rPr>
            </w:pPr>
            <w:r w:rsidRPr="00053AD7">
              <w:rPr>
                <w:b/>
                <w:bCs/>
                <w:color w:val="000000"/>
                <w:lang w:eastAsia="fr-FR"/>
              </w:rPr>
              <w:t>Nom colonne</w:t>
            </w:r>
          </w:p>
        </w:tc>
        <w:tc>
          <w:tcPr>
            <w:tcW w:w="1680" w:type="dxa"/>
            <w:tcBorders>
              <w:left w:val="nil"/>
              <w:right w:val="nil"/>
            </w:tcBorders>
            <w:shd w:val="clear" w:color="auto" w:fill="4472C4"/>
            <w:noWrap/>
          </w:tcPr>
          <w:p w:rsidR="006E0CFA" w:rsidRPr="00053AD7" w:rsidRDefault="006E0CFA" w:rsidP="00053AD7">
            <w:pPr>
              <w:spacing w:after="0" w:line="240" w:lineRule="auto"/>
              <w:rPr>
                <w:b/>
                <w:bCs/>
                <w:color w:val="000000"/>
                <w:lang w:eastAsia="fr-FR"/>
              </w:rPr>
            </w:pPr>
            <w:r w:rsidRPr="00053AD7">
              <w:rPr>
                <w:b/>
                <w:bCs/>
                <w:color w:val="000000"/>
                <w:lang w:eastAsia="fr-FR"/>
              </w:rPr>
              <w:t>Type</w:t>
            </w:r>
          </w:p>
        </w:tc>
        <w:tc>
          <w:tcPr>
            <w:tcW w:w="1900" w:type="dxa"/>
            <w:tcBorders>
              <w:left w:val="nil"/>
            </w:tcBorders>
            <w:shd w:val="clear" w:color="auto" w:fill="4472C4"/>
            <w:noWrap/>
          </w:tcPr>
          <w:p w:rsidR="006E0CFA" w:rsidRPr="00053AD7" w:rsidRDefault="006E0CFA" w:rsidP="00053AD7">
            <w:pPr>
              <w:spacing w:after="0" w:line="240" w:lineRule="auto"/>
              <w:rPr>
                <w:b/>
                <w:bCs/>
                <w:color w:val="000000"/>
                <w:lang w:eastAsia="fr-FR"/>
              </w:rPr>
            </w:pPr>
            <w:r w:rsidRPr="00053AD7">
              <w:rPr>
                <w:b/>
                <w:bCs/>
                <w:color w:val="000000"/>
                <w:lang w:eastAsia="fr-FR"/>
              </w:rPr>
              <w:t>Nullable ?</w:t>
            </w:r>
          </w:p>
        </w:tc>
      </w:tr>
      <w:tr w:rsidR="006E0CFA" w:rsidRPr="00053AD7" w:rsidTr="00053AD7">
        <w:trPr>
          <w:trHeight w:val="300"/>
        </w:trPr>
        <w:tc>
          <w:tcPr>
            <w:tcW w:w="2121"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PRODUIT_PK</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121"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CATEGORIE_FK</w:t>
            </w:r>
          </w:p>
        </w:tc>
        <w:tc>
          <w:tcPr>
            <w:tcW w:w="1680"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121"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LIBEL_PRODUIT</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nvarchar(256)</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121"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PRIX_ACHAT</w:t>
            </w:r>
          </w:p>
        </w:tc>
        <w:tc>
          <w:tcPr>
            <w:tcW w:w="1680"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money</w:t>
            </w:r>
          </w:p>
        </w:tc>
        <w:tc>
          <w:tcPr>
            <w:tcW w:w="1900" w:type="dxa"/>
            <w:tcBorders>
              <w:left w:val="nil"/>
            </w:tcBorders>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121"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TAUX_TVA</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decimal(4, 1)</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121"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MARQUE_PRODUIT</w:t>
            </w:r>
          </w:p>
        </w:tc>
        <w:tc>
          <w:tcPr>
            <w:tcW w:w="1680"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nvarchar(256)</w:t>
            </w:r>
          </w:p>
        </w:tc>
        <w:tc>
          <w:tcPr>
            <w:tcW w:w="1900" w:type="dxa"/>
            <w:tcBorders>
              <w:left w:val="nil"/>
            </w:tcBorders>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121"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GROSSISTE_PRODUIT</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nvarchar(256)</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Oui</w:t>
            </w:r>
          </w:p>
        </w:tc>
      </w:tr>
    </w:tbl>
    <w:p w:rsidR="006E0CFA" w:rsidRDefault="006E0CFA" w:rsidP="00B14192">
      <w:pPr>
        <w:ind w:left="426"/>
        <w:rPr>
          <w:lang w:eastAsia="zh-CN"/>
        </w:rPr>
      </w:pPr>
    </w:p>
    <w:p w:rsidR="006E0CFA" w:rsidRDefault="006E0CFA" w:rsidP="009D20D1">
      <w:pPr>
        <w:ind w:left="426"/>
        <w:rPr>
          <w:lang w:eastAsia="zh-CN"/>
        </w:rPr>
      </w:pPr>
      <w:r w:rsidRPr="00B14192">
        <w:rPr>
          <w:b/>
          <w:lang w:eastAsia="zh-CN"/>
        </w:rPr>
        <w:t>Clé primaire</w:t>
      </w:r>
      <w:r>
        <w:rPr>
          <w:lang w:eastAsia="zh-CN"/>
        </w:rPr>
        <w:t xml:space="preserve"> : </w:t>
      </w:r>
      <w:r>
        <w:rPr>
          <w:color w:val="000000"/>
          <w:lang w:eastAsia="fr-FR"/>
        </w:rPr>
        <w:t>PRODUIT_PK (Clé technique)</w:t>
      </w:r>
    </w:p>
    <w:p w:rsidR="006E0CFA" w:rsidRPr="009D20D1" w:rsidRDefault="006E0CFA" w:rsidP="009D20D1">
      <w:pPr>
        <w:ind w:left="426"/>
        <w:rPr>
          <w:lang w:eastAsia="zh-CN"/>
        </w:rPr>
      </w:pPr>
      <w:r w:rsidRPr="009D20D1">
        <w:rPr>
          <w:b/>
          <w:lang w:eastAsia="zh-CN"/>
        </w:rPr>
        <w:t xml:space="preserve">Clé étrangère </w:t>
      </w:r>
      <w:r>
        <w:rPr>
          <w:lang w:eastAsia="zh-CN"/>
        </w:rPr>
        <w:t xml:space="preserve">: </w:t>
      </w:r>
      <w:r>
        <w:rPr>
          <w:color w:val="000000"/>
          <w:lang w:eastAsia="fr-FR"/>
        </w:rPr>
        <w:t>CATEGORIE</w:t>
      </w:r>
      <w:r w:rsidRPr="009D20D1">
        <w:rPr>
          <w:color w:val="000000"/>
          <w:lang w:eastAsia="fr-FR"/>
        </w:rPr>
        <w:t xml:space="preserve">_FK </w:t>
      </w:r>
      <w:r w:rsidRPr="00BC5EC0">
        <w:rPr>
          <w:lang w:eastAsia="fr-FR"/>
        </w:rPr>
        <w:sym w:font="Symbol" w:char="F020"/>
      </w:r>
      <w:r w:rsidRPr="00BC5EC0">
        <w:rPr>
          <w:lang w:eastAsia="fr-FR"/>
        </w:rPr>
        <w:sym w:font="Symbol" w:char="F0AE"/>
      </w:r>
      <w:r>
        <w:rPr>
          <w:color w:val="000000"/>
          <w:lang w:eastAsia="fr-FR"/>
        </w:rPr>
        <w:t xml:space="preserve"> CATEGORIES.CATEGORIE</w:t>
      </w:r>
      <w:r w:rsidRPr="009D20D1">
        <w:rPr>
          <w:color w:val="000000"/>
          <w:lang w:eastAsia="fr-FR"/>
        </w:rPr>
        <w:t>_PK</w:t>
      </w:r>
    </w:p>
    <w:p w:rsidR="006E0CFA" w:rsidRDefault="006E0CFA" w:rsidP="00B14192">
      <w:pPr>
        <w:pStyle w:val="Subtitle"/>
        <w:ind w:left="426"/>
      </w:pPr>
      <w:r>
        <w:t>Remplissage via l’ETL</w:t>
      </w:r>
    </w:p>
    <w:p w:rsidR="006E0CFA" w:rsidRPr="00B14192" w:rsidRDefault="006E0CFA" w:rsidP="00B14192">
      <w:pPr>
        <w:ind w:left="426"/>
        <w:rPr>
          <w:color w:val="FF0000"/>
          <w:lang w:eastAsia="zh-CN"/>
        </w:rPr>
      </w:pPr>
      <w:r w:rsidRPr="00B14192">
        <w:rPr>
          <w:color w:val="FF0000"/>
          <w:lang w:eastAsia="zh-CN"/>
        </w:rPr>
        <w:t>/* A COMPLETER LORS DU LOT 3 */</w:t>
      </w:r>
    </w:p>
    <w:p w:rsidR="006E0CFA" w:rsidRDefault="006E0CFA" w:rsidP="00B14192">
      <w:pPr>
        <w:pStyle w:val="Subtitle"/>
        <w:ind w:left="426"/>
      </w:pPr>
      <w:r>
        <w:t>Remplissage pour les tests</w:t>
      </w:r>
    </w:p>
    <w:p w:rsidR="006E0CFA" w:rsidRDefault="006E0CFA" w:rsidP="00BE6E85">
      <w:pPr>
        <w:ind w:left="426"/>
        <w:jc w:val="both"/>
      </w:pPr>
      <w:bookmarkStart w:id="27" w:name="_Toc424573296"/>
      <w:r>
        <w:t>La table PRODUITS a également été dénormalisée en ajoutant une table CATEGORIE_PRODUIT (cf. ci-après) toujours dans la même optique que pour la table VILLE : gagner en performance de mise à jour. En effet, la table PRODUITS sera sans doute mise à jour de manière très régulière alors que les CATEGORIE_PRODUIT  subiront sans doute moins de changements.</w:t>
      </w:r>
    </w:p>
    <w:p w:rsidR="006E0CFA" w:rsidRDefault="006E0CFA" w:rsidP="00BE6E85">
      <w:pPr>
        <w:ind w:left="426"/>
        <w:jc w:val="both"/>
      </w:pPr>
      <w:r>
        <w:t>La table PRODUITS contient donc une clé primaire et une clé étrangère correspondant à la clé primaire de la table CATEGORIE_PRODUIT  ainsi que les champs :</w:t>
      </w:r>
    </w:p>
    <w:p w:rsidR="006E0CFA" w:rsidRDefault="006E0CFA" w:rsidP="00BE6E85">
      <w:pPr>
        <w:numPr>
          <w:ilvl w:val="0"/>
          <w:numId w:val="18"/>
        </w:numPr>
        <w:tabs>
          <w:tab w:val="clear" w:pos="720"/>
          <w:tab w:val="num" w:pos="1146"/>
        </w:tabs>
        <w:ind w:left="1146"/>
        <w:jc w:val="both"/>
      </w:pPr>
      <w:r>
        <w:t>Libellé produit, par exemple : « Rouleau antigoutte L180 »</w:t>
      </w:r>
    </w:p>
    <w:p w:rsidR="006E0CFA" w:rsidRDefault="006E0CFA" w:rsidP="00BE6E85">
      <w:pPr>
        <w:numPr>
          <w:ilvl w:val="0"/>
          <w:numId w:val="18"/>
        </w:numPr>
        <w:tabs>
          <w:tab w:val="clear" w:pos="720"/>
          <w:tab w:val="num" w:pos="1146"/>
        </w:tabs>
        <w:ind w:left="1146"/>
        <w:jc w:val="both"/>
      </w:pPr>
      <w:r>
        <w:t>Le prix d'achat du produit qui servira à calculer la mesure Marge.</w:t>
      </w:r>
    </w:p>
    <w:p w:rsidR="006E0CFA" w:rsidRDefault="006E0CFA" w:rsidP="00BE6E85">
      <w:pPr>
        <w:numPr>
          <w:ilvl w:val="0"/>
          <w:numId w:val="18"/>
        </w:numPr>
        <w:tabs>
          <w:tab w:val="clear" w:pos="720"/>
          <w:tab w:val="num" w:pos="1146"/>
        </w:tabs>
        <w:ind w:left="1146"/>
        <w:jc w:val="both"/>
      </w:pPr>
      <w:r>
        <w:t>Le taux de TVA du produit qui servira également pour les indicateurs financiers.</w:t>
      </w:r>
    </w:p>
    <w:p w:rsidR="006E0CFA" w:rsidRDefault="006E0CFA" w:rsidP="00BE6E85">
      <w:pPr>
        <w:numPr>
          <w:ilvl w:val="0"/>
          <w:numId w:val="18"/>
        </w:numPr>
        <w:tabs>
          <w:tab w:val="clear" w:pos="720"/>
          <w:tab w:val="num" w:pos="1146"/>
        </w:tabs>
        <w:ind w:left="1146"/>
        <w:jc w:val="both"/>
      </w:pPr>
      <w:r>
        <w:t>La marque du produit qui permettra par exemple d'effectuer des comparaisons entre marque sur un même type de produit et de réajuster les approvisionnements ensuite.</w:t>
      </w:r>
    </w:p>
    <w:p w:rsidR="006E0CFA" w:rsidRPr="00DF21DC" w:rsidRDefault="006E0CFA" w:rsidP="00BE6E85">
      <w:pPr>
        <w:numPr>
          <w:ilvl w:val="0"/>
          <w:numId w:val="18"/>
        </w:numPr>
        <w:tabs>
          <w:tab w:val="clear" w:pos="720"/>
          <w:tab w:val="num" w:pos="1146"/>
        </w:tabs>
        <w:ind w:left="1146"/>
        <w:jc w:val="both"/>
      </w:pPr>
      <w:r>
        <w:t>Le fournisseur du produit qui pourra également permettre d'affiner la stratégie d'achat en regroupant les produits à forte demande auprès d'un seul fournisseur en négociant les prix par exemple.</w:t>
      </w:r>
    </w:p>
    <w:p w:rsidR="006E0CFA" w:rsidRDefault="006E0CFA" w:rsidP="00110444">
      <w:pPr>
        <w:pStyle w:val="Heading2"/>
        <w:rPr>
          <w:lang w:eastAsia="zh-CN"/>
        </w:rPr>
      </w:pPr>
      <w:r>
        <w:rPr>
          <w:lang w:eastAsia="zh-CN"/>
        </w:rPr>
        <w:t>Table de dimension TEMPS</w:t>
      </w:r>
      <w:bookmarkEnd w:id="27"/>
    </w:p>
    <w:p w:rsidR="006E0CFA" w:rsidRDefault="006E0CFA" w:rsidP="00B14192">
      <w:pPr>
        <w:pStyle w:val="Subtitle"/>
        <w:ind w:left="426"/>
      </w:pPr>
      <w:r>
        <w:t>But</w:t>
      </w:r>
    </w:p>
    <w:p w:rsidR="006E0CFA" w:rsidRDefault="006E0CFA" w:rsidP="004D369B">
      <w:pPr>
        <w:ind w:left="426"/>
        <w:rPr>
          <w:lang w:eastAsia="zh-CN"/>
        </w:rPr>
      </w:pPr>
      <w:r>
        <w:rPr>
          <w:lang w:eastAsia="zh-CN"/>
        </w:rPr>
        <w:t>La table TEMPS est une table de dimension utilisée pour quantifier la dimension d’analyse « Temps » des faits de ventes et de stocks.</w:t>
      </w:r>
    </w:p>
    <w:p w:rsidR="006E0CFA" w:rsidRDefault="006E0CFA" w:rsidP="004D369B">
      <w:pPr>
        <w:ind w:left="426"/>
        <w:rPr>
          <w:lang w:eastAsia="zh-CN"/>
        </w:rPr>
      </w:pPr>
      <w:r>
        <w:rPr>
          <w:lang w:eastAsia="zh-CN"/>
        </w:rPr>
        <w:t xml:space="preserve">Cette dimension est une quasi-obligatoire dans les SI décisionnels d’entreprise. </w:t>
      </w:r>
    </w:p>
    <w:p w:rsidR="006E0CFA" w:rsidRDefault="006E0CFA" w:rsidP="004D369B">
      <w:pPr>
        <w:ind w:left="426"/>
        <w:rPr>
          <w:lang w:eastAsia="zh-CN"/>
        </w:rPr>
      </w:pPr>
      <w:r>
        <w:rPr>
          <w:lang w:eastAsia="zh-CN"/>
        </w:rPr>
        <w:t>Nous la limiterons à la granularité « Jour », et non heure. En effet, les métiers du Marketing et du Commercial ne requièrent pas une telle finesse.</w:t>
      </w:r>
    </w:p>
    <w:p w:rsidR="006E0CFA" w:rsidRDefault="006E0CFA" w:rsidP="004D369B">
      <w:pPr>
        <w:ind w:left="426"/>
        <w:rPr>
          <w:lang w:eastAsia="zh-CN"/>
        </w:rPr>
      </w:pPr>
      <w:r>
        <w:rPr>
          <w:lang w:eastAsia="zh-CN"/>
        </w:rPr>
        <w:t>On définit 4 « groupes » de temps :</w:t>
      </w:r>
    </w:p>
    <w:p w:rsidR="006E0CFA" w:rsidRDefault="006E0CFA" w:rsidP="008D36FB">
      <w:pPr>
        <w:pStyle w:val="ListParagraph"/>
        <w:numPr>
          <w:ilvl w:val="0"/>
          <w:numId w:val="11"/>
        </w:numPr>
        <w:rPr>
          <w:lang w:eastAsia="zh-CN"/>
        </w:rPr>
      </w:pPr>
      <w:r>
        <w:rPr>
          <w:lang w:eastAsia="zh-CN"/>
        </w:rPr>
        <w:t>Année</w:t>
      </w:r>
    </w:p>
    <w:p w:rsidR="006E0CFA" w:rsidRDefault="006E0CFA" w:rsidP="008D36FB">
      <w:pPr>
        <w:pStyle w:val="ListParagraph"/>
        <w:numPr>
          <w:ilvl w:val="0"/>
          <w:numId w:val="11"/>
        </w:numPr>
        <w:rPr>
          <w:lang w:eastAsia="zh-CN"/>
        </w:rPr>
      </w:pPr>
      <w:r>
        <w:rPr>
          <w:lang w:eastAsia="zh-CN"/>
        </w:rPr>
        <w:t>Trimestre</w:t>
      </w:r>
    </w:p>
    <w:p w:rsidR="006E0CFA" w:rsidRDefault="006E0CFA" w:rsidP="008D36FB">
      <w:pPr>
        <w:pStyle w:val="ListParagraph"/>
        <w:numPr>
          <w:ilvl w:val="0"/>
          <w:numId w:val="11"/>
        </w:numPr>
        <w:rPr>
          <w:lang w:eastAsia="zh-CN"/>
        </w:rPr>
      </w:pPr>
      <w:r>
        <w:rPr>
          <w:lang w:eastAsia="zh-CN"/>
        </w:rPr>
        <w:t>Mois</w:t>
      </w:r>
    </w:p>
    <w:p w:rsidR="006E0CFA" w:rsidRDefault="006E0CFA" w:rsidP="008D36FB">
      <w:pPr>
        <w:pStyle w:val="ListParagraph"/>
        <w:numPr>
          <w:ilvl w:val="0"/>
          <w:numId w:val="11"/>
        </w:numPr>
        <w:rPr>
          <w:lang w:eastAsia="zh-CN"/>
        </w:rPr>
      </w:pPr>
      <w:r>
        <w:rPr>
          <w:lang w:eastAsia="zh-CN"/>
        </w:rPr>
        <w:t>Semaine</w:t>
      </w:r>
    </w:p>
    <w:p w:rsidR="006E0CFA" w:rsidRDefault="006E0CFA" w:rsidP="00752826">
      <w:pPr>
        <w:ind w:left="426"/>
        <w:rPr>
          <w:lang w:eastAsia="zh-CN"/>
        </w:rPr>
      </w:pPr>
      <w:r>
        <w:rPr>
          <w:lang w:eastAsia="zh-CN"/>
        </w:rPr>
        <w:t>Chaque groupe est défini simultanément par :</w:t>
      </w:r>
    </w:p>
    <w:p w:rsidR="006E0CFA" w:rsidRDefault="006E0CFA" w:rsidP="002E0AFF">
      <w:pPr>
        <w:pStyle w:val="ListParagraph"/>
        <w:numPr>
          <w:ilvl w:val="0"/>
          <w:numId w:val="12"/>
        </w:numPr>
        <w:ind w:left="1068"/>
        <w:rPr>
          <w:lang w:eastAsia="zh-CN"/>
        </w:rPr>
      </w:pPr>
      <w:r>
        <w:rPr>
          <w:lang w:eastAsia="zh-CN"/>
        </w:rPr>
        <w:t>Un libellé, pour l’affichage à l’utilisateur</w:t>
      </w:r>
    </w:p>
    <w:p w:rsidR="006E0CFA" w:rsidRDefault="006E0CFA" w:rsidP="002E0AFF">
      <w:pPr>
        <w:pStyle w:val="ListParagraph"/>
        <w:numPr>
          <w:ilvl w:val="0"/>
          <w:numId w:val="12"/>
        </w:numPr>
        <w:ind w:left="1068"/>
        <w:rPr>
          <w:lang w:eastAsia="zh-CN"/>
        </w:rPr>
      </w:pPr>
      <w:r>
        <w:rPr>
          <w:lang w:eastAsia="zh-CN"/>
        </w:rPr>
        <w:t>Une date, qui correspond au Jour-Mois-Année du début de la période.</w:t>
      </w:r>
    </w:p>
    <w:p w:rsidR="006E0CFA" w:rsidRDefault="006E0CFA" w:rsidP="00752826">
      <w:pPr>
        <w:rPr>
          <w:lang w:eastAsia="zh-CN"/>
        </w:rPr>
      </w:pPr>
      <w:r>
        <w:rPr>
          <w:lang w:eastAsia="zh-CN"/>
        </w:rPr>
        <w:t>De plus, on pré-enregistre les référence du jour de chacun de ces groupes :</w:t>
      </w:r>
    </w:p>
    <w:p w:rsidR="006E0CFA" w:rsidRDefault="006E0CFA" w:rsidP="00752826">
      <w:pPr>
        <w:rPr>
          <w:lang w:eastAsia="zh-CN"/>
        </w:rPr>
      </w:pPr>
      <w:r>
        <w:rPr>
          <w:lang w:eastAsia="zh-CN"/>
        </w:rPr>
        <w:t>Par exemple, JOUR_DU_MOIS indique le numéro de jour dans le mois, entre 1 et 31 pour mai, entre 1 et 30 pour juin, etc…</w:t>
      </w:r>
    </w:p>
    <w:p w:rsidR="006E0CFA" w:rsidRDefault="006E0CFA" w:rsidP="00752826">
      <w:pPr>
        <w:pStyle w:val="Subtitle"/>
        <w:ind w:left="426"/>
      </w:pPr>
      <w:r>
        <w:t>Structure</w:t>
      </w:r>
    </w:p>
    <w:tbl>
      <w:tblPr>
        <w:tblW w:w="750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0A0"/>
      </w:tblPr>
      <w:tblGrid>
        <w:gridCol w:w="2980"/>
        <w:gridCol w:w="2260"/>
        <w:gridCol w:w="2260"/>
      </w:tblGrid>
      <w:tr w:rsidR="006E0CFA" w:rsidRPr="00053AD7" w:rsidTr="00053AD7">
        <w:trPr>
          <w:trHeight w:val="315"/>
        </w:trPr>
        <w:tc>
          <w:tcPr>
            <w:tcW w:w="2980" w:type="dxa"/>
            <w:tcBorders>
              <w:top w:val="single" w:sz="4" w:space="0" w:color="5B9BD5"/>
              <w:left w:val="single" w:sz="4" w:space="0" w:color="5B9BD5"/>
              <w:bottom w:val="single" w:sz="4" w:space="0" w:color="5B9BD5"/>
              <w:right w:val="nil"/>
            </w:tcBorders>
            <w:shd w:val="clear" w:color="auto" w:fill="5B9BD5"/>
            <w:noWrap/>
          </w:tcPr>
          <w:p w:rsidR="006E0CFA" w:rsidRPr="00053AD7" w:rsidRDefault="006E0CFA" w:rsidP="00053AD7">
            <w:pPr>
              <w:spacing w:after="0" w:line="240" w:lineRule="auto"/>
              <w:rPr>
                <w:b/>
                <w:bCs/>
                <w:color w:val="000000"/>
                <w:lang w:eastAsia="zh-CN"/>
              </w:rPr>
            </w:pPr>
            <w:r w:rsidRPr="00053AD7">
              <w:rPr>
                <w:b/>
                <w:bCs/>
                <w:color w:val="000000"/>
                <w:lang w:eastAsia="zh-CN"/>
              </w:rPr>
              <w:t>om colonne</w:t>
            </w:r>
          </w:p>
        </w:tc>
        <w:tc>
          <w:tcPr>
            <w:tcW w:w="2260" w:type="dxa"/>
            <w:tcBorders>
              <w:top w:val="single" w:sz="4" w:space="0" w:color="5B9BD5"/>
              <w:left w:val="nil"/>
              <w:bottom w:val="single" w:sz="4" w:space="0" w:color="5B9BD5"/>
              <w:right w:val="nil"/>
            </w:tcBorders>
            <w:shd w:val="clear" w:color="auto" w:fill="5B9BD5"/>
            <w:noWrap/>
          </w:tcPr>
          <w:p w:rsidR="006E0CFA" w:rsidRPr="00053AD7" w:rsidRDefault="006E0CFA" w:rsidP="00053AD7">
            <w:pPr>
              <w:spacing w:after="0" w:line="240" w:lineRule="auto"/>
              <w:rPr>
                <w:b/>
                <w:bCs/>
                <w:color w:val="000000"/>
                <w:lang w:eastAsia="zh-CN"/>
              </w:rPr>
            </w:pPr>
            <w:r w:rsidRPr="00053AD7">
              <w:rPr>
                <w:b/>
                <w:bCs/>
                <w:color w:val="000000"/>
                <w:lang w:eastAsia="zh-CN"/>
              </w:rPr>
              <w:t>Type</w:t>
            </w:r>
          </w:p>
        </w:tc>
        <w:tc>
          <w:tcPr>
            <w:tcW w:w="2260" w:type="dxa"/>
            <w:tcBorders>
              <w:top w:val="single" w:sz="4" w:space="0" w:color="5B9BD5"/>
              <w:left w:val="nil"/>
              <w:bottom w:val="single" w:sz="4" w:space="0" w:color="5B9BD5"/>
              <w:right w:val="single" w:sz="4" w:space="0" w:color="5B9BD5"/>
            </w:tcBorders>
            <w:shd w:val="clear" w:color="auto" w:fill="5B9BD5"/>
            <w:noWrap/>
          </w:tcPr>
          <w:p w:rsidR="006E0CFA" w:rsidRPr="00053AD7" w:rsidRDefault="006E0CFA" w:rsidP="00053AD7">
            <w:pPr>
              <w:spacing w:after="0" w:line="240" w:lineRule="auto"/>
              <w:jc w:val="center"/>
              <w:rPr>
                <w:b/>
                <w:bCs/>
                <w:color w:val="000000"/>
                <w:lang w:eastAsia="zh-CN"/>
              </w:rPr>
            </w:pPr>
            <w:r w:rsidRPr="00053AD7">
              <w:rPr>
                <w:b/>
                <w:bCs/>
                <w:color w:val="000000"/>
                <w:lang w:eastAsia="zh-CN"/>
              </w:rPr>
              <w:t>Nullable ?</w:t>
            </w:r>
          </w:p>
        </w:tc>
      </w:tr>
      <w:tr w:rsidR="006E0CFA" w:rsidRPr="00053AD7" w:rsidTr="00053AD7">
        <w:trPr>
          <w:trHeight w:val="300"/>
        </w:trPr>
        <w:tc>
          <w:tcPr>
            <w:tcW w:w="2980" w:type="dxa"/>
            <w:shd w:val="clear" w:color="auto" w:fill="DEEAF6"/>
            <w:noWrap/>
          </w:tcPr>
          <w:p w:rsidR="006E0CFA" w:rsidRPr="00053AD7" w:rsidRDefault="006E0CFA" w:rsidP="00053AD7">
            <w:pPr>
              <w:spacing w:after="0" w:line="240" w:lineRule="auto"/>
              <w:rPr>
                <w:b/>
                <w:bCs/>
                <w:color w:val="000000"/>
                <w:lang w:eastAsia="zh-CN"/>
              </w:rPr>
            </w:pPr>
            <w:r w:rsidRPr="00053AD7">
              <w:rPr>
                <w:bCs/>
                <w:color w:val="000000"/>
                <w:lang w:eastAsia="zh-CN"/>
              </w:rPr>
              <w:t>TEMPS_PK</w:t>
            </w:r>
          </w:p>
        </w:tc>
        <w:tc>
          <w:tcPr>
            <w:tcW w:w="2260" w:type="dxa"/>
            <w:shd w:val="clear" w:color="auto" w:fill="DEEAF6"/>
            <w:noWrap/>
          </w:tcPr>
          <w:p w:rsidR="006E0CFA" w:rsidRPr="00053AD7" w:rsidRDefault="006E0CFA" w:rsidP="00053AD7">
            <w:pPr>
              <w:spacing w:after="0" w:line="240" w:lineRule="auto"/>
              <w:rPr>
                <w:color w:val="000000"/>
                <w:lang w:eastAsia="zh-CN"/>
              </w:rPr>
            </w:pPr>
            <w:r w:rsidRPr="00053AD7">
              <w:rPr>
                <w:color w:val="000000"/>
                <w:lang w:eastAsia="zh-CN"/>
              </w:rPr>
              <w:t>DATETIME</w:t>
            </w:r>
          </w:p>
        </w:tc>
        <w:tc>
          <w:tcPr>
            <w:tcW w:w="2260" w:type="dxa"/>
            <w:shd w:val="clear" w:color="auto" w:fill="DEEAF6"/>
            <w:noWrap/>
          </w:tcPr>
          <w:p w:rsidR="006E0CFA" w:rsidRPr="00053AD7" w:rsidRDefault="006E0CFA" w:rsidP="00053AD7">
            <w:pPr>
              <w:spacing w:after="0" w:line="240" w:lineRule="auto"/>
              <w:rPr>
                <w:color w:val="000000"/>
                <w:lang w:eastAsia="zh-CN"/>
              </w:rPr>
            </w:pPr>
            <w:r w:rsidRPr="00053AD7">
              <w:rPr>
                <w:color w:val="000000"/>
                <w:lang w:eastAsia="zh-CN"/>
              </w:rPr>
              <w:t>N</w:t>
            </w:r>
          </w:p>
        </w:tc>
      </w:tr>
      <w:tr w:rsidR="006E0CFA" w:rsidRPr="00053AD7" w:rsidTr="00053AD7">
        <w:trPr>
          <w:trHeight w:val="300"/>
        </w:trPr>
        <w:tc>
          <w:tcPr>
            <w:tcW w:w="2980" w:type="dxa"/>
            <w:noWrap/>
          </w:tcPr>
          <w:p w:rsidR="006E0CFA" w:rsidRPr="00053AD7" w:rsidRDefault="006E0CFA" w:rsidP="00053AD7">
            <w:pPr>
              <w:spacing w:after="0" w:line="240" w:lineRule="auto"/>
              <w:rPr>
                <w:b/>
                <w:bCs/>
                <w:color w:val="000000"/>
                <w:lang w:eastAsia="zh-CN"/>
              </w:rPr>
            </w:pPr>
            <w:r w:rsidRPr="00053AD7">
              <w:rPr>
                <w:bCs/>
                <w:color w:val="000000"/>
                <w:lang w:eastAsia="zh-CN"/>
              </w:rPr>
              <w:t>DATE_NOM</w:t>
            </w:r>
          </w:p>
        </w:tc>
        <w:tc>
          <w:tcPr>
            <w:tcW w:w="2260" w:type="dxa"/>
            <w:noWrap/>
          </w:tcPr>
          <w:p w:rsidR="006E0CFA" w:rsidRPr="00053AD7" w:rsidRDefault="006E0CFA" w:rsidP="00053AD7">
            <w:pPr>
              <w:spacing w:after="0" w:line="240" w:lineRule="auto"/>
              <w:rPr>
                <w:color w:val="000000"/>
                <w:lang w:eastAsia="zh-CN"/>
              </w:rPr>
            </w:pPr>
            <w:r w:rsidRPr="00053AD7">
              <w:rPr>
                <w:color w:val="000000"/>
                <w:lang w:eastAsia="zh-CN"/>
              </w:rPr>
              <w:t>NVARCHAR(50)</w:t>
            </w:r>
          </w:p>
        </w:tc>
        <w:tc>
          <w:tcPr>
            <w:tcW w:w="2260" w:type="dxa"/>
            <w:noWrap/>
          </w:tcPr>
          <w:p w:rsidR="006E0CFA" w:rsidRPr="00053AD7" w:rsidRDefault="006E0CFA" w:rsidP="00053AD7">
            <w:pPr>
              <w:spacing w:after="0" w:line="240" w:lineRule="auto"/>
              <w:rPr>
                <w:color w:val="000000"/>
                <w:lang w:eastAsia="zh-CN"/>
              </w:rPr>
            </w:pPr>
            <w:r w:rsidRPr="00053AD7">
              <w:rPr>
                <w:color w:val="000000"/>
                <w:lang w:eastAsia="zh-CN"/>
              </w:rPr>
              <w:t>O</w:t>
            </w:r>
          </w:p>
        </w:tc>
      </w:tr>
      <w:tr w:rsidR="006E0CFA" w:rsidRPr="00053AD7" w:rsidTr="00053AD7">
        <w:trPr>
          <w:trHeight w:val="300"/>
        </w:trPr>
        <w:tc>
          <w:tcPr>
            <w:tcW w:w="2980" w:type="dxa"/>
            <w:shd w:val="clear" w:color="auto" w:fill="DEEAF6"/>
            <w:noWrap/>
          </w:tcPr>
          <w:p w:rsidR="006E0CFA" w:rsidRPr="00053AD7" w:rsidRDefault="006E0CFA" w:rsidP="00053AD7">
            <w:pPr>
              <w:spacing w:after="0" w:line="240" w:lineRule="auto"/>
              <w:rPr>
                <w:b/>
                <w:bCs/>
                <w:color w:val="000000"/>
                <w:lang w:eastAsia="zh-CN"/>
              </w:rPr>
            </w:pPr>
            <w:r w:rsidRPr="00053AD7">
              <w:rPr>
                <w:bCs/>
                <w:color w:val="000000"/>
                <w:lang w:eastAsia="zh-CN"/>
              </w:rPr>
              <w:t>ANNEE</w:t>
            </w:r>
          </w:p>
        </w:tc>
        <w:tc>
          <w:tcPr>
            <w:tcW w:w="2260" w:type="dxa"/>
            <w:shd w:val="clear" w:color="auto" w:fill="DEEAF6"/>
            <w:noWrap/>
          </w:tcPr>
          <w:p w:rsidR="006E0CFA" w:rsidRPr="00053AD7" w:rsidRDefault="006E0CFA" w:rsidP="00053AD7">
            <w:pPr>
              <w:spacing w:after="0" w:line="240" w:lineRule="auto"/>
              <w:rPr>
                <w:color w:val="000000"/>
                <w:lang w:eastAsia="zh-CN"/>
              </w:rPr>
            </w:pPr>
            <w:r w:rsidRPr="00053AD7">
              <w:rPr>
                <w:color w:val="000000"/>
                <w:lang w:eastAsia="zh-CN"/>
              </w:rPr>
              <w:t>DATETIME</w:t>
            </w:r>
          </w:p>
        </w:tc>
        <w:tc>
          <w:tcPr>
            <w:tcW w:w="2260" w:type="dxa"/>
            <w:shd w:val="clear" w:color="auto" w:fill="DEEAF6"/>
            <w:noWrap/>
          </w:tcPr>
          <w:p w:rsidR="006E0CFA" w:rsidRPr="00053AD7" w:rsidRDefault="006E0CFA" w:rsidP="00053AD7">
            <w:pPr>
              <w:spacing w:after="0" w:line="240" w:lineRule="auto"/>
              <w:rPr>
                <w:color w:val="000000"/>
                <w:lang w:eastAsia="zh-CN"/>
              </w:rPr>
            </w:pPr>
            <w:r w:rsidRPr="00053AD7">
              <w:rPr>
                <w:color w:val="000000"/>
                <w:lang w:eastAsia="zh-CN"/>
              </w:rPr>
              <w:t>O</w:t>
            </w:r>
          </w:p>
        </w:tc>
      </w:tr>
      <w:tr w:rsidR="006E0CFA" w:rsidRPr="00053AD7" w:rsidTr="00053AD7">
        <w:trPr>
          <w:trHeight w:val="300"/>
        </w:trPr>
        <w:tc>
          <w:tcPr>
            <w:tcW w:w="2980" w:type="dxa"/>
            <w:noWrap/>
          </w:tcPr>
          <w:p w:rsidR="006E0CFA" w:rsidRPr="00053AD7" w:rsidRDefault="006E0CFA" w:rsidP="00053AD7">
            <w:pPr>
              <w:spacing w:after="0" w:line="240" w:lineRule="auto"/>
              <w:rPr>
                <w:b/>
                <w:bCs/>
                <w:color w:val="000000"/>
                <w:lang w:eastAsia="zh-CN"/>
              </w:rPr>
            </w:pPr>
            <w:r w:rsidRPr="00053AD7">
              <w:rPr>
                <w:bCs/>
                <w:color w:val="000000"/>
                <w:lang w:eastAsia="zh-CN"/>
              </w:rPr>
              <w:t>ANNEE_NOM</w:t>
            </w:r>
          </w:p>
        </w:tc>
        <w:tc>
          <w:tcPr>
            <w:tcW w:w="2260" w:type="dxa"/>
            <w:noWrap/>
          </w:tcPr>
          <w:p w:rsidR="006E0CFA" w:rsidRPr="00053AD7" w:rsidRDefault="006E0CFA" w:rsidP="00053AD7">
            <w:pPr>
              <w:spacing w:after="0" w:line="240" w:lineRule="auto"/>
              <w:rPr>
                <w:color w:val="000000"/>
                <w:lang w:eastAsia="zh-CN"/>
              </w:rPr>
            </w:pPr>
            <w:r w:rsidRPr="00053AD7">
              <w:rPr>
                <w:color w:val="000000"/>
                <w:lang w:eastAsia="zh-CN"/>
              </w:rPr>
              <w:t>NVARCHAR(50)</w:t>
            </w:r>
          </w:p>
        </w:tc>
        <w:tc>
          <w:tcPr>
            <w:tcW w:w="2260" w:type="dxa"/>
            <w:noWrap/>
          </w:tcPr>
          <w:p w:rsidR="006E0CFA" w:rsidRPr="00053AD7" w:rsidRDefault="006E0CFA" w:rsidP="00053AD7">
            <w:pPr>
              <w:spacing w:after="0" w:line="240" w:lineRule="auto"/>
              <w:rPr>
                <w:color w:val="000000"/>
                <w:lang w:eastAsia="zh-CN"/>
              </w:rPr>
            </w:pPr>
            <w:r w:rsidRPr="00053AD7">
              <w:rPr>
                <w:color w:val="000000"/>
                <w:lang w:eastAsia="zh-CN"/>
              </w:rPr>
              <w:t>O</w:t>
            </w:r>
          </w:p>
        </w:tc>
      </w:tr>
      <w:tr w:rsidR="006E0CFA" w:rsidRPr="00053AD7" w:rsidTr="00053AD7">
        <w:trPr>
          <w:trHeight w:val="300"/>
        </w:trPr>
        <w:tc>
          <w:tcPr>
            <w:tcW w:w="2980" w:type="dxa"/>
            <w:shd w:val="clear" w:color="auto" w:fill="DEEAF6"/>
            <w:noWrap/>
          </w:tcPr>
          <w:p w:rsidR="006E0CFA" w:rsidRPr="00053AD7" w:rsidRDefault="006E0CFA" w:rsidP="00053AD7">
            <w:pPr>
              <w:spacing w:after="0" w:line="240" w:lineRule="auto"/>
              <w:rPr>
                <w:b/>
                <w:bCs/>
                <w:color w:val="000000"/>
                <w:lang w:eastAsia="zh-CN"/>
              </w:rPr>
            </w:pPr>
            <w:r w:rsidRPr="00053AD7">
              <w:rPr>
                <w:bCs/>
                <w:color w:val="000000"/>
                <w:lang w:eastAsia="zh-CN"/>
              </w:rPr>
              <w:t>TRIMESTRE</w:t>
            </w:r>
          </w:p>
        </w:tc>
        <w:tc>
          <w:tcPr>
            <w:tcW w:w="2260" w:type="dxa"/>
            <w:shd w:val="clear" w:color="auto" w:fill="DEEAF6"/>
            <w:noWrap/>
          </w:tcPr>
          <w:p w:rsidR="006E0CFA" w:rsidRPr="00053AD7" w:rsidRDefault="006E0CFA" w:rsidP="00053AD7">
            <w:pPr>
              <w:spacing w:after="0" w:line="240" w:lineRule="auto"/>
              <w:rPr>
                <w:color w:val="000000"/>
                <w:lang w:eastAsia="zh-CN"/>
              </w:rPr>
            </w:pPr>
            <w:r w:rsidRPr="00053AD7">
              <w:rPr>
                <w:color w:val="000000"/>
                <w:lang w:eastAsia="zh-CN"/>
              </w:rPr>
              <w:t>DATETIME</w:t>
            </w:r>
          </w:p>
        </w:tc>
        <w:tc>
          <w:tcPr>
            <w:tcW w:w="2260" w:type="dxa"/>
            <w:shd w:val="clear" w:color="auto" w:fill="DEEAF6"/>
            <w:noWrap/>
          </w:tcPr>
          <w:p w:rsidR="006E0CFA" w:rsidRPr="00053AD7" w:rsidRDefault="006E0CFA" w:rsidP="00053AD7">
            <w:pPr>
              <w:spacing w:after="0" w:line="240" w:lineRule="auto"/>
              <w:rPr>
                <w:color w:val="000000"/>
                <w:lang w:eastAsia="zh-CN"/>
              </w:rPr>
            </w:pPr>
            <w:r w:rsidRPr="00053AD7">
              <w:rPr>
                <w:color w:val="000000"/>
                <w:lang w:eastAsia="zh-CN"/>
              </w:rPr>
              <w:t>O</w:t>
            </w:r>
          </w:p>
        </w:tc>
      </w:tr>
      <w:tr w:rsidR="006E0CFA" w:rsidRPr="00053AD7" w:rsidTr="00053AD7">
        <w:trPr>
          <w:trHeight w:val="300"/>
        </w:trPr>
        <w:tc>
          <w:tcPr>
            <w:tcW w:w="2980" w:type="dxa"/>
            <w:noWrap/>
          </w:tcPr>
          <w:p w:rsidR="006E0CFA" w:rsidRPr="00053AD7" w:rsidRDefault="006E0CFA" w:rsidP="00053AD7">
            <w:pPr>
              <w:spacing w:after="0" w:line="240" w:lineRule="auto"/>
              <w:rPr>
                <w:b/>
                <w:bCs/>
                <w:color w:val="000000"/>
                <w:lang w:eastAsia="zh-CN"/>
              </w:rPr>
            </w:pPr>
            <w:r w:rsidRPr="00053AD7">
              <w:rPr>
                <w:bCs/>
                <w:color w:val="000000"/>
                <w:lang w:eastAsia="zh-CN"/>
              </w:rPr>
              <w:t>TRIMESTRE_NOM</w:t>
            </w:r>
          </w:p>
        </w:tc>
        <w:tc>
          <w:tcPr>
            <w:tcW w:w="2260" w:type="dxa"/>
            <w:noWrap/>
          </w:tcPr>
          <w:p w:rsidR="006E0CFA" w:rsidRPr="00053AD7" w:rsidRDefault="006E0CFA" w:rsidP="00053AD7">
            <w:pPr>
              <w:spacing w:after="0" w:line="240" w:lineRule="auto"/>
              <w:rPr>
                <w:color w:val="000000"/>
                <w:lang w:eastAsia="zh-CN"/>
              </w:rPr>
            </w:pPr>
            <w:r w:rsidRPr="00053AD7">
              <w:rPr>
                <w:color w:val="000000"/>
                <w:lang w:eastAsia="zh-CN"/>
              </w:rPr>
              <w:t>NVARCHAR(50)</w:t>
            </w:r>
          </w:p>
        </w:tc>
        <w:tc>
          <w:tcPr>
            <w:tcW w:w="2260" w:type="dxa"/>
            <w:noWrap/>
          </w:tcPr>
          <w:p w:rsidR="006E0CFA" w:rsidRPr="00053AD7" w:rsidRDefault="006E0CFA" w:rsidP="00053AD7">
            <w:pPr>
              <w:spacing w:after="0" w:line="240" w:lineRule="auto"/>
              <w:rPr>
                <w:color w:val="000000"/>
                <w:lang w:eastAsia="zh-CN"/>
              </w:rPr>
            </w:pPr>
            <w:r w:rsidRPr="00053AD7">
              <w:rPr>
                <w:color w:val="000000"/>
                <w:lang w:eastAsia="zh-CN"/>
              </w:rPr>
              <w:t>O</w:t>
            </w:r>
          </w:p>
        </w:tc>
      </w:tr>
      <w:tr w:rsidR="006E0CFA" w:rsidRPr="00053AD7" w:rsidTr="00053AD7">
        <w:trPr>
          <w:trHeight w:val="300"/>
        </w:trPr>
        <w:tc>
          <w:tcPr>
            <w:tcW w:w="2980" w:type="dxa"/>
            <w:shd w:val="clear" w:color="auto" w:fill="DEEAF6"/>
            <w:noWrap/>
          </w:tcPr>
          <w:p w:rsidR="006E0CFA" w:rsidRPr="00053AD7" w:rsidRDefault="006E0CFA" w:rsidP="00053AD7">
            <w:pPr>
              <w:spacing w:after="0" w:line="240" w:lineRule="auto"/>
              <w:rPr>
                <w:b/>
                <w:bCs/>
                <w:color w:val="000000"/>
                <w:lang w:eastAsia="zh-CN"/>
              </w:rPr>
            </w:pPr>
            <w:r w:rsidRPr="00053AD7">
              <w:rPr>
                <w:bCs/>
                <w:color w:val="000000"/>
                <w:lang w:eastAsia="zh-CN"/>
              </w:rPr>
              <w:t>MOIS</w:t>
            </w:r>
          </w:p>
        </w:tc>
        <w:tc>
          <w:tcPr>
            <w:tcW w:w="2260" w:type="dxa"/>
            <w:shd w:val="clear" w:color="auto" w:fill="DEEAF6"/>
            <w:noWrap/>
          </w:tcPr>
          <w:p w:rsidR="006E0CFA" w:rsidRPr="00053AD7" w:rsidRDefault="006E0CFA" w:rsidP="00053AD7">
            <w:pPr>
              <w:spacing w:after="0" w:line="240" w:lineRule="auto"/>
              <w:rPr>
                <w:color w:val="000000"/>
                <w:lang w:eastAsia="zh-CN"/>
              </w:rPr>
            </w:pPr>
            <w:r w:rsidRPr="00053AD7">
              <w:rPr>
                <w:color w:val="000000"/>
                <w:lang w:eastAsia="zh-CN"/>
              </w:rPr>
              <w:t>DATETIME</w:t>
            </w:r>
          </w:p>
        </w:tc>
        <w:tc>
          <w:tcPr>
            <w:tcW w:w="2260" w:type="dxa"/>
            <w:shd w:val="clear" w:color="auto" w:fill="DEEAF6"/>
            <w:noWrap/>
          </w:tcPr>
          <w:p w:rsidR="006E0CFA" w:rsidRPr="00053AD7" w:rsidRDefault="006E0CFA" w:rsidP="00053AD7">
            <w:pPr>
              <w:spacing w:after="0" w:line="240" w:lineRule="auto"/>
              <w:rPr>
                <w:color w:val="000000"/>
                <w:lang w:eastAsia="zh-CN"/>
              </w:rPr>
            </w:pPr>
            <w:r w:rsidRPr="00053AD7">
              <w:rPr>
                <w:color w:val="000000"/>
                <w:lang w:eastAsia="zh-CN"/>
              </w:rPr>
              <w:t>O</w:t>
            </w:r>
          </w:p>
        </w:tc>
      </w:tr>
      <w:tr w:rsidR="006E0CFA" w:rsidRPr="00053AD7" w:rsidTr="00053AD7">
        <w:trPr>
          <w:trHeight w:val="300"/>
        </w:trPr>
        <w:tc>
          <w:tcPr>
            <w:tcW w:w="2980" w:type="dxa"/>
            <w:noWrap/>
          </w:tcPr>
          <w:p w:rsidR="006E0CFA" w:rsidRPr="00053AD7" w:rsidRDefault="006E0CFA" w:rsidP="00053AD7">
            <w:pPr>
              <w:spacing w:after="0" w:line="240" w:lineRule="auto"/>
              <w:rPr>
                <w:b/>
                <w:bCs/>
                <w:color w:val="000000"/>
                <w:lang w:eastAsia="zh-CN"/>
              </w:rPr>
            </w:pPr>
            <w:r w:rsidRPr="00053AD7">
              <w:rPr>
                <w:bCs/>
                <w:color w:val="000000"/>
                <w:lang w:eastAsia="zh-CN"/>
              </w:rPr>
              <w:t>MOIS_NOM</w:t>
            </w:r>
          </w:p>
        </w:tc>
        <w:tc>
          <w:tcPr>
            <w:tcW w:w="2260" w:type="dxa"/>
            <w:noWrap/>
          </w:tcPr>
          <w:p w:rsidR="006E0CFA" w:rsidRPr="00053AD7" w:rsidRDefault="006E0CFA" w:rsidP="00053AD7">
            <w:pPr>
              <w:spacing w:after="0" w:line="240" w:lineRule="auto"/>
              <w:rPr>
                <w:color w:val="000000"/>
                <w:lang w:eastAsia="zh-CN"/>
              </w:rPr>
            </w:pPr>
            <w:r w:rsidRPr="00053AD7">
              <w:rPr>
                <w:color w:val="000000"/>
                <w:lang w:eastAsia="zh-CN"/>
              </w:rPr>
              <w:t>NVARCHAR(50)</w:t>
            </w:r>
          </w:p>
        </w:tc>
        <w:tc>
          <w:tcPr>
            <w:tcW w:w="2260" w:type="dxa"/>
            <w:noWrap/>
          </w:tcPr>
          <w:p w:rsidR="006E0CFA" w:rsidRPr="00053AD7" w:rsidRDefault="006E0CFA" w:rsidP="00053AD7">
            <w:pPr>
              <w:spacing w:after="0" w:line="240" w:lineRule="auto"/>
              <w:rPr>
                <w:color w:val="000000"/>
                <w:lang w:eastAsia="zh-CN"/>
              </w:rPr>
            </w:pPr>
            <w:r w:rsidRPr="00053AD7">
              <w:rPr>
                <w:color w:val="000000"/>
                <w:lang w:eastAsia="zh-CN"/>
              </w:rPr>
              <w:t>O</w:t>
            </w:r>
          </w:p>
        </w:tc>
      </w:tr>
      <w:tr w:rsidR="006E0CFA" w:rsidRPr="00053AD7" w:rsidTr="00053AD7">
        <w:trPr>
          <w:trHeight w:val="300"/>
        </w:trPr>
        <w:tc>
          <w:tcPr>
            <w:tcW w:w="2980" w:type="dxa"/>
            <w:shd w:val="clear" w:color="auto" w:fill="DEEAF6"/>
            <w:noWrap/>
          </w:tcPr>
          <w:p w:rsidR="006E0CFA" w:rsidRPr="00053AD7" w:rsidRDefault="006E0CFA" w:rsidP="00053AD7">
            <w:pPr>
              <w:spacing w:after="0" w:line="240" w:lineRule="auto"/>
              <w:rPr>
                <w:b/>
                <w:bCs/>
                <w:color w:val="000000"/>
                <w:lang w:eastAsia="zh-CN"/>
              </w:rPr>
            </w:pPr>
            <w:r w:rsidRPr="00053AD7">
              <w:rPr>
                <w:bCs/>
                <w:color w:val="000000"/>
                <w:lang w:eastAsia="zh-CN"/>
              </w:rPr>
              <w:t>SEMAINE</w:t>
            </w:r>
          </w:p>
        </w:tc>
        <w:tc>
          <w:tcPr>
            <w:tcW w:w="2260" w:type="dxa"/>
            <w:shd w:val="clear" w:color="auto" w:fill="DEEAF6"/>
            <w:noWrap/>
          </w:tcPr>
          <w:p w:rsidR="006E0CFA" w:rsidRPr="00053AD7" w:rsidRDefault="006E0CFA" w:rsidP="00053AD7">
            <w:pPr>
              <w:spacing w:after="0" w:line="240" w:lineRule="auto"/>
              <w:rPr>
                <w:color w:val="000000"/>
                <w:lang w:eastAsia="zh-CN"/>
              </w:rPr>
            </w:pPr>
            <w:r w:rsidRPr="00053AD7">
              <w:rPr>
                <w:color w:val="000000"/>
                <w:lang w:eastAsia="zh-CN"/>
              </w:rPr>
              <w:t>DATETIME</w:t>
            </w:r>
          </w:p>
        </w:tc>
        <w:tc>
          <w:tcPr>
            <w:tcW w:w="2260" w:type="dxa"/>
            <w:shd w:val="clear" w:color="auto" w:fill="DEEAF6"/>
            <w:noWrap/>
          </w:tcPr>
          <w:p w:rsidR="006E0CFA" w:rsidRPr="00053AD7" w:rsidRDefault="006E0CFA" w:rsidP="00053AD7">
            <w:pPr>
              <w:spacing w:after="0" w:line="240" w:lineRule="auto"/>
              <w:rPr>
                <w:color w:val="000000"/>
                <w:lang w:eastAsia="zh-CN"/>
              </w:rPr>
            </w:pPr>
            <w:r w:rsidRPr="00053AD7">
              <w:rPr>
                <w:color w:val="000000"/>
                <w:lang w:eastAsia="zh-CN"/>
              </w:rPr>
              <w:t>O</w:t>
            </w:r>
          </w:p>
        </w:tc>
      </w:tr>
      <w:tr w:rsidR="006E0CFA" w:rsidRPr="00053AD7" w:rsidTr="00053AD7">
        <w:trPr>
          <w:trHeight w:val="300"/>
        </w:trPr>
        <w:tc>
          <w:tcPr>
            <w:tcW w:w="2980" w:type="dxa"/>
            <w:noWrap/>
          </w:tcPr>
          <w:p w:rsidR="006E0CFA" w:rsidRPr="00053AD7" w:rsidRDefault="006E0CFA" w:rsidP="00053AD7">
            <w:pPr>
              <w:spacing w:after="0" w:line="240" w:lineRule="auto"/>
              <w:rPr>
                <w:b/>
                <w:bCs/>
                <w:color w:val="000000"/>
                <w:lang w:eastAsia="zh-CN"/>
              </w:rPr>
            </w:pPr>
            <w:r w:rsidRPr="00053AD7">
              <w:rPr>
                <w:bCs/>
                <w:color w:val="000000"/>
                <w:lang w:eastAsia="zh-CN"/>
              </w:rPr>
              <w:t>SEMAINE_NOM</w:t>
            </w:r>
          </w:p>
        </w:tc>
        <w:tc>
          <w:tcPr>
            <w:tcW w:w="2260" w:type="dxa"/>
            <w:noWrap/>
          </w:tcPr>
          <w:p w:rsidR="006E0CFA" w:rsidRPr="00053AD7" w:rsidRDefault="006E0CFA" w:rsidP="00053AD7">
            <w:pPr>
              <w:spacing w:after="0" w:line="240" w:lineRule="auto"/>
              <w:rPr>
                <w:color w:val="000000"/>
                <w:lang w:eastAsia="zh-CN"/>
              </w:rPr>
            </w:pPr>
            <w:r w:rsidRPr="00053AD7">
              <w:rPr>
                <w:color w:val="000000"/>
                <w:lang w:eastAsia="zh-CN"/>
              </w:rPr>
              <w:t>NVARCHAR(50)</w:t>
            </w:r>
          </w:p>
        </w:tc>
        <w:tc>
          <w:tcPr>
            <w:tcW w:w="2260" w:type="dxa"/>
            <w:noWrap/>
          </w:tcPr>
          <w:p w:rsidR="006E0CFA" w:rsidRPr="00053AD7" w:rsidRDefault="006E0CFA" w:rsidP="00053AD7">
            <w:pPr>
              <w:spacing w:after="0" w:line="240" w:lineRule="auto"/>
              <w:rPr>
                <w:color w:val="000000"/>
                <w:lang w:eastAsia="zh-CN"/>
              </w:rPr>
            </w:pPr>
            <w:r w:rsidRPr="00053AD7">
              <w:rPr>
                <w:color w:val="000000"/>
                <w:lang w:eastAsia="zh-CN"/>
              </w:rPr>
              <w:t>O</w:t>
            </w:r>
          </w:p>
        </w:tc>
      </w:tr>
      <w:tr w:rsidR="006E0CFA" w:rsidRPr="00053AD7" w:rsidTr="00053AD7">
        <w:trPr>
          <w:trHeight w:val="300"/>
        </w:trPr>
        <w:tc>
          <w:tcPr>
            <w:tcW w:w="2980" w:type="dxa"/>
            <w:shd w:val="clear" w:color="auto" w:fill="DEEAF6"/>
            <w:noWrap/>
          </w:tcPr>
          <w:p w:rsidR="006E0CFA" w:rsidRPr="00053AD7" w:rsidRDefault="006E0CFA" w:rsidP="00053AD7">
            <w:pPr>
              <w:spacing w:after="0" w:line="240" w:lineRule="auto"/>
              <w:rPr>
                <w:b/>
                <w:bCs/>
                <w:color w:val="000000"/>
                <w:lang w:eastAsia="zh-CN"/>
              </w:rPr>
            </w:pPr>
            <w:r w:rsidRPr="00053AD7">
              <w:rPr>
                <w:bCs/>
                <w:color w:val="000000"/>
                <w:lang w:eastAsia="zh-CN"/>
              </w:rPr>
              <w:t>JOUR_DE_ANNEE</w:t>
            </w:r>
          </w:p>
        </w:tc>
        <w:tc>
          <w:tcPr>
            <w:tcW w:w="2260" w:type="dxa"/>
            <w:shd w:val="clear" w:color="auto" w:fill="DEEAF6"/>
            <w:noWrap/>
          </w:tcPr>
          <w:p w:rsidR="006E0CFA" w:rsidRPr="00053AD7" w:rsidRDefault="006E0CFA" w:rsidP="00053AD7">
            <w:pPr>
              <w:spacing w:after="0" w:line="240" w:lineRule="auto"/>
              <w:rPr>
                <w:color w:val="000000"/>
                <w:lang w:eastAsia="zh-CN"/>
              </w:rPr>
            </w:pPr>
            <w:r w:rsidRPr="00053AD7">
              <w:rPr>
                <w:color w:val="000000"/>
                <w:lang w:eastAsia="zh-CN"/>
              </w:rPr>
              <w:t>INT</w:t>
            </w:r>
          </w:p>
        </w:tc>
        <w:tc>
          <w:tcPr>
            <w:tcW w:w="2260" w:type="dxa"/>
            <w:shd w:val="clear" w:color="auto" w:fill="DEEAF6"/>
            <w:noWrap/>
          </w:tcPr>
          <w:p w:rsidR="006E0CFA" w:rsidRPr="00053AD7" w:rsidRDefault="006E0CFA" w:rsidP="00053AD7">
            <w:pPr>
              <w:spacing w:after="0" w:line="240" w:lineRule="auto"/>
              <w:rPr>
                <w:color w:val="000000"/>
                <w:lang w:eastAsia="zh-CN"/>
              </w:rPr>
            </w:pPr>
            <w:r w:rsidRPr="00053AD7">
              <w:rPr>
                <w:color w:val="000000"/>
                <w:lang w:eastAsia="zh-CN"/>
              </w:rPr>
              <w:t>O</w:t>
            </w:r>
          </w:p>
        </w:tc>
      </w:tr>
      <w:tr w:rsidR="006E0CFA" w:rsidRPr="00053AD7" w:rsidTr="00053AD7">
        <w:trPr>
          <w:trHeight w:val="300"/>
        </w:trPr>
        <w:tc>
          <w:tcPr>
            <w:tcW w:w="2980" w:type="dxa"/>
            <w:noWrap/>
          </w:tcPr>
          <w:p w:rsidR="006E0CFA" w:rsidRPr="00053AD7" w:rsidRDefault="006E0CFA" w:rsidP="00053AD7">
            <w:pPr>
              <w:spacing w:after="0" w:line="240" w:lineRule="auto"/>
              <w:rPr>
                <w:b/>
                <w:bCs/>
                <w:color w:val="000000"/>
                <w:lang w:eastAsia="zh-CN"/>
              </w:rPr>
            </w:pPr>
            <w:r w:rsidRPr="00053AD7">
              <w:rPr>
                <w:bCs/>
                <w:color w:val="000000"/>
                <w:lang w:eastAsia="zh-CN"/>
              </w:rPr>
              <w:t>JOUR_DE_ANNEE_NOM</w:t>
            </w:r>
          </w:p>
        </w:tc>
        <w:tc>
          <w:tcPr>
            <w:tcW w:w="2260" w:type="dxa"/>
            <w:noWrap/>
          </w:tcPr>
          <w:p w:rsidR="006E0CFA" w:rsidRPr="00053AD7" w:rsidRDefault="006E0CFA" w:rsidP="00053AD7">
            <w:pPr>
              <w:spacing w:after="0" w:line="240" w:lineRule="auto"/>
              <w:rPr>
                <w:color w:val="000000"/>
                <w:lang w:eastAsia="zh-CN"/>
              </w:rPr>
            </w:pPr>
            <w:r w:rsidRPr="00053AD7">
              <w:rPr>
                <w:color w:val="000000"/>
                <w:lang w:eastAsia="zh-CN"/>
              </w:rPr>
              <w:t>NVARCHAR(50)</w:t>
            </w:r>
          </w:p>
        </w:tc>
        <w:tc>
          <w:tcPr>
            <w:tcW w:w="2260" w:type="dxa"/>
            <w:noWrap/>
          </w:tcPr>
          <w:p w:rsidR="006E0CFA" w:rsidRPr="00053AD7" w:rsidRDefault="006E0CFA" w:rsidP="00053AD7">
            <w:pPr>
              <w:spacing w:after="0" w:line="240" w:lineRule="auto"/>
              <w:rPr>
                <w:color w:val="000000"/>
                <w:lang w:eastAsia="zh-CN"/>
              </w:rPr>
            </w:pPr>
            <w:r w:rsidRPr="00053AD7">
              <w:rPr>
                <w:color w:val="000000"/>
                <w:lang w:eastAsia="zh-CN"/>
              </w:rPr>
              <w:t>O</w:t>
            </w:r>
          </w:p>
        </w:tc>
      </w:tr>
      <w:tr w:rsidR="006E0CFA" w:rsidRPr="00053AD7" w:rsidTr="00053AD7">
        <w:trPr>
          <w:trHeight w:val="300"/>
        </w:trPr>
        <w:tc>
          <w:tcPr>
            <w:tcW w:w="2980" w:type="dxa"/>
            <w:shd w:val="clear" w:color="auto" w:fill="DEEAF6"/>
            <w:noWrap/>
          </w:tcPr>
          <w:p w:rsidR="006E0CFA" w:rsidRPr="00053AD7" w:rsidRDefault="006E0CFA" w:rsidP="00053AD7">
            <w:pPr>
              <w:spacing w:after="0" w:line="240" w:lineRule="auto"/>
              <w:rPr>
                <w:b/>
                <w:bCs/>
                <w:color w:val="000000"/>
                <w:lang w:eastAsia="zh-CN"/>
              </w:rPr>
            </w:pPr>
            <w:r w:rsidRPr="00053AD7">
              <w:rPr>
                <w:bCs/>
                <w:color w:val="000000"/>
                <w:lang w:eastAsia="zh-CN"/>
              </w:rPr>
              <w:t>JOUR_DU_TRIMESTRE</w:t>
            </w:r>
          </w:p>
        </w:tc>
        <w:tc>
          <w:tcPr>
            <w:tcW w:w="2260" w:type="dxa"/>
            <w:shd w:val="clear" w:color="auto" w:fill="DEEAF6"/>
            <w:noWrap/>
          </w:tcPr>
          <w:p w:rsidR="006E0CFA" w:rsidRPr="00053AD7" w:rsidRDefault="006E0CFA" w:rsidP="00053AD7">
            <w:pPr>
              <w:spacing w:after="0" w:line="240" w:lineRule="auto"/>
              <w:rPr>
                <w:color w:val="000000"/>
                <w:lang w:eastAsia="zh-CN"/>
              </w:rPr>
            </w:pPr>
            <w:r w:rsidRPr="00053AD7">
              <w:rPr>
                <w:color w:val="000000"/>
                <w:lang w:eastAsia="zh-CN"/>
              </w:rPr>
              <w:t>INT</w:t>
            </w:r>
          </w:p>
        </w:tc>
        <w:tc>
          <w:tcPr>
            <w:tcW w:w="2260" w:type="dxa"/>
            <w:shd w:val="clear" w:color="auto" w:fill="DEEAF6"/>
            <w:noWrap/>
          </w:tcPr>
          <w:p w:rsidR="006E0CFA" w:rsidRPr="00053AD7" w:rsidRDefault="006E0CFA" w:rsidP="00053AD7">
            <w:pPr>
              <w:spacing w:after="0" w:line="240" w:lineRule="auto"/>
              <w:rPr>
                <w:color w:val="000000"/>
                <w:lang w:eastAsia="zh-CN"/>
              </w:rPr>
            </w:pPr>
            <w:r w:rsidRPr="00053AD7">
              <w:rPr>
                <w:color w:val="000000"/>
                <w:lang w:eastAsia="zh-CN"/>
              </w:rPr>
              <w:t>O</w:t>
            </w:r>
          </w:p>
        </w:tc>
      </w:tr>
      <w:tr w:rsidR="006E0CFA" w:rsidRPr="00053AD7" w:rsidTr="00053AD7">
        <w:trPr>
          <w:trHeight w:val="300"/>
        </w:trPr>
        <w:tc>
          <w:tcPr>
            <w:tcW w:w="2980" w:type="dxa"/>
            <w:noWrap/>
          </w:tcPr>
          <w:p w:rsidR="006E0CFA" w:rsidRPr="00053AD7" w:rsidRDefault="006E0CFA" w:rsidP="00053AD7">
            <w:pPr>
              <w:spacing w:after="0" w:line="240" w:lineRule="auto"/>
              <w:rPr>
                <w:b/>
                <w:bCs/>
                <w:color w:val="000000"/>
                <w:lang w:eastAsia="zh-CN"/>
              </w:rPr>
            </w:pPr>
            <w:r w:rsidRPr="00053AD7">
              <w:rPr>
                <w:bCs/>
                <w:color w:val="000000"/>
                <w:lang w:eastAsia="zh-CN"/>
              </w:rPr>
              <w:t>JOUR_DU_TRIMESTRE_NOM</w:t>
            </w:r>
          </w:p>
        </w:tc>
        <w:tc>
          <w:tcPr>
            <w:tcW w:w="2260" w:type="dxa"/>
            <w:noWrap/>
          </w:tcPr>
          <w:p w:rsidR="006E0CFA" w:rsidRPr="00053AD7" w:rsidRDefault="006E0CFA" w:rsidP="00053AD7">
            <w:pPr>
              <w:spacing w:after="0" w:line="240" w:lineRule="auto"/>
              <w:rPr>
                <w:color w:val="000000"/>
                <w:lang w:eastAsia="zh-CN"/>
              </w:rPr>
            </w:pPr>
            <w:r w:rsidRPr="00053AD7">
              <w:rPr>
                <w:color w:val="000000"/>
                <w:lang w:eastAsia="zh-CN"/>
              </w:rPr>
              <w:t>NVARCHAR(50)</w:t>
            </w:r>
          </w:p>
        </w:tc>
        <w:tc>
          <w:tcPr>
            <w:tcW w:w="2260" w:type="dxa"/>
            <w:noWrap/>
          </w:tcPr>
          <w:p w:rsidR="006E0CFA" w:rsidRPr="00053AD7" w:rsidRDefault="006E0CFA" w:rsidP="00053AD7">
            <w:pPr>
              <w:spacing w:after="0" w:line="240" w:lineRule="auto"/>
              <w:rPr>
                <w:color w:val="000000"/>
                <w:lang w:eastAsia="zh-CN"/>
              </w:rPr>
            </w:pPr>
            <w:r w:rsidRPr="00053AD7">
              <w:rPr>
                <w:color w:val="000000"/>
                <w:lang w:eastAsia="zh-CN"/>
              </w:rPr>
              <w:t>O</w:t>
            </w:r>
          </w:p>
        </w:tc>
      </w:tr>
      <w:tr w:rsidR="006E0CFA" w:rsidRPr="00053AD7" w:rsidTr="00053AD7">
        <w:trPr>
          <w:trHeight w:val="300"/>
        </w:trPr>
        <w:tc>
          <w:tcPr>
            <w:tcW w:w="2980" w:type="dxa"/>
            <w:shd w:val="clear" w:color="auto" w:fill="DEEAF6"/>
            <w:noWrap/>
          </w:tcPr>
          <w:p w:rsidR="006E0CFA" w:rsidRPr="00053AD7" w:rsidRDefault="006E0CFA" w:rsidP="00053AD7">
            <w:pPr>
              <w:spacing w:after="0" w:line="240" w:lineRule="auto"/>
              <w:rPr>
                <w:b/>
                <w:bCs/>
                <w:color w:val="000000"/>
                <w:lang w:eastAsia="zh-CN"/>
              </w:rPr>
            </w:pPr>
            <w:r w:rsidRPr="00053AD7">
              <w:rPr>
                <w:bCs/>
                <w:color w:val="000000"/>
                <w:lang w:eastAsia="zh-CN"/>
              </w:rPr>
              <w:t>JOUR_DU_MOIS</w:t>
            </w:r>
          </w:p>
        </w:tc>
        <w:tc>
          <w:tcPr>
            <w:tcW w:w="2260" w:type="dxa"/>
            <w:shd w:val="clear" w:color="auto" w:fill="DEEAF6"/>
            <w:noWrap/>
          </w:tcPr>
          <w:p w:rsidR="006E0CFA" w:rsidRPr="00053AD7" w:rsidRDefault="006E0CFA" w:rsidP="00053AD7">
            <w:pPr>
              <w:spacing w:after="0" w:line="240" w:lineRule="auto"/>
              <w:rPr>
                <w:color w:val="000000"/>
                <w:lang w:eastAsia="zh-CN"/>
              </w:rPr>
            </w:pPr>
            <w:r w:rsidRPr="00053AD7">
              <w:rPr>
                <w:color w:val="000000"/>
                <w:lang w:eastAsia="zh-CN"/>
              </w:rPr>
              <w:t>INT</w:t>
            </w:r>
          </w:p>
        </w:tc>
        <w:tc>
          <w:tcPr>
            <w:tcW w:w="2260" w:type="dxa"/>
            <w:shd w:val="clear" w:color="auto" w:fill="DEEAF6"/>
            <w:noWrap/>
          </w:tcPr>
          <w:p w:rsidR="006E0CFA" w:rsidRPr="00053AD7" w:rsidRDefault="006E0CFA" w:rsidP="00053AD7">
            <w:pPr>
              <w:spacing w:after="0" w:line="240" w:lineRule="auto"/>
              <w:rPr>
                <w:color w:val="000000"/>
                <w:lang w:eastAsia="zh-CN"/>
              </w:rPr>
            </w:pPr>
            <w:r w:rsidRPr="00053AD7">
              <w:rPr>
                <w:color w:val="000000"/>
                <w:lang w:eastAsia="zh-CN"/>
              </w:rPr>
              <w:t>O</w:t>
            </w:r>
          </w:p>
        </w:tc>
      </w:tr>
      <w:tr w:rsidR="006E0CFA" w:rsidRPr="00053AD7" w:rsidTr="00053AD7">
        <w:trPr>
          <w:trHeight w:val="300"/>
        </w:trPr>
        <w:tc>
          <w:tcPr>
            <w:tcW w:w="2980" w:type="dxa"/>
            <w:noWrap/>
          </w:tcPr>
          <w:p w:rsidR="006E0CFA" w:rsidRPr="00053AD7" w:rsidRDefault="006E0CFA" w:rsidP="00053AD7">
            <w:pPr>
              <w:spacing w:after="0" w:line="240" w:lineRule="auto"/>
              <w:rPr>
                <w:b/>
                <w:bCs/>
                <w:color w:val="000000"/>
                <w:lang w:eastAsia="zh-CN"/>
              </w:rPr>
            </w:pPr>
            <w:r w:rsidRPr="00053AD7">
              <w:rPr>
                <w:bCs/>
                <w:color w:val="000000"/>
                <w:lang w:eastAsia="zh-CN"/>
              </w:rPr>
              <w:t>JOUR_DU_MOIS_NOM</w:t>
            </w:r>
          </w:p>
        </w:tc>
        <w:tc>
          <w:tcPr>
            <w:tcW w:w="2260" w:type="dxa"/>
            <w:noWrap/>
          </w:tcPr>
          <w:p w:rsidR="006E0CFA" w:rsidRPr="00053AD7" w:rsidRDefault="006E0CFA" w:rsidP="00053AD7">
            <w:pPr>
              <w:spacing w:after="0" w:line="240" w:lineRule="auto"/>
              <w:rPr>
                <w:color w:val="000000"/>
                <w:lang w:eastAsia="zh-CN"/>
              </w:rPr>
            </w:pPr>
            <w:r w:rsidRPr="00053AD7">
              <w:rPr>
                <w:color w:val="000000"/>
                <w:lang w:eastAsia="zh-CN"/>
              </w:rPr>
              <w:t>NVARCHAR(50)</w:t>
            </w:r>
          </w:p>
        </w:tc>
        <w:tc>
          <w:tcPr>
            <w:tcW w:w="2260" w:type="dxa"/>
            <w:noWrap/>
          </w:tcPr>
          <w:p w:rsidR="006E0CFA" w:rsidRPr="00053AD7" w:rsidRDefault="006E0CFA" w:rsidP="00053AD7">
            <w:pPr>
              <w:spacing w:after="0" w:line="240" w:lineRule="auto"/>
              <w:rPr>
                <w:color w:val="000000"/>
                <w:lang w:eastAsia="zh-CN"/>
              </w:rPr>
            </w:pPr>
            <w:r w:rsidRPr="00053AD7">
              <w:rPr>
                <w:color w:val="000000"/>
                <w:lang w:eastAsia="zh-CN"/>
              </w:rPr>
              <w:t>O</w:t>
            </w:r>
          </w:p>
        </w:tc>
      </w:tr>
      <w:tr w:rsidR="006E0CFA" w:rsidRPr="00053AD7" w:rsidTr="00053AD7">
        <w:trPr>
          <w:trHeight w:val="300"/>
        </w:trPr>
        <w:tc>
          <w:tcPr>
            <w:tcW w:w="2980" w:type="dxa"/>
            <w:shd w:val="clear" w:color="auto" w:fill="DEEAF6"/>
            <w:noWrap/>
          </w:tcPr>
          <w:p w:rsidR="006E0CFA" w:rsidRPr="00053AD7" w:rsidRDefault="006E0CFA" w:rsidP="00053AD7">
            <w:pPr>
              <w:spacing w:after="0" w:line="240" w:lineRule="auto"/>
              <w:rPr>
                <w:b/>
                <w:bCs/>
                <w:color w:val="000000"/>
                <w:lang w:eastAsia="zh-CN"/>
              </w:rPr>
            </w:pPr>
            <w:r w:rsidRPr="00053AD7">
              <w:rPr>
                <w:bCs/>
                <w:color w:val="000000"/>
                <w:lang w:eastAsia="zh-CN"/>
              </w:rPr>
              <w:t>JOUR_DE_SEMAINE</w:t>
            </w:r>
          </w:p>
        </w:tc>
        <w:tc>
          <w:tcPr>
            <w:tcW w:w="2260" w:type="dxa"/>
            <w:shd w:val="clear" w:color="auto" w:fill="DEEAF6"/>
            <w:noWrap/>
          </w:tcPr>
          <w:p w:rsidR="006E0CFA" w:rsidRPr="00053AD7" w:rsidRDefault="006E0CFA" w:rsidP="00053AD7">
            <w:pPr>
              <w:spacing w:after="0" w:line="240" w:lineRule="auto"/>
              <w:rPr>
                <w:color w:val="000000"/>
                <w:lang w:eastAsia="zh-CN"/>
              </w:rPr>
            </w:pPr>
            <w:r w:rsidRPr="00053AD7">
              <w:rPr>
                <w:color w:val="000000"/>
                <w:lang w:eastAsia="zh-CN"/>
              </w:rPr>
              <w:t>INT</w:t>
            </w:r>
          </w:p>
        </w:tc>
        <w:tc>
          <w:tcPr>
            <w:tcW w:w="2260" w:type="dxa"/>
            <w:shd w:val="clear" w:color="auto" w:fill="DEEAF6"/>
            <w:noWrap/>
          </w:tcPr>
          <w:p w:rsidR="006E0CFA" w:rsidRPr="00053AD7" w:rsidRDefault="006E0CFA" w:rsidP="00053AD7">
            <w:pPr>
              <w:spacing w:after="0" w:line="240" w:lineRule="auto"/>
              <w:rPr>
                <w:color w:val="000000"/>
                <w:lang w:eastAsia="zh-CN"/>
              </w:rPr>
            </w:pPr>
            <w:r w:rsidRPr="00053AD7">
              <w:rPr>
                <w:color w:val="000000"/>
                <w:lang w:eastAsia="zh-CN"/>
              </w:rPr>
              <w:t>O</w:t>
            </w:r>
          </w:p>
        </w:tc>
      </w:tr>
      <w:tr w:rsidR="006E0CFA" w:rsidRPr="00053AD7" w:rsidTr="00053AD7">
        <w:trPr>
          <w:trHeight w:val="300"/>
        </w:trPr>
        <w:tc>
          <w:tcPr>
            <w:tcW w:w="2980" w:type="dxa"/>
            <w:noWrap/>
          </w:tcPr>
          <w:p w:rsidR="006E0CFA" w:rsidRPr="00053AD7" w:rsidRDefault="006E0CFA" w:rsidP="00053AD7">
            <w:pPr>
              <w:spacing w:after="0" w:line="240" w:lineRule="auto"/>
              <w:rPr>
                <w:b/>
                <w:bCs/>
                <w:color w:val="000000"/>
                <w:lang w:eastAsia="zh-CN"/>
              </w:rPr>
            </w:pPr>
            <w:r w:rsidRPr="00053AD7">
              <w:rPr>
                <w:bCs/>
                <w:color w:val="000000"/>
                <w:lang w:eastAsia="zh-CN"/>
              </w:rPr>
              <w:t>JOUR_DE_SEMAINE_NOM</w:t>
            </w:r>
          </w:p>
        </w:tc>
        <w:tc>
          <w:tcPr>
            <w:tcW w:w="2260" w:type="dxa"/>
            <w:noWrap/>
          </w:tcPr>
          <w:p w:rsidR="006E0CFA" w:rsidRPr="00053AD7" w:rsidRDefault="006E0CFA" w:rsidP="00053AD7">
            <w:pPr>
              <w:spacing w:after="0" w:line="240" w:lineRule="auto"/>
              <w:rPr>
                <w:color w:val="000000"/>
                <w:lang w:eastAsia="zh-CN"/>
              </w:rPr>
            </w:pPr>
            <w:r w:rsidRPr="00053AD7">
              <w:rPr>
                <w:color w:val="000000"/>
                <w:lang w:eastAsia="zh-CN"/>
              </w:rPr>
              <w:t>NVARCHAR(50)</w:t>
            </w:r>
          </w:p>
        </w:tc>
        <w:tc>
          <w:tcPr>
            <w:tcW w:w="2260" w:type="dxa"/>
            <w:noWrap/>
          </w:tcPr>
          <w:p w:rsidR="006E0CFA" w:rsidRPr="00053AD7" w:rsidRDefault="006E0CFA" w:rsidP="00053AD7">
            <w:pPr>
              <w:spacing w:after="0" w:line="240" w:lineRule="auto"/>
              <w:rPr>
                <w:color w:val="000000"/>
                <w:lang w:eastAsia="zh-CN"/>
              </w:rPr>
            </w:pPr>
            <w:r w:rsidRPr="00053AD7">
              <w:rPr>
                <w:color w:val="000000"/>
                <w:lang w:eastAsia="zh-CN"/>
              </w:rPr>
              <w:t>O</w:t>
            </w:r>
          </w:p>
        </w:tc>
      </w:tr>
      <w:tr w:rsidR="006E0CFA" w:rsidRPr="00053AD7" w:rsidTr="00053AD7">
        <w:trPr>
          <w:trHeight w:val="300"/>
        </w:trPr>
        <w:tc>
          <w:tcPr>
            <w:tcW w:w="2980" w:type="dxa"/>
            <w:shd w:val="clear" w:color="auto" w:fill="DEEAF6"/>
            <w:noWrap/>
          </w:tcPr>
          <w:p w:rsidR="006E0CFA" w:rsidRPr="00053AD7" w:rsidRDefault="006E0CFA" w:rsidP="00053AD7">
            <w:pPr>
              <w:spacing w:after="0" w:line="240" w:lineRule="auto"/>
              <w:rPr>
                <w:b/>
                <w:bCs/>
                <w:color w:val="000000"/>
                <w:lang w:eastAsia="zh-CN"/>
              </w:rPr>
            </w:pPr>
            <w:r w:rsidRPr="00053AD7">
              <w:rPr>
                <w:bCs/>
                <w:color w:val="000000"/>
                <w:lang w:eastAsia="zh-CN"/>
              </w:rPr>
              <w:t>SEMAINE_DE_ANNEE</w:t>
            </w:r>
          </w:p>
        </w:tc>
        <w:tc>
          <w:tcPr>
            <w:tcW w:w="2260" w:type="dxa"/>
            <w:shd w:val="clear" w:color="auto" w:fill="DEEAF6"/>
            <w:noWrap/>
          </w:tcPr>
          <w:p w:rsidR="006E0CFA" w:rsidRPr="00053AD7" w:rsidRDefault="006E0CFA" w:rsidP="00053AD7">
            <w:pPr>
              <w:spacing w:after="0" w:line="240" w:lineRule="auto"/>
              <w:rPr>
                <w:color w:val="000000"/>
                <w:lang w:eastAsia="zh-CN"/>
              </w:rPr>
            </w:pPr>
            <w:r w:rsidRPr="00053AD7">
              <w:rPr>
                <w:color w:val="000000"/>
                <w:lang w:eastAsia="zh-CN"/>
              </w:rPr>
              <w:t>INT</w:t>
            </w:r>
          </w:p>
        </w:tc>
        <w:tc>
          <w:tcPr>
            <w:tcW w:w="2260" w:type="dxa"/>
            <w:shd w:val="clear" w:color="auto" w:fill="DEEAF6"/>
            <w:noWrap/>
          </w:tcPr>
          <w:p w:rsidR="006E0CFA" w:rsidRPr="00053AD7" w:rsidRDefault="006E0CFA" w:rsidP="00053AD7">
            <w:pPr>
              <w:spacing w:after="0" w:line="240" w:lineRule="auto"/>
              <w:rPr>
                <w:color w:val="000000"/>
                <w:lang w:eastAsia="zh-CN"/>
              </w:rPr>
            </w:pPr>
            <w:r w:rsidRPr="00053AD7">
              <w:rPr>
                <w:color w:val="000000"/>
                <w:lang w:eastAsia="zh-CN"/>
              </w:rPr>
              <w:t>O</w:t>
            </w:r>
          </w:p>
        </w:tc>
      </w:tr>
      <w:tr w:rsidR="006E0CFA" w:rsidRPr="00053AD7" w:rsidTr="00053AD7">
        <w:trPr>
          <w:trHeight w:val="300"/>
        </w:trPr>
        <w:tc>
          <w:tcPr>
            <w:tcW w:w="2980" w:type="dxa"/>
            <w:noWrap/>
          </w:tcPr>
          <w:p w:rsidR="006E0CFA" w:rsidRPr="00053AD7" w:rsidRDefault="006E0CFA" w:rsidP="00053AD7">
            <w:pPr>
              <w:spacing w:after="0" w:line="240" w:lineRule="auto"/>
              <w:rPr>
                <w:b/>
                <w:bCs/>
                <w:color w:val="000000"/>
                <w:lang w:eastAsia="zh-CN"/>
              </w:rPr>
            </w:pPr>
            <w:r w:rsidRPr="00053AD7">
              <w:rPr>
                <w:bCs/>
                <w:color w:val="000000"/>
                <w:lang w:eastAsia="zh-CN"/>
              </w:rPr>
              <w:t>SEMAINE_DE_ANNEE_NOM</w:t>
            </w:r>
          </w:p>
        </w:tc>
        <w:tc>
          <w:tcPr>
            <w:tcW w:w="2260" w:type="dxa"/>
            <w:noWrap/>
          </w:tcPr>
          <w:p w:rsidR="006E0CFA" w:rsidRPr="00053AD7" w:rsidRDefault="006E0CFA" w:rsidP="00053AD7">
            <w:pPr>
              <w:spacing w:after="0" w:line="240" w:lineRule="auto"/>
              <w:rPr>
                <w:color w:val="000000"/>
                <w:lang w:eastAsia="zh-CN"/>
              </w:rPr>
            </w:pPr>
            <w:r w:rsidRPr="00053AD7">
              <w:rPr>
                <w:color w:val="000000"/>
                <w:lang w:eastAsia="zh-CN"/>
              </w:rPr>
              <w:t>NVARCHAR(50)</w:t>
            </w:r>
          </w:p>
        </w:tc>
        <w:tc>
          <w:tcPr>
            <w:tcW w:w="2260" w:type="dxa"/>
            <w:noWrap/>
          </w:tcPr>
          <w:p w:rsidR="006E0CFA" w:rsidRPr="00053AD7" w:rsidRDefault="006E0CFA" w:rsidP="00053AD7">
            <w:pPr>
              <w:spacing w:after="0" w:line="240" w:lineRule="auto"/>
              <w:rPr>
                <w:color w:val="000000"/>
                <w:lang w:eastAsia="zh-CN"/>
              </w:rPr>
            </w:pPr>
            <w:r w:rsidRPr="00053AD7">
              <w:rPr>
                <w:color w:val="000000"/>
                <w:lang w:eastAsia="zh-CN"/>
              </w:rPr>
              <w:t>O</w:t>
            </w:r>
          </w:p>
        </w:tc>
      </w:tr>
      <w:tr w:rsidR="006E0CFA" w:rsidRPr="00053AD7" w:rsidTr="00053AD7">
        <w:trPr>
          <w:trHeight w:val="300"/>
        </w:trPr>
        <w:tc>
          <w:tcPr>
            <w:tcW w:w="2980" w:type="dxa"/>
            <w:shd w:val="clear" w:color="auto" w:fill="DEEAF6"/>
            <w:noWrap/>
          </w:tcPr>
          <w:p w:rsidR="006E0CFA" w:rsidRPr="00053AD7" w:rsidRDefault="006E0CFA" w:rsidP="00053AD7">
            <w:pPr>
              <w:spacing w:after="0" w:line="240" w:lineRule="auto"/>
              <w:rPr>
                <w:b/>
                <w:bCs/>
                <w:color w:val="000000"/>
                <w:lang w:eastAsia="zh-CN"/>
              </w:rPr>
            </w:pPr>
            <w:r w:rsidRPr="00053AD7">
              <w:rPr>
                <w:bCs/>
                <w:color w:val="000000"/>
                <w:lang w:eastAsia="zh-CN"/>
              </w:rPr>
              <w:t>MOIS_DE_ANNEE</w:t>
            </w:r>
          </w:p>
        </w:tc>
        <w:tc>
          <w:tcPr>
            <w:tcW w:w="2260" w:type="dxa"/>
            <w:shd w:val="clear" w:color="auto" w:fill="DEEAF6"/>
            <w:noWrap/>
          </w:tcPr>
          <w:p w:rsidR="006E0CFA" w:rsidRPr="00053AD7" w:rsidRDefault="006E0CFA" w:rsidP="00053AD7">
            <w:pPr>
              <w:spacing w:after="0" w:line="240" w:lineRule="auto"/>
              <w:rPr>
                <w:color w:val="000000"/>
                <w:lang w:eastAsia="zh-CN"/>
              </w:rPr>
            </w:pPr>
            <w:r w:rsidRPr="00053AD7">
              <w:rPr>
                <w:color w:val="000000"/>
                <w:lang w:eastAsia="zh-CN"/>
              </w:rPr>
              <w:t>INT</w:t>
            </w:r>
          </w:p>
        </w:tc>
        <w:tc>
          <w:tcPr>
            <w:tcW w:w="2260" w:type="dxa"/>
            <w:shd w:val="clear" w:color="auto" w:fill="DEEAF6"/>
            <w:noWrap/>
          </w:tcPr>
          <w:p w:rsidR="006E0CFA" w:rsidRPr="00053AD7" w:rsidRDefault="006E0CFA" w:rsidP="00053AD7">
            <w:pPr>
              <w:spacing w:after="0" w:line="240" w:lineRule="auto"/>
              <w:rPr>
                <w:color w:val="000000"/>
                <w:lang w:eastAsia="zh-CN"/>
              </w:rPr>
            </w:pPr>
            <w:r w:rsidRPr="00053AD7">
              <w:rPr>
                <w:color w:val="000000"/>
                <w:lang w:eastAsia="zh-CN"/>
              </w:rPr>
              <w:t>O</w:t>
            </w:r>
          </w:p>
        </w:tc>
      </w:tr>
      <w:tr w:rsidR="006E0CFA" w:rsidRPr="00053AD7" w:rsidTr="00053AD7">
        <w:trPr>
          <w:trHeight w:val="300"/>
        </w:trPr>
        <w:tc>
          <w:tcPr>
            <w:tcW w:w="2980" w:type="dxa"/>
            <w:noWrap/>
          </w:tcPr>
          <w:p w:rsidR="006E0CFA" w:rsidRPr="00053AD7" w:rsidRDefault="006E0CFA" w:rsidP="00053AD7">
            <w:pPr>
              <w:spacing w:after="0" w:line="240" w:lineRule="auto"/>
              <w:rPr>
                <w:b/>
                <w:bCs/>
                <w:color w:val="000000"/>
                <w:lang w:eastAsia="zh-CN"/>
              </w:rPr>
            </w:pPr>
            <w:r w:rsidRPr="00053AD7">
              <w:rPr>
                <w:bCs/>
                <w:color w:val="000000"/>
                <w:lang w:eastAsia="zh-CN"/>
              </w:rPr>
              <w:t>MOIS_DE_ANNEE_NOM</w:t>
            </w:r>
          </w:p>
        </w:tc>
        <w:tc>
          <w:tcPr>
            <w:tcW w:w="2260" w:type="dxa"/>
            <w:noWrap/>
          </w:tcPr>
          <w:p w:rsidR="006E0CFA" w:rsidRPr="00053AD7" w:rsidRDefault="006E0CFA" w:rsidP="00053AD7">
            <w:pPr>
              <w:spacing w:after="0" w:line="240" w:lineRule="auto"/>
              <w:rPr>
                <w:color w:val="000000"/>
                <w:lang w:eastAsia="zh-CN"/>
              </w:rPr>
            </w:pPr>
            <w:r w:rsidRPr="00053AD7">
              <w:rPr>
                <w:color w:val="000000"/>
                <w:lang w:eastAsia="zh-CN"/>
              </w:rPr>
              <w:t>NVARCHAR(50)</w:t>
            </w:r>
          </w:p>
        </w:tc>
        <w:tc>
          <w:tcPr>
            <w:tcW w:w="2260" w:type="dxa"/>
            <w:noWrap/>
          </w:tcPr>
          <w:p w:rsidR="006E0CFA" w:rsidRPr="00053AD7" w:rsidRDefault="006E0CFA" w:rsidP="00053AD7">
            <w:pPr>
              <w:spacing w:after="0" w:line="240" w:lineRule="auto"/>
              <w:rPr>
                <w:color w:val="000000"/>
                <w:lang w:eastAsia="zh-CN"/>
              </w:rPr>
            </w:pPr>
            <w:r w:rsidRPr="00053AD7">
              <w:rPr>
                <w:color w:val="000000"/>
                <w:lang w:eastAsia="zh-CN"/>
              </w:rPr>
              <w:t>O</w:t>
            </w:r>
          </w:p>
        </w:tc>
      </w:tr>
      <w:tr w:rsidR="006E0CFA" w:rsidRPr="00053AD7" w:rsidTr="00053AD7">
        <w:trPr>
          <w:trHeight w:val="300"/>
        </w:trPr>
        <w:tc>
          <w:tcPr>
            <w:tcW w:w="2980" w:type="dxa"/>
            <w:shd w:val="clear" w:color="auto" w:fill="DEEAF6"/>
            <w:noWrap/>
          </w:tcPr>
          <w:p w:rsidR="006E0CFA" w:rsidRPr="00053AD7" w:rsidRDefault="006E0CFA" w:rsidP="00053AD7">
            <w:pPr>
              <w:spacing w:after="0" w:line="240" w:lineRule="auto"/>
              <w:rPr>
                <w:b/>
                <w:bCs/>
                <w:color w:val="000000"/>
                <w:lang w:eastAsia="zh-CN"/>
              </w:rPr>
            </w:pPr>
            <w:r w:rsidRPr="00053AD7">
              <w:rPr>
                <w:bCs/>
                <w:color w:val="000000"/>
                <w:lang w:eastAsia="zh-CN"/>
              </w:rPr>
              <w:t>MOIS_DU_TRIMESTRE</w:t>
            </w:r>
          </w:p>
        </w:tc>
        <w:tc>
          <w:tcPr>
            <w:tcW w:w="2260" w:type="dxa"/>
            <w:shd w:val="clear" w:color="auto" w:fill="DEEAF6"/>
            <w:noWrap/>
          </w:tcPr>
          <w:p w:rsidR="006E0CFA" w:rsidRPr="00053AD7" w:rsidRDefault="006E0CFA" w:rsidP="00053AD7">
            <w:pPr>
              <w:spacing w:after="0" w:line="240" w:lineRule="auto"/>
              <w:rPr>
                <w:color w:val="000000"/>
                <w:lang w:eastAsia="zh-CN"/>
              </w:rPr>
            </w:pPr>
            <w:r w:rsidRPr="00053AD7">
              <w:rPr>
                <w:color w:val="000000"/>
                <w:lang w:eastAsia="zh-CN"/>
              </w:rPr>
              <w:t>INT</w:t>
            </w:r>
          </w:p>
        </w:tc>
        <w:tc>
          <w:tcPr>
            <w:tcW w:w="2260" w:type="dxa"/>
            <w:shd w:val="clear" w:color="auto" w:fill="DEEAF6"/>
            <w:noWrap/>
          </w:tcPr>
          <w:p w:rsidR="006E0CFA" w:rsidRPr="00053AD7" w:rsidRDefault="006E0CFA" w:rsidP="00053AD7">
            <w:pPr>
              <w:spacing w:after="0" w:line="240" w:lineRule="auto"/>
              <w:rPr>
                <w:color w:val="000000"/>
                <w:lang w:eastAsia="zh-CN"/>
              </w:rPr>
            </w:pPr>
            <w:r w:rsidRPr="00053AD7">
              <w:rPr>
                <w:color w:val="000000"/>
                <w:lang w:eastAsia="zh-CN"/>
              </w:rPr>
              <w:t>O</w:t>
            </w:r>
          </w:p>
        </w:tc>
      </w:tr>
      <w:tr w:rsidR="006E0CFA" w:rsidRPr="00053AD7" w:rsidTr="00053AD7">
        <w:trPr>
          <w:trHeight w:val="300"/>
        </w:trPr>
        <w:tc>
          <w:tcPr>
            <w:tcW w:w="2980" w:type="dxa"/>
            <w:noWrap/>
          </w:tcPr>
          <w:p w:rsidR="006E0CFA" w:rsidRPr="00053AD7" w:rsidRDefault="006E0CFA" w:rsidP="00053AD7">
            <w:pPr>
              <w:spacing w:after="0" w:line="240" w:lineRule="auto"/>
              <w:rPr>
                <w:b/>
                <w:bCs/>
                <w:color w:val="000000"/>
                <w:lang w:eastAsia="zh-CN"/>
              </w:rPr>
            </w:pPr>
            <w:r w:rsidRPr="00053AD7">
              <w:rPr>
                <w:bCs/>
                <w:color w:val="000000"/>
                <w:lang w:eastAsia="zh-CN"/>
              </w:rPr>
              <w:t>MOIS_DU_TRIMESTRE_NOM</w:t>
            </w:r>
          </w:p>
        </w:tc>
        <w:tc>
          <w:tcPr>
            <w:tcW w:w="2260" w:type="dxa"/>
            <w:noWrap/>
          </w:tcPr>
          <w:p w:rsidR="006E0CFA" w:rsidRPr="00053AD7" w:rsidRDefault="006E0CFA" w:rsidP="00053AD7">
            <w:pPr>
              <w:spacing w:after="0" w:line="240" w:lineRule="auto"/>
              <w:rPr>
                <w:color w:val="000000"/>
                <w:lang w:eastAsia="zh-CN"/>
              </w:rPr>
            </w:pPr>
            <w:r w:rsidRPr="00053AD7">
              <w:rPr>
                <w:color w:val="000000"/>
                <w:lang w:eastAsia="zh-CN"/>
              </w:rPr>
              <w:t>NVARCHAR(50)</w:t>
            </w:r>
          </w:p>
        </w:tc>
        <w:tc>
          <w:tcPr>
            <w:tcW w:w="2260" w:type="dxa"/>
            <w:noWrap/>
          </w:tcPr>
          <w:p w:rsidR="006E0CFA" w:rsidRPr="00053AD7" w:rsidRDefault="006E0CFA" w:rsidP="00053AD7">
            <w:pPr>
              <w:spacing w:after="0" w:line="240" w:lineRule="auto"/>
              <w:rPr>
                <w:color w:val="000000"/>
                <w:lang w:eastAsia="zh-CN"/>
              </w:rPr>
            </w:pPr>
            <w:r w:rsidRPr="00053AD7">
              <w:rPr>
                <w:color w:val="000000"/>
                <w:lang w:eastAsia="zh-CN"/>
              </w:rPr>
              <w:t>O</w:t>
            </w:r>
          </w:p>
        </w:tc>
      </w:tr>
      <w:tr w:rsidR="006E0CFA" w:rsidRPr="00053AD7" w:rsidTr="00053AD7">
        <w:trPr>
          <w:trHeight w:val="300"/>
        </w:trPr>
        <w:tc>
          <w:tcPr>
            <w:tcW w:w="2980" w:type="dxa"/>
            <w:shd w:val="clear" w:color="auto" w:fill="DEEAF6"/>
            <w:noWrap/>
          </w:tcPr>
          <w:p w:rsidR="006E0CFA" w:rsidRPr="00053AD7" w:rsidRDefault="006E0CFA" w:rsidP="00053AD7">
            <w:pPr>
              <w:spacing w:after="0" w:line="240" w:lineRule="auto"/>
              <w:rPr>
                <w:b/>
                <w:bCs/>
                <w:color w:val="000000"/>
                <w:lang w:eastAsia="zh-CN"/>
              </w:rPr>
            </w:pPr>
            <w:r w:rsidRPr="00053AD7">
              <w:rPr>
                <w:bCs/>
                <w:color w:val="000000"/>
                <w:lang w:eastAsia="zh-CN"/>
              </w:rPr>
              <w:t>TRIMESTRE_DE_ANNEE</w:t>
            </w:r>
          </w:p>
        </w:tc>
        <w:tc>
          <w:tcPr>
            <w:tcW w:w="2260" w:type="dxa"/>
            <w:shd w:val="clear" w:color="auto" w:fill="DEEAF6"/>
            <w:noWrap/>
          </w:tcPr>
          <w:p w:rsidR="006E0CFA" w:rsidRPr="00053AD7" w:rsidRDefault="006E0CFA" w:rsidP="00053AD7">
            <w:pPr>
              <w:spacing w:after="0" w:line="240" w:lineRule="auto"/>
              <w:rPr>
                <w:color w:val="000000"/>
                <w:lang w:eastAsia="zh-CN"/>
              </w:rPr>
            </w:pPr>
            <w:r w:rsidRPr="00053AD7">
              <w:rPr>
                <w:color w:val="000000"/>
                <w:lang w:eastAsia="zh-CN"/>
              </w:rPr>
              <w:t>INT</w:t>
            </w:r>
          </w:p>
        </w:tc>
        <w:tc>
          <w:tcPr>
            <w:tcW w:w="2260" w:type="dxa"/>
            <w:shd w:val="clear" w:color="auto" w:fill="DEEAF6"/>
            <w:noWrap/>
          </w:tcPr>
          <w:p w:rsidR="006E0CFA" w:rsidRPr="00053AD7" w:rsidRDefault="006E0CFA" w:rsidP="00053AD7">
            <w:pPr>
              <w:spacing w:after="0" w:line="240" w:lineRule="auto"/>
              <w:rPr>
                <w:color w:val="000000"/>
                <w:lang w:eastAsia="zh-CN"/>
              </w:rPr>
            </w:pPr>
            <w:r w:rsidRPr="00053AD7">
              <w:rPr>
                <w:color w:val="000000"/>
                <w:lang w:eastAsia="zh-CN"/>
              </w:rPr>
              <w:t>O</w:t>
            </w:r>
          </w:p>
        </w:tc>
      </w:tr>
      <w:tr w:rsidR="006E0CFA" w:rsidRPr="00053AD7" w:rsidTr="00053AD7">
        <w:trPr>
          <w:trHeight w:val="300"/>
        </w:trPr>
        <w:tc>
          <w:tcPr>
            <w:tcW w:w="2980" w:type="dxa"/>
            <w:noWrap/>
          </w:tcPr>
          <w:p w:rsidR="006E0CFA" w:rsidRPr="00053AD7" w:rsidRDefault="006E0CFA" w:rsidP="00053AD7">
            <w:pPr>
              <w:spacing w:after="0" w:line="240" w:lineRule="auto"/>
              <w:rPr>
                <w:b/>
                <w:bCs/>
                <w:color w:val="000000"/>
                <w:lang w:eastAsia="zh-CN"/>
              </w:rPr>
            </w:pPr>
            <w:r w:rsidRPr="00053AD7">
              <w:rPr>
                <w:bCs/>
                <w:color w:val="000000"/>
                <w:lang w:eastAsia="zh-CN"/>
              </w:rPr>
              <w:t>TRIMESTRE_DE_ANNEE_NOM</w:t>
            </w:r>
          </w:p>
        </w:tc>
        <w:tc>
          <w:tcPr>
            <w:tcW w:w="2260" w:type="dxa"/>
            <w:noWrap/>
          </w:tcPr>
          <w:p w:rsidR="006E0CFA" w:rsidRPr="00053AD7" w:rsidRDefault="006E0CFA" w:rsidP="00053AD7">
            <w:pPr>
              <w:spacing w:after="0" w:line="240" w:lineRule="auto"/>
              <w:rPr>
                <w:color w:val="000000"/>
                <w:lang w:eastAsia="zh-CN"/>
              </w:rPr>
            </w:pPr>
            <w:r w:rsidRPr="00053AD7">
              <w:rPr>
                <w:color w:val="000000"/>
                <w:lang w:eastAsia="zh-CN"/>
              </w:rPr>
              <w:t>NVARCHAR(50)</w:t>
            </w:r>
          </w:p>
        </w:tc>
        <w:tc>
          <w:tcPr>
            <w:tcW w:w="2260" w:type="dxa"/>
            <w:noWrap/>
          </w:tcPr>
          <w:p w:rsidR="006E0CFA" w:rsidRPr="00053AD7" w:rsidRDefault="006E0CFA" w:rsidP="00053AD7">
            <w:pPr>
              <w:spacing w:after="0" w:line="240" w:lineRule="auto"/>
              <w:rPr>
                <w:color w:val="000000"/>
                <w:lang w:eastAsia="zh-CN"/>
              </w:rPr>
            </w:pPr>
            <w:r w:rsidRPr="00053AD7">
              <w:rPr>
                <w:color w:val="000000"/>
                <w:lang w:eastAsia="zh-CN"/>
              </w:rPr>
              <w:t>O</w:t>
            </w:r>
          </w:p>
        </w:tc>
      </w:tr>
    </w:tbl>
    <w:p w:rsidR="006E0CFA" w:rsidRDefault="006E0CFA" w:rsidP="009D20D1">
      <w:pPr>
        <w:ind w:left="426"/>
        <w:rPr>
          <w:b/>
          <w:lang w:eastAsia="zh-CN"/>
        </w:rPr>
      </w:pPr>
    </w:p>
    <w:p w:rsidR="006E0CFA" w:rsidRDefault="006E0CFA" w:rsidP="009D20D1">
      <w:pPr>
        <w:ind w:left="426"/>
        <w:rPr>
          <w:b/>
          <w:lang w:eastAsia="zh-CN"/>
        </w:rPr>
      </w:pPr>
    </w:p>
    <w:p w:rsidR="006E0CFA" w:rsidRDefault="006E0CFA" w:rsidP="009D20D1">
      <w:pPr>
        <w:ind w:left="426"/>
        <w:rPr>
          <w:color w:val="000000"/>
          <w:lang w:eastAsia="fr-FR"/>
        </w:rPr>
      </w:pPr>
      <w:r w:rsidRPr="00B14192">
        <w:rPr>
          <w:b/>
          <w:lang w:eastAsia="zh-CN"/>
        </w:rPr>
        <w:t>Clé primaire</w:t>
      </w:r>
      <w:r>
        <w:rPr>
          <w:lang w:eastAsia="zh-CN"/>
        </w:rPr>
        <w:t xml:space="preserve"> : </w:t>
      </w:r>
      <w:r>
        <w:rPr>
          <w:color w:val="000000"/>
          <w:lang w:eastAsia="fr-FR"/>
        </w:rPr>
        <w:t>TEMPS_PK (Clé technique)</w:t>
      </w:r>
    </w:p>
    <w:p w:rsidR="006E0CFA" w:rsidRPr="001E48E8" w:rsidRDefault="006E0CFA" w:rsidP="00F7228A">
      <w:pPr>
        <w:ind w:left="426"/>
        <w:rPr>
          <w:lang w:eastAsia="zh-CN"/>
        </w:rPr>
      </w:pPr>
      <w:r>
        <w:rPr>
          <w:lang w:eastAsia="zh-CN"/>
        </w:rPr>
        <w:t xml:space="preserve">Contrairement aux autres tables de dimensions, la </w:t>
      </w:r>
      <w:r w:rsidRPr="004D369B">
        <w:rPr>
          <w:lang w:eastAsia="zh-CN"/>
        </w:rPr>
        <w:t>clé primaire technique</w:t>
      </w:r>
      <w:r>
        <w:rPr>
          <w:lang w:eastAsia="zh-CN"/>
        </w:rPr>
        <w:t xml:space="preserve"> n’est pas auto-incrémentée (Mot-clé IDENTITY dans les scripts de création de table) En </w:t>
      </w:r>
      <w:r w:rsidRPr="00F7228A">
        <w:rPr>
          <w:lang w:eastAsia="zh-CN"/>
        </w:rPr>
        <w:t>effet, pour</w:t>
      </w:r>
      <w:r>
        <w:rPr>
          <w:lang w:eastAsia="zh-CN"/>
        </w:rPr>
        <w:t xml:space="preserve"> des raisons d’optimisation de performances et de clarté, les clés primaires sont au format DATETIME « AAAAMMDD ». Par exemple : « 31/12/2015 00 :00 :00 » pour 31 décembre 2015.</w:t>
      </w:r>
    </w:p>
    <w:p w:rsidR="006E0CFA" w:rsidRDefault="006E0CFA" w:rsidP="009D20D1">
      <w:pPr>
        <w:ind w:left="426"/>
        <w:rPr>
          <w:color w:val="000000"/>
          <w:lang w:eastAsia="fr-FR"/>
        </w:rPr>
      </w:pPr>
      <w:r>
        <w:rPr>
          <w:b/>
          <w:lang w:eastAsia="zh-CN"/>
        </w:rPr>
        <w:t>Clé</w:t>
      </w:r>
      <w:r w:rsidRPr="00B14192">
        <w:rPr>
          <w:b/>
          <w:lang w:eastAsia="zh-CN"/>
        </w:rPr>
        <w:t xml:space="preserve"> étrangèr</w:t>
      </w:r>
      <w:r>
        <w:rPr>
          <w:b/>
          <w:lang w:eastAsia="zh-CN"/>
        </w:rPr>
        <w:t xml:space="preserve">e </w:t>
      </w:r>
      <w:r>
        <w:rPr>
          <w:lang w:eastAsia="zh-CN"/>
        </w:rPr>
        <w:t xml:space="preserve">: </w:t>
      </w:r>
      <w:r w:rsidRPr="00BC5EC0">
        <w:rPr>
          <w:color w:val="000000"/>
          <w:lang w:eastAsia="fr-FR"/>
        </w:rPr>
        <w:sym w:font="Symbol" w:char="F0C6"/>
      </w:r>
      <w:r>
        <w:rPr>
          <w:color w:val="000000"/>
          <w:lang w:eastAsia="fr-FR"/>
        </w:rPr>
        <w:t xml:space="preserve"> </w:t>
      </w:r>
    </w:p>
    <w:p w:rsidR="006E0CFA" w:rsidRDefault="006E0CFA" w:rsidP="009D20D1">
      <w:pPr>
        <w:ind w:left="426"/>
        <w:rPr>
          <w:color w:val="000000"/>
          <w:lang w:eastAsia="fr-FR"/>
        </w:rPr>
      </w:pPr>
      <w:r w:rsidRPr="004D369B">
        <w:rPr>
          <w:lang w:eastAsia="zh-CN"/>
        </w:rPr>
        <w:t>Il n’y a pas de clé étrangère car c</w:t>
      </w:r>
      <w:r w:rsidRPr="004D369B">
        <w:rPr>
          <w:color w:val="000000"/>
          <w:lang w:eastAsia="fr-FR"/>
        </w:rPr>
        <w:t>’est une</w:t>
      </w:r>
      <w:r>
        <w:rPr>
          <w:color w:val="000000"/>
          <w:lang w:eastAsia="fr-FR"/>
        </w:rPr>
        <w:t xml:space="preserve"> table de dimension en fin de branche du flocon. Elle ne prend donc plus de référence dans d’autres tables de dimensions.</w:t>
      </w:r>
    </w:p>
    <w:p w:rsidR="006E0CFA" w:rsidRDefault="006E0CFA" w:rsidP="00B14192">
      <w:pPr>
        <w:pStyle w:val="Subtitle"/>
        <w:ind w:left="426"/>
      </w:pPr>
      <w:r>
        <w:t>Remplissage via l’ETL</w:t>
      </w:r>
    </w:p>
    <w:p w:rsidR="006E0CFA" w:rsidRPr="00B14192" w:rsidRDefault="006E0CFA" w:rsidP="00B14192">
      <w:pPr>
        <w:ind w:left="426"/>
        <w:rPr>
          <w:color w:val="FF0000"/>
          <w:lang w:eastAsia="zh-CN"/>
        </w:rPr>
      </w:pPr>
      <w:r w:rsidRPr="00B14192">
        <w:rPr>
          <w:color w:val="FF0000"/>
          <w:lang w:eastAsia="zh-CN"/>
        </w:rPr>
        <w:t>/* A COMPLETER LORS DU LOT 3 */</w:t>
      </w:r>
    </w:p>
    <w:p w:rsidR="006E0CFA" w:rsidRDefault="006E0CFA" w:rsidP="00B14192">
      <w:pPr>
        <w:pStyle w:val="Subtitle"/>
        <w:ind w:left="426"/>
      </w:pPr>
      <w:r>
        <w:t>Remplissage pour les tests</w:t>
      </w:r>
    </w:p>
    <w:p w:rsidR="006E0CFA" w:rsidRDefault="006E0CFA" w:rsidP="009260D7">
      <w:pPr>
        <w:ind w:left="426"/>
        <w:rPr>
          <w:lang w:eastAsia="zh-CN"/>
        </w:rPr>
      </w:pPr>
      <w:r>
        <w:rPr>
          <w:lang w:eastAsia="zh-CN"/>
        </w:rPr>
        <w:t xml:space="preserve">Afin de prendre </w:t>
      </w:r>
      <w:r w:rsidRPr="00F7228A">
        <w:rPr>
          <w:lang w:eastAsia="zh-CN"/>
        </w:rPr>
        <w:t>large, elle a été remplie du 01 janvier 2009  au 31 décembre</w:t>
      </w:r>
      <w:r>
        <w:rPr>
          <w:lang w:eastAsia="zh-CN"/>
        </w:rPr>
        <w:t xml:space="preserve"> 2018 (Soit 3 652 jours)</w:t>
      </w:r>
    </w:p>
    <w:p w:rsidR="006E0CFA" w:rsidRPr="00FA59BE" w:rsidRDefault="006E0CFA" w:rsidP="009260D7">
      <w:pPr>
        <w:ind w:left="426"/>
        <w:rPr>
          <w:lang w:eastAsia="zh-CN"/>
        </w:rPr>
      </w:pPr>
      <w:r>
        <w:rPr>
          <w:lang w:eastAsia="zh-CN"/>
        </w:rPr>
        <w:t>Les outils graphiques de SQL Server 2014 proposent des assistants de création de cette dimension « standard », qui a été utilisé pour générer la structure et le contenu de cette table.</w:t>
      </w:r>
      <w:bookmarkStart w:id="28" w:name="_GoBack"/>
      <w:bookmarkEnd w:id="28"/>
      <w:r>
        <w:rPr>
          <w:lang w:eastAsia="zh-CN"/>
        </w:rPr>
        <w:t xml:space="preserve"> </w:t>
      </w:r>
    </w:p>
    <w:p w:rsidR="006E0CFA" w:rsidRDefault="006E0CFA" w:rsidP="00110444">
      <w:pPr>
        <w:pStyle w:val="Heading2"/>
        <w:rPr>
          <w:lang w:eastAsia="zh-CN"/>
        </w:rPr>
      </w:pPr>
      <w:bookmarkStart w:id="29" w:name="_Toc424573297"/>
      <w:r>
        <w:rPr>
          <w:lang w:eastAsia="zh-CN"/>
        </w:rPr>
        <w:t>Table de dimension LIEUX</w:t>
      </w:r>
      <w:bookmarkEnd w:id="29"/>
    </w:p>
    <w:p w:rsidR="006E0CFA" w:rsidRDefault="006E0CFA" w:rsidP="00B14192">
      <w:pPr>
        <w:pStyle w:val="Subtitle"/>
        <w:ind w:left="426"/>
      </w:pPr>
      <w:r>
        <w:t>But</w:t>
      </w:r>
    </w:p>
    <w:p w:rsidR="006E0CFA" w:rsidRPr="007C75E3" w:rsidRDefault="006E0CFA" w:rsidP="00BE6E85">
      <w:pPr>
        <w:ind w:left="426"/>
        <w:jc w:val="both"/>
        <w:rPr>
          <w:lang w:eastAsia="zh-CN"/>
        </w:rPr>
      </w:pPr>
      <w:r>
        <w:rPr>
          <w:lang w:eastAsia="zh-CN"/>
        </w:rPr>
        <w:t>La table LIEUX est une table de dimension qui permettra d'analyser les ventes selon les différents lieux : type de lieu, ville d'implantation etc.</w:t>
      </w:r>
    </w:p>
    <w:p w:rsidR="006E0CFA" w:rsidRDefault="006E0CFA" w:rsidP="00B14192">
      <w:pPr>
        <w:pStyle w:val="Subtitle"/>
        <w:ind w:left="426"/>
      </w:pPr>
      <w:r>
        <w:t>Structure</w:t>
      </w:r>
    </w:p>
    <w:tbl>
      <w:tblPr>
        <w:tblW w:w="5540" w:type="dxa"/>
        <w:tblInd w:w="534" w:type="dxa"/>
        <w:tblBorders>
          <w:top w:val="single" w:sz="8" w:space="0" w:color="7295D2"/>
          <w:left w:val="single" w:sz="8" w:space="0" w:color="7295D2"/>
          <w:bottom w:val="single" w:sz="8" w:space="0" w:color="7295D2"/>
          <w:right w:val="single" w:sz="8" w:space="0" w:color="7295D2"/>
          <w:insideH w:val="single" w:sz="8" w:space="0" w:color="7295D2"/>
        </w:tblBorders>
        <w:tblLook w:val="00A0"/>
      </w:tblPr>
      <w:tblGrid>
        <w:gridCol w:w="1960"/>
        <w:gridCol w:w="1680"/>
        <w:gridCol w:w="1900"/>
      </w:tblGrid>
      <w:tr w:rsidR="006E0CFA" w:rsidRPr="00053AD7" w:rsidTr="00053AD7">
        <w:trPr>
          <w:trHeight w:val="300"/>
        </w:trPr>
        <w:tc>
          <w:tcPr>
            <w:tcW w:w="1960" w:type="dxa"/>
            <w:tcBorders>
              <w:right w:val="nil"/>
            </w:tcBorders>
            <w:shd w:val="clear" w:color="auto" w:fill="4472C4"/>
            <w:noWrap/>
          </w:tcPr>
          <w:p w:rsidR="006E0CFA" w:rsidRPr="00053AD7" w:rsidRDefault="006E0CFA" w:rsidP="00053AD7">
            <w:pPr>
              <w:spacing w:after="0" w:line="240" w:lineRule="auto"/>
              <w:rPr>
                <w:b/>
                <w:bCs/>
                <w:color w:val="000000"/>
                <w:lang w:eastAsia="fr-FR"/>
              </w:rPr>
            </w:pPr>
            <w:r w:rsidRPr="00053AD7">
              <w:rPr>
                <w:b/>
                <w:bCs/>
                <w:color w:val="000000"/>
                <w:lang w:eastAsia="fr-FR"/>
              </w:rPr>
              <w:t>Nom colonne</w:t>
            </w:r>
          </w:p>
        </w:tc>
        <w:tc>
          <w:tcPr>
            <w:tcW w:w="1680" w:type="dxa"/>
            <w:tcBorders>
              <w:left w:val="nil"/>
              <w:right w:val="nil"/>
            </w:tcBorders>
            <w:shd w:val="clear" w:color="auto" w:fill="4472C4"/>
            <w:noWrap/>
          </w:tcPr>
          <w:p w:rsidR="006E0CFA" w:rsidRPr="00053AD7" w:rsidRDefault="006E0CFA" w:rsidP="00053AD7">
            <w:pPr>
              <w:spacing w:after="0" w:line="240" w:lineRule="auto"/>
              <w:rPr>
                <w:b/>
                <w:bCs/>
                <w:color w:val="000000"/>
                <w:lang w:eastAsia="fr-FR"/>
              </w:rPr>
            </w:pPr>
            <w:r w:rsidRPr="00053AD7">
              <w:rPr>
                <w:b/>
                <w:bCs/>
                <w:color w:val="000000"/>
                <w:lang w:eastAsia="fr-FR"/>
              </w:rPr>
              <w:t>Type</w:t>
            </w:r>
          </w:p>
        </w:tc>
        <w:tc>
          <w:tcPr>
            <w:tcW w:w="1900" w:type="dxa"/>
            <w:tcBorders>
              <w:left w:val="nil"/>
            </w:tcBorders>
            <w:shd w:val="clear" w:color="auto" w:fill="4472C4"/>
            <w:noWrap/>
          </w:tcPr>
          <w:p w:rsidR="006E0CFA" w:rsidRPr="00053AD7" w:rsidRDefault="006E0CFA" w:rsidP="00053AD7">
            <w:pPr>
              <w:spacing w:after="0" w:line="240" w:lineRule="auto"/>
              <w:rPr>
                <w:b/>
                <w:bCs/>
                <w:color w:val="000000"/>
                <w:lang w:eastAsia="fr-FR"/>
              </w:rPr>
            </w:pPr>
            <w:r w:rsidRPr="00053AD7">
              <w:rPr>
                <w:b/>
                <w:bCs/>
                <w:color w:val="000000"/>
                <w:lang w:eastAsia="fr-FR"/>
              </w:rPr>
              <w:t>Nullable ?</w:t>
            </w:r>
          </w:p>
        </w:tc>
      </w:tr>
      <w:tr w:rsidR="006E0CFA" w:rsidRPr="00053AD7" w:rsidTr="00053AD7">
        <w:trPr>
          <w:trHeight w:val="300"/>
        </w:trPr>
        <w:tc>
          <w:tcPr>
            <w:tcW w:w="196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LIEU_PK</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196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VILLE_FK</w:t>
            </w:r>
          </w:p>
        </w:tc>
        <w:tc>
          <w:tcPr>
            <w:tcW w:w="1680"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196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TYPE_LIEU</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char(1)</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196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LIBEL_LIEU</w:t>
            </w:r>
          </w:p>
        </w:tc>
        <w:tc>
          <w:tcPr>
            <w:tcW w:w="1680"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nvarchar(256)</w:t>
            </w:r>
          </w:p>
        </w:tc>
        <w:tc>
          <w:tcPr>
            <w:tcW w:w="1900" w:type="dxa"/>
            <w:tcBorders>
              <w:left w:val="nil"/>
            </w:tcBorders>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196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DATE_OUVERTURE</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date</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196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DATE_FERMETURE</w:t>
            </w:r>
          </w:p>
        </w:tc>
        <w:tc>
          <w:tcPr>
            <w:tcW w:w="1680"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date</w:t>
            </w:r>
          </w:p>
        </w:tc>
        <w:tc>
          <w:tcPr>
            <w:tcW w:w="1900" w:type="dxa"/>
            <w:tcBorders>
              <w:left w:val="nil"/>
            </w:tcBorders>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196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SURFACE_M2</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numeric(6, 1)</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Oui</w:t>
            </w:r>
          </w:p>
        </w:tc>
      </w:tr>
    </w:tbl>
    <w:p w:rsidR="006E0CFA" w:rsidRDefault="006E0CFA" w:rsidP="00B14192">
      <w:pPr>
        <w:ind w:left="426"/>
        <w:rPr>
          <w:lang w:eastAsia="zh-CN"/>
        </w:rPr>
      </w:pPr>
    </w:p>
    <w:p w:rsidR="006E0CFA" w:rsidRDefault="006E0CFA" w:rsidP="009D20D1">
      <w:pPr>
        <w:ind w:left="426"/>
        <w:rPr>
          <w:lang w:eastAsia="zh-CN"/>
        </w:rPr>
      </w:pPr>
      <w:r w:rsidRPr="00B14192">
        <w:rPr>
          <w:b/>
          <w:lang w:eastAsia="zh-CN"/>
        </w:rPr>
        <w:t>Clé primaire</w:t>
      </w:r>
      <w:r>
        <w:rPr>
          <w:lang w:eastAsia="zh-CN"/>
        </w:rPr>
        <w:t xml:space="preserve"> : </w:t>
      </w:r>
      <w:r>
        <w:rPr>
          <w:color w:val="000000"/>
          <w:lang w:eastAsia="fr-FR"/>
        </w:rPr>
        <w:t>LIEU_PK (Clé technique)</w:t>
      </w:r>
    </w:p>
    <w:p w:rsidR="006E0CFA" w:rsidRPr="009D20D1" w:rsidRDefault="006E0CFA" w:rsidP="009D20D1">
      <w:pPr>
        <w:ind w:left="426"/>
        <w:rPr>
          <w:lang w:eastAsia="zh-CN"/>
        </w:rPr>
      </w:pPr>
      <w:r w:rsidRPr="009D20D1">
        <w:rPr>
          <w:b/>
          <w:lang w:eastAsia="zh-CN"/>
        </w:rPr>
        <w:t xml:space="preserve">Clé étrangère </w:t>
      </w:r>
      <w:r>
        <w:rPr>
          <w:lang w:eastAsia="zh-CN"/>
        </w:rPr>
        <w:t xml:space="preserve">: </w:t>
      </w:r>
      <w:r>
        <w:rPr>
          <w:color w:val="000000"/>
          <w:lang w:eastAsia="fr-FR"/>
        </w:rPr>
        <w:t>VILLE</w:t>
      </w:r>
      <w:r w:rsidRPr="009D20D1">
        <w:rPr>
          <w:color w:val="000000"/>
          <w:lang w:eastAsia="fr-FR"/>
        </w:rPr>
        <w:t xml:space="preserve">_FK </w:t>
      </w:r>
      <w:r w:rsidRPr="00BC5EC0">
        <w:rPr>
          <w:lang w:eastAsia="fr-FR"/>
        </w:rPr>
        <w:sym w:font="Symbol" w:char="F020"/>
      </w:r>
      <w:r w:rsidRPr="00BC5EC0">
        <w:rPr>
          <w:lang w:eastAsia="fr-FR"/>
        </w:rPr>
        <w:sym w:font="Symbol" w:char="F0AE"/>
      </w:r>
      <w:r>
        <w:rPr>
          <w:color w:val="000000"/>
          <w:lang w:eastAsia="fr-FR"/>
        </w:rPr>
        <w:t xml:space="preserve"> VILLES.VILLE</w:t>
      </w:r>
      <w:r w:rsidRPr="009D20D1">
        <w:rPr>
          <w:color w:val="000000"/>
          <w:lang w:eastAsia="fr-FR"/>
        </w:rPr>
        <w:t>_PK</w:t>
      </w:r>
    </w:p>
    <w:p w:rsidR="006E0CFA" w:rsidRDefault="006E0CFA" w:rsidP="00B14192">
      <w:pPr>
        <w:pStyle w:val="Subtitle"/>
        <w:ind w:left="426"/>
      </w:pPr>
      <w:r>
        <w:t>Remplissage via l’ETL</w:t>
      </w:r>
    </w:p>
    <w:p w:rsidR="006E0CFA" w:rsidRPr="00B14192" w:rsidRDefault="006E0CFA" w:rsidP="00B14192">
      <w:pPr>
        <w:ind w:left="426"/>
        <w:rPr>
          <w:color w:val="FF0000"/>
          <w:lang w:eastAsia="zh-CN"/>
        </w:rPr>
      </w:pPr>
      <w:r w:rsidRPr="00B14192">
        <w:rPr>
          <w:color w:val="FF0000"/>
          <w:lang w:eastAsia="zh-CN"/>
        </w:rPr>
        <w:t>/* A COMPLETER LORS DU LOT 3 */</w:t>
      </w:r>
    </w:p>
    <w:p w:rsidR="006E0CFA" w:rsidRDefault="006E0CFA" w:rsidP="00B14192">
      <w:pPr>
        <w:pStyle w:val="Subtitle"/>
        <w:ind w:left="426"/>
      </w:pPr>
      <w:r>
        <w:t>Remplissage pour les tests</w:t>
      </w:r>
    </w:p>
    <w:p w:rsidR="006E0CFA" w:rsidRDefault="006E0CFA" w:rsidP="00BE6E85">
      <w:pPr>
        <w:ind w:left="426"/>
        <w:jc w:val="both"/>
      </w:pPr>
      <w:bookmarkStart w:id="30" w:name="_Toc424573298"/>
      <w:r>
        <w:t>Nous avons choisis de relier la table LIEUX à la table VILLE par une clé étrangère représentant l'identifiant unique de la Ville. A noter que la table VILLE est également reliée à la table CLIENT puisque ces derniers habitent dans des villes : cette solution est cohérente comme l'indique Thomas Gauchet dans son livre SQL Server 2014 : Implémentation d'une solution de Business Intelligence. L'autre solution aurait été de créer deux tables : VILLES_CLIENTS et VILLES_LIEUX ou encore d'intégrer les informations de ces tables directement dans les tables LIEUX et CLIENTS. Notre choix s'est basé sur le critère de la limitation du nombre de tables (une seule table VILLE dans notre solution) tout en dénormalisant les informations des villes pour gagner en performance puisque celles-ci ne seront sans doute pas mise à jour très régulièrement en comparaison de la table CLIENTS.</w:t>
      </w:r>
    </w:p>
    <w:p w:rsidR="006E0CFA" w:rsidRDefault="006E0CFA" w:rsidP="00BE6E85">
      <w:pPr>
        <w:ind w:left="426"/>
        <w:jc w:val="both"/>
      </w:pPr>
      <w:r>
        <w:t xml:space="preserve">En plus d'une clé primaire et d'une clé étrangère (vers la table VILLE), la table LIEUX contient les champs : </w:t>
      </w:r>
    </w:p>
    <w:p w:rsidR="006E0CFA" w:rsidRDefault="006E0CFA" w:rsidP="00BE6E85">
      <w:pPr>
        <w:numPr>
          <w:ilvl w:val="0"/>
          <w:numId w:val="20"/>
        </w:numPr>
        <w:tabs>
          <w:tab w:val="clear" w:pos="720"/>
          <w:tab w:val="num" w:pos="1146"/>
        </w:tabs>
        <w:ind w:left="1146"/>
        <w:jc w:val="both"/>
      </w:pPr>
      <w:r>
        <w:t>Type de lieu, permettant d'identifier un lieu parmi Magasin, Entrepôt, Stock Magasin, Stock site Internet, Site Internet et Plateforme logistique à l'aide d'un caractère.</w:t>
      </w:r>
    </w:p>
    <w:p w:rsidR="006E0CFA" w:rsidRDefault="006E0CFA" w:rsidP="00BE6E85">
      <w:pPr>
        <w:numPr>
          <w:ilvl w:val="0"/>
          <w:numId w:val="20"/>
        </w:numPr>
        <w:tabs>
          <w:tab w:val="clear" w:pos="720"/>
          <w:tab w:val="num" w:pos="1146"/>
        </w:tabs>
        <w:ind w:left="1146"/>
        <w:jc w:val="both"/>
      </w:pPr>
      <w:r>
        <w:t>Le libellé du lieu, par exemple : « Magasin de Talence ZAC (33) ».</w:t>
      </w:r>
    </w:p>
    <w:p w:rsidR="006E0CFA" w:rsidRPr="009E7C65" w:rsidRDefault="006E0CFA" w:rsidP="00BE6E85">
      <w:pPr>
        <w:numPr>
          <w:ilvl w:val="0"/>
          <w:numId w:val="20"/>
        </w:numPr>
        <w:tabs>
          <w:tab w:val="clear" w:pos="720"/>
          <w:tab w:val="num" w:pos="1146"/>
        </w:tabs>
        <w:ind w:left="1146"/>
        <w:jc w:val="both"/>
      </w:pPr>
      <w:r>
        <w:t>Les dates d'ouverture et de fermeture du magasin du magasin : pour permettre de comparer les performances des magasins en fonction de leurs "ancienneté".</w:t>
      </w:r>
    </w:p>
    <w:p w:rsidR="006E0CFA" w:rsidRDefault="006E0CFA" w:rsidP="00BE6E85">
      <w:pPr>
        <w:numPr>
          <w:ilvl w:val="0"/>
          <w:numId w:val="20"/>
        </w:numPr>
        <w:tabs>
          <w:tab w:val="clear" w:pos="720"/>
          <w:tab w:val="num" w:pos="1146"/>
        </w:tabs>
        <w:ind w:left="1146"/>
        <w:jc w:val="both"/>
      </w:pPr>
      <w:r>
        <w:t>La surface du magasin qui nous permettra de matérialiser la performance des magasins en terme de CA/m² ou de Quantité vendues/m². Cet indicateur permettra de mesurer non seulement la performance d'un magasin (et éventuellement d'adapter les meilleurs techniques d'organisation pour les autres magasins) mais également de ramener le Chiffre d'Affaires et les quantité vendues à des ratios comparables entre établissements : c'est à dire pouvoir comparer un grand magasin de 1000m² de la banlieue bordelaise avec un magasin de 200m² du centre de la Creuse.</w:t>
      </w:r>
    </w:p>
    <w:p w:rsidR="006E0CFA" w:rsidRDefault="006E0CFA" w:rsidP="0022218E">
      <w:pPr>
        <w:pStyle w:val="Heading2"/>
        <w:rPr>
          <w:lang w:eastAsia="zh-CN"/>
        </w:rPr>
      </w:pPr>
      <w:bookmarkStart w:id="31" w:name="_Toc424573299"/>
      <w:bookmarkEnd w:id="30"/>
      <w:r>
        <w:rPr>
          <w:lang w:eastAsia="zh-CN"/>
        </w:rPr>
        <w:t>Table de dimension CLIENTS</w:t>
      </w:r>
    </w:p>
    <w:p w:rsidR="006E0CFA" w:rsidRDefault="006E0CFA" w:rsidP="0022218E">
      <w:pPr>
        <w:pStyle w:val="Subtitle"/>
        <w:ind w:left="426"/>
      </w:pPr>
      <w:r>
        <w:t>But</w:t>
      </w:r>
    </w:p>
    <w:p w:rsidR="006E0CFA" w:rsidRDefault="006E0CFA" w:rsidP="0022218E">
      <w:pPr>
        <w:ind w:left="426"/>
        <w:rPr>
          <w:lang w:eastAsia="zh-CN"/>
        </w:rPr>
      </w:pPr>
      <w:r>
        <w:rPr>
          <w:lang w:eastAsia="zh-CN"/>
        </w:rPr>
        <w:t>La table CLIENTS est une table de dimension qui permet d’analyser les ventes et les stocks en fonction des critères du client. Cette table contient tous les clients ayant acheté des produits chez CASTO-MERLIN au cours des 2 derniers mois (Historique flottant). Elle permet des analyses en fonction du client sur son type(Anonyme, Internaute, Nominatif, Artisan ou encore une société), son taux de remise ou d’autre donnée.</w:t>
      </w:r>
      <w:r w:rsidRPr="00FD1EEC">
        <w:rPr>
          <w:lang w:eastAsia="zh-CN"/>
        </w:rPr>
        <w:t xml:space="preserve"> </w:t>
      </w:r>
    </w:p>
    <w:p w:rsidR="006E0CFA" w:rsidRDefault="006E0CFA" w:rsidP="0022218E">
      <w:pPr>
        <w:pStyle w:val="Subtitle"/>
        <w:ind w:left="426"/>
      </w:pPr>
      <w:r>
        <w:t>Structure</w:t>
      </w:r>
    </w:p>
    <w:tbl>
      <w:tblPr>
        <w:tblW w:w="5728" w:type="dxa"/>
        <w:tblInd w:w="534" w:type="dxa"/>
        <w:tblBorders>
          <w:top w:val="single" w:sz="8" w:space="0" w:color="7295D2"/>
          <w:left w:val="single" w:sz="8" w:space="0" w:color="7295D2"/>
          <w:bottom w:val="single" w:sz="8" w:space="0" w:color="7295D2"/>
          <w:right w:val="single" w:sz="8" w:space="0" w:color="7295D2"/>
          <w:insideH w:val="single" w:sz="8" w:space="0" w:color="7295D2"/>
        </w:tblBorders>
        <w:tblLook w:val="00A0"/>
      </w:tblPr>
      <w:tblGrid>
        <w:gridCol w:w="2148"/>
        <w:gridCol w:w="1680"/>
        <w:gridCol w:w="1900"/>
      </w:tblGrid>
      <w:tr w:rsidR="006E0CFA" w:rsidRPr="00053AD7" w:rsidTr="00053AD7">
        <w:trPr>
          <w:trHeight w:val="300"/>
        </w:trPr>
        <w:tc>
          <w:tcPr>
            <w:tcW w:w="2148" w:type="dxa"/>
            <w:tcBorders>
              <w:right w:val="nil"/>
            </w:tcBorders>
            <w:shd w:val="clear" w:color="auto" w:fill="4472C4"/>
            <w:noWrap/>
          </w:tcPr>
          <w:p w:rsidR="006E0CFA" w:rsidRPr="00053AD7" w:rsidRDefault="006E0CFA" w:rsidP="00053AD7">
            <w:pPr>
              <w:spacing w:after="0" w:line="240" w:lineRule="auto"/>
              <w:rPr>
                <w:b/>
                <w:bCs/>
                <w:color w:val="000000"/>
                <w:lang w:eastAsia="fr-FR"/>
              </w:rPr>
            </w:pPr>
            <w:r w:rsidRPr="00053AD7">
              <w:rPr>
                <w:b/>
                <w:bCs/>
                <w:color w:val="000000"/>
                <w:lang w:eastAsia="fr-FR"/>
              </w:rPr>
              <w:t>Nom colonne</w:t>
            </w:r>
          </w:p>
        </w:tc>
        <w:tc>
          <w:tcPr>
            <w:tcW w:w="1680" w:type="dxa"/>
            <w:tcBorders>
              <w:left w:val="nil"/>
              <w:right w:val="nil"/>
            </w:tcBorders>
            <w:shd w:val="clear" w:color="auto" w:fill="4472C4"/>
            <w:noWrap/>
          </w:tcPr>
          <w:p w:rsidR="006E0CFA" w:rsidRPr="00053AD7" w:rsidRDefault="006E0CFA" w:rsidP="00053AD7">
            <w:pPr>
              <w:spacing w:after="0" w:line="240" w:lineRule="auto"/>
              <w:rPr>
                <w:b/>
                <w:bCs/>
                <w:color w:val="000000"/>
                <w:lang w:eastAsia="fr-FR"/>
              </w:rPr>
            </w:pPr>
            <w:r w:rsidRPr="00053AD7">
              <w:rPr>
                <w:b/>
                <w:bCs/>
                <w:color w:val="000000"/>
                <w:lang w:eastAsia="fr-FR"/>
              </w:rPr>
              <w:t>Type</w:t>
            </w:r>
          </w:p>
        </w:tc>
        <w:tc>
          <w:tcPr>
            <w:tcW w:w="1900" w:type="dxa"/>
            <w:tcBorders>
              <w:left w:val="nil"/>
            </w:tcBorders>
            <w:shd w:val="clear" w:color="auto" w:fill="4472C4"/>
            <w:noWrap/>
          </w:tcPr>
          <w:p w:rsidR="006E0CFA" w:rsidRPr="00053AD7" w:rsidRDefault="006E0CFA" w:rsidP="00053AD7">
            <w:pPr>
              <w:spacing w:after="0" w:line="240" w:lineRule="auto"/>
              <w:rPr>
                <w:b/>
                <w:bCs/>
                <w:color w:val="000000"/>
                <w:lang w:eastAsia="fr-FR"/>
              </w:rPr>
            </w:pPr>
            <w:r w:rsidRPr="00053AD7">
              <w:rPr>
                <w:b/>
                <w:bCs/>
                <w:color w:val="000000"/>
                <w:lang w:eastAsia="fr-FR"/>
              </w:rPr>
              <w:t>Nullable ?</w:t>
            </w:r>
          </w:p>
        </w:tc>
      </w:tr>
      <w:tr w:rsidR="006E0CFA" w:rsidRPr="00053AD7" w:rsidTr="00053AD7">
        <w:trPr>
          <w:trHeight w:val="300"/>
        </w:trPr>
        <w:tc>
          <w:tcPr>
            <w:tcW w:w="2148"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CLIENT_PK</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148"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VILLE_FK</w:t>
            </w:r>
          </w:p>
        </w:tc>
        <w:tc>
          <w:tcPr>
            <w:tcW w:w="1680"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148"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TAUX_REMISE</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decimal(6, 2)</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148"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TYPE_CLIENT</w:t>
            </w:r>
          </w:p>
        </w:tc>
        <w:tc>
          <w:tcPr>
            <w:tcW w:w="1680"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char(1)</w:t>
            </w:r>
          </w:p>
        </w:tc>
        <w:tc>
          <w:tcPr>
            <w:tcW w:w="1900" w:type="dxa"/>
            <w:tcBorders>
              <w:left w:val="nil"/>
            </w:tcBorders>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148"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NOM_CLIENT</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nvarchar(256)</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148"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DATE_NAISSANCE</w:t>
            </w:r>
          </w:p>
        </w:tc>
        <w:tc>
          <w:tcPr>
            <w:tcW w:w="1680"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date</w:t>
            </w:r>
          </w:p>
        </w:tc>
        <w:tc>
          <w:tcPr>
            <w:tcW w:w="1900" w:type="dxa"/>
            <w:tcBorders>
              <w:left w:val="nil"/>
            </w:tcBorders>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148"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DATE_SOUSCRIPTION</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date</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148"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CODE_FIDELITE</w:t>
            </w:r>
          </w:p>
        </w:tc>
        <w:tc>
          <w:tcPr>
            <w:tcW w:w="1680"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nvarchar(32)</w:t>
            </w:r>
          </w:p>
        </w:tc>
        <w:tc>
          <w:tcPr>
            <w:tcW w:w="1900" w:type="dxa"/>
            <w:tcBorders>
              <w:left w:val="nil"/>
            </w:tcBorders>
            <w:noWrap/>
          </w:tcPr>
          <w:p w:rsidR="006E0CFA" w:rsidRPr="00053AD7" w:rsidRDefault="006E0CFA" w:rsidP="00053AD7">
            <w:pPr>
              <w:spacing w:after="0" w:line="240" w:lineRule="auto"/>
              <w:rPr>
                <w:color w:val="000000"/>
                <w:lang w:eastAsia="fr-FR"/>
              </w:rPr>
            </w:pPr>
            <w:r w:rsidRPr="00053AD7">
              <w:rPr>
                <w:color w:val="000000"/>
                <w:lang w:eastAsia="fr-FR"/>
              </w:rPr>
              <w:t>Oui</w:t>
            </w:r>
          </w:p>
        </w:tc>
      </w:tr>
    </w:tbl>
    <w:p w:rsidR="006E0CFA" w:rsidRDefault="006E0CFA" w:rsidP="0022218E">
      <w:pPr>
        <w:ind w:left="426"/>
        <w:rPr>
          <w:lang w:eastAsia="zh-CN"/>
        </w:rPr>
      </w:pPr>
    </w:p>
    <w:p w:rsidR="006E0CFA" w:rsidRDefault="006E0CFA" w:rsidP="0022218E">
      <w:pPr>
        <w:ind w:left="426"/>
        <w:rPr>
          <w:lang w:eastAsia="zh-CN"/>
        </w:rPr>
      </w:pPr>
      <w:r w:rsidRPr="00B14192">
        <w:rPr>
          <w:b/>
          <w:lang w:eastAsia="zh-CN"/>
        </w:rPr>
        <w:t>Clé primaire</w:t>
      </w:r>
      <w:r>
        <w:rPr>
          <w:lang w:eastAsia="zh-CN"/>
        </w:rPr>
        <w:t xml:space="preserve"> : </w:t>
      </w:r>
      <w:r>
        <w:rPr>
          <w:color w:val="000000"/>
          <w:lang w:eastAsia="fr-FR"/>
        </w:rPr>
        <w:t>CLIENT_PK (Clé technique)</w:t>
      </w:r>
    </w:p>
    <w:p w:rsidR="006E0CFA" w:rsidRDefault="006E0CFA" w:rsidP="0022218E">
      <w:pPr>
        <w:ind w:left="426"/>
        <w:rPr>
          <w:color w:val="000000"/>
          <w:lang w:eastAsia="fr-FR"/>
        </w:rPr>
      </w:pPr>
      <w:r w:rsidRPr="009D20D1">
        <w:rPr>
          <w:b/>
          <w:lang w:eastAsia="zh-CN"/>
        </w:rPr>
        <w:t xml:space="preserve">Clé étrangère </w:t>
      </w:r>
      <w:r>
        <w:rPr>
          <w:lang w:eastAsia="zh-CN"/>
        </w:rPr>
        <w:t xml:space="preserve">: </w:t>
      </w:r>
      <w:r>
        <w:rPr>
          <w:color w:val="000000"/>
          <w:lang w:eastAsia="fr-FR"/>
        </w:rPr>
        <w:t>VILLE</w:t>
      </w:r>
      <w:r w:rsidRPr="009D20D1">
        <w:rPr>
          <w:color w:val="000000"/>
          <w:lang w:eastAsia="fr-FR"/>
        </w:rPr>
        <w:t xml:space="preserve">_FK </w:t>
      </w:r>
      <w:r w:rsidRPr="00BC5EC0">
        <w:rPr>
          <w:lang w:eastAsia="fr-FR"/>
        </w:rPr>
        <w:sym w:font="Symbol" w:char="F020"/>
      </w:r>
      <w:r w:rsidRPr="00BC5EC0">
        <w:rPr>
          <w:lang w:eastAsia="fr-FR"/>
        </w:rPr>
        <w:sym w:font="Symbol" w:char="F0AE"/>
      </w:r>
      <w:r>
        <w:rPr>
          <w:color w:val="000000"/>
          <w:lang w:eastAsia="fr-FR"/>
        </w:rPr>
        <w:t xml:space="preserve"> VILLES.VILLE</w:t>
      </w:r>
      <w:r w:rsidRPr="009D20D1">
        <w:rPr>
          <w:color w:val="000000"/>
          <w:lang w:eastAsia="fr-FR"/>
        </w:rPr>
        <w:t>_PK</w:t>
      </w:r>
    </w:p>
    <w:p w:rsidR="006E0CFA" w:rsidRDefault="006E0CFA" w:rsidP="0022218E">
      <w:pPr>
        <w:ind w:left="426"/>
        <w:jc w:val="both"/>
      </w:pPr>
      <w:r>
        <w:t>La table Clients possède deux clefs, une clef primaire dite Technique et une clef étrangère permettant le lien vers la table Ville afin de récupérer les informations liées à la ville du souscripteur.</w:t>
      </w:r>
    </w:p>
    <w:p w:rsidR="006E0CFA" w:rsidRDefault="006E0CFA" w:rsidP="0022218E">
      <w:pPr>
        <w:ind w:left="426"/>
        <w:jc w:val="both"/>
      </w:pPr>
      <w:r>
        <w:t>Les champs supplémentaires suivants sont ajoutés afin de permettre certain rapprochement :</w:t>
      </w:r>
    </w:p>
    <w:p w:rsidR="006E0CFA" w:rsidRDefault="006E0CFA" w:rsidP="0022218E">
      <w:pPr>
        <w:numPr>
          <w:ilvl w:val="0"/>
          <w:numId w:val="18"/>
        </w:numPr>
        <w:tabs>
          <w:tab w:val="clear" w:pos="720"/>
          <w:tab w:val="num" w:pos="1146"/>
        </w:tabs>
        <w:ind w:left="1146"/>
        <w:jc w:val="both"/>
      </w:pPr>
      <w:r>
        <w:t>Taux de remise qui correspond au pourcentage accordé au client.</w:t>
      </w:r>
    </w:p>
    <w:p w:rsidR="006E0CFA" w:rsidRDefault="006E0CFA" w:rsidP="0022218E">
      <w:pPr>
        <w:numPr>
          <w:ilvl w:val="0"/>
          <w:numId w:val="18"/>
        </w:numPr>
        <w:tabs>
          <w:tab w:val="clear" w:pos="720"/>
          <w:tab w:val="num" w:pos="1146"/>
        </w:tabs>
        <w:ind w:left="1146"/>
        <w:jc w:val="both"/>
      </w:pPr>
      <w:r>
        <w:t>Type de client donnant une information sur le statut du client. Les clients ont été regroupés en 5 catégories :</w:t>
      </w:r>
    </w:p>
    <w:p w:rsidR="006E0CFA" w:rsidRPr="00FD1EEC" w:rsidRDefault="006E0CFA" w:rsidP="0022218E">
      <w:pPr>
        <w:numPr>
          <w:ilvl w:val="1"/>
          <w:numId w:val="18"/>
        </w:numPr>
        <w:tabs>
          <w:tab w:val="clear" w:pos="1440"/>
          <w:tab w:val="num" w:pos="1866"/>
        </w:tabs>
        <w:ind w:left="1866"/>
        <w:jc w:val="both"/>
      </w:pPr>
      <w:r w:rsidRPr="00FD1EEC">
        <w:rPr>
          <w:rFonts w:ascii="Helvetica" w:hAnsi="Helvetica" w:cs="Helvetica"/>
          <w:b/>
          <w:bCs/>
          <w:color w:val="000000"/>
          <w:sz w:val="20"/>
          <w:szCs w:val="20"/>
          <w:lang w:eastAsia="fr-FR"/>
        </w:rPr>
        <w:t>A – Anonyme</w:t>
      </w:r>
      <w:r w:rsidRPr="00FD1EEC">
        <w:rPr>
          <w:rFonts w:ascii="Helvetica" w:hAnsi="Helvetica" w:cs="Helvetica"/>
          <w:color w:val="000000"/>
          <w:sz w:val="20"/>
          <w:szCs w:val="20"/>
          <w:lang w:eastAsia="fr-FR"/>
        </w:rPr>
        <w:t>. Ce sont la majorité des clients de magasins. Des particuliers sans programme de fidélité. L’hôtesse de caisse recueille seulement leur code-postal d’habitation à fins de statistiques</w:t>
      </w:r>
      <w:r>
        <w:rPr>
          <w:rFonts w:ascii="Helvetica" w:hAnsi="Helvetica" w:cs="Helvetica"/>
          <w:color w:val="000000"/>
          <w:sz w:val="20"/>
          <w:szCs w:val="20"/>
          <w:lang w:eastAsia="fr-FR"/>
        </w:rPr>
        <w:t>.</w:t>
      </w:r>
    </w:p>
    <w:p w:rsidR="006E0CFA" w:rsidRPr="00FD1EEC" w:rsidRDefault="006E0CFA" w:rsidP="0022218E">
      <w:pPr>
        <w:numPr>
          <w:ilvl w:val="1"/>
          <w:numId w:val="18"/>
        </w:numPr>
        <w:tabs>
          <w:tab w:val="clear" w:pos="1440"/>
          <w:tab w:val="num" w:pos="1866"/>
        </w:tabs>
        <w:ind w:left="1866"/>
        <w:jc w:val="both"/>
        <w:rPr>
          <w:rFonts w:ascii="Helvetica" w:hAnsi="Helvetica" w:cs="Helvetica"/>
          <w:color w:val="000000"/>
          <w:sz w:val="20"/>
          <w:szCs w:val="20"/>
          <w:lang w:eastAsia="fr-FR"/>
        </w:rPr>
      </w:pPr>
      <w:r w:rsidRPr="00FD1EEC">
        <w:rPr>
          <w:rFonts w:ascii="Helvetica" w:hAnsi="Helvetica" w:cs="Helvetica"/>
          <w:b/>
          <w:bCs/>
          <w:color w:val="000000"/>
          <w:sz w:val="20"/>
          <w:szCs w:val="20"/>
          <w:lang w:eastAsia="fr-FR"/>
        </w:rPr>
        <w:t>I – Internet.</w:t>
      </w:r>
      <w:r w:rsidRPr="00FD1EEC">
        <w:rPr>
          <w:rFonts w:ascii="Helvetica" w:hAnsi="Helvetica" w:cs="Helvetica"/>
          <w:color w:val="000000"/>
          <w:sz w:val="20"/>
          <w:szCs w:val="20"/>
          <w:lang w:eastAsia="fr-FR"/>
        </w:rPr>
        <w:t xml:space="preserve"> Ce sont les clients de site Internet sans programme de fidélité. Le site recueille leurs nom et adresse pour livraison et sécurité de la commande (Lutte contre la fraude)</w:t>
      </w:r>
    </w:p>
    <w:p w:rsidR="006E0CFA" w:rsidRDefault="006E0CFA" w:rsidP="0022218E">
      <w:pPr>
        <w:numPr>
          <w:ilvl w:val="1"/>
          <w:numId w:val="18"/>
        </w:numPr>
        <w:tabs>
          <w:tab w:val="clear" w:pos="1440"/>
          <w:tab w:val="num" w:pos="1866"/>
        </w:tabs>
        <w:ind w:left="1866"/>
        <w:jc w:val="both"/>
      </w:pPr>
      <w:r w:rsidRPr="00FD1EEC">
        <w:rPr>
          <w:rFonts w:ascii="Helvetica" w:hAnsi="Helvetica" w:cs="Helvetica"/>
          <w:b/>
          <w:bCs/>
          <w:color w:val="000000"/>
          <w:sz w:val="20"/>
          <w:szCs w:val="20"/>
          <w:lang w:eastAsia="fr-FR"/>
        </w:rPr>
        <w:t>N – Nominatif</w:t>
      </w:r>
      <w:r w:rsidRPr="00FD1EEC">
        <w:rPr>
          <w:rFonts w:ascii="Helvetica" w:hAnsi="Helvetica" w:cs="Helvetica"/>
          <w:color w:val="000000"/>
          <w:sz w:val="20"/>
          <w:szCs w:val="20"/>
          <w:lang w:eastAsia="fr-FR"/>
        </w:rPr>
        <w:t>. Ce sont des clients de type particulier, en magasin ou sur Internet, avec un programme de fidélité. Leur identifiant de carte fidélité est alors renseigné d</w:t>
      </w:r>
      <w:r>
        <w:rPr>
          <w:rFonts w:ascii="Helvetica" w:hAnsi="Helvetica" w:cs="Helvetica"/>
          <w:color w:val="000000"/>
          <w:sz w:val="20"/>
          <w:szCs w:val="20"/>
          <w:lang w:eastAsia="fr-FR"/>
        </w:rPr>
        <w:t>ans le champ « CODE_CARTE_FIDEL ».</w:t>
      </w:r>
    </w:p>
    <w:p w:rsidR="006E0CFA" w:rsidRPr="00FD1EEC" w:rsidRDefault="006E0CFA" w:rsidP="0022218E">
      <w:pPr>
        <w:numPr>
          <w:ilvl w:val="1"/>
          <w:numId w:val="18"/>
        </w:numPr>
        <w:tabs>
          <w:tab w:val="clear" w:pos="1440"/>
          <w:tab w:val="num" w:pos="1866"/>
        </w:tabs>
        <w:ind w:left="1866"/>
        <w:jc w:val="both"/>
      </w:pPr>
      <w:r w:rsidRPr="00FD1EEC">
        <w:rPr>
          <w:rFonts w:ascii="Helvetica" w:hAnsi="Helvetica" w:cs="Helvetica"/>
          <w:b/>
          <w:bCs/>
          <w:color w:val="000000"/>
          <w:sz w:val="20"/>
          <w:szCs w:val="20"/>
          <w:lang w:eastAsia="fr-FR"/>
        </w:rPr>
        <w:t>P – Professionnel de type artisan</w:t>
      </w:r>
      <w:r w:rsidRPr="00FD1EEC">
        <w:rPr>
          <w:rFonts w:ascii="Helvetica" w:hAnsi="Helvetica" w:cs="Helvetica"/>
          <w:color w:val="000000"/>
          <w:sz w:val="20"/>
          <w:szCs w:val="20"/>
          <w:lang w:eastAsia="fr-FR"/>
        </w:rPr>
        <w:t>.</w:t>
      </w:r>
    </w:p>
    <w:p w:rsidR="006E0CFA" w:rsidRPr="00FD1EEC" w:rsidRDefault="006E0CFA" w:rsidP="0022218E">
      <w:pPr>
        <w:numPr>
          <w:ilvl w:val="1"/>
          <w:numId w:val="18"/>
        </w:numPr>
        <w:tabs>
          <w:tab w:val="clear" w:pos="1440"/>
          <w:tab w:val="num" w:pos="1866"/>
        </w:tabs>
        <w:ind w:left="1866"/>
        <w:jc w:val="both"/>
        <w:rPr>
          <w:rFonts w:ascii="Helvetica" w:hAnsi="Helvetica" w:cs="Helvetica"/>
          <w:b/>
          <w:bCs/>
          <w:color w:val="000000"/>
          <w:sz w:val="20"/>
          <w:szCs w:val="20"/>
          <w:lang w:eastAsia="fr-FR"/>
        </w:rPr>
      </w:pPr>
      <w:r w:rsidRPr="00FD1EEC">
        <w:rPr>
          <w:rFonts w:ascii="Helvetica" w:hAnsi="Helvetica" w:cs="Helvetica"/>
          <w:b/>
          <w:bCs/>
          <w:color w:val="000000"/>
          <w:sz w:val="20"/>
          <w:szCs w:val="20"/>
          <w:lang w:eastAsia="fr-FR"/>
        </w:rPr>
        <w:t>S – Professionnel de type société.</w:t>
      </w:r>
    </w:p>
    <w:p w:rsidR="006E0CFA" w:rsidRDefault="006E0CFA" w:rsidP="0022218E">
      <w:pPr>
        <w:numPr>
          <w:ilvl w:val="0"/>
          <w:numId w:val="18"/>
        </w:numPr>
        <w:tabs>
          <w:tab w:val="clear" w:pos="720"/>
          <w:tab w:val="num" w:pos="1146"/>
        </w:tabs>
        <w:ind w:left="1146"/>
        <w:jc w:val="both"/>
      </w:pPr>
      <w:r>
        <w:t>Nom du client qui est présent uniquement à titre informatif car difficilement analysable.</w:t>
      </w:r>
    </w:p>
    <w:p w:rsidR="006E0CFA" w:rsidRDefault="006E0CFA" w:rsidP="0022218E">
      <w:pPr>
        <w:numPr>
          <w:ilvl w:val="0"/>
          <w:numId w:val="18"/>
        </w:numPr>
        <w:tabs>
          <w:tab w:val="clear" w:pos="720"/>
          <w:tab w:val="num" w:pos="1146"/>
        </w:tabs>
        <w:ind w:left="1146"/>
        <w:jc w:val="both"/>
      </w:pPr>
      <w:r>
        <w:t>Date de naissance qui correspond à la date de naissance du client si elle est connue (par défaut, elle sera à 01.01.0001).</w:t>
      </w:r>
    </w:p>
    <w:p w:rsidR="006E0CFA" w:rsidRDefault="006E0CFA" w:rsidP="0022218E">
      <w:pPr>
        <w:numPr>
          <w:ilvl w:val="0"/>
          <w:numId w:val="18"/>
        </w:numPr>
        <w:tabs>
          <w:tab w:val="clear" w:pos="720"/>
          <w:tab w:val="num" w:pos="1146"/>
        </w:tabs>
        <w:ind w:left="1146"/>
        <w:jc w:val="both"/>
      </w:pPr>
      <w:r>
        <w:t>Date de souscription qui correspond à la date de mise en base du nouveau client.</w:t>
      </w:r>
    </w:p>
    <w:p w:rsidR="006E0CFA" w:rsidRPr="009D20D1" w:rsidRDefault="006E0CFA" w:rsidP="0022218E">
      <w:pPr>
        <w:numPr>
          <w:ilvl w:val="0"/>
          <w:numId w:val="18"/>
        </w:numPr>
        <w:tabs>
          <w:tab w:val="clear" w:pos="720"/>
          <w:tab w:val="num" w:pos="1146"/>
        </w:tabs>
        <w:ind w:left="1146"/>
        <w:jc w:val="both"/>
      </w:pPr>
      <w:r>
        <w:t>Code fidélité qui correspond à l’identifiant de la carte de fidélité du client.</w:t>
      </w:r>
    </w:p>
    <w:p w:rsidR="006E0CFA" w:rsidRDefault="006E0CFA" w:rsidP="0022218E">
      <w:pPr>
        <w:pStyle w:val="Subtitle"/>
        <w:ind w:left="426"/>
      </w:pPr>
      <w:r>
        <w:t>Remplissage via l’ETL</w:t>
      </w:r>
    </w:p>
    <w:p w:rsidR="006E0CFA" w:rsidRPr="00B14192" w:rsidRDefault="006E0CFA" w:rsidP="0022218E">
      <w:pPr>
        <w:ind w:left="426"/>
        <w:rPr>
          <w:color w:val="FF0000"/>
          <w:lang w:eastAsia="zh-CN"/>
        </w:rPr>
      </w:pPr>
      <w:r w:rsidRPr="00B14192">
        <w:rPr>
          <w:color w:val="FF0000"/>
          <w:lang w:eastAsia="zh-CN"/>
        </w:rPr>
        <w:t>/* A COMPLETER LORS DU LOT 3 */</w:t>
      </w:r>
    </w:p>
    <w:p w:rsidR="006E0CFA" w:rsidRDefault="006E0CFA" w:rsidP="0022218E">
      <w:pPr>
        <w:pStyle w:val="Subtitle"/>
        <w:ind w:left="426"/>
      </w:pPr>
      <w:r>
        <w:t>Remplissage pour les tests</w:t>
      </w:r>
    </w:p>
    <w:p w:rsidR="006E0CFA" w:rsidRDefault="006E0CFA" w:rsidP="0022218E">
      <w:pPr>
        <w:ind w:left="426"/>
        <w:jc w:val="both"/>
      </w:pPr>
      <w:r w:rsidRPr="00343602">
        <w:t xml:space="preserve">Le remplissage de la table </w:t>
      </w:r>
      <w:r>
        <w:t>pour les tests a été effectué par script T-SQL. Ce script permet de déterminer le nombre de postes souhaités en fin de chargement afin de pouvoir paramétrer un éventuel échantillonnage.</w:t>
      </w:r>
    </w:p>
    <w:p w:rsidR="006E0CFA" w:rsidRDefault="006E0CFA" w:rsidP="0022218E">
      <w:pPr>
        <w:ind w:left="426"/>
        <w:jc w:val="both"/>
      </w:pPr>
      <w:r>
        <w:t>La répartition des clients par type est la suivante :</w:t>
      </w:r>
    </w:p>
    <w:p w:rsidR="006E0CFA" w:rsidRDefault="006E0CFA" w:rsidP="0022218E">
      <w:pPr>
        <w:pStyle w:val="ListParagraph"/>
        <w:numPr>
          <w:ilvl w:val="0"/>
          <w:numId w:val="21"/>
        </w:numPr>
        <w:ind w:left="1146"/>
        <w:jc w:val="both"/>
      </w:pPr>
      <w:r>
        <w:t>Anonyme : 40%</w:t>
      </w:r>
    </w:p>
    <w:p w:rsidR="006E0CFA" w:rsidRDefault="006E0CFA" w:rsidP="0022218E">
      <w:pPr>
        <w:pStyle w:val="ListParagraph"/>
        <w:numPr>
          <w:ilvl w:val="0"/>
          <w:numId w:val="21"/>
        </w:numPr>
        <w:ind w:left="1146"/>
        <w:jc w:val="both"/>
      </w:pPr>
      <w:r>
        <w:t>Internaute : 20%</w:t>
      </w:r>
    </w:p>
    <w:p w:rsidR="006E0CFA" w:rsidRDefault="006E0CFA" w:rsidP="0022218E">
      <w:pPr>
        <w:pStyle w:val="ListParagraph"/>
        <w:numPr>
          <w:ilvl w:val="0"/>
          <w:numId w:val="21"/>
        </w:numPr>
        <w:ind w:left="1146"/>
        <w:jc w:val="both"/>
      </w:pPr>
      <w:r>
        <w:t>Nominatif : 20%</w:t>
      </w:r>
    </w:p>
    <w:p w:rsidR="006E0CFA" w:rsidRDefault="006E0CFA" w:rsidP="0022218E">
      <w:pPr>
        <w:pStyle w:val="ListParagraph"/>
        <w:numPr>
          <w:ilvl w:val="0"/>
          <w:numId w:val="21"/>
        </w:numPr>
        <w:ind w:left="1146"/>
        <w:jc w:val="both"/>
      </w:pPr>
      <w:r>
        <w:t>Professionnel : 10%</w:t>
      </w:r>
    </w:p>
    <w:p w:rsidR="006E0CFA" w:rsidRDefault="006E0CFA" w:rsidP="0022218E">
      <w:pPr>
        <w:pStyle w:val="ListParagraph"/>
        <w:numPr>
          <w:ilvl w:val="0"/>
          <w:numId w:val="21"/>
        </w:numPr>
        <w:ind w:left="1146"/>
        <w:jc w:val="both"/>
      </w:pPr>
      <w:r>
        <w:t>Société : 10%</w:t>
      </w:r>
    </w:p>
    <w:p w:rsidR="006E0CFA" w:rsidRDefault="006E0CFA" w:rsidP="0022218E">
      <w:pPr>
        <w:ind w:left="426"/>
        <w:jc w:val="both"/>
      </w:pPr>
      <w:r>
        <w:t>Le reste des champs ont été choisis de la façon suivante :</w:t>
      </w:r>
    </w:p>
    <w:p w:rsidR="006E0CFA" w:rsidRDefault="006E0CFA" w:rsidP="0022218E">
      <w:pPr>
        <w:pStyle w:val="ListParagraph"/>
        <w:numPr>
          <w:ilvl w:val="0"/>
          <w:numId w:val="21"/>
        </w:numPr>
        <w:ind w:left="1146"/>
        <w:jc w:val="both"/>
      </w:pPr>
      <w:r>
        <w:t>Ville : choix aléatoire dans la table Ville</w:t>
      </w:r>
    </w:p>
    <w:p w:rsidR="006E0CFA" w:rsidRDefault="006E0CFA" w:rsidP="0022218E">
      <w:pPr>
        <w:pStyle w:val="ListParagraph"/>
        <w:numPr>
          <w:ilvl w:val="0"/>
          <w:numId w:val="21"/>
        </w:numPr>
        <w:ind w:left="1146"/>
        <w:jc w:val="both"/>
      </w:pPr>
      <w:r>
        <w:t>Taux de remise : choix aléatoire entre 0 et 100 et forcé à 0 si supérieur à 50%.</w:t>
      </w:r>
    </w:p>
    <w:p w:rsidR="006E0CFA" w:rsidRDefault="006E0CFA" w:rsidP="0022218E">
      <w:pPr>
        <w:pStyle w:val="ListParagraph"/>
        <w:numPr>
          <w:ilvl w:val="0"/>
          <w:numId w:val="21"/>
        </w:numPr>
        <w:ind w:left="1146"/>
        <w:jc w:val="both"/>
      </w:pPr>
      <w:r>
        <w:t xml:space="preserve">Nom du client : </w:t>
      </w:r>
    </w:p>
    <w:p w:rsidR="006E0CFA" w:rsidRDefault="006E0CFA" w:rsidP="0022218E">
      <w:pPr>
        <w:pStyle w:val="ListParagraph"/>
        <w:numPr>
          <w:ilvl w:val="1"/>
          <w:numId w:val="21"/>
        </w:numPr>
        <w:ind w:left="1866"/>
        <w:jc w:val="both"/>
      </w:pPr>
      <w:r>
        <w:t>Le nom du client sera généré avec une longueur (entre 0 et 100)  et un contenu (alternance consonne et voyelle) aléatoire. La longueur a été choisie de façon aléatoire afin de posséder une table avec de vrai varchar et non des champs « nom » de longueur fixe. Un client anonyme aura un nom « Client anonyme ».</w:t>
      </w:r>
    </w:p>
    <w:p w:rsidR="006E0CFA" w:rsidRDefault="006E0CFA" w:rsidP="0022218E">
      <w:pPr>
        <w:pStyle w:val="ListParagraph"/>
        <w:numPr>
          <w:ilvl w:val="1"/>
          <w:numId w:val="21"/>
        </w:numPr>
        <w:ind w:left="1866"/>
        <w:jc w:val="both"/>
      </w:pPr>
      <w:r>
        <w:t>Pour les internautes, on suffixera le nom par « INT » suivi du numéro d’enregistrement.</w:t>
      </w:r>
    </w:p>
    <w:p w:rsidR="006E0CFA" w:rsidRDefault="006E0CFA" w:rsidP="0022218E">
      <w:pPr>
        <w:pStyle w:val="ListParagraph"/>
        <w:numPr>
          <w:ilvl w:val="1"/>
          <w:numId w:val="21"/>
        </w:numPr>
        <w:ind w:left="1866"/>
        <w:jc w:val="both"/>
      </w:pPr>
      <w:r>
        <w:t>Pour les clients nominatifs, on suffixera le nom par « BOB » suivi du numéro d’enregistrement.</w:t>
      </w:r>
    </w:p>
    <w:p w:rsidR="006E0CFA" w:rsidRDefault="006E0CFA" w:rsidP="0022218E">
      <w:pPr>
        <w:pStyle w:val="ListParagraph"/>
        <w:numPr>
          <w:ilvl w:val="1"/>
          <w:numId w:val="21"/>
        </w:numPr>
        <w:ind w:left="1866"/>
        <w:jc w:val="both"/>
      </w:pPr>
      <w:r>
        <w:t>Pour les sociétés, le nom sera suffixé par « SARL ».</w:t>
      </w:r>
    </w:p>
    <w:p w:rsidR="006E0CFA" w:rsidRDefault="006E0CFA" w:rsidP="0022218E">
      <w:pPr>
        <w:pStyle w:val="ListParagraph"/>
        <w:numPr>
          <w:ilvl w:val="1"/>
          <w:numId w:val="21"/>
        </w:numPr>
        <w:ind w:left="1866"/>
        <w:jc w:val="both"/>
      </w:pPr>
      <w:r>
        <w:t>Pour les professionnels, le nom sera suffixé par « PRO » suivi du numéro d’enregistrement.</w:t>
      </w:r>
    </w:p>
    <w:p w:rsidR="006E0CFA" w:rsidRDefault="006E0CFA" w:rsidP="0022218E">
      <w:pPr>
        <w:pStyle w:val="ListParagraph"/>
        <w:numPr>
          <w:ilvl w:val="0"/>
          <w:numId w:val="21"/>
        </w:numPr>
        <w:ind w:left="1146"/>
        <w:jc w:val="both"/>
      </w:pPr>
      <w:r>
        <w:t>Date de naissance : choisie de façon aléatoire sur les 80 dernières années pour les internautes, les nominatifs et les artisans. Pour les autres types de client, le champ est alimenté par sa valeur par défaut « 01.01.0001 ».</w:t>
      </w:r>
    </w:p>
    <w:p w:rsidR="006E0CFA" w:rsidRDefault="006E0CFA" w:rsidP="0022218E">
      <w:pPr>
        <w:pStyle w:val="ListParagraph"/>
        <w:numPr>
          <w:ilvl w:val="0"/>
          <w:numId w:val="21"/>
        </w:numPr>
        <w:ind w:left="1146"/>
        <w:jc w:val="both"/>
      </w:pPr>
      <w:r>
        <w:t>Date de souscription : choisie aléatoirement sur les 20 dernières années.</w:t>
      </w:r>
    </w:p>
    <w:p w:rsidR="006E0CFA" w:rsidRDefault="006E0CFA" w:rsidP="0022218E">
      <w:pPr>
        <w:pStyle w:val="ListParagraph"/>
        <w:numPr>
          <w:ilvl w:val="0"/>
          <w:numId w:val="21"/>
        </w:numPr>
        <w:ind w:left="1146"/>
        <w:jc w:val="both"/>
      </w:pPr>
      <w:r>
        <w:t>Code fidélité : Il est généré avec une longueur (entre 0 et 32)  et un contenu (alternance consonne et voyelle) aléatoire si le taux de remise est supérieur à 0. Sinon il sera à blanc.</w:t>
      </w:r>
    </w:p>
    <w:p w:rsidR="006E0CFA" w:rsidRDefault="006E0CFA" w:rsidP="00110444">
      <w:pPr>
        <w:pStyle w:val="Heading2"/>
        <w:rPr>
          <w:lang w:eastAsia="zh-CN"/>
        </w:rPr>
      </w:pPr>
      <w:r>
        <w:rPr>
          <w:lang w:eastAsia="zh-CN"/>
        </w:rPr>
        <w:t>Table de dimension VILLES</w:t>
      </w:r>
      <w:bookmarkEnd w:id="31"/>
    </w:p>
    <w:p w:rsidR="006E0CFA" w:rsidRDefault="006E0CFA" w:rsidP="00B14192">
      <w:pPr>
        <w:pStyle w:val="Subtitle"/>
        <w:ind w:left="426"/>
      </w:pPr>
      <w:r>
        <w:t>But</w:t>
      </w:r>
    </w:p>
    <w:p w:rsidR="006E0CFA" w:rsidRPr="00BE4CD5" w:rsidRDefault="006E0CFA" w:rsidP="00BE6E85">
      <w:pPr>
        <w:rPr>
          <w:lang w:eastAsia="zh-CN"/>
        </w:rPr>
      </w:pPr>
      <w:r>
        <w:rPr>
          <w:lang w:eastAsia="zh-CN"/>
        </w:rPr>
        <w:t xml:space="preserve">Le but de cette table de dimension est de permettre une analyse des ventes suivant l’axe Ville. Il est également possible de définir la hiérarchie suivante : </w:t>
      </w:r>
      <w:r w:rsidRPr="006C44B1">
        <w:rPr>
          <w:b/>
          <w:lang w:eastAsia="zh-CN"/>
        </w:rPr>
        <w:t>Region -&gt;Departement-&gt;Arrondissement-&gt;Commune-&gt;Canton-&gt;Ville</w:t>
      </w:r>
      <w:r>
        <w:rPr>
          <w:b/>
          <w:lang w:eastAsia="zh-CN"/>
        </w:rPr>
        <w:t>,</w:t>
      </w:r>
      <w:r>
        <w:rPr>
          <w:lang w:eastAsia="zh-CN"/>
        </w:rPr>
        <w:t xml:space="preserve"> à l’effet de mener des analyses de ventes suivant plusieurs niveaux de vue de la table VILLE.</w:t>
      </w:r>
    </w:p>
    <w:p w:rsidR="006E0CFA" w:rsidRDefault="006E0CFA" w:rsidP="00B14192">
      <w:pPr>
        <w:pStyle w:val="Subtitle"/>
        <w:ind w:left="426"/>
      </w:pPr>
      <w:r>
        <w:t>Structure</w:t>
      </w:r>
    </w:p>
    <w:tbl>
      <w:tblPr>
        <w:tblW w:w="6010" w:type="dxa"/>
        <w:tblInd w:w="534" w:type="dxa"/>
        <w:tblBorders>
          <w:top w:val="single" w:sz="8" w:space="0" w:color="7295D2"/>
          <w:left w:val="single" w:sz="8" w:space="0" w:color="7295D2"/>
          <w:bottom w:val="single" w:sz="8" w:space="0" w:color="7295D2"/>
          <w:right w:val="single" w:sz="8" w:space="0" w:color="7295D2"/>
          <w:insideH w:val="single" w:sz="8" w:space="0" w:color="7295D2"/>
        </w:tblBorders>
        <w:tblLook w:val="00A0"/>
      </w:tblPr>
      <w:tblGrid>
        <w:gridCol w:w="2430"/>
        <w:gridCol w:w="1680"/>
        <w:gridCol w:w="1900"/>
      </w:tblGrid>
      <w:tr w:rsidR="006E0CFA" w:rsidRPr="00053AD7" w:rsidTr="00053AD7">
        <w:trPr>
          <w:trHeight w:val="300"/>
        </w:trPr>
        <w:tc>
          <w:tcPr>
            <w:tcW w:w="2430" w:type="dxa"/>
            <w:tcBorders>
              <w:right w:val="nil"/>
            </w:tcBorders>
            <w:shd w:val="clear" w:color="auto" w:fill="4472C4"/>
            <w:noWrap/>
          </w:tcPr>
          <w:p w:rsidR="006E0CFA" w:rsidRPr="00053AD7" w:rsidRDefault="006E0CFA" w:rsidP="00053AD7">
            <w:pPr>
              <w:spacing w:after="0" w:line="240" w:lineRule="auto"/>
              <w:rPr>
                <w:b/>
                <w:bCs/>
                <w:color w:val="000000"/>
                <w:lang w:eastAsia="fr-FR"/>
              </w:rPr>
            </w:pPr>
            <w:r w:rsidRPr="00053AD7">
              <w:rPr>
                <w:b/>
                <w:bCs/>
                <w:color w:val="000000"/>
                <w:lang w:eastAsia="fr-FR"/>
              </w:rPr>
              <w:t>Nom colonne</w:t>
            </w:r>
          </w:p>
        </w:tc>
        <w:tc>
          <w:tcPr>
            <w:tcW w:w="1680" w:type="dxa"/>
            <w:tcBorders>
              <w:left w:val="nil"/>
              <w:right w:val="nil"/>
            </w:tcBorders>
            <w:shd w:val="clear" w:color="auto" w:fill="4472C4"/>
            <w:noWrap/>
          </w:tcPr>
          <w:p w:rsidR="006E0CFA" w:rsidRPr="00053AD7" w:rsidRDefault="006E0CFA" w:rsidP="00053AD7">
            <w:pPr>
              <w:spacing w:after="0" w:line="240" w:lineRule="auto"/>
              <w:rPr>
                <w:b/>
                <w:bCs/>
                <w:color w:val="000000"/>
                <w:lang w:eastAsia="fr-FR"/>
              </w:rPr>
            </w:pPr>
            <w:r w:rsidRPr="00053AD7">
              <w:rPr>
                <w:b/>
                <w:bCs/>
                <w:color w:val="000000"/>
                <w:lang w:eastAsia="fr-FR"/>
              </w:rPr>
              <w:t>Type</w:t>
            </w:r>
          </w:p>
        </w:tc>
        <w:tc>
          <w:tcPr>
            <w:tcW w:w="1900" w:type="dxa"/>
            <w:tcBorders>
              <w:left w:val="nil"/>
            </w:tcBorders>
            <w:shd w:val="clear" w:color="auto" w:fill="4472C4"/>
            <w:noWrap/>
          </w:tcPr>
          <w:p w:rsidR="006E0CFA" w:rsidRPr="00053AD7" w:rsidRDefault="006E0CFA" w:rsidP="00053AD7">
            <w:pPr>
              <w:spacing w:after="0" w:line="240" w:lineRule="auto"/>
              <w:rPr>
                <w:b/>
                <w:bCs/>
                <w:color w:val="000000"/>
                <w:lang w:eastAsia="fr-FR"/>
              </w:rPr>
            </w:pPr>
            <w:r w:rsidRPr="00053AD7">
              <w:rPr>
                <w:b/>
                <w:bCs/>
                <w:color w:val="000000"/>
                <w:lang w:eastAsia="fr-FR"/>
              </w:rPr>
              <w:t>Nullable ?</w:t>
            </w:r>
          </w:p>
        </w:tc>
      </w:tr>
      <w:tr w:rsidR="006E0CFA" w:rsidRPr="00053AD7" w:rsidTr="00053AD7">
        <w:trPr>
          <w:trHeight w:val="300"/>
        </w:trPr>
        <w:tc>
          <w:tcPr>
            <w:tcW w:w="243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VILLE_PK</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43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CODE_POSTAL</w:t>
            </w:r>
          </w:p>
        </w:tc>
        <w:tc>
          <w:tcPr>
            <w:tcW w:w="1680"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nvarchar(6)</w:t>
            </w:r>
          </w:p>
        </w:tc>
        <w:tc>
          <w:tcPr>
            <w:tcW w:w="1900" w:type="dxa"/>
            <w:tcBorders>
              <w:left w:val="nil"/>
            </w:tcBorders>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43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CODE_COMMUNE</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43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CODE_REGION</w:t>
            </w:r>
          </w:p>
        </w:tc>
        <w:tc>
          <w:tcPr>
            <w:tcW w:w="1680"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43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CODE_DEPARTEMENT</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43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CODE_ARRONDISEMENT</w:t>
            </w:r>
          </w:p>
        </w:tc>
        <w:tc>
          <w:tcPr>
            <w:tcW w:w="1680"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43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CODE_CANTON</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43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NOM_VILLE_MAJ</w:t>
            </w:r>
          </w:p>
        </w:tc>
        <w:tc>
          <w:tcPr>
            <w:tcW w:w="1680"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nvarchar(256)</w:t>
            </w:r>
          </w:p>
        </w:tc>
        <w:tc>
          <w:tcPr>
            <w:tcW w:w="1900" w:type="dxa"/>
            <w:tcBorders>
              <w:left w:val="nil"/>
            </w:tcBorders>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430"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NOM_VILLE_MIN</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nvarchar(256)</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430"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POPULATION</w:t>
            </w:r>
          </w:p>
        </w:tc>
        <w:tc>
          <w:tcPr>
            <w:tcW w:w="1680"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noWrap/>
          </w:tcPr>
          <w:p w:rsidR="006E0CFA" w:rsidRPr="00053AD7" w:rsidRDefault="006E0CFA" w:rsidP="00053AD7">
            <w:pPr>
              <w:spacing w:after="0" w:line="240" w:lineRule="auto"/>
              <w:rPr>
                <w:color w:val="000000"/>
                <w:lang w:eastAsia="fr-FR"/>
              </w:rPr>
            </w:pPr>
            <w:r w:rsidRPr="00053AD7">
              <w:rPr>
                <w:color w:val="000000"/>
                <w:lang w:eastAsia="fr-FR"/>
              </w:rPr>
              <w:t>Oui</w:t>
            </w:r>
          </w:p>
        </w:tc>
      </w:tr>
    </w:tbl>
    <w:p w:rsidR="006E0CFA" w:rsidRDefault="006E0CFA" w:rsidP="00B14192">
      <w:pPr>
        <w:ind w:left="426"/>
        <w:rPr>
          <w:lang w:eastAsia="zh-CN"/>
        </w:rPr>
      </w:pPr>
    </w:p>
    <w:p w:rsidR="006E0CFA" w:rsidRDefault="006E0CFA" w:rsidP="009D20D1">
      <w:pPr>
        <w:ind w:left="426"/>
        <w:rPr>
          <w:lang w:eastAsia="zh-CN"/>
        </w:rPr>
      </w:pPr>
      <w:r w:rsidRPr="00B14192">
        <w:rPr>
          <w:b/>
          <w:lang w:eastAsia="zh-CN"/>
        </w:rPr>
        <w:t>Clé primaire</w:t>
      </w:r>
      <w:r>
        <w:rPr>
          <w:lang w:eastAsia="zh-CN"/>
        </w:rPr>
        <w:t xml:space="preserve"> : </w:t>
      </w:r>
      <w:r>
        <w:rPr>
          <w:color w:val="000000"/>
          <w:lang w:eastAsia="fr-FR"/>
        </w:rPr>
        <w:t>VILLE_PK (Clé technique)</w:t>
      </w:r>
    </w:p>
    <w:p w:rsidR="006E0CFA" w:rsidRDefault="006E0CFA" w:rsidP="009D20D1">
      <w:pPr>
        <w:ind w:left="426"/>
        <w:rPr>
          <w:color w:val="000000"/>
          <w:lang w:eastAsia="fr-FR"/>
        </w:rPr>
      </w:pPr>
      <w:r>
        <w:rPr>
          <w:b/>
          <w:lang w:eastAsia="zh-CN"/>
        </w:rPr>
        <w:t>Clé</w:t>
      </w:r>
      <w:r w:rsidRPr="00B14192">
        <w:rPr>
          <w:b/>
          <w:lang w:eastAsia="zh-CN"/>
        </w:rPr>
        <w:t xml:space="preserve"> étrangèr</w:t>
      </w:r>
      <w:r>
        <w:rPr>
          <w:b/>
          <w:lang w:eastAsia="zh-CN"/>
        </w:rPr>
        <w:t xml:space="preserve">e </w:t>
      </w:r>
      <w:r>
        <w:rPr>
          <w:lang w:eastAsia="zh-CN"/>
        </w:rPr>
        <w:t xml:space="preserve">: </w:t>
      </w:r>
      <w:r w:rsidRPr="00BC5EC0">
        <w:rPr>
          <w:color w:val="000000"/>
          <w:lang w:eastAsia="fr-FR"/>
        </w:rPr>
        <w:sym w:font="Symbol" w:char="F0C6"/>
      </w:r>
      <w:r>
        <w:rPr>
          <w:color w:val="000000"/>
          <w:lang w:eastAsia="fr-FR"/>
        </w:rPr>
        <w:t xml:space="preserve"> (C’est une table de dimension en fin de branche du flocon)</w:t>
      </w:r>
    </w:p>
    <w:p w:rsidR="006E0CFA" w:rsidRPr="00BE6E85" w:rsidRDefault="006E0CFA" w:rsidP="00BE6E85">
      <w:pPr>
        <w:ind w:left="426"/>
        <w:rPr>
          <w:color w:val="000000"/>
          <w:lang w:eastAsia="fr-FR"/>
        </w:rPr>
      </w:pPr>
      <w:r>
        <w:rPr>
          <w:color w:val="000000"/>
          <w:lang w:eastAsia="fr-FR"/>
        </w:rPr>
        <w:t xml:space="preserve">Ici, les champs </w:t>
      </w:r>
      <w:r w:rsidRPr="006C44B1">
        <w:rPr>
          <w:b/>
          <w:bCs/>
          <w:color w:val="000000"/>
          <w:lang w:eastAsia="fr-FR"/>
        </w:rPr>
        <w:t>CODE_</w:t>
      </w:r>
      <w:r w:rsidRPr="0012133A">
        <w:rPr>
          <w:b/>
          <w:bCs/>
          <w:color w:val="000000"/>
          <w:lang w:eastAsia="fr-FR"/>
        </w:rPr>
        <w:t>POSTAL, CODE_COMMUNE, CODE_REGION, CODE_DEPARTEMENT, CODE_ARRONDISEMENT, CODE_CANTON</w:t>
      </w:r>
      <w:r>
        <w:rPr>
          <w:bCs/>
          <w:color w:val="000000"/>
          <w:lang w:eastAsia="fr-FR"/>
        </w:rPr>
        <w:t>, considérés comme les clés étrangères n’ont pas les tables de dimensions associées. Nous avons fait le choix de ne pas développer le schéma en flocon pour la table VILLE.</w:t>
      </w:r>
    </w:p>
    <w:p w:rsidR="006E0CFA" w:rsidRDefault="006E0CFA" w:rsidP="009D20D1">
      <w:pPr>
        <w:pStyle w:val="Subtitle"/>
        <w:ind w:left="426"/>
      </w:pPr>
      <w:r>
        <w:t>Remplissage via l’ETL</w:t>
      </w:r>
    </w:p>
    <w:p w:rsidR="006E0CFA" w:rsidRPr="00B14192" w:rsidRDefault="006E0CFA" w:rsidP="00B14192">
      <w:pPr>
        <w:ind w:left="426"/>
        <w:rPr>
          <w:color w:val="FF0000"/>
          <w:lang w:eastAsia="zh-CN"/>
        </w:rPr>
      </w:pPr>
      <w:r w:rsidRPr="00B14192">
        <w:rPr>
          <w:color w:val="FF0000"/>
          <w:lang w:eastAsia="zh-CN"/>
        </w:rPr>
        <w:t>/* A COMPLETER LORS DU LOT 3 */</w:t>
      </w:r>
    </w:p>
    <w:p w:rsidR="006E0CFA" w:rsidRDefault="006E0CFA" w:rsidP="00B14192">
      <w:pPr>
        <w:pStyle w:val="Subtitle"/>
        <w:ind w:left="426"/>
      </w:pPr>
      <w:r>
        <w:t>Remplissage pour les tests</w:t>
      </w:r>
    </w:p>
    <w:p w:rsidR="006E0CFA" w:rsidRPr="009D1A0B" w:rsidRDefault="006E0CFA" w:rsidP="009D1A0B">
      <w:pPr>
        <w:ind w:left="426"/>
        <w:rPr>
          <w:color w:val="FF0000"/>
          <w:lang w:eastAsia="zh-CN"/>
        </w:rPr>
      </w:pPr>
      <w:r w:rsidRPr="00B14192">
        <w:rPr>
          <w:color w:val="FF0000"/>
          <w:lang w:eastAsia="zh-CN"/>
        </w:rPr>
        <w:t>/*</w:t>
      </w:r>
      <w:r>
        <w:rPr>
          <w:b/>
          <w:color w:val="FF0000"/>
          <w:lang w:eastAsia="zh-CN"/>
        </w:rPr>
        <w:t>BERNARD</w:t>
      </w:r>
      <w:r>
        <w:rPr>
          <w:color w:val="FF0000"/>
          <w:lang w:eastAsia="zh-CN"/>
        </w:rPr>
        <w:t xml:space="preserve"> : </w:t>
      </w:r>
      <w:r w:rsidRPr="00B14192">
        <w:rPr>
          <w:color w:val="FF0000"/>
          <w:lang w:eastAsia="zh-CN"/>
        </w:rPr>
        <w:t>A COMPLETER */</w:t>
      </w:r>
    </w:p>
    <w:p w:rsidR="006E0CFA" w:rsidRDefault="006E0CFA" w:rsidP="00110444">
      <w:pPr>
        <w:pStyle w:val="Heading2"/>
        <w:rPr>
          <w:lang w:eastAsia="zh-CN"/>
        </w:rPr>
      </w:pPr>
      <w:bookmarkStart w:id="32" w:name="_Toc424573300"/>
      <w:r>
        <w:rPr>
          <w:lang w:eastAsia="zh-CN"/>
        </w:rPr>
        <w:t>Table de faits VENTES</w:t>
      </w:r>
      <w:bookmarkEnd w:id="32"/>
    </w:p>
    <w:p w:rsidR="006E0CFA" w:rsidRDefault="006E0CFA" w:rsidP="00B14192">
      <w:pPr>
        <w:pStyle w:val="Subtitle"/>
        <w:ind w:left="426"/>
      </w:pPr>
      <w:r>
        <w:t>But</w:t>
      </w:r>
    </w:p>
    <w:p w:rsidR="006E0CFA" w:rsidRDefault="006E0CFA" w:rsidP="009D1A0B">
      <w:pPr>
        <w:ind w:left="426"/>
        <w:rPr>
          <w:lang w:eastAsia="zh-CN"/>
        </w:rPr>
      </w:pPr>
      <w:r w:rsidRPr="009260D7">
        <w:rPr>
          <w:lang w:eastAsia="zh-CN"/>
        </w:rPr>
        <w:t xml:space="preserve">Cette </w:t>
      </w:r>
      <w:r>
        <w:rPr>
          <w:lang w:eastAsia="zh-CN"/>
        </w:rPr>
        <w:t>table de faits contient toutes les ventes depuis la mise en service du SI décisionnel, le 01 janvier 2010.</w:t>
      </w:r>
    </w:p>
    <w:p w:rsidR="006E0CFA" w:rsidRPr="009260D7" w:rsidRDefault="006E0CFA" w:rsidP="009D1A0B">
      <w:pPr>
        <w:ind w:left="426"/>
        <w:rPr>
          <w:lang w:eastAsia="zh-CN"/>
        </w:rPr>
      </w:pPr>
      <w:r>
        <w:rPr>
          <w:lang w:eastAsia="zh-CN"/>
        </w:rPr>
        <w:t>Chaque ligne enregistre la vente d’un produit (Ou de plusieurs identiques, cf. champs quantité) à un client, sur un magasin ou sur Internet, et à une date précise.</w:t>
      </w:r>
    </w:p>
    <w:p w:rsidR="006E0CFA" w:rsidRDefault="006E0CFA" w:rsidP="00B14192">
      <w:pPr>
        <w:pStyle w:val="Subtitle"/>
        <w:ind w:left="426"/>
      </w:pPr>
      <w:r>
        <w:t>Structure</w:t>
      </w:r>
    </w:p>
    <w:tbl>
      <w:tblPr>
        <w:tblW w:w="5923" w:type="dxa"/>
        <w:tblInd w:w="534" w:type="dxa"/>
        <w:tblBorders>
          <w:top w:val="single" w:sz="8" w:space="0" w:color="7295D2"/>
          <w:left w:val="single" w:sz="8" w:space="0" w:color="7295D2"/>
          <w:bottom w:val="single" w:sz="8" w:space="0" w:color="7295D2"/>
          <w:right w:val="single" w:sz="8" w:space="0" w:color="7295D2"/>
          <w:insideH w:val="single" w:sz="8" w:space="0" w:color="7295D2"/>
        </w:tblBorders>
        <w:tblLook w:val="00A0"/>
      </w:tblPr>
      <w:tblGrid>
        <w:gridCol w:w="2343"/>
        <w:gridCol w:w="1680"/>
        <w:gridCol w:w="1900"/>
      </w:tblGrid>
      <w:tr w:rsidR="006E0CFA" w:rsidRPr="00053AD7" w:rsidTr="00053AD7">
        <w:trPr>
          <w:trHeight w:val="300"/>
        </w:trPr>
        <w:tc>
          <w:tcPr>
            <w:tcW w:w="2343" w:type="dxa"/>
            <w:tcBorders>
              <w:right w:val="nil"/>
            </w:tcBorders>
            <w:shd w:val="clear" w:color="auto" w:fill="4472C4"/>
            <w:noWrap/>
          </w:tcPr>
          <w:p w:rsidR="006E0CFA" w:rsidRPr="00053AD7" w:rsidRDefault="006E0CFA" w:rsidP="00053AD7">
            <w:pPr>
              <w:spacing w:after="0" w:line="240" w:lineRule="auto"/>
              <w:rPr>
                <w:b/>
                <w:bCs/>
                <w:color w:val="000000"/>
                <w:lang w:eastAsia="fr-FR"/>
              </w:rPr>
            </w:pPr>
            <w:r w:rsidRPr="00053AD7">
              <w:rPr>
                <w:b/>
                <w:bCs/>
                <w:color w:val="000000"/>
                <w:lang w:eastAsia="fr-FR"/>
              </w:rPr>
              <w:t>Nom colonne</w:t>
            </w:r>
          </w:p>
        </w:tc>
        <w:tc>
          <w:tcPr>
            <w:tcW w:w="1680" w:type="dxa"/>
            <w:tcBorders>
              <w:left w:val="nil"/>
              <w:right w:val="nil"/>
            </w:tcBorders>
            <w:shd w:val="clear" w:color="auto" w:fill="4472C4"/>
            <w:noWrap/>
          </w:tcPr>
          <w:p w:rsidR="006E0CFA" w:rsidRPr="00053AD7" w:rsidRDefault="006E0CFA" w:rsidP="00053AD7">
            <w:pPr>
              <w:spacing w:after="0" w:line="240" w:lineRule="auto"/>
              <w:rPr>
                <w:b/>
                <w:bCs/>
                <w:color w:val="000000"/>
                <w:lang w:eastAsia="fr-FR"/>
              </w:rPr>
            </w:pPr>
            <w:r w:rsidRPr="00053AD7">
              <w:rPr>
                <w:b/>
                <w:bCs/>
                <w:color w:val="000000"/>
                <w:lang w:eastAsia="fr-FR"/>
              </w:rPr>
              <w:t>Type</w:t>
            </w:r>
          </w:p>
        </w:tc>
        <w:tc>
          <w:tcPr>
            <w:tcW w:w="1900" w:type="dxa"/>
            <w:tcBorders>
              <w:left w:val="nil"/>
            </w:tcBorders>
            <w:shd w:val="clear" w:color="auto" w:fill="4472C4"/>
            <w:noWrap/>
          </w:tcPr>
          <w:p w:rsidR="006E0CFA" w:rsidRPr="00053AD7" w:rsidRDefault="006E0CFA" w:rsidP="00053AD7">
            <w:pPr>
              <w:spacing w:after="0" w:line="240" w:lineRule="auto"/>
              <w:rPr>
                <w:b/>
                <w:bCs/>
                <w:color w:val="000000"/>
                <w:lang w:eastAsia="fr-FR"/>
              </w:rPr>
            </w:pPr>
            <w:r w:rsidRPr="00053AD7">
              <w:rPr>
                <w:b/>
                <w:bCs/>
                <w:color w:val="000000"/>
                <w:lang w:eastAsia="fr-FR"/>
              </w:rPr>
              <w:t>Nullable ?</w:t>
            </w:r>
          </w:p>
        </w:tc>
      </w:tr>
      <w:tr w:rsidR="006E0CFA" w:rsidRPr="00053AD7" w:rsidTr="00053AD7">
        <w:trPr>
          <w:trHeight w:val="300"/>
        </w:trPr>
        <w:tc>
          <w:tcPr>
            <w:tcW w:w="2343"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DATE_VENTE_FK</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343"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PRODUIT_FK</w:t>
            </w:r>
          </w:p>
        </w:tc>
        <w:tc>
          <w:tcPr>
            <w:tcW w:w="1680"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343"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CLIENT_FK</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343"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LIEU_FK</w:t>
            </w:r>
          </w:p>
        </w:tc>
        <w:tc>
          <w:tcPr>
            <w:tcW w:w="1680"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343"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MONTANT_HT_VENTE</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money</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343"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MONTANT_TVA_VENTE</w:t>
            </w:r>
          </w:p>
        </w:tc>
        <w:tc>
          <w:tcPr>
            <w:tcW w:w="1680"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money</w:t>
            </w:r>
          </w:p>
        </w:tc>
        <w:tc>
          <w:tcPr>
            <w:tcW w:w="1900" w:type="dxa"/>
            <w:tcBorders>
              <w:left w:val="nil"/>
            </w:tcBorders>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343"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MARGE_BRUTE</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money</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343"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UNITES_VENDUES</w:t>
            </w:r>
          </w:p>
        </w:tc>
        <w:tc>
          <w:tcPr>
            <w:tcW w:w="1680"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343"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NUM_TICKET</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nvarchar(256)</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Non</w:t>
            </w:r>
          </w:p>
        </w:tc>
      </w:tr>
    </w:tbl>
    <w:p w:rsidR="006E0CFA" w:rsidRDefault="006E0CFA" w:rsidP="00B14192">
      <w:pPr>
        <w:ind w:left="426"/>
        <w:rPr>
          <w:lang w:eastAsia="zh-CN"/>
        </w:rPr>
      </w:pPr>
    </w:p>
    <w:p w:rsidR="006E0CFA" w:rsidRDefault="006E0CFA" w:rsidP="00BC5EC0">
      <w:pPr>
        <w:ind w:left="426"/>
        <w:rPr>
          <w:color w:val="000000"/>
          <w:lang w:eastAsia="fr-FR"/>
        </w:rPr>
      </w:pPr>
      <w:r w:rsidRPr="00B14192">
        <w:rPr>
          <w:b/>
          <w:lang w:eastAsia="zh-CN"/>
        </w:rPr>
        <w:t>Clé primaire</w:t>
      </w:r>
      <w:r>
        <w:rPr>
          <w:lang w:eastAsia="zh-CN"/>
        </w:rPr>
        <w:t xml:space="preserve"> : </w:t>
      </w:r>
      <w:r w:rsidRPr="00BC5EC0">
        <w:rPr>
          <w:color w:val="000000"/>
          <w:lang w:eastAsia="fr-FR"/>
        </w:rPr>
        <w:sym w:font="Symbol" w:char="F0C6"/>
      </w:r>
      <w:r>
        <w:rPr>
          <w:color w:val="000000"/>
          <w:lang w:eastAsia="fr-FR"/>
        </w:rPr>
        <w:t xml:space="preserve"> </w:t>
      </w:r>
    </w:p>
    <w:p w:rsidR="006E0CFA" w:rsidRDefault="006E0CFA" w:rsidP="00BC5EC0">
      <w:pPr>
        <w:ind w:left="426"/>
        <w:rPr>
          <w:lang w:eastAsia="zh-CN"/>
        </w:rPr>
      </w:pPr>
      <w:r w:rsidRPr="000E7381">
        <w:rPr>
          <w:lang w:eastAsia="zh-CN"/>
        </w:rPr>
        <w:t xml:space="preserve">La table de Ventes étant </w:t>
      </w:r>
      <w:r w:rsidRPr="000E7381">
        <w:rPr>
          <w:color w:val="000000"/>
          <w:lang w:eastAsia="fr-FR"/>
        </w:rPr>
        <w:t xml:space="preserve">une table </w:t>
      </w:r>
      <w:r>
        <w:rPr>
          <w:color w:val="000000"/>
          <w:lang w:eastAsia="fr-FR"/>
        </w:rPr>
        <w:t>de faits, elle ne contient aucune clé primaire, qui n’a aucune utilité puisque les faits ne sont pas exploités individuellement, mais collectivement par le biais de regroupements et de statistiques.</w:t>
      </w:r>
    </w:p>
    <w:p w:rsidR="006E0CFA" w:rsidRDefault="006E0CFA" w:rsidP="00BC5EC0">
      <w:pPr>
        <w:ind w:left="426"/>
        <w:rPr>
          <w:lang w:eastAsia="zh-CN"/>
        </w:rPr>
      </w:pPr>
      <w:r>
        <w:rPr>
          <w:b/>
          <w:lang w:eastAsia="zh-CN"/>
        </w:rPr>
        <w:t>Clés</w:t>
      </w:r>
      <w:r w:rsidRPr="00B14192">
        <w:rPr>
          <w:b/>
          <w:lang w:eastAsia="zh-CN"/>
        </w:rPr>
        <w:t xml:space="preserve"> étrangères</w:t>
      </w:r>
      <w:r>
        <w:rPr>
          <w:b/>
          <w:lang w:eastAsia="zh-CN"/>
        </w:rPr>
        <w:t xml:space="preserve"> </w:t>
      </w:r>
      <w:r>
        <w:rPr>
          <w:lang w:eastAsia="zh-CN"/>
        </w:rPr>
        <w:t xml:space="preserve">: </w:t>
      </w:r>
    </w:p>
    <w:p w:rsidR="006E0CFA" w:rsidRPr="009D20D1" w:rsidRDefault="006E0CFA" w:rsidP="009D20D1">
      <w:pPr>
        <w:pStyle w:val="ListParagraph"/>
        <w:numPr>
          <w:ilvl w:val="0"/>
          <w:numId w:val="3"/>
        </w:numPr>
        <w:rPr>
          <w:color w:val="000000"/>
          <w:lang w:eastAsia="fr-FR"/>
        </w:rPr>
      </w:pPr>
      <w:r>
        <w:rPr>
          <w:color w:val="000000"/>
          <w:lang w:eastAsia="fr-FR"/>
        </w:rPr>
        <w:t>DATE_VENTE</w:t>
      </w:r>
      <w:r w:rsidRPr="00BC5EC0">
        <w:rPr>
          <w:color w:val="000000"/>
          <w:lang w:eastAsia="fr-FR"/>
        </w:rPr>
        <w:t xml:space="preserve">_FK </w:t>
      </w:r>
      <w:r w:rsidRPr="00BC5EC0">
        <w:rPr>
          <w:lang w:eastAsia="fr-FR"/>
        </w:rPr>
        <w:sym w:font="Symbol" w:char="F020"/>
      </w:r>
      <w:r w:rsidRPr="00BC5EC0">
        <w:rPr>
          <w:lang w:eastAsia="fr-FR"/>
        </w:rPr>
        <w:sym w:font="Symbol" w:char="F0AE"/>
      </w:r>
      <w:r>
        <w:rPr>
          <w:color w:val="000000"/>
          <w:lang w:eastAsia="fr-FR"/>
        </w:rPr>
        <w:t xml:space="preserve"> TEMPS</w:t>
      </w:r>
      <w:r w:rsidRPr="00BC5EC0">
        <w:rPr>
          <w:color w:val="000000"/>
          <w:lang w:eastAsia="fr-FR"/>
        </w:rPr>
        <w:t>.</w:t>
      </w:r>
      <w:r>
        <w:rPr>
          <w:color w:val="000000"/>
          <w:lang w:eastAsia="fr-FR"/>
        </w:rPr>
        <w:t>TEMPS</w:t>
      </w:r>
      <w:r w:rsidRPr="00BC5EC0">
        <w:rPr>
          <w:color w:val="000000"/>
          <w:lang w:eastAsia="fr-FR"/>
        </w:rPr>
        <w:t>_PK</w:t>
      </w:r>
    </w:p>
    <w:p w:rsidR="006E0CFA" w:rsidRDefault="006E0CFA" w:rsidP="009D20D1">
      <w:pPr>
        <w:pStyle w:val="ListParagraph"/>
        <w:numPr>
          <w:ilvl w:val="0"/>
          <w:numId w:val="3"/>
        </w:numPr>
        <w:rPr>
          <w:color w:val="000000"/>
          <w:lang w:eastAsia="fr-FR"/>
        </w:rPr>
      </w:pPr>
      <w:r w:rsidRPr="00BC5EC0">
        <w:rPr>
          <w:color w:val="000000"/>
          <w:lang w:eastAsia="fr-FR"/>
        </w:rPr>
        <w:t xml:space="preserve">PRODUIT_FK </w:t>
      </w:r>
      <w:r w:rsidRPr="00BC5EC0">
        <w:rPr>
          <w:lang w:eastAsia="fr-FR"/>
        </w:rPr>
        <w:sym w:font="Symbol" w:char="F020"/>
      </w:r>
      <w:r w:rsidRPr="00BC5EC0">
        <w:rPr>
          <w:lang w:eastAsia="fr-FR"/>
        </w:rPr>
        <w:sym w:font="Symbol" w:char="F0AE"/>
      </w:r>
      <w:r w:rsidRPr="00BC5EC0">
        <w:rPr>
          <w:color w:val="000000"/>
          <w:lang w:eastAsia="fr-FR"/>
        </w:rPr>
        <w:t xml:space="preserve"> PRODUITS.PRODUIT_PK</w:t>
      </w:r>
    </w:p>
    <w:p w:rsidR="006E0CFA" w:rsidRPr="009D20D1" w:rsidRDefault="006E0CFA" w:rsidP="009D20D1">
      <w:pPr>
        <w:pStyle w:val="ListParagraph"/>
        <w:numPr>
          <w:ilvl w:val="0"/>
          <w:numId w:val="3"/>
        </w:numPr>
        <w:rPr>
          <w:color w:val="000000"/>
          <w:lang w:eastAsia="fr-FR"/>
        </w:rPr>
      </w:pPr>
      <w:r>
        <w:rPr>
          <w:color w:val="000000"/>
          <w:lang w:eastAsia="fr-FR"/>
        </w:rPr>
        <w:t>CLIENT</w:t>
      </w:r>
      <w:r w:rsidRPr="00BC5EC0">
        <w:rPr>
          <w:color w:val="000000"/>
          <w:lang w:eastAsia="fr-FR"/>
        </w:rPr>
        <w:t xml:space="preserve">_FK </w:t>
      </w:r>
      <w:r w:rsidRPr="00BC5EC0">
        <w:rPr>
          <w:lang w:eastAsia="fr-FR"/>
        </w:rPr>
        <w:sym w:font="Symbol" w:char="F020"/>
      </w:r>
      <w:r w:rsidRPr="00BC5EC0">
        <w:rPr>
          <w:lang w:eastAsia="fr-FR"/>
        </w:rPr>
        <w:sym w:font="Symbol" w:char="F0AE"/>
      </w:r>
      <w:r>
        <w:rPr>
          <w:color w:val="000000"/>
          <w:lang w:eastAsia="fr-FR"/>
        </w:rPr>
        <w:t xml:space="preserve"> CLIENTS.CLIENT</w:t>
      </w:r>
      <w:r w:rsidRPr="00BC5EC0">
        <w:rPr>
          <w:color w:val="000000"/>
          <w:lang w:eastAsia="fr-FR"/>
        </w:rPr>
        <w:t>_PK</w:t>
      </w:r>
    </w:p>
    <w:p w:rsidR="006E0CFA" w:rsidRPr="000E7381" w:rsidRDefault="006E0CFA" w:rsidP="009D20D1">
      <w:pPr>
        <w:pStyle w:val="ListParagraph"/>
        <w:numPr>
          <w:ilvl w:val="0"/>
          <w:numId w:val="3"/>
        </w:numPr>
        <w:rPr>
          <w:lang w:eastAsia="zh-CN"/>
        </w:rPr>
      </w:pPr>
      <w:r w:rsidRPr="00BC5EC0">
        <w:rPr>
          <w:color w:val="000000"/>
          <w:lang w:eastAsia="fr-FR"/>
        </w:rPr>
        <w:t xml:space="preserve">LIEU_FK </w:t>
      </w:r>
      <w:r w:rsidRPr="00BC5EC0">
        <w:rPr>
          <w:lang w:eastAsia="fr-FR"/>
        </w:rPr>
        <w:sym w:font="Symbol" w:char="F020"/>
      </w:r>
      <w:r w:rsidRPr="00BC5EC0">
        <w:rPr>
          <w:lang w:eastAsia="fr-FR"/>
        </w:rPr>
        <w:sym w:font="Symbol" w:char="F0AE"/>
      </w:r>
      <w:r w:rsidRPr="00BC5EC0">
        <w:rPr>
          <w:color w:val="000000"/>
          <w:lang w:eastAsia="fr-FR"/>
        </w:rPr>
        <w:t xml:space="preserve"> LIEUX.LIEU_PK</w:t>
      </w:r>
    </w:p>
    <w:p w:rsidR="006E0CFA" w:rsidRDefault="006E0CFA" w:rsidP="000E7381">
      <w:pPr>
        <w:ind w:left="426"/>
        <w:rPr>
          <w:lang w:eastAsia="zh-CN"/>
        </w:rPr>
      </w:pPr>
      <w:r>
        <w:rPr>
          <w:lang w:eastAsia="zh-CN"/>
        </w:rPr>
        <w:t xml:space="preserve">Fonctionnellement, chaque Vente lie un client, un lieu (Le magasin ou le site Internet) et un produit, à une date donnée. Techniquement, la table de faits Ventes utilise des clés étrangère vers chacune de ces dimensions. </w:t>
      </w:r>
    </w:p>
    <w:p w:rsidR="006E0CFA" w:rsidRDefault="006E0CFA" w:rsidP="00B14192">
      <w:pPr>
        <w:pStyle w:val="Subtitle"/>
        <w:ind w:left="426"/>
      </w:pPr>
      <w:r>
        <w:t>Remplissage via l’ETL</w:t>
      </w:r>
    </w:p>
    <w:p w:rsidR="006E0CFA" w:rsidRPr="00B14192" w:rsidRDefault="006E0CFA" w:rsidP="00B14192">
      <w:pPr>
        <w:ind w:left="426"/>
        <w:rPr>
          <w:color w:val="FF0000"/>
          <w:lang w:eastAsia="zh-CN"/>
        </w:rPr>
      </w:pPr>
      <w:r w:rsidRPr="00B14192">
        <w:rPr>
          <w:color w:val="FF0000"/>
          <w:lang w:eastAsia="zh-CN"/>
        </w:rPr>
        <w:t>/* A COMPLETER LORS DU LOT 3 */</w:t>
      </w:r>
    </w:p>
    <w:p w:rsidR="006E0CFA" w:rsidRDefault="006E0CFA" w:rsidP="00B14192">
      <w:pPr>
        <w:pStyle w:val="Subtitle"/>
        <w:ind w:left="426"/>
      </w:pPr>
      <w:r>
        <w:t>Remplissage pour les tests</w:t>
      </w:r>
    </w:p>
    <w:p w:rsidR="006E0CFA" w:rsidRDefault="006E0CFA" w:rsidP="00B06643">
      <w:pPr>
        <w:ind w:left="426"/>
        <w:rPr>
          <w:lang w:eastAsia="zh-CN"/>
        </w:rPr>
      </w:pPr>
      <w:r>
        <w:rPr>
          <w:lang w:eastAsia="zh-CN"/>
        </w:rPr>
        <w:t>Pour chaque année entre 2010 et 2015, on considère un volume de ventes stable :</w:t>
      </w:r>
    </w:p>
    <w:p w:rsidR="006E0CFA" w:rsidRDefault="006E0CFA" w:rsidP="00B06643">
      <w:pPr>
        <w:pStyle w:val="ListParagraph"/>
        <w:numPr>
          <w:ilvl w:val="0"/>
          <w:numId w:val="5"/>
        </w:numPr>
        <w:rPr>
          <w:lang w:eastAsia="zh-CN"/>
        </w:rPr>
      </w:pPr>
      <w:r>
        <w:rPr>
          <w:lang w:eastAsia="zh-CN"/>
        </w:rPr>
        <w:t>2.2 Millions de ventes annuelles sur Internet</w:t>
      </w:r>
    </w:p>
    <w:p w:rsidR="006E0CFA" w:rsidRDefault="006E0CFA" w:rsidP="00B06643">
      <w:pPr>
        <w:pStyle w:val="ListParagraph"/>
        <w:numPr>
          <w:ilvl w:val="0"/>
          <w:numId w:val="5"/>
        </w:numPr>
        <w:rPr>
          <w:lang w:eastAsia="zh-CN"/>
        </w:rPr>
      </w:pPr>
      <w:r>
        <w:rPr>
          <w:lang w:eastAsia="zh-CN"/>
        </w:rPr>
        <w:t>9.6 Millions de ventes annuelles pour l’ensemble des magasins physiques</w:t>
      </w:r>
    </w:p>
    <w:p w:rsidR="006E0CFA" w:rsidRDefault="006E0CFA" w:rsidP="00B06643">
      <w:pPr>
        <w:ind w:left="426"/>
        <w:rPr>
          <w:lang w:eastAsia="zh-CN"/>
        </w:rPr>
      </w:pPr>
      <w:r>
        <w:rPr>
          <w:lang w:eastAsia="zh-CN"/>
        </w:rPr>
        <w:t>Concernant le champ « Marge brute » :</w:t>
      </w:r>
    </w:p>
    <w:p w:rsidR="006E0CFA" w:rsidRDefault="006E0CFA" w:rsidP="00B06643">
      <w:pPr>
        <w:pStyle w:val="ListParagraph"/>
        <w:numPr>
          <w:ilvl w:val="0"/>
          <w:numId w:val="6"/>
        </w:numPr>
        <w:rPr>
          <w:lang w:eastAsia="zh-CN"/>
        </w:rPr>
      </w:pPr>
      <w:r w:rsidRPr="00B06643">
        <w:rPr>
          <w:lang w:eastAsia="zh-CN"/>
        </w:rPr>
        <w:t xml:space="preserve">Entre 24.3 et 64.3 </w:t>
      </w:r>
      <w:r>
        <w:rPr>
          <w:lang w:eastAsia="zh-CN"/>
        </w:rPr>
        <w:t>%</w:t>
      </w:r>
      <w:r w:rsidRPr="00B06643">
        <w:rPr>
          <w:lang w:eastAsia="zh-CN"/>
        </w:rPr>
        <w:t xml:space="preserve"> de marge sur Internet - Moyenne </w:t>
      </w:r>
      <w:r>
        <w:rPr>
          <w:lang w:eastAsia="zh-CN"/>
        </w:rPr>
        <w:t xml:space="preserve">à </w:t>
      </w:r>
      <w:r w:rsidRPr="00B06643">
        <w:rPr>
          <w:lang w:eastAsia="zh-CN"/>
        </w:rPr>
        <w:t>44.3</w:t>
      </w:r>
      <w:r>
        <w:rPr>
          <w:lang w:eastAsia="zh-CN"/>
        </w:rPr>
        <w:t xml:space="preserve"> %</w:t>
      </w:r>
    </w:p>
    <w:p w:rsidR="006E0CFA" w:rsidRDefault="006E0CFA" w:rsidP="00B06643">
      <w:pPr>
        <w:pStyle w:val="ListParagraph"/>
        <w:numPr>
          <w:ilvl w:val="0"/>
          <w:numId w:val="6"/>
        </w:numPr>
        <w:rPr>
          <w:lang w:eastAsia="zh-CN"/>
        </w:rPr>
      </w:pPr>
      <w:r w:rsidRPr="00B06643">
        <w:rPr>
          <w:lang w:eastAsia="zh-CN"/>
        </w:rPr>
        <w:t xml:space="preserve">Entre 14.8 et 54.8 </w:t>
      </w:r>
      <w:r>
        <w:rPr>
          <w:lang w:eastAsia="zh-CN"/>
        </w:rPr>
        <w:t>%</w:t>
      </w:r>
      <w:r w:rsidRPr="00B06643">
        <w:rPr>
          <w:lang w:eastAsia="zh-CN"/>
        </w:rPr>
        <w:t xml:space="preserve"> de marge en Magasin - Moyenne </w:t>
      </w:r>
      <w:r>
        <w:rPr>
          <w:lang w:eastAsia="zh-CN"/>
        </w:rPr>
        <w:t xml:space="preserve">à </w:t>
      </w:r>
      <w:r w:rsidRPr="00B06643">
        <w:rPr>
          <w:lang w:eastAsia="zh-CN"/>
        </w:rPr>
        <w:t>34.8</w:t>
      </w:r>
      <w:r>
        <w:rPr>
          <w:lang w:eastAsia="zh-CN"/>
        </w:rPr>
        <w:t xml:space="preserve"> %</w:t>
      </w:r>
    </w:p>
    <w:p w:rsidR="006E0CFA" w:rsidRDefault="006E0CFA" w:rsidP="00B06643">
      <w:pPr>
        <w:ind w:left="426"/>
        <w:rPr>
          <w:lang w:eastAsia="zh-CN"/>
        </w:rPr>
      </w:pPr>
      <w:r>
        <w:rPr>
          <w:lang w:eastAsia="zh-CN"/>
        </w:rPr>
        <w:t>Qui correspond à de « bons » chiffres dans la grande distribution de Bricolage.</w:t>
      </w:r>
    </w:p>
    <w:p w:rsidR="006E0CFA" w:rsidRDefault="006E0CFA" w:rsidP="00B06643">
      <w:pPr>
        <w:ind w:left="426"/>
        <w:rPr>
          <w:lang w:eastAsia="zh-CN"/>
        </w:rPr>
      </w:pPr>
      <w:r>
        <w:rPr>
          <w:lang w:eastAsia="zh-CN"/>
        </w:rPr>
        <w:t>Concernant le nombre moyens d’articles par panier :</w:t>
      </w:r>
    </w:p>
    <w:p w:rsidR="006E0CFA" w:rsidRDefault="006E0CFA" w:rsidP="00B06643">
      <w:pPr>
        <w:pStyle w:val="ListParagraph"/>
        <w:numPr>
          <w:ilvl w:val="0"/>
          <w:numId w:val="4"/>
        </w:numPr>
        <w:rPr>
          <w:lang w:eastAsia="zh-CN"/>
        </w:rPr>
      </w:pPr>
      <w:r w:rsidRPr="00C134C4">
        <w:rPr>
          <w:lang w:eastAsia="zh-CN"/>
        </w:rPr>
        <w:t xml:space="preserve">Entre 1 et 9 articles sur Internet - Moyenne </w:t>
      </w:r>
      <w:r>
        <w:rPr>
          <w:lang w:eastAsia="zh-CN"/>
        </w:rPr>
        <w:t xml:space="preserve">de </w:t>
      </w:r>
      <w:r w:rsidRPr="00C134C4">
        <w:rPr>
          <w:lang w:eastAsia="zh-CN"/>
        </w:rPr>
        <w:t>5</w:t>
      </w:r>
    </w:p>
    <w:p w:rsidR="006E0CFA" w:rsidRDefault="006E0CFA" w:rsidP="00B06643">
      <w:pPr>
        <w:pStyle w:val="ListParagraph"/>
        <w:numPr>
          <w:ilvl w:val="0"/>
          <w:numId w:val="4"/>
        </w:numPr>
        <w:rPr>
          <w:lang w:eastAsia="zh-CN"/>
        </w:rPr>
      </w:pPr>
      <w:r w:rsidRPr="00B06643">
        <w:rPr>
          <w:lang w:eastAsia="zh-CN"/>
        </w:rPr>
        <w:t xml:space="preserve">Entre 1 et 35 articles en Magasin - Moyenne </w:t>
      </w:r>
      <w:r>
        <w:rPr>
          <w:lang w:eastAsia="zh-CN"/>
        </w:rPr>
        <w:t xml:space="preserve">de </w:t>
      </w:r>
      <w:r w:rsidRPr="00B06643">
        <w:rPr>
          <w:lang w:eastAsia="zh-CN"/>
        </w:rPr>
        <w:t>18</w:t>
      </w:r>
    </w:p>
    <w:p w:rsidR="006E0CFA" w:rsidRDefault="006E0CFA" w:rsidP="00B06643">
      <w:pPr>
        <w:ind w:left="426"/>
        <w:rPr>
          <w:lang w:eastAsia="zh-CN"/>
        </w:rPr>
      </w:pPr>
      <w:r>
        <w:rPr>
          <w:lang w:eastAsia="zh-CN"/>
        </w:rPr>
        <w:t>Dans ces deux cas : On commence par choisir un client et un ticket de caisse, puis on ajoute un nombre aléatoire d’articles pour rentrer dans cette fourchette de nombre d’articles. Le nombre d’articles identiques ajoutés dans le panier d’un client est stocké dans le champ « Unités vendues ». En effet, il est fréquent qu’au cours d’un acte d’achat, le client prenne plusieurs fois exactement le même produit (Exemple : 5 planches, 20 paquets de clous, 2 tournevis…) Afin d’économiser de la place, nous regroupons ces ventes d’articles identiques à un même client dans une seule ligne de table de faits Ventes.</w:t>
      </w:r>
    </w:p>
    <w:p w:rsidR="006E0CFA" w:rsidRDefault="006E0CFA" w:rsidP="00B06643">
      <w:pPr>
        <w:ind w:left="426"/>
        <w:rPr>
          <w:lang w:eastAsia="zh-CN"/>
        </w:rPr>
      </w:pPr>
      <w:r>
        <w:rPr>
          <w:lang w:eastAsia="zh-CN"/>
        </w:rPr>
        <w:t>Le champ « Montant HT » va contenir le montant total HT de la vente, c’est-à-dire le prix d’achat du produit (Cf. table de dimension « Produits ») plus la marge brute, multiplié par le nombre d’articles identiques vendus (Cf. champ « Unités vendues »)</w:t>
      </w:r>
    </w:p>
    <w:p w:rsidR="006E0CFA" w:rsidRDefault="006E0CFA" w:rsidP="00B06643">
      <w:pPr>
        <w:ind w:left="426"/>
        <w:rPr>
          <w:lang w:eastAsia="zh-CN"/>
        </w:rPr>
      </w:pPr>
      <w:r>
        <w:rPr>
          <w:lang w:eastAsia="zh-CN"/>
        </w:rPr>
        <w:t>Le champ « Montant TVA » représente la TVA de cette même vente. Le taux appliqué sur ce produit est précisé dans la table de dimension « Produits ».</w:t>
      </w:r>
    </w:p>
    <w:p w:rsidR="006E0CFA" w:rsidRPr="000E7381" w:rsidRDefault="006E0CFA" w:rsidP="009D1A0B">
      <w:pPr>
        <w:ind w:left="426"/>
        <w:rPr>
          <w:lang w:eastAsia="zh-CN"/>
        </w:rPr>
      </w:pPr>
      <w:r>
        <w:rPr>
          <w:lang w:eastAsia="zh-CN"/>
        </w:rPr>
        <w:t>Enfin, l</w:t>
      </w:r>
      <w:r w:rsidRPr="000E7381">
        <w:rPr>
          <w:lang w:eastAsia="zh-CN"/>
        </w:rPr>
        <w:t>e champ « Num</w:t>
      </w:r>
      <w:r>
        <w:rPr>
          <w:lang w:eastAsia="zh-CN"/>
        </w:rPr>
        <w:t>ero de</w:t>
      </w:r>
      <w:r w:rsidRPr="000E7381">
        <w:rPr>
          <w:lang w:eastAsia="zh-CN"/>
        </w:rPr>
        <w:t xml:space="preserve"> Ticket » est dit « dégénéré » : I</w:t>
      </w:r>
      <w:r>
        <w:rPr>
          <w:lang w:eastAsia="zh-CN"/>
        </w:rPr>
        <w:t>l</w:t>
      </w:r>
      <w:r w:rsidRPr="000E7381">
        <w:rPr>
          <w:lang w:eastAsia="zh-CN"/>
        </w:rPr>
        <w:t xml:space="preserve"> s’agit d’une clé primaire du SI opérationnel des ventes. Ce champs n’est utile que pour remonter à la source de la vente (« Pour information ») et ne sera jamais valorisé dans le SI déci</w:t>
      </w:r>
      <w:r>
        <w:rPr>
          <w:lang w:eastAsia="zh-CN"/>
        </w:rPr>
        <w:t>s</w:t>
      </w:r>
      <w:r w:rsidRPr="000E7381">
        <w:rPr>
          <w:lang w:eastAsia="zh-CN"/>
        </w:rPr>
        <w:t>ionnel.</w:t>
      </w:r>
    </w:p>
    <w:p w:rsidR="006E0CFA" w:rsidRDefault="006E0CFA" w:rsidP="00110444">
      <w:pPr>
        <w:pStyle w:val="Heading2"/>
        <w:rPr>
          <w:lang w:eastAsia="zh-CN"/>
        </w:rPr>
      </w:pPr>
      <w:bookmarkStart w:id="33" w:name="_Toc424573301"/>
      <w:r>
        <w:rPr>
          <w:lang w:eastAsia="zh-CN"/>
        </w:rPr>
        <w:t>Table de faits STOCKS</w:t>
      </w:r>
      <w:bookmarkEnd w:id="33"/>
    </w:p>
    <w:p w:rsidR="006E0CFA" w:rsidRDefault="006E0CFA" w:rsidP="00B14192">
      <w:pPr>
        <w:pStyle w:val="Subtitle"/>
        <w:ind w:left="426"/>
      </w:pPr>
      <w:r>
        <w:t>But</w:t>
      </w:r>
    </w:p>
    <w:p w:rsidR="006E0CFA" w:rsidRPr="009D20D1" w:rsidRDefault="006E0CFA" w:rsidP="009D20D1">
      <w:pPr>
        <w:ind w:left="426"/>
        <w:rPr>
          <w:color w:val="FF0000"/>
          <w:lang w:eastAsia="zh-CN"/>
        </w:rPr>
      </w:pPr>
      <w:r w:rsidRPr="00B14192">
        <w:rPr>
          <w:color w:val="FF0000"/>
          <w:lang w:eastAsia="zh-CN"/>
        </w:rPr>
        <w:t xml:space="preserve">/* A COMPLETER </w:t>
      </w:r>
      <w:r>
        <w:rPr>
          <w:color w:val="FF0000"/>
          <w:lang w:eastAsia="zh-CN"/>
        </w:rPr>
        <w:t>SI VALORISATION ULTERIEURE</w:t>
      </w:r>
      <w:r w:rsidRPr="00B14192">
        <w:rPr>
          <w:color w:val="FF0000"/>
          <w:lang w:eastAsia="zh-CN"/>
        </w:rPr>
        <w:t xml:space="preserve"> */</w:t>
      </w:r>
    </w:p>
    <w:p w:rsidR="006E0CFA" w:rsidRDefault="006E0CFA" w:rsidP="00B14192">
      <w:pPr>
        <w:pStyle w:val="Subtitle"/>
        <w:ind w:left="426"/>
      </w:pPr>
      <w:r>
        <w:t>Structure</w:t>
      </w:r>
    </w:p>
    <w:tbl>
      <w:tblPr>
        <w:tblW w:w="5797" w:type="dxa"/>
        <w:tblInd w:w="534" w:type="dxa"/>
        <w:tblBorders>
          <w:top w:val="single" w:sz="8" w:space="0" w:color="7295D2"/>
          <w:left w:val="single" w:sz="8" w:space="0" w:color="7295D2"/>
          <w:bottom w:val="single" w:sz="8" w:space="0" w:color="7295D2"/>
          <w:right w:val="single" w:sz="8" w:space="0" w:color="7295D2"/>
          <w:insideH w:val="single" w:sz="8" w:space="0" w:color="7295D2"/>
        </w:tblBorders>
        <w:tblLook w:val="00A0"/>
      </w:tblPr>
      <w:tblGrid>
        <w:gridCol w:w="2217"/>
        <w:gridCol w:w="1680"/>
        <w:gridCol w:w="1900"/>
      </w:tblGrid>
      <w:tr w:rsidR="006E0CFA" w:rsidRPr="00053AD7" w:rsidTr="00053AD7">
        <w:trPr>
          <w:trHeight w:val="300"/>
        </w:trPr>
        <w:tc>
          <w:tcPr>
            <w:tcW w:w="2217" w:type="dxa"/>
            <w:tcBorders>
              <w:right w:val="nil"/>
            </w:tcBorders>
            <w:shd w:val="clear" w:color="auto" w:fill="4472C4"/>
            <w:noWrap/>
          </w:tcPr>
          <w:p w:rsidR="006E0CFA" w:rsidRPr="00053AD7" w:rsidRDefault="006E0CFA" w:rsidP="00053AD7">
            <w:pPr>
              <w:spacing w:after="0" w:line="240" w:lineRule="auto"/>
              <w:rPr>
                <w:b/>
                <w:bCs/>
                <w:color w:val="000000"/>
                <w:lang w:eastAsia="fr-FR"/>
              </w:rPr>
            </w:pPr>
            <w:r w:rsidRPr="00053AD7">
              <w:rPr>
                <w:b/>
                <w:bCs/>
                <w:color w:val="000000"/>
                <w:lang w:eastAsia="fr-FR"/>
              </w:rPr>
              <w:t>Nom colonne</w:t>
            </w:r>
          </w:p>
        </w:tc>
        <w:tc>
          <w:tcPr>
            <w:tcW w:w="1680" w:type="dxa"/>
            <w:tcBorders>
              <w:left w:val="nil"/>
              <w:right w:val="nil"/>
            </w:tcBorders>
            <w:shd w:val="clear" w:color="auto" w:fill="4472C4"/>
            <w:noWrap/>
          </w:tcPr>
          <w:p w:rsidR="006E0CFA" w:rsidRPr="00053AD7" w:rsidRDefault="006E0CFA" w:rsidP="00053AD7">
            <w:pPr>
              <w:spacing w:after="0" w:line="240" w:lineRule="auto"/>
              <w:rPr>
                <w:b/>
                <w:bCs/>
                <w:color w:val="000000"/>
                <w:lang w:eastAsia="fr-FR"/>
              </w:rPr>
            </w:pPr>
            <w:r w:rsidRPr="00053AD7">
              <w:rPr>
                <w:b/>
                <w:bCs/>
                <w:color w:val="000000"/>
                <w:lang w:eastAsia="fr-FR"/>
              </w:rPr>
              <w:t>Type</w:t>
            </w:r>
          </w:p>
        </w:tc>
        <w:tc>
          <w:tcPr>
            <w:tcW w:w="1900" w:type="dxa"/>
            <w:tcBorders>
              <w:left w:val="nil"/>
            </w:tcBorders>
            <w:shd w:val="clear" w:color="auto" w:fill="4472C4"/>
            <w:noWrap/>
          </w:tcPr>
          <w:p w:rsidR="006E0CFA" w:rsidRPr="00053AD7" w:rsidRDefault="006E0CFA" w:rsidP="00053AD7">
            <w:pPr>
              <w:spacing w:after="0" w:line="240" w:lineRule="auto"/>
              <w:rPr>
                <w:b/>
                <w:bCs/>
                <w:color w:val="000000"/>
                <w:lang w:eastAsia="fr-FR"/>
              </w:rPr>
            </w:pPr>
            <w:r w:rsidRPr="00053AD7">
              <w:rPr>
                <w:b/>
                <w:bCs/>
                <w:color w:val="000000"/>
                <w:lang w:eastAsia="fr-FR"/>
              </w:rPr>
              <w:t>Nullable ?</w:t>
            </w:r>
          </w:p>
        </w:tc>
      </w:tr>
      <w:tr w:rsidR="006E0CFA" w:rsidRPr="00053AD7" w:rsidTr="00053AD7">
        <w:trPr>
          <w:trHeight w:val="300"/>
        </w:trPr>
        <w:tc>
          <w:tcPr>
            <w:tcW w:w="2217"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DATE_INVENTAIRE_FK</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217"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PRODUIT_FK</w:t>
            </w:r>
          </w:p>
        </w:tc>
        <w:tc>
          <w:tcPr>
            <w:tcW w:w="1680"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217"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LIEU_FK</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217"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NBR_DISPO</w:t>
            </w:r>
          </w:p>
        </w:tc>
        <w:tc>
          <w:tcPr>
            <w:tcW w:w="1680"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217" w:type="dxa"/>
            <w:tcBorders>
              <w:right w:val="nil"/>
            </w:tcBorders>
            <w:shd w:val="clear" w:color="auto" w:fill="D0DBF0"/>
            <w:noWrap/>
          </w:tcPr>
          <w:p w:rsidR="006E0CFA" w:rsidRPr="00053AD7" w:rsidRDefault="006E0CFA" w:rsidP="00053AD7">
            <w:pPr>
              <w:spacing w:after="0" w:line="240" w:lineRule="auto"/>
              <w:rPr>
                <w:b/>
                <w:bCs/>
                <w:color w:val="000000"/>
                <w:lang w:eastAsia="fr-FR"/>
              </w:rPr>
            </w:pPr>
            <w:r w:rsidRPr="00053AD7">
              <w:rPr>
                <w:bCs/>
                <w:color w:val="000000"/>
                <w:lang w:eastAsia="fr-FR"/>
              </w:rPr>
              <w:t>NBR_DEFECTUEUX</w:t>
            </w:r>
          </w:p>
        </w:tc>
        <w:tc>
          <w:tcPr>
            <w:tcW w:w="1680" w:type="dxa"/>
            <w:tcBorders>
              <w:left w:val="nil"/>
              <w:righ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shd w:val="clear" w:color="auto" w:fill="D0DBF0"/>
            <w:noWrap/>
          </w:tcPr>
          <w:p w:rsidR="006E0CFA" w:rsidRPr="00053AD7" w:rsidRDefault="006E0CFA" w:rsidP="00053AD7">
            <w:pPr>
              <w:spacing w:after="0" w:line="240" w:lineRule="auto"/>
              <w:rPr>
                <w:color w:val="000000"/>
                <w:lang w:eastAsia="fr-FR"/>
              </w:rPr>
            </w:pPr>
            <w:r w:rsidRPr="00053AD7">
              <w:rPr>
                <w:color w:val="000000"/>
                <w:lang w:eastAsia="fr-FR"/>
              </w:rPr>
              <w:t>Non</w:t>
            </w:r>
          </w:p>
        </w:tc>
      </w:tr>
      <w:tr w:rsidR="006E0CFA" w:rsidRPr="00053AD7" w:rsidTr="00053AD7">
        <w:trPr>
          <w:trHeight w:val="300"/>
        </w:trPr>
        <w:tc>
          <w:tcPr>
            <w:tcW w:w="2217" w:type="dxa"/>
            <w:tcBorders>
              <w:right w:val="nil"/>
            </w:tcBorders>
            <w:noWrap/>
          </w:tcPr>
          <w:p w:rsidR="006E0CFA" w:rsidRPr="00053AD7" w:rsidRDefault="006E0CFA" w:rsidP="00053AD7">
            <w:pPr>
              <w:spacing w:after="0" w:line="240" w:lineRule="auto"/>
              <w:rPr>
                <w:b/>
                <w:bCs/>
                <w:color w:val="000000"/>
                <w:lang w:eastAsia="fr-FR"/>
              </w:rPr>
            </w:pPr>
            <w:r w:rsidRPr="00053AD7">
              <w:rPr>
                <w:bCs/>
                <w:color w:val="000000"/>
                <w:lang w:eastAsia="fr-FR"/>
              </w:rPr>
              <w:t>ID_INVENTAIRE</w:t>
            </w:r>
          </w:p>
        </w:tc>
        <w:tc>
          <w:tcPr>
            <w:tcW w:w="1680" w:type="dxa"/>
            <w:tcBorders>
              <w:left w:val="nil"/>
              <w:right w:val="nil"/>
            </w:tcBorders>
            <w:noWrap/>
          </w:tcPr>
          <w:p w:rsidR="006E0CFA" w:rsidRPr="00053AD7" w:rsidRDefault="006E0CFA" w:rsidP="00053AD7">
            <w:pPr>
              <w:spacing w:after="0" w:line="240" w:lineRule="auto"/>
              <w:rPr>
                <w:color w:val="000000"/>
                <w:lang w:eastAsia="fr-FR"/>
              </w:rPr>
            </w:pPr>
            <w:r w:rsidRPr="00053AD7">
              <w:rPr>
                <w:color w:val="000000"/>
                <w:lang w:eastAsia="fr-FR"/>
              </w:rPr>
              <w:t>int</w:t>
            </w:r>
          </w:p>
        </w:tc>
        <w:tc>
          <w:tcPr>
            <w:tcW w:w="1900" w:type="dxa"/>
            <w:tcBorders>
              <w:left w:val="nil"/>
            </w:tcBorders>
            <w:noWrap/>
          </w:tcPr>
          <w:p w:rsidR="006E0CFA" w:rsidRPr="00053AD7" w:rsidRDefault="006E0CFA" w:rsidP="00053AD7">
            <w:pPr>
              <w:spacing w:after="0" w:line="240" w:lineRule="auto"/>
              <w:rPr>
                <w:color w:val="000000"/>
                <w:lang w:eastAsia="fr-FR"/>
              </w:rPr>
            </w:pPr>
            <w:r w:rsidRPr="00053AD7">
              <w:rPr>
                <w:color w:val="000000"/>
                <w:lang w:eastAsia="fr-FR"/>
              </w:rPr>
              <w:t>Non</w:t>
            </w:r>
          </w:p>
        </w:tc>
      </w:tr>
    </w:tbl>
    <w:p w:rsidR="006E0CFA" w:rsidRDefault="006E0CFA" w:rsidP="00B14192">
      <w:pPr>
        <w:ind w:left="426"/>
        <w:rPr>
          <w:lang w:eastAsia="zh-CN"/>
        </w:rPr>
      </w:pPr>
    </w:p>
    <w:p w:rsidR="006E0CFA" w:rsidRDefault="006E0CFA" w:rsidP="00B14192">
      <w:pPr>
        <w:ind w:left="426"/>
        <w:rPr>
          <w:lang w:eastAsia="zh-CN"/>
        </w:rPr>
      </w:pPr>
      <w:r w:rsidRPr="00B14192">
        <w:rPr>
          <w:b/>
          <w:lang w:eastAsia="zh-CN"/>
        </w:rPr>
        <w:t>Clé primaire</w:t>
      </w:r>
      <w:r>
        <w:rPr>
          <w:lang w:eastAsia="zh-CN"/>
        </w:rPr>
        <w:t xml:space="preserve"> : </w:t>
      </w:r>
      <w:r w:rsidRPr="00BC5EC0">
        <w:rPr>
          <w:color w:val="000000"/>
          <w:lang w:eastAsia="fr-FR"/>
        </w:rPr>
        <w:sym w:font="Symbol" w:char="F0C6"/>
      </w:r>
      <w:r>
        <w:rPr>
          <w:color w:val="000000"/>
          <w:lang w:eastAsia="fr-FR"/>
        </w:rPr>
        <w:t xml:space="preserve"> (C’est une table de faits)</w:t>
      </w:r>
    </w:p>
    <w:p w:rsidR="006E0CFA" w:rsidRDefault="006E0CFA" w:rsidP="00B14192">
      <w:pPr>
        <w:ind w:left="426"/>
        <w:rPr>
          <w:lang w:eastAsia="zh-CN"/>
        </w:rPr>
      </w:pPr>
      <w:r>
        <w:rPr>
          <w:b/>
          <w:lang w:eastAsia="zh-CN"/>
        </w:rPr>
        <w:t>Clés étrangère</w:t>
      </w:r>
      <w:r w:rsidRPr="00B14192">
        <w:rPr>
          <w:b/>
          <w:lang w:eastAsia="zh-CN"/>
        </w:rPr>
        <w:t>s</w:t>
      </w:r>
      <w:r>
        <w:rPr>
          <w:lang w:eastAsia="zh-CN"/>
        </w:rPr>
        <w:t xml:space="preserve"> : </w:t>
      </w:r>
    </w:p>
    <w:p w:rsidR="006E0CFA" w:rsidRPr="009D20D1" w:rsidRDefault="006E0CFA" w:rsidP="009D20D1">
      <w:pPr>
        <w:pStyle w:val="ListParagraph"/>
        <w:numPr>
          <w:ilvl w:val="0"/>
          <w:numId w:val="3"/>
        </w:numPr>
        <w:rPr>
          <w:color w:val="000000"/>
          <w:lang w:eastAsia="fr-FR"/>
        </w:rPr>
      </w:pPr>
      <w:r w:rsidRPr="009D20D1">
        <w:rPr>
          <w:color w:val="000000"/>
          <w:lang w:eastAsia="fr-FR"/>
        </w:rPr>
        <w:t>DATE_INVENTAIRE</w:t>
      </w:r>
      <w:r w:rsidRPr="00BC5EC0">
        <w:rPr>
          <w:color w:val="000000"/>
          <w:lang w:eastAsia="fr-FR"/>
        </w:rPr>
        <w:t xml:space="preserve">_FK </w:t>
      </w:r>
      <w:r w:rsidRPr="00BC5EC0">
        <w:rPr>
          <w:lang w:eastAsia="fr-FR"/>
        </w:rPr>
        <w:sym w:font="Symbol" w:char="F020"/>
      </w:r>
      <w:r w:rsidRPr="00BC5EC0">
        <w:rPr>
          <w:lang w:eastAsia="fr-FR"/>
        </w:rPr>
        <w:sym w:font="Symbol" w:char="F0AE"/>
      </w:r>
      <w:r>
        <w:rPr>
          <w:color w:val="000000"/>
          <w:lang w:eastAsia="fr-FR"/>
        </w:rPr>
        <w:t xml:space="preserve"> TEMPS</w:t>
      </w:r>
      <w:r w:rsidRPr="00BC5EC0">
        <w:rPr>
          <w:color w:val="000000"/>
          <w:lang w:eastAsia="fr-FR"/>
        </w:rPr>
        <w:t>.</w:t>
      </w:r>
      <w:r>
        <w:rPr>
          <w:color w:val="000000"/>
          <w:lang w:eastAsia="fr-FR"/>
        </w:rPr>
        <w:t>TEMPS</w:t>
      </w:r>
      <w:r w:rsidRPr="00BC5EC0">
        <w:rPr>
          <w:color w:val="000000"/>
          <w:lang w:eastAsia="fr-FR"/>
        </w:rPr>
        <w:t>_PK</w:t>
      </w:r>
    </w:p>
    <w:p w:rsidR="006E0CFA" w:rsidRPr="00BC5EC0" w:rsidRDefault="006E0CFA" w:rsidP="00BC5EC0">
      <w:pPr>
        <w:pStyle w:val="ListParagraph"/>
        <w:numPr>
          <w:ilvl w:val="0"/>
          <w:numId w:val="3"/>
        </w:numPr>
        <w:rPr>
          <w:color w:val="000000"/>
          <w:lang w:eastAsia="fr-FR"/>
        </w:rPr>
      </w:pPr>
      <w:r w:rsidRPr="00BC5EC0">
        <w:rPr>
          <w:color w:val="000000"/>
          <w:lang w:eastAsia="fr-FR"/>
        </w:rPr>
        <w:t xml:space="preserve">PRODUIT_FK </w:t>
      </w:r>
      <w:r w:rsidRPr="00BC5EC0">
        <w:rPr>
          <w:lang w:eastAsia="fr-FR"/>
        </w:rPr>
        <w:sym w:font="Symbol" w:char="F020"/>
      </w:r>
      <w:r w:rsidRPr="00BC5EC0">
        <w:rPr>
          <w:lang w:eastAsia="fr-FR"/>
        </w:rPr>
        <w:sym w:font="Symbol" w:char="F0AE"/>
      </w:r>
      <w:r w:rsidRPr="00BC5EC0">
        <w:rPr>
          <w:color w:val="000000"/>
          <w:lang w:eastAsia="fr-FR"/>
        </w:rPr>
        <w:t xml:space="preserve"> PRODUITS.PRODUIT_PK</w:t>
      </w:r>
    </w:p>
    <w:p w:rsidR="006E0CFA" w:rsidRDefault="006E0CFA" w:rsidP="009D20D1">
      <w:pPr>
        <w:pStyle w:val="ListParagraph"/>
        <w:numPr>
          <w:ilvl w:val="0"/>
          <w:numId w:val="3"/>
        </w:numPr>
        <w:rPr>
          <w:lang w:eastAsia="zh-CN"/>
        </w:rPr>
      </w:pPr>
      <w:r w:rsidRPr="00BC5EC0">
        <w:rPr>
          <w:color w:val="000000"/>
          <w:lang w:eastAsia="fr-FR"/>
        </w:rPr>
        <w:t xml:space="preserve">LIEU_FK </w:t>
      </w:r>
      <w:r w:rsidRPr="00BC5EC0">
        <w:rPr>
          <w:lang w:eastAsia="fr-FR"/>
        </w:rPr>
        <w:sym w:font="Symbol" w:char="F020"/>
      </w:r>
      <w:r w:rsidRPr="00BC5EC0">
        <w:rPr>
          <w:lang w:eastAsia="fr-FR"/>
        </w:rPr>
        <w:sym w:font="Symbol" w:char="F0AE"/>
      </w:r>
      <w:r w:rsidRPr="00BC5EC0">
        <w:rPr>
          <w:color w:val="000000"/>
          <w:lang w:eastAsia="fr-FR"/>
        </w:rPr>
        <w:t xml:space="preserve"> LIEUX.LIEU_PK</w:t>
      </w:r>
    </w:p>
    <w:p w:rsidR="006E0CFA" w:rsidRDefault="006E0CFA" w:rsidP="00B14192">
      <w:pPr>
        <w:pStyle w:val="Subtitle"/>
        <w:ind w:left="426"/>
      </w:pPr>
      <w:r>
        <w:t>Remplissage via l’ETL</w:t>
      </w:r>
    </w:p>
    <w:p w:rsidR="006E0CFA" w:rsidRPr="009D20D1" w:rsidRDefault="006E0CFA" w:rsidP="009D20D1">
      <w:pPr>
        <w:ind w:left="426"/>
        <w:rPr>
          <w:color w:val="FF0000"/>
          <w:lang w:eastAsia="zh-CN"/>
        </w:rPr>
      </w:pPr>
      <w:r w:rsidRPr="00B14192">
        <w:rPr>
          <w:color w:val="FF0000"/>
          <w:lang w:eastAsia="zh-CN"/>
        </w:rPr>
        <w:t xml:space="preserve">/* A COMPLETER </w:t>
      </w:r>
      <w:r>
        <w:rPr>
          <w:color w:val="FF0000"/>
          <w:lang w:eastAsia="zh-CN"/>
        </w:rPr>
        <w:t>SI VALORISATION ULTERIEURE</w:t>
      </w:r>
      <w:r w:rsidRPr="00B14192">
        <w:rPr>
          <w:color w:val="FF0000"/>
          <w:lang w:eastAsia="zh-CN"/>
        </w:rPr>
        <w:t xml:space="preserve"> */</w:t>
      </w:r>
    </w:p>
    <w:p w:rsidR="006E0CFA" w:rsidRDefault="006E0CFA" w:rsidP="00B14192">
      <w:pPr>
        <w:pStyle w:val="Subtitle"/>
        <w:ind w:left="426"/>
      </w:pPr>
      <w:r>
        <w:t>Remplissage pour les tests</w:t>
      </w:r>
    </w:p>
    <w:p w:rsidR="006E0CFA" w:rsidRPr="009D20D1" w:rsidRDefault="006E0CFA" w:rsidP="009D20D1">
      <w:pPr>
        <w:ind w:left="426"/>
        <w:rPr>
          <w:color w:val="FF0000"/>
          <w:lang w:eastAsia="zh-CN"/>
        </w:rPr>
      </w:pPr>
      <w:r w:rsidRPr="00B14192">
        <w:rPr>
          <w:color w:val="FF0000"/>
          <w:lang w:eastAsia="zh-CN"/>
        </w:rPr>
        <w:t xml:space="preserve">/* A COMPLETER </w:t>
      </w:r>
      <w:r>
        <w:rPr>
          <w:color w:val="FF0000"/>
          <w:lang w:eastAsia="zh-CN"/>
        </w:rPr>
        <w:t>SI VALORISATION ULTERIEURE</w:t>
      </w:r>
      <w:r w:rsidRPr="00B14192">
        <w:rPr>
          <w:color w:val="FF0000"/>
          <w:lang w:eastAsia="zh-CN"/>
        </w:rPr>
        <w:t xml:space="preserve"> */</w:t>
      </w:r>
    </w:p>
    <w:p w:rsidR="006E0CFA" w:rsidRDefault="006E0CFA" w:rsidP="00E6399E">
      <w:pPr>
        <w:rPr>
          <w:lang w:eastAsia="zh-CN"/>
        </w:rPr>
      </w:pPr>
    </w:p>
    <w:p w:rsidR="006E0CFA" w:rsidRPr="00110444" w:rsidRDefault="006E0CFA" w:rsidP="00110444">
      <w:pPr>
        <w:rPr>
          <w:lang w:eastAsia="zh-CN"/>
        </w:rPr>
      </w:pPr>
    </w:p>
    <w:p w:rsidR="006E0CFA" w:rsidRDefault="006E0CFA"/>
    <w:p w:rsidR="006E0CFA" w:rsidRDefault="006E0CFA" w:rsidP="00531385"/>
    <w:sectPr w:rsidR="006E0CFA" w:rsidSect="00AE6C2E">
      <w:footerReference w:type="default" r:id="rId18"/>
      <w:pgSz w:w="11906" w:h="16838"/>
      <w:pgMar w:top="720" w:right="720" w:bottom="720" w:left="720" w:header="708" w:footer="11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CFA" w:rsidRDefault="006E0CFA" w:rsidP="007B3889">
      <w:pPr>
        <w:spacing w:after="0" w:line="240" w:lineRule="auto"/>
      </w:pPr>
      <w:r>
        <w:separator/>
      </w:r>
    </w:p>
  </w:endnote>
  <w:endnote w:type="continuationSeparator" w:id="0">
    <w:p w:rsidR="006E0CFA" w:rsidRDefault="006E0CFA" w:rsidP="007B38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0CFA" w:rsidRDefault="006E0CFA" w:rsidP="00AE6C2E">
    <w:pPr>
      <w:pStyle w:val="Footer"/>
      <w:ind w:left="-709"/>
    </w:pPr>
    <w:r w:rsidRPr="00AE1C84">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i1026" type="#_x0000_t75" style="width:329.25pt;height:27.75pt;visibility:visible">
          <v:imagedata r:id="rId1" o:title=""/>
        </v:shape>
      </w:pict>
    </w:r>
    <w:r>
      <w:rPr>
        <w:noProof/>
        <w:lang w:eastAsia="fr-FR"/>
      </w:rPr>
      <w:pict>
        <v:rect id="Rectangle 40" o:spid="_x0000_s2049" style="position:absolute;left:0;text-align:left;margin-left:547.6pt;margin-top:813.05pt;width:47.6pt;height:25.2pt;z-index:251660288;visibility:visible;mso-wrap-distance-left:0;mso-wrap-distance-right:0;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" fillcolor="#2e74b5" stroked="f" strokeweight="3pt">
          <v:textbox>
            <w:txbxContent>
              <w:p w:rsidR="006E0CFA" w:rsidRPr="00053AD7" w:rsidRDefault="006E0CFA">
                <w:pPr>
                  <w:jc w:val="right"/>
                  <w:rPr>
                    <w:color w:val="FFFFFF"/>
                    <w:sz w:val="28"/>
                    <w:szCs w:val="28"/>
                  </w:rPr>
                </w:pPr>
                <w:r w:rsidRPr="00053AD7">
                  <w:rPr>
                    <w:color w:val="FFFFFF"/>
                    <w:sz w:val="28"/>
                    <w:szCs w:val="28"/>
                  </w:rPr>
                  <w:fldChar w:fldCharType="begin"/>
                </w:r>
                <w:r w:rsidRPr="00053AD7">
                  <w:rPr>
                    <w:color w:val="FFFFFF"/>
                    <w:sz w:val="28"/>
                    <w:szCs w:val="28"/>
                  </w:rPr>
                  <w:instrText>PAGE   \* MERGEFORMAT</w:instrText>
                </w:r>
                <w:r w:rsidRPr="00053AD7">
                  <w:rPr>
                    <w:color w:val="FFFFFF"/>
                    <w:sz w:val="28"/>
                    <w:szCs w:val="28"/>
                  </w:rPr>
                  <w:fldChar w:fldCharType="separate"/>
                </w:r>
                <w:r>
                  <w:rPr>
                    <w:noProof/>
                    <w:color w:val="FFFFFF"/>
                    <w:sz w:val="28"/>
                    <w:szCs w:val="28"/>
                  </w:rPr>
                  <w:t>15</w:t>
                </w:r>
                <w:r w:rsidRPr="00053AD7">
                  <w:rPr>
                    <w:color w:val="FFFFFF"/>
                    <w:sz w:val="28"/>
                    <w:szCs w:val="28"/>
                  </w:rPr>
                  <w:fldChar w:fldCharType="end"/>
                </w:r>
              </w:p>
            </w:txbxContent>
          </v:textbox>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CFA" w:rsidRDefault="006E0CFA" w:rsidP="007B3889">
      <w:pPr>
        <w:spacing w:after="0" w:line="240" w:lineRule="auto"/>
      </w:pPr>
      <w:r>
        <w:separator/>
      </w:r>
    </w:p>
  </w:footnote>
  <w:footnote w:type="continuationSeparator" w:id="0">
    <w:p w:rsidR="006E0CFA" w:rsidRDefault="006E0CFA" w:rsidP="007B38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DF0F58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FD72820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F91C41E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7D324DB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C65E805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9B4A81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8660DA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55E4D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246BC1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6D685CE"/>
    <w:lvl w:ilvl="0">
      <w:start w:val="1"/>
      <w:numFmt w:val="bullet"/>
      <w:lvlText w:val=""/>
      <w:lvlJc w:val="left"/>
      <w:pPr>
        <w:tabs>
          <w:tab w:val="num" w:pos="360"/>
        </w:tabs>
        <w:ind w:left="360" w:hanging="360"/>
      </w:pPr>
      <w:rPr>
        <w:rFonts w:ascii="Symbol" w:hAnsi="Symbol" w:hint="default"/>
      </w:rPr>
    </w:lvl>
  </w:abstractNum>
  <w:abstractNum w:abstractNumId="10">
    <w:nsid w:val="01E556F4"/>
    <w:multiLevelType w:val="hybridMultilevel"/>
    <w:tmpl w:val="3894F2E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1">
    <w:nsid w:val="02B50F62"/>
    <w:multiLevelType w:val="hybridMultilevel"/>
    <w:tmpl w:val="B92AFD40"/>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02FF1550"/>
    <w:multiLevelType w:val="hybridMultilevel"/>
    <w:tmpl w:val="F7CC0086"/>
    <w:lvl w:ilvl="0" w:tplc="A5E6FC3A">
      <w:start w:val="4"/>
      <w:numFmt w:val="bullet"/>
      <w:lvlText w:val=""/>
      <w:lvlJc w:val="left"/>
      <w:pPr>
        <w:ind w:left="720" w:hanging="360"/>
      </w:pPr>
      <w:rPr>
        <w:rFonts w:ascii="Wingdings" w:eastAsia="Times New Roman"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0E2676CC"/>
    <w:multiLevelType w:val="hybridMultilevel"/>
    <w:tmpl w:val="A9F00BF6"/>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0E85266E"/>
    <w:multiLevelType w:val="hybridMultilevel"/>
    <w:tmpl w:val="09D4461A"/>
    <w:lvl w:ilvl="0" w:tplc="43CEAC54">
      <w:numFmt w:val="bullet"/>
      <w:lvlText w:val="-"/>
      <w:lvlJc w:val="left"/>
      <w:pPr>
        <w:tabs>
          <w:tab w:val="num" w:pos="720"/>
        </w:tabs>
        <w:ind w:left="720" w:hanging="360"/>
      </w:pPr>
      <w:rPr>
        <w:rFonts w:ascii="Century Gothic" w:eastAsia="Times New Roman" w:hAnsi="Century Gothic"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0EC36F00"/>
    <w:multiLevelType w:val="hybridMultilevel"/>
    <w:tmpl w:val="48E29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36B3207"/>
    <w:multiLevelType w:val="hybridMultilevel"/>
    <w:tmpl w:val="C588640C"/>
    <w:lvl w:ilvl="0" w:tplc="040C0003">
      <w:start w:val="1"/>
      <w:numFmt w:val="bullet"/>
      <w:lvlText w:val="o"/>
      <w:lvlJc w:val="left"/>
      <w:pPr>
        <w:ind w:left="1146" w:hanging="360"/>
      </w:pPr>
      <w:rPr>
        <w:rFonts w:ascii="Courier New" w:hAnsi="Courier New" w:hint="default"/>
      </w:rPr>
    </w:lvl>
    <w:lvl w:ilvl="1" w:tplc="040C0003" w:tentative="1">
      <w:start w:val="1"/>
      <w:numFmt w:val="bullet"/>
      <w:lvlText w:val="o"/>
      <w:lvlJc w:val="left"/>
      <w:pPr>
        <w:ind w:left="1866" w:hanging="360"/>
      </w:pPr>
      <w:rPr>
        <w:rFonts w:ascii="Courier New" w:hAnsi="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7">
    <w:nsid w:val="1A5E4ADD"/>
    <w:multiLevelType w:val="hybridMultilevel"/>
    <w:tmpl w:val="56E27532"/>
    <w:lvl w:ilvl="0" w:tplc="C8003B4C">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6B47957"/>
    <w:multiLevelType w:val="hybridMultilevel"/>
    <w:tmpl w:val="8E54D80C"/>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9">
    <w:nsid w:val="2B284B57"/>
    <w:multiLevelType w:val="hybridMultilevel"/>
    <w:tmpl w:val="1E4ED9F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0">
    <w:nsid w:val="33F32882"/>
    <w:multiLevelType w:val="hybridMultilevel"/>
    <w:tmpl w:val="92149E02"/>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1">
    <w:nsid w:val="38DB610C"/>
    <w:multiLevelType w:val="hybridMultilevel"/>
    <w:tmpl w:val="977CD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9AF2DF3"/>
    <w:multiLevelType w:val="hybridMultilevel"/>
    <w:tmpl w:val="12C6A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8471883"/>
    <w:multiLevelType w:val="hybridMultilevel"/>
    <w:tmpl w:val="FA24DCA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4">
    <w:nsid w:val="5641492C"/>
    <w:multiLevelType w:val="hybridMultilevel"/>
    <w:tmpl w:val="CFF47372"/>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5">
    <w:nsid w:val="5B19106A"/>
    <w:multiLevelType w:val="hybridMultilevel"/>
    <w:tmpl w:val="DF02E3E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6">
    <w:nsid w:val="5B6C00AB"/>
    <w:multiLevelType w:val="hybridMultilevel"/>
    <w:tmpl w:val="8ABA7E36"/>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5FF176A5"/>
    <w:multiLevelType w:val="hybridMultilevel"/>
    <w:tmpl w:val="F6A6F5F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8">
    <w:nsid w:val="60CE17CB"/>
    <w:multiLevelType w:val="hybridMultilevel"/>
    <w:tmpl w:val="F0DEF90A"/>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9">
    <w:nsid w:val="60D81BA6"/>
    <w:multiLevelType w:val="hybridMultilevel"/>
    <w:tmpl w:val="EB362C9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0">
    <w:nsid w:val="64BD6F4B"/>
    <w:multiLevelType w:val="hybridMultilevel"/>
    <w:tmpl w:val="BF384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53F7500"/>
    <w:multiLevelType w:val="hybridMultilevel"/>
    <w:tmpl w:val="B5DC65DC"/>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60D3C0A"/>
    <w:multiLevelType w:val="hybridMultilevel"/>
    <w:tmpl w:val="075EE77E"/>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3">
    <w:nsid w:val="669C3FC8"/>
    <w:multiLevelType w:val="hybridMultilevel"/>
    <w:tmpl w:val="2FDED624"/>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4">
    <w:nsid w:val="67BA2319"/>
    <w:multiLevelType w:val="hybridMultilevel"/>
    <w:tmpl w:val="73BEB4B2"/>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711B66DF"/>
    <w:multiLevelType w:val="hybridMultilevel"/>
    <w:tmpl w:val="65F6F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16"/>
  </w:num>
  <w:num w:numId="4">
    <w:abstractNumId w:val="18"/>
  </w:num>
  <w:num w:numId="5">
    <w:abstractNumId w:val="27"/>
  </w:num>
  <w:num w:numId="6">
    <w:abstractNumId w:val="20"/>
  </w:num>
  <w:num w:numId="7">
    <w:abstractNumId w:val="28"/>
  </w:num>
  <w:num w:numId="8">
    <w:abstractNumId w:val="24"/>
  </w:num>
  <w:num w:numId="9">
    <w:abstractNumId w:val="19"/>
  </w:num>
  <w:num w:numId="10">
    <w:abstractNumId w:val="33"/>
  </w:num>
  <w:num w:numId="11">
    <w:abstractNumId w:val="32"/>
  </w:num>
  <w:num w:numId="12">
    <w:abstractNumId w:val="30"/>
  </w:num>
  <w:num w:numId="13">
    <w:abstractNumId w:val="35"/>
  </w:num>
  <w:num w:numId="14">
    <w:abstractNumId w:val="21"/>
  </w:num>
  <w:num w:numId="15">
    <w:abstractNumId w:val="29"/>
  </w:num>
  <w:num w:numId="16">
    <w:abstractNumId w:val="10"/>
  </w:num>
  <w:num w:numId="17">
    <w:abstractNumId w:val="23"/>
  </w:num>
  <w:num w:numId="18">
    <w:abstractNumId w:val="34"/>
  </w:num>
  <w:num w:numId="19">
    <w:abstractNumId w:val="12"/>
  </w:num>
  <w:num w:numId="20">
    <w:abstractNumId w:val="13"/>
  </w:num>
  <w:num w:numId="21">
    <w:abstractNumId w:val="17"/>
  </w:num>
  <w:num w:numId="22">
    <w:abstractNumId w:val="25"/>
  </w:num>
  <w:num w:numId="23">
    <w:abstractNumId w:val="31"/>
  </w:num>
  <w:num w:numId="24">
    <w:abstractNumId w:val="14"/>
  </w:num>
  <w:num w:numId="25">
    <w:abstractNumId w:val="11"/>
  </w:num>
  <w:num w:numId="26">
    <w:abstractNumId w:val="26"/>
  </w:num>
  <w:num w:numId="27">
    <w:abstractNumId w:val="8"/>
  </w:num>
  <w:num w:numId="28">
    <w:abstractNumId w:val="3"/>
  </w:num>
  <w:num w:numId="29">
    <w:abstractNumId w:val="2"/>
  </w:num>
  <w:num w:numId="30">
    <w:abstractNumId w:val="1"/>
  </w:num>
  <w:num w:numId="31">
    <w:abstractNumId w:val="0"/>
  </w:num>
  <w:num w:numId="32">
    <w:abstractNumId w:val="9"/>
  </w:num>
  <w:num w:numId="33">
    <w:abstractNumId w:val="7"/>
  </w:num>
  <w:num w:numId="34">
    <w:abstractNumId w:val="6"/>
  </w:num>
  <w:num w:numId="35">
    <w:abstractNumId w:val="5"/>
  </w:num>
  <w:num w:numId="3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61FC3"/>
    <w:rsid w:val="00001FE5"/>
    <w:rsid w:val="00025BEA"/>
    <w:rsid w:val="000305D3"/>
    <w:rsid w:val="00053AD7"/>
    <w:rsid w:val="00056D03"/>
    <w:rsid w:val="00073E14"/>
    <w:rsid w:val="00090FE1"/>
    <w:rsid w:val="000A152C"/>
    <w:rsid w:val="000D6C01"/>
    <w:rsid w:val="000E7381"/>
    <w:rsid w:val="000F0A91"/>
    <w:rsid w:val="00110444"/>
    <w:rsid w:val="0012133A"/>
    <w:rsid w:val="00146668"/>
    <w:rsid w:val="0017373A"/>
    <w:rsid w:val="00177805"/>
    <w:rsid w:val="001E48E8"/>
    <w:rsid w:val="001E4C9C"/>
    <w:rsid w:val="001F6476"/>
    <w:rsid w:val="002046CE"/>
    <w:rsid w:val="0022218E"/>
    <w:rsid w:val="00296440"/>
    <w:rsid w:val="002978B8"/>
    <w:rsid w:val="002B61F7"/>
    <w:rsid w:val="002E0AFF"/>
    <w:rsid w:val="00343602"/>
    <w:rsid w:val="003534B4"/>
    <w:rsid w:val="00373025"/>
    <w:rsid w:val="00375761"/>
    <w:rsid w:val="00394042"/>
    <w:rsid w:val="003A72E1"/>
    <w:rsid w:val="003E16D2"/>
    <w:rsid w:val="003F45CD"/>
    <w:rsid w:val="004A2437"/>
    <w:rsid w:val="004C3FA3"/>
    <w:rsid w:val="004D369B"/>
    <w:rsid w:val="004E2706"/>
    <w:rsid w:val="004F4C6D"/>
    <w:rsid w:val="00510088"/>
    <w:rsid w:val="00531385"/>
    <w:rsid w:val="005568E9"/>
    <w:rsid w:val="005911CA"/>
    <w:rsid w:val="00593299"/>
    <w:rsid w:val="005B3CDF"/>
    <w:rsid w:val="00603836"/>
    <w:rsid w:val="00613457"/>
    <w:rsid w:val="00664DE3"/>
    <w:rsid w:val="006840A2"/>
    <w:rsid w:val="00696450"/>
    <w:rsid w:val="006A56FF"/>
    <w:rsid w:val="006B4CBC"/>
    <w:rsid w:val="006C44B1"/>
    <w:rsid w:val="006D4F15"/>
    <w:rsid w:val="006E0CFA"/>
    <w:rsid w:val="0072367A"/>
    <w:rsid w:val="00752826"/>
    <w:rsid w:val="0076246E"/>
    <w:rsid w:val="00765F84"/>
    <w:rsid w:val="007755BD"/>
    <w:rsid w:val="007B3889"/>
    <w:rsid w:val="007B474D"/>
    <w:rsid w:val="007C75E3"/>
    <w:rsid w:val="007E02FB"/>
    <w:rsid w:val="007F1AD7"/>
    <w:rsid w:val="00830726"/>
    <w:rsid w:val="008759D6"/>
    <w:rsid w:val="00883E76"/>
    <w:rsid w:val="0089253C"/>
    <w:rsid w:val="008B50B1"/>
    <w:rsid w:val="008D36FB"/>
    <w:rsid w:val="008F46A9"/>
    <w:rsid w:val="008F4981"/>
    <w:rsid w:val="00900DF9"/>
    <w:rsid w:val="009260D7"/>
    <w:rsid w:val="00951CFA"/>
    <w:rsid w:val="0096136F"/>
    <w:rsid w:val="00992F57"/>
    <w:rsid w:val="009D1A0B"/>
    <w:rsid w:val="009D20D1"/>
    <w:rsid w:val="009E7C65"/>
    <w:rsid w:val="00A04BEE"/>
    <w:rsid w:val="00AB3CA4"/>
    <w:rsid w:val="00AE1C84"/>
    <w:rsid w:val="00AE6C2E"/>
    <w:rsid w:val="00AF3CA1"/>
    <w:rsid w:val="00B047CB"/>
    <w:rsid w:val="00B06643"/>
    <w:rsid w:val="00B14192"/>
    <w:rsid w:val="00B2472A"/>
    <w:rsid w:val="00B43C96"/>
    <w:rsid w:val="00B475DB"/>
    <w:rsid w:val="00B53892"/>
    <w:rsid w:val="00BC5EC0"/>
    <w:rsid w:val="00BD42F7"/>
    <w:rsid w:val="00BD6A6E"/>
    <w:rsid w:val="00BE4CD5"/>
    <w:rsid w:val="00BE6E85"/>
    <w:rsid w:val="00C134C4"/>
    <w:rsid w:val="00C61FC3"/>
    <w:rsid w:val="00C822C8"/>
    <w:rsid w:val="00CF1A68"/>
    <w:rsid w:val="00CF1E5B"/>
    <w:rsid w:val="00D25160"/>
    <w:rsid w:val="00D70115"/>
    <w:rsid w:val="00DC7DE0"/>
    <w:rsid w:val="00DF21DC"/>
    <w:rsid w:val="00E40F21"/>
    <w:rsid w:val="00E460FA"/>
    <w:rsid w:val="00E60C19"/>
    <w:rsid w:val="00E6399E"/>
    <w:rsid w:val="00E92291"/>
    <w:rsid w:val="00EA3136"/>
    <w:rsid w:val="00EA5D49"/>
    <w:rsid w:val="00EB6F26"/>
    <w:rsid w:val="00EE43BA"/>
    <w:rsid w:val="00F015C7"/>
    <w:rsid w:val="00F1656C"/>
    <w:rsid w:val="00F7228A"/>
    <w:rsid w:val="00FA59BE"/>
    <w:rsid w:val="00FD1EEC"/>
    <w:rsid w:val="00FF5C43"/>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03836"/>
    <w:pPr>
      <w:spacing w:after="160" w:line="259" w:lineRule="auto"/>
    </w:pPr>
    <w:rPr>
      <w:lang w:eastAsia="en-US"/>
    </w:rPr>
  </w:style>
  <w:style w:type="paragraph" w:styleId="Heading1">
    <w:name w:val="heading 1"/>
    <w:basedOn w:val="Normal"/>
    <w:next w:val="Normal"/>
    <w:link w:val="Heading1Char"/>
    <w:uiPriority w:val="99"/>
    <w:qFormat/>
    <w:rsid w:val="00B53892"/>
    <w:pPr>
      <w:keepNext/>
      <w:keepLines/>
      <w:spacing w:before="480" w:after="0" w:line="276" w:lineRule="auto"/>
      <w:outlineLvl w:val="0"/>
    </w:pPr>
    <w:rPr>
      <w:rFonts w:ascii="Calibri Light" w:eastAsia="SimSun" w:hAnsi="Calibri Light"/>
      <w:b/>
      <w:bCs/>
      <w:color w:val="2E74B5"/>
      <w:sz w:val="28"/>
      <w:szCs w:val="28"/>
      <w:lang w:eastAsia="zh-CN"/>
    </w:rPr>
  </w:style>
  <w:style w:type="paragraph" w:styleId="Heading2">
    <w:name w:val="heading 2"/>
    <w:basedOn w:val="Normal"/>
    <w:next w:val="Normal"/>
    <w:link w:val="Heading2Char"/>
    <w:uiPriority w:val="99"/>
    <w:qFormat/>
    <w:rsid w:val="00110444"/>
    <w:pPr>
      <w:keepNext/>
      <w:keepLines/>
      <w:spacing w:before="200" w:after="0"/>
      <w:outlineLvl w:val="1"/>
    </w:pPr>
    <w:rPr>
      <w:rFonts w:ascii="Calibri Light" w:eastAsia="SimSun" w:hAnsi="Calibri Light"/>
      <w:b/>
      <w:bCs/>
      <w:color w:val="5B9BD5"/>
      <w:sz w:val="26"/>
      <w:szCs w:val="26"/>
    </w:rPr>
  </w:style>
  <w:style w:type="paragraph" w:styleId="Heading3">
    <w:name w:val="heading 3"/>
    <w:basedOn w:val="Normal"/>
    <w:next w:val="Normal"/>
    <w:link w:val="Heading3Char"/>
    <w:uiPriority w:val="99"/>
    <w:qFormat/>
    <w:locked/>
    <w:rsid w:val="00BD6A6E"/>
    <w:pPr>
      <w:keepNext/>
      <w:spacing w:before="240" w:after="60" w:line="240" w:lineRule="auto"/>
      <w:outlineLvl w:val="2"/>
    </w:pPr>
    <w:rPr>
      <w:rFonts w:ascii="Arial" w:hAnsi="Arial" w:cs="Arial"/>
      <w:b/>
      <w:bCs/>
      <w:sz w:val="26"/>
      <w:szCs w:val="26"/>
      <w:lang w:eastAsia="fr-FR"/>
    </w:rPr>
  </w:style>
  <w:style w:type="paragraph" w:styleId="Heading4">
    <w:name w:val="heading 4"/>
    <w:basedOn w:val="Normal"/>
    <w:next w:val="Normal"/>
    <w:link w:val="Heading4Char"/>
    <w:uiPriority w:val="99"/>
    <w:qFormat/>
    <w:locked/>
    <w:rsid w:val="00BD6A6E"/>
    <w:pPr>
      <w:keepNext/>
      <w:spacing w:before="240" w:after="60" w:line="240" w:lineRule="auto"/>
      <w:outlineLvl w:val="3"/>
    </w:pPr>
    <w:rPr>
      <w:rFonts w:ascii="Times New Roman" w:hAnsi="Times New Roman"/>
      <w:b/>
      <w:bCs/>
      <w:sz w:val="28"/>
      <w:szCs w:val="28"/>
      <w:lang w:eastAsia="fr-F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3892"/>
    <w:rPr>
      <w:rFonts w:ascii="Calibri Light" w:eastAsia="SimSun" w:hAnsi="Calibri Light" w:cs="Times New Roman"/>
      <w:b/>
      <w:bCs/>
      <w:color w:val="2E74B5"/>
      <w:sz w:val="28"/>
      <w:szCs w:val="28"/>
      <w:lang w:eastAsia="zh-CN"/>
    </w:rPr>
  </w:style>
  <w:style w:type="character" w:customStyle="1" w:styleId="Heading2Char">
    <w:name w:val="Heading 2 Char"/>
    <w:basedOn w:val="DefaultParagraphFont"/>
    <w:link w:val="Heading2"/>
    <w:uiPriority w:val="99"/>
    <w:locked/>
    <w:rsid w:val="00110444"/>
    <w:rPr>
      <w:rFonts w:ascii="Calibri Light" w:eastAsia="SimSun" w:hAnsi="Calibri Light" w:cs="Times New Roman"/>
      <w:b/>
      <w:bCs/>
      <w:color w:val="5B9BD5"/>
      <w:sz w:val="26"/>
      <w:szCs w:val="26"/>
    </w:rPr>
  </w:style>
  <w:style w:type="character" w:customStyle="1" w:styleId="Heading3Char">
    <w:name w:val="Heading 3 Char"/>
    <w:basedOn w:val="DefaultParagraphFont"/>
    <w:link w:val="Heading3"/>
    <w:uiPriority w:val="9"/>
    <w:semiHidden/>
    <w:rsid w:val="004E601D"/>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sid w:val="004E601D"/>
    <w:rPr>
      <w:rFonts w:asciiTheme="minorHAnsi" w:eastAsiaTheme="minorEastAsia" w:hAnsiTheme="minorHAnsi" w:cstheme="minorBidi"/>
      <w:b/>
      <w:bCs/>
      <w:sz w:val="28"/>
      <w:szCs w:val="28"/>
      <w:lang w:eastAsia="en-US"/>
    </w:rPr>
  </w:style>
  <w:style w:type="paragraph" w:styleId="Header">
    <w:name w:val="header"/>
    <w:basedOn w:val="Normal"/>
    <w:link w:val="HeaderChar"/>
    <w:uiPriority w:val="99"/>
    <w:rsid w:val="007B3889"/>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7B3889"/>
    <w:rPr>
      <w:rFonts w:cs="Times New Roman"/>
    </w:rPr>
  </w:style>
  <w:style w:type="paragraph" w:styleId="Footer">
    <w:name w:val="footer"/>
    <w:basedOn w:val="Normal"/>
    <w:link w:val="FooterChar"/>
    <w:uiPriority w:val="99"/>
    <w:rsid w:val="007B3889"/>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7B3889"/>
    <w:rPr>
      <w:rFonts w:cs="Times New Roman"/>
    </w:rPr>
  </w:style>
  <w:style w:type="paragraph" w:styleId="Title">
    <w:name w:val="Title"/>
    <w:basedOn w:val="Normal"/>
    <w:next w:val="Normal"/>
    <w:link w:val="TitleChar"/>
    <w:uiPriority w:val="99"/>
    <w:qFormat/>
    <w:rsid w:val="00B53892"/>
    <w:pPr>
      <w:pBdr>
        <w:bottom w:val="single" w:sz="8" w:space="4" w:color="5B9BD5"/>
      </w:pBdr>
      <w:spacing w:after="300" w:line="240" w:lineRule="auto"/>
      <w:contextualSpacing/>
    </w:pPr>
    <w:rPr>
      <w:rFonts w:ascii="Calibri Light" w:eastAsia="SimSun" w:hAnsi="Calibri Light"/>
      <w:color w:val="323E4F"/>
      <w:spacing w:val="5"/>
      <w:kern w:val="28"/>
      <w:sz w:val="52"/>
      <w:szCs w:val="52"/>
      <w:lang w:eastAsia="zh-CN"/>
    </w:rPr>
  </w:style>
  <w:style w:type="character" w:customStyle="1" w:styleId="TitleChar">
    <w:name w:val="Title Char"/>
    <w:basedOn w:val="DefaultParagraphFont"/>
    <w:link w:val="Title"/>
    <w:uiPriority w:val="99"/>
    <w:locked/>
    <w:rsid w:val="00B53892"/>
    <w:rPr>
      <w:rFonts w:ascii="Calibri Light" w:eastAsia="SimSun" w:hAnsi="Calibri Light" w:cs="Times New Roman"/>
      <w:color w:val="323E4F"/>
      <w:spacing w:val="5"/>
      <w:kern w:val="28"/>
      <w:sz w:val="52"/>
      <w:szCs w:val="52"/>
      <w:lang w:eastAsia="zh-CN"/>
    </w:rPr>
  </w:style>
  <w:style w:type="paragraph" w:styleId="Subtitle">
    <w:name w:val="Subtitle"/>
    <w:basedOn w:val="Normal"/>
    <w:next w:val="Normal"/>
    <w:link w:val="SubtitleChar"/>
    <w:uiPriority w:val="99"/>
    <w:qFormat/>
    <w:rsid w:val="00B53892"/>
    <w:pPr>
      <w:numPr>
        <w:ilvl w:val="1"/>
      </w:numPr>
      <w:spacing w:after="200" w:line="276" w:lineRule="auto"/>
    </w:pPr>
    <w:rPr>
      <w:rFonts w:ascii="Calibri Light" w:eastAsia="SimSun" w:hAnsi="Calibri Light"/>
      <w:i/>
      <w:iCs/>
      <w:color w:val="5B9BD5"/>
      <w:spacing w:val="15"/>
      <w:sz w:val="24"/>
      <w:szCs w:val="24"/>
      <w:lang w:eastAsia="zh-CN"/>
    </w:rPr>
  </w:style>
  <w:style w:type="character" w:customStyle="1" w:styleId="SubtitleChar">
    <w:name w:val="Subtitle Char"/>
    <w:basedOn w:val="DefaultParagraphFont"/>
    <w:link w:val="Subtitle"/>
    <w:uiPriority w:val="99"/>
    <w:locked/>
    <w:rsid w:val="00B53892"/>
    <w:rPr>
      <w:rFonts w:ascii="Calibri Light" w:eastAsia="SimSun" w:hAnsi="Calibri Light" w:cs="Times New Roman"/>
      <w:i/>
      <w:iCs/>
      <w:color w:val="5B9BD5"/>
      <w:spacing w:val="15"/>
      <w:sz w:val="24"/>
      <w:szCs w:val="24"/>
      <w:lang w:eastAsia="zh-CN"/>
    </w:rPr>
  </w:style>
  <w:style w:type="paragraph" w:styleId="TOCHeading">
    <w:name w:val="TOC Heading"/>
    <w:basedOn w:val="Heading1"/>
    <w:next w:val="Normal"/>
    <w:uiPriority w:val="99"/>
    <w:qFormat/>
    <w:rsid w:val="00110444"/>
    <w:pPr>
      <w:outlineLvl w:val="9"/>
    </w:pPr>
    <w:rPr>
      <w:lang w:eastAsia="en-US"/>
    </w:rPr>
  </w:style>
  <w:style w:type="paragraph" w:styleId="TOC1">
    <w:name w:val="toc 1"/>
    <w:basedOn w:val="Normal"/>
    <w:next w:val="Normal"/>
    <w:autoRedefine/>
    <w:uiPriority w:val="99"/>
    <w:rsid w:val="00110444"/>
    <w:pPr>
      <w:spacing w:after="100"/>
    </w:pPr>
  </w:style>
  <w:style w:type="paragraph" w:styleId="TOC2">
    <w:name w:val="toc 2"/>
    <w:basedOn w:val="Normal"/>
    <w:next w:val="Normal"/>
    <w:autoRedefine/>
    <w:uiPriority w:val="99"/>
    <w:rsid w:val="00110444"/>
    <w:pPr>
      <w:spacing w:after="100"/>
      <w:ind w:left="220"/>
    </w:pPr>
  </w:style>
  <w:style w:type="character" w:styleId="Hyperlink">
    <w:name w:val="Hyperlink"/>
    <w:basedOn w:val="DefaultParagraphFont"/>
    <w:uiPriority w:val="99"/>
    <w:rsid w:val="00110444"/>
    <w:rPr>
      <w:rFonts w:cs="Times New Roman"/>
      <w:color w:val="0563C1"/>
      <w:u w:val="single"/>
    </w:rPr>
  </w:style>
  <w:style w:type="paragraph" w:styleId="BalloonText">
    <w:name w:val="Balloon Text"/>
    <w:basedOn w:val="Normal"/>
    <w:link w:val="BalloonTextChar"/>
    <w:uiPriority w:val="99"/>
    <w:semiHidden/>
    <w:rsid w:val="00110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10444"/>
    <w:rPr>
      <w:rFonts w:ascii="Tahoma" w:hAnsi="Tahoma" w:cs="Tahoma"/>
      <w:sz w:val="16"/>
      <w:szCs w:val="16"/>
    </w:rPr>
  </w:style>
  <w:style w:type="paragraph" w:styleId="ListParagraph">
    <w:name w:val="List Paragraph"/>
    <w:basedOn w:val="Normal"/>
    <w:uiPriority w:val="99"/>
    <w:qFormat/>
    <w:rsid w:val="002B61F7"/>
    <w:pPr>
      <w:ind w:left="720"/>
      <w:contextualSpacing/>
    </w:pPr>
  </w:style>
  <w:style w:type="table" w:styleId="MediumShading1-Accent5">
    <w:name w:val="Medium Shading 1 Accent 5"/>
    <w:basedOn w:val="TableNormal"/>
    <w:uiPriority w:val="99"/>
    <w:rsid w:val="00830726"/>
    <w:rPr>
      <w:sz w:val="20"/>
      <w:szCs w:val="20"/>
    </w:rPr>
    <w:tblPr>
      <w:tblStyleRowBandSize w:val="1"/>
      <w:tblStyleColBandSize w:val="1"/>
      <w:tblInd w:w="0" w:type="dxa"/>
      <w:tblBorders>
        <w:top w:val="single" w:sz="8" w:space="0" w:color="7295D2"/>
        <w:left w:val="single" w:sz="8" w:space="0" w:color="7295D2"/>
        <w:bottom w:val="single" w:sz="8" w:space="0" w:color="7295D2"/>
        <w:right w:val="single" w:sz="8" w:space="0" w:color="7295D2"/>
        <w:insideH w:val="single" w:sz="8" w:space="0" w:color="7295D2"/>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pPr>
      <w:rPr>
        <w:rFonts w:cs="Times New Roman"/>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BF0"/>
      </w:tcPr>
    </w:tblStylePr>
    <w:tblStylePr w:type="band1Horz">
      <w:rPr>
        <w:rFonts w:cs="Times New Roman"/>
      </w:rPr>
      <w:tblPr/>
      <w:tcPr>
        <w:tcBorders>
          <w:insideH w:val="nil"/>
          <w:insideV w:val="nil"/>
        </w:tcBorders>
        <w:shd w:val="clear" w:color="auto" w:fill="D0DBF0"/>
      </w:tcPr>
    </w:tblStylePr>
    <w:tblStylePr w:type="band2Horz">
      <w:rPr>
        <w:rFonts w:cs="Times New Roman"/>
      </w:rPr>
      <w:tblPr/>
      <w:tcPr>
        <w:tcBorders>
          <w:insideH w:val="nil"/>
          <w:insideV w:val="nil"/>
        </w:tcBorders>
      </w:tcPr>
    </w:tblStylePr>
  </w:style>
  <w:style w:type="table" w:customStyle="1" w:styleId="ListTable4Accent1">
    <w:name w:val="List Table 4 Accent 1"/>
    <w:uiPriority w:val="99"/>
    <w:rsid w:val="0017373A"/>
    <w:rPr>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tblBorders>
      <w:tblCellMar>
        <w:top w:w="0" w:type="dxa"/>
        <w:left w:w="108" w:type="dxa"/>
        <w:bottom w:w="0" w:type="dxa"/>
        <w:right w:w="108" w:type="dxa"/>
      </w:tblCellMar>
    </w:tblPr>
    <w:tblStylePr w:type="firstRow">
      <w:rPr>
        <w:rFonts w:cs="Times New Roman"/>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rFonts w:cs="Times New Roman"/>
        <w:b/>
        <w:bCs/>
      </w:rPr>
      <w:tblPr/>
      <w:tcPr>
        <w:tcBorders>
          <w:top w:val="double" w:sz="4" w:space="0" w:color="9CC2E5"/>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cPr>
    </w:tblStylePr>
    <w:tblStylePr w:type="band1Horz">
      <w:rPr>
        <w:rFonts w:cs="Times New Roman"/>
      </w:rPr>
      <w:tblPr/>
      <w:tcPr>
        <w:shd w:val="clear" w:color="auto" w:fill="DEEAF6"/>
      </w:tcPr>
    </w:tblStylePr>
  </w:style>
  <w:style w:type="table" w:customStyle="1" w:styleId="GridTable4Accent1">
    <w:name w:val="Grid Table 4 Accent 1"/>
    <w:uiPriority w:val="99"/>
    <w:rsid w:val="00752826"/>
    <w:rPr>
      <w:sz w:val="20"/>
      <w:szCs w:val="20"/>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rFonts w:cs="Times New Roman"/>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rFonts w:cs="Times New Roman"/>
        <w:b/>
        <w:bCs/>
      </w:rPr>
      <w:tblPr/>
      <w:tcPr>
        <w:tcBorders>
          <w:top w:val="double" w:sz="4" w:space="0" w:color="5B9BD5"/>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cPr>
    </w:tblStylePr>
    <w:tblStylePr w:type="band1Horz">
      <w:rPr>
        <w:rFonts w:cs="Times New Roman"/>
      </w:rPr>
      <w:tblPr/>
      <w:tcPr>
        <w:shd w:val="clear" w:color="auto" w:fill="DEEAF6"/>
      </w:tcPr>
    </w:tblStylePr>
  </w:style>
</w:styles>
</file>

<file path=word/webSettings.xml><?xml version="1.0" encoding="utf-8"?>
<w:webSettings xmlns:r="http://schemas.openxmlformats.org/officeDocument/2006/relationships" xmlns:w="http://schemas.openxmlformats.org/wordprocessingml/2006/main">
  <w:divs>
    <w:div w:id="1923830985">
      <w:marLeft w:val="0"/>
      <w:marRight w:val="0"/>
      <w:marTop w:val="0"/>
      <w:marBottom w:val="0"/>
      <w:divBdr>
        <w:top w:val="none" w:sz="0" w:space="0" w:color="auto"/>
        <w:left w:val="none" w:sz="0" w:space="0" w:color="auto"/>
        <w:bottom w:val="none" w:sz="0" w:space="0" w:color="auto"/>
        <w:right w:val="none" w:sz="0" w:space="0" w:color="auto"/>
      </w:divBdr>
    </w:div>
    <w:div w:id="1923830986">
      <w:marLeft w:val="0"/>
      <w:marRight w:val="0"/>
      <w:marTop w:val="0"/>
      <w:marBottom w:val="0"/>
      <w:divBdr>
        <w:top w:val="none" w:sz="0" w:space="0" w:color="auto"/>
        <w:left w:val="none" w:sz="0" w:space="0" w:color="auto"/>
        <w:bottom w:val="none" w:sz="0" w:space="0" w:color="auto"/>
        <w:right w:val="none" w:sz="0" w:space="0" w:color="auto"/>
      </w:divBdr>
    </w:div>
    <w:div w:id="1923830988">
      <w:marLeft w:val="0"/>
      <w:marRight w:val="0"/>
      <w:marTop w:val="0"/>
      <w:marBottom w:val="0"/>
      <w:divBdr>
        <w:top w:val="none" w:sz="0" w:space="0" w:color="auto"/>
        <w:left w:val="none" w:sz="0" w:space="0" w:color="auto"/>
        <w:bottom w:val="none" w:sz="0" w:space="0" w:color="auto"/>
        <w:right w:val="none" w:sz="0" w:space="0" w:color="auto"/>
      </w:divBdr>
    </w:div>
    <w:div w:id="1923830989">
      <w:marLeft w:val="0"/>
      <w:marRight w:val="0"/>
      <w:marTop w:val="0"/>
      <w:marBottom w:val="0"/>
      <w:divBdr>
        <w:top w:val="none" w:sz="0" w:space="0" w:color="auto"/>
        <w:left w:val="none" w:sz="0" w:space="0" w:color="auto"/>
        <w:bottom w:val="none" w:sz="0" w:space="0" w:color="auto"/>
        <w:right w:val="none" w:sz="0" w:space="0" w:color="auto"/>
      </w:divBdr>
    </w:div>
    <w:div w:id="1923830990">
      <w:marLeft w:val="0"/>
      <w:marRight w:val="0"/>
      <w:marTop w:val="0"/>
      <w:marBottom w:val="0"/>
      <w:divBdr>
        <w:top w:val="none" w:sz="0" w:space="0" w:color="auto"/>
        <w:left w:val="none" w:sz="0" w:space="0" w:color="auto"/>
        <w:bottom w:val="none" w:sz="0" w:space="0" w:color="auto"/>
        <w:right w:val="none" w:sz="0" w:space="0" w:color="auto"/>
      </w:divBdr>
      <w:divsChild>
        <w:div w:id="1923830984">
          <w:marLeft w:val="446"/>
          <w:marRight w:val="0"/>
          <w:marTop w:val="0"/>
          <w:marBottom w:val="0"/>
          <w:divBdr>
            <w:top w:val="none" w:sz="0" w:space="0" w:color="auto"/>
            <w:left w:val="none" w:sz="0" w:space="0" w:color="auto"/>
            <w:bottom w:val="none" w:sz="0" w:space="0" w:color="auto"/>
            <w:right w:val="none" w:sz="0" w:space="0" w:color="auto"/>
          </w:divBdr>
        </w:div>
        <w:div w:id="1923831002">
          <w:marLeft w:val="446"/>
          <w:marRight w:val="0"/>
          <w:marTop w:val="0"/>
          <w:marBottom w:val="0"/>
          <w:divBdr>
            <w:top w:val="none" w:sz="0" w:space="0" w:color="auto"/>
            <w:left w:val="none" w:sz="0" w:space="0" w:color="auto"/>
            <w:bottom w:val="none" w:sz="0" w:space="0" w:color="auto"/>
            <w:right w:val="none" w:sz="0" w:space="0" w:color="auto"/>
          </w:divBdr>
        </w:div>
        <w:div w:id="1923831007">
          <w:marLeft w:val="446"/>
          <w:marRight w:val="0"/>
          <w:marTop w:val="0"/>
          <w:marBottom w:val="0"/>
          <w:divBdr>
            <w:top w:val="none" w:sz="0" w:space="0" w:color="auto"/>
            <w:left w:val="none" w:sz="0" w:space="0" w:color="auto"/>
            <w:bottom w:val="none" w:sz="0" w:space="0" w:color="auto"/>
            <w:right w:val="none" w:sz="0" w:space="0" w:color="auto"/>
          </w:divBdr>
        </w:div>
        <w:div w:id="1923831016">
          <w:marLeft w:val="446"/>
          <w:marRight w:val="0"/>
          <w:marTop w:val="0"/>
          <w:marBottom w:val="0"/>
          <w:divBdr>
            <w:top w:val="none" w:sz="0" w:space="0" w:color="auto"/>
            <w:left w:val="none" w:sz="0" w:space="0" w:color="auto"/>
            <w:bottom w:val="none" w:sz="0" w:space="0" w:color="auto"/>
            <w:right w:val="none" w:sz="0" w:space="0" w:color="auto"/>
          </w:divBdr>
        </w:div>
      </w:divsChild>
    </w:div>
    <w:div w:id="1923830991">
      <w:marLeft w:val="0"/>
      <w:marRight w:val="0"/>
      <w:marTop w:val="0"/>
      <w:marBottom w:val="0"/>
      <w:divBdr>
        <w:top w:val="none" w:sz="0" w:space="0" w:color="auto"/>
        <w:left w:val="none" w:sz="0" w:space="0" w:color="auto"/>
        <w:bottom w:val="none" w:sz="0" w:space="0" w:color="auto"/>
        <w:right w:val="none" w:sz="0" w:space="0" w:color="auto"/>
      </w:divBdr>
    </w:div>
    <w:div w:id="1923830992">
      <w:marLeft w:val="0"/>
      <w:marRight w:val="0"/>
      <w:marTop w:val="0"/>
      <w:marBottom w:val="0"/>
      <w:divBdr>
        <w:top w:val="none" w:sz="0" w:space="0" w:color="auto"/>
        <w:left w:val="none" w:sz="0" w:space="0" w:color="auto"/>
        <w:bottom w:val="none" w:sz="0" w:space="0" w:color="auto"/>
        <w:right w:val="none" w:sz="0" w:space="0" w:color="auto"/>
      </w:divBdr>
    </w:div>
    <w:div w:id="1923830993">
      <w:marLeft w:val="0"/>
      <w:marRight w:val="0"/>
      <w:marTop w:val="0"/>
      <w:marBottom w:val="0"/>
      <w:divBdr>
        <w:top w:val="none" w:sz="0" w:space="0" w:color="auto"/>
        <w:left w:val="none" w:sz="0" w:space="0" w:color="auto"/>
        <w:bottom w:val="none" w:sz="0" w:space="0" w:color="auto"/>
        <w:right w:val="none" w:sz="0" w:space="0" w:color="auto"/>
      </w:divBdr>
    </w:div>
    <w:div w:id="1923830994">
      <w:marLeft w:val="0"/>
      <w:marRight w:val="0"/>
      <w:marTop w:val="0"/>
      <w:marBottom w:val="0"/>
      <w:divBdr>
        <w:top w:val="none" w:sz="0" w:space="0" w:color="auto"/>
        <w:left w:val="none" w:sz="0" w:space="0" w:color="auto"/>
        <w:bottom w:val="none" w:sz="0" w:space="0" w:color="auto"/>
        <w:right w:val="none" w:sz="0" w:space="0" w:color="auto"/>
      </w:divBdr>
    </w:div>
    <w:div w:id="1923830995">
      <w:marLeft w:val="0"/>
      <w:marRight w:val="0"/>
      <w:marTop w:val="0"/>
      <w:marBottom w:val="0"/>
      <w:divBdr>
        <w:top w:val="none" w:sz="0" w:space="0" w:color="auto"/>
        <w:left w:val="none" w:sz="0" w:space="0" w:color="auto"/>
        <w:bottom w:val="none" w:sz="0" w:space="0" w:color="auto"/>
        <w:right w:val="none" w:sz="0" w:space="0" w:color="auto"/>
      </w:divBdr>
    </w:div>
    <w:div w:id="1923830996">
      <w:marLeft w:val="0"/>
      <w:marRight w:val="0"/>
      <w:marTop w:val="0"/>
      <w:marBottom w:val="0"/>
      <w:divBdr>
        <w:top w:val="none" w:sz="0" w:space="0" w:color="auto"/>
        <w:left w:val="none" w:sz="0" w:space="0" w:color="auto"/>
        <w:bottom w:val="none" w:sz="0" w:space="0" w:color="auto"/>
        <w:right w:val="none" w:sz="0" w:space="0" w:color="auto"/>
      </w:divBdr>
      <w:divsChild>
        <w:div w:id="1923830987">
          <w:marLeft w:val="446"/>
          <w:marRight w:val="0"/>
          <w:marTop w:val="0"/>
          <w:marBottom w:val="0"/>
          <w:divBdr>
            <w:top w:val="none" w:sz="0" w:space="0" w:color="auto"/>
            <w:left w:val="none" w:sz="0" w:space="0" w:color="auto"/>
            <w:bottom w:val="none" w:sz="0" w:space="0" w:color="auto"/>
            <w:right w:val="none" w:sz="0" w:space="0" w:color="auto"/>
          </w:divBdr>
        </w:div>
        <w:div w:id="1923831005">
          <w:marLeft w:val="446"/>
          <w:marRight w:val="0"/>
          <w:marTop w:val="0"/>
          <w:marBottom w:val="0"/>
          <w:divBdr>
            <w:top w:val="none" w:sz="0" w:space="0" w:color="auto"/>
            <w:left w:val="none" w:sz="0" w:space="0" w:color="auto"/>
            <w:bottom w:val="none" w:sz="0" w:space="0" w:color="auto"/>
            <w:right w:val="none" w:sz="0" w:space="0" w:color="auto"/>
          </w:divBdr>
        </w:div>
      </w:divsChild>
    </w:div>
    <w:div w:id="1923830997">
      <w:marLeft w:val="0"/>
      <w:marRight w:val="0"/>
      <w:marTop w:val="0"/>
      <w:marBottom w:val="0"/>
      <w:divBdr>
        <w:top w:val="none" w:sz="0" w:space="0" w:color="auto"/>
        <w:left w:val="none" w:sz="0" w:space="0" w:color="auto"/>
        <w:bottom w:val="none" w:sz="0" w:space="0" w:color="auto"/>
        <w:right w:val="none" w:sz="0" w:space="0" w:color="auto"/>
      </w:divBdr>
    </w:div>
    <w:div w:id="1923830998">
      <w:marLeft w:val="0"/>
      <w:marRight w:val="0"/>
      <w:marTop w:val="0"/>
      <w:marBottom w:val="0"/>
      <w:divBdr>
        <w:top w:val="none" w:sz="0" w:space="0" w:color="auto"/>
        <w:left w:val="none" w:sz="0" w:space="0" w:color="auto"/>
        <w:bottom w:val="none" w:sz="0" w:space="0" w:color="auto"/>
        <w:right w:val="none" w:sz="0" w:space="0" w:color="auto"/>
      </w:divBdr>
    </w:div>
    <w:div w:id="1923830999">
      <w:marLeft w:val="0"/>
      <w:marRight w:val="0"/>
      <w:marTop w:val="0"/>
      <w:marBottom w:val="0"/>
      <w:divBdr>
        <w:top w:val="none" w:sz="0" w:space="0" w:color="auto"/>
        <w:left w:val="none" w:sz="0" w:space="0" w:color="auto"/>
        <w:bottom w:val="none" w:sz="0" w:space="0" w:color="auto"/>
        <w:right w:val="none" w:sz="0" w:space="0" w:color="auto"/>
      </w:divBdr>
    </w:div>
    <w:div w:id="1923831000">
      <w:marLeft w:val="0"/>
      <w:marRight w:val="0"/>
      <w:marTop w:val="0"/>
      <w:marBottom w:val="0"/>
      <w:divBdr>
        <w:top w:val="none" w:sz="0" w:space="0" w:color="auto"/>
        <w:left w:val="none" w:sz="0" w:space="0" w:color="auto"/>
        <w:bottom w:val="none" w:sz="0" w:space="0" w:color="auto"/>
        <w:right w:val="none" w:sz="0" w:space="0" w:color="auto"/>
      </w:divBdr>
    </w:div>
    <w:div w:id="1923831001">
      <w:marLeft w:val="0"/>
      <w:marRight w:val="0"/>
      <w:marTop w:val="0"/>
      <w:marBottom w:val="0"/>
      <w:divBdr>
        <w:top w:val="none" w:sz="0" w:space="0" w:color="auto"/>
        <w:left w:val="none" w:sz="0" w:space="0" w:color="auto"/>
        <w:bottom w:val="none" w:sz="0" w:space="0" w:color="auto"/>
        <w:right w:val="none" w:sz="0" w:space="0" w:color="auto"/>
      </w:divBdr>
    </w:div>
    <w:div w:id="1923831003">
      <w:marLeft w:val="0"/>
      <w:marRight w:val="0"/>
      <w:marTop w:val="0"/>
      <w:marBottom w:val="0"/>
      <w:divBdr>
        <w:top w:val="none" w:sz="0" w:space="0" w:color="auto"/>
        <w:left w:val="none" w:sz="0" w:space="0" w:color="auto"/>
        <w:bottom w:val="none" w:sz="0" w:space="0" w:color="auto"/>
        <w:right w:val="none" w:sz="0" w:space="0" w:color="auto"/>
      </w:divBdr>
    </w:div>
    <w:div w:id="1923831004">
      <w:marLeft w:val="0"/>
      <w:marRight w:val="0"/>
      <w:marTop w:val="0"/>
      <w:marBottom w:val="0"/>
      <w:divBdr>
        <w:top w:val="none" w:sz="0" w:space="0" w:color="auto"/>
        <w:left w:val="none" w:sz="0" w:space="0" w:color="auto"/>
        <w:bottom w:val="none" w:sz="0" w:space="0" w:color="auto"/>
        <w:right w:val="none" w:sz="0" w:space="0" w:color="auto"/>
      </w:divBdr>
    </w:div>
    <w:div w:id="1923831006">
      <w:marLeft w:val="0"/>
      <w:marRight w:val="0"/>
      <w:marTop w:val="0"/>
      <w:marBottom w:val="0"/>
      <w:divBdr>
        <w:top w:val="none" w:sz="0" w:space="0" w:color="auto"/>
        <w:left w:val="none" w:sz="0" w:space="0" w:color="auto"/>
        <w:bottom w:val="none" w:sz="0" w:space="0" w:color="auto"/>
        <w:right w:val="none" w:sz="0" w:space="0" w:color="auto"/>
      </w:divBdr>
    </w:div>
    <w:div w:id="1923831008">
      <w:marLeft w:val="0"/>
      <w:marRight w:val="0"/>
      <w:marTop w:val="0"/>
      <w:marBottom w:val="0"/>
      <w:divBdr>
        <w:top w:val="none" w:sz="0" w:space="0" w:color="auto"/>
        <w:left w:val="none" w:sz="0" w:space="0" w:color="auto"/>
        <w:bottom w:val="none" w:sz="0" w:space="0" w:color="auto"/>
        <w:right w:val="none" w:sz="0" w:space="0" w:color="auto"/>
      </w:divBdr>
    </w:div>
    <w:div w:id="1923831009">
      <w:marLeft w:val="0"/>
      <w:marRight w:val="0"/>
      <w:marTop w:val="0"/>
      <w:marBottom w:val="0"/>
      <w:divBdr>
        <w:top w:val="none" w:sz="0" w:space="0" w:color="auto"/>
        <w:left w:val="none" w:sz="0" w:space="0" w:color="auto"/>
        <w:bottom w:val="none" w:sz="0" w:space="0" w:color="auto"/>
        <w:right w:val="none" w:sz="0" w:space="0" w:color="auto"/>
      </w:divBdr>
    </w:div>
    <w:div w:id="1923831010">
      <w:marLeft w:val="0"/>
      <w:marRight w:val="0"/>
      <w:marTop w:val="0"/>
      <w:marBottom w:val="0"/>
      <w:divBdr>
        <w:top w:val="none" w:sz="0" w:space="0" w:color="auto"/>
        <w:left w:val="none" w:sz="0" w:space="0" w:color="auto"/>
        <w:bottom w:val="none" w:sz="0" w:space="0" w:color="auto"/>
        <w:right w:val="none" w:sz="0" w:space="0" w:color="auto"/>
      </w:divBdr>
    </w:div>
    <w:div w:id="1923831011">
      <w:marLeft w:val="0"/>
      <w:marRight w:val="0"/>
      <w:marTop w:val="0"/>
      <w:marBottom w:val="0"/>
      <w:divBdr>
        <w:top w:val="none" w:sz="0" w:space="0" w:color="auto"/>
        <w:left w:val="none" w:sz="0" w:space="0" w:color="auto"/>
        <w:bottom w:val="none" w:sz="0" w:space="0" w:color="auto"/>
        <w:right w:val="none" w:sz="0" w:space="0" w:color="auto"/>
      </w:divBdr>
    </w:div>
    <w:div w:id="1923831012">
      <w:marLeft w:val="0"/>
      <w:marRight w:val="0"/>
      <w:marTop w:val="0"/>
      <w:marBottom w:val="0"/>
      <w:divBdr>
        <w:top w:val="none" w:sz="0" w:space="0" w:color="auto"/>
        <w:left w:val="none" w:sz="0" w:space="0" w:color="auto"/>
        <w:bottom w:val="none" w:sz="0" w:space="0" w:color="auto"/>
        <w:right w:val="none" w:sz="0" w:space="0" w:color="auto"/>
      </w:divBdr>
    </w:div>
    <w:div w:id="1923831013">
      <w:marLeft w:val="0"/>
      <w:marRight w:val="0"/>
      <w:marTop w:val="0"/>
      <w:marBottom w:val="0"/>
      <w:divBdr>
        <w:top w:val="none" w:sz="0" w:space="0" w:color="auto"/>
        <w:left w:val="none" w:sz="0" w:space="0" w:color="auto"/>
        <w:bottom w:val="none" w:sz="0" w:space="0" w:color="auto"/>
        <w:right w:val="none" w:sz="0" w:space="0" w:color="auto"/>
      </w:divBdr>
    </w:div>
    <w:div w:id="1923831014">
      <w:marLeft w:val="0"/>
      <w:marRight w:val="0"/>
      <w:marTop w:val="0"/>
      <w:marBottom w:val="0"/>
      <w:divBdr>
        <w:top w:val="none" w:sz="0" w:space="0" w:color="auto"/>
        <w:left w:val="none" w:sz="0" w:space="0" w:color="auto"/>
        <w:bottom w:val="none" w:sz="0" w:space="0" w:color="auto"/>
        <w:right w:val="none" w:sz="0" w:space="0" w:color="auto"/>
      </w:divBdr>
    </w:div>
    <w:div w:id="1923831015">
      <w:marLeft w:val="0"/>
      <w:marRight w:val="0"/>
      <w:marTop w:val="0"/>
      <w:marBottom w:val="0"/>
      <w:divBdr>
        <w:top w:val="none" w:sz="0" w:space="0" w:color="auto"/>
        <w:left w:val="none" w:sz="0" w:space="0" w:color="auto"/>
        <w:bottom w:val="none" w:sz="0" w:space="0" w:color="auto"/>
        <w:right w:val="none" w:sz="0" w:space="0" w:color="auto"/>
      </w:divBdr>
    </w:div>
    <w:div w:id="1923831017">
      <w:marLeft w:val="0"/>
      <w:marRight w:val="0"/>
      <w:marTop w:val="0"/>
      <w:marBottom w:val="0"/>
      <w:divBdr>
        <w:top w:val="none" w:sz="0" w:space="0" w:color="auto"/>
        <w:left w:val="none" w:sz="0" w:space="0" w:color="auto"/>
        <w:bottom w:val="none" w:sz="0" w:space="0" w:color="auto"/>
        <w:right w:val="none" w:sz="0" w:space="0" w:color="auto"/>
      </w:divBdr>
    </w:div>
    <w:div w:id="1923831018">
      <w:marLeft w:val="0"/>
      <w:marRight w:val="0"/>
      <w:marTop w:val="0"/>
      <w:marBottom w:val="0"/>
      <w:divBdr>
        <w:top w:val="none" w:sz="0" w:space="0" w:color="auto"/>
        <w:left w:val="none" w:sz="0" w:space="0" w:color="auto"/>
        <w:bottom w:val="none" w:sz="0" w:space="0" w:color="auto"/>
        <w:right w:val="none" w:sz="0" w:space="0" w:color="auto"/>
      </w:divBdr>
    </w:div>
    <w:div w:id="1923831019">
      <w:marLeft w:val="0"/>
      <w:marRight w:val="0"/>
      <w:marTop w:val="0"/>
      <w:marBottom w:val="0"/>
      <w:divBdr>
        <w:top w:val="none" w:sz="0" w:space="0" w:color="auto"/>
        <w:left w:val="none" w:sz="0" w:space="0" w:color="auto"/>
        <w:bottom w:val="none" w:sz="0" w:space="0" w:color="auto"/>
        <w:right w:val="none" w:sz="0" w:space="0" w:color="auto"/>
      </w:divBdr>
    </w:div>
    <w:div w:id="19238310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34</Pages>
  <Words>8280</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oessner</dc:creator>
  <cp:keywords/>
  <dc:description/>
  <cp:lastModifiedBy>chotho</cp:lastModifiedBy>
  <cp:revision>3</cp:revision>
  <dcterms:created xsi:type="dcterms:W3CDTF">2015-09-01T07:22:00Z</dcterms:created>
  <dcterms:modified xsi:type="dcterms:W3CDTF">2015-09-01T07:26:00Z</dcterms:modified>
</cp:coreProperties>
</file>