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2E" w:rsidRDefault="00AE6C2E" w:rsidP="00861CEC">
      <w:pPr>
        <w:spacing w:line="360" w:lineRule="auto"/>
        <w:ind w:left="-709"/>
        <w:jc w:val="both"/>
      </w:pPr>
      <w:r w:rsidRPr="00AE6C2E">
        <w:rPr>
          <w:noProof/>
          <w:lang w:eastAsia="fr-FR"/>
        </w:rPr>
        <w:drawing>
          <wp:inline distT="0" distB="0" distL="0" distR="0">
            <wp:extent cx="7536296" cy="1246909"/>
            <wp:effectExtent l="19050" t="0" r="7504" b="0"/>
            <wp:docPr id="13" name="Image 9"/>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8"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pic:blipFill>
                  <pic:spPr bwMode="auto">
                    <a:xfrm>
                      <a:off x="0" y="0"/>
                      <a:ext cx="7532658" cy="1246307"/>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AE6C2E" w:rsidRDefault="00AE6C2E" w:rsidP="00861CEC">
      <w:pPr>
        <w:spacing w:line="360" w:lineRule="auto"/>
        <w:jc w:val="both"/>
      </w:pPr>
    </w:p>
    <w:p w:rsidR="00AE6C2E" w:rsidRDefault="00AE6C2E" w:rsidP="00861CEC">
      <w:pPr>
        <w:spacing w:line="360" w:lineRule="auto"/>
        <w:jc w:val="both"/>
      </w:pPr>
    </w:p>
    <w:p w:rsidR="00AE6C2E" w:rsidRDefault="00AE6C2E" w:rsidP="00861CEC">
      <w:pPr>
        <w:spacing w:line="360" w:lineRule="auto"/>
        <w:jc w:val="both"/>
      </w:pPr>
    </w:p>
    <w:p w:rsidR="00AE6C2E" w:rsidRDefault="00AE6C2E" w:rsidP="00861CEC">
      <w:pPr>
        <w:spacing w:line="360" w:lineRule="auto"/>
        <w:jc w:val="both"/>
      </w:pPr>
    </w:p>
    <w:p w:rsidR="00AE6C2E" w:rsidRDefault="00AE6C2E" w:rsidP="00861CEC">
      <w:pPr>
        <w:spacing w:line="360" w:lineRule="auto"/>
        <w:jc w:val="both"/>
      </w:pPr>
    </w:p>
    <w:p w:rsidR="00AE6C2E" w:rsidRDefault="00AE6C2E" w:rsidP="00861CEC">
      <w:pPr>
        <w:spacing w:line="360" w:lineRule="auto"/>
        <w:jc w:val="center"/>
        <w:rPr>
          <w:lang w:eastAsia="zh-CN"/>
        </w:rPr>
      </w:pPr>
      <w:r>
        <w:rPr>
          <w:noProof/>
          <w:lang w:eastAsia="fr-FR"/>
        </w:rPr>
        <w:drawing>
          <wp:inline distT="0" distB="0" distL="0" distR="0">
            <wp:extent cx="5309870" cy="385318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srcRect/>
                    <a:stretch>
                      <a:fillRect/>
                    </a:stretch>
                  </pic:blipFill>
                  <pic:spPr bwMode="auto">
                    <a:xfrm>
                      <a:off x="0" y="0"/>
                      <a:ext cx="5309870" cy="3853180"/>
                    </a:xfrm>
                    <a:prstGeom prst="rect">
                      <a:avLst/>
                    </a:prstGeom>
                    <a:noFill/>
                  </pic:spPr>
                </pic:pic>
              </a:graphicData>
            </a:graphic>
          </wp:inline>
        </w:drawing>
      </w:r>
    </w:p>
    <w:p w:rsidR="00AE6C2E" w:rsidRPr="00AE6C2E" w:rsidRDefault="00AE6C2E" w:rsidP="00861CEC">
      <w:pPr>
        <w:spacing w:line="360" w:lineRule="auto"/>
        <w:jc w:val="both"/>
        <w:rPr>
          <w:lang w:eastAsia="zh-CN"/>
        </w:rPr>
      </w:pPr>
    </w:p>
    <w:p w:rsidR="00AE6C2E" w:rsidRDefault="00AE6C2E" w:rsidP="00861CEC">
      <w:pPr>
        <w:spacing w:line="360" w:lineRule="auto"/>
        <w:jc w:val="both"/>
        <w:rPr>
          <w:rFonts w:asciiTheme="majorHAnsi" w:eastAsiaTheme="majorEastAsia" w:hAnsiTheme="majorHAnsi" w:cstheme="majorBidi"/>
          <w:color w:val="323E4F" w:themeColor="text2" w:themeShade="BF"/>
          <w:spacing w:val="5"/>
          <w:kern w:val="28"/>
          <w:sz w:val="52"/>
          <w:szCs w:val="52"/>
          <w:lang w:eastAsia="zh-CN"/>
        </w:rPr>
      </w:pPr>
      <w:r>
        <w:br w:type="page"/>
      </w:r>
    </w:p>
    <w:p w:rsidR="00B53892" w:rsidRDefault="00121FD3" w:rsidP="00861CEC">
      <w:pPr>
        <w:pStyle w:val="Titre"/>
        <w:spacing w:line="360" w:lineRule="auto"/>
        <w:jc w:val="both"/>
      </w:pPr>
      <w:r>
        <w:lastRenderedPageBreak/>
        <w:t>Excel et la Business Intelligence</w:t>
      </w:r>
      <w:r w:rsidR="00110444">
        <w:t xml:space="preserve"> </w:t>
      </w:r>
      <w:r w:rsidR="00B53892" w:rsidRPr="00146668">
        <w:t>– Projet ODE</w:t>
      </w:r>
    </w:p>
    <w:p w:rsidR="00121FD3" w:rsidRPr="00121FD3" w:rsidRDefault="00121FD3" w:rsidP="00861CEC">
      <w:pPr>
        <w:pStyle w:val="Titre1"/>
        <w:spacing w:line="360" w:lineRule="auto"/>
        <w:jc w:val="both"/>
        <w:rPr>
          <w:u w:val="single"/>
        </w:rPr>
      </w:pPr>
      <w:bookmarkStart w:id="0" w:name="_Toc424573269"/>
      <w:r w:rsidRPr="00121FD3">
        <w:rPr>
          <w:u w:val="single"/>
        </w:rPr>
        <w:t>Introduction</w:t>
      </w:r>
      <w:bookmarkEnd w:id="0"/>
    </w:p>
    <w:p w:rsidR="00121FD3" w:rsidRDefault="00121FD3" w:rsidP="00861CEC">
      <w:pPr>
        <w:pStyle w:val="Sous-titre"/>
        <w:spacing w:line="360" w:lineRule="auto"/>
        <w:jc w:val="both"/>
        <w:rPr>
          <w:rFonts w:asciiTheme="minorHAnsi" w:eastAsiaTheme="minorEastAsia" w:hAnsiTheme="minorHAnsi" w:cstheme="minorBidi"/>
          <w:i w:val="0"/>
          <w:iCs w:val="0"/>
          <w:color w:val="auto"/>
          <w:spacing w:val="0"/>
          <w:sz w:val="22"/>
          <w:szCs w:val="22"/>
        </w:rPr>
      </w:pPr>
      <w:r w:rsidRPr="007755BD">
        <w:rPr>
          <w:rFonts w:asciiTheme="minorHAnsi" w:eastAsiaTheme="minorEastAsia" w:hAnsiTheme="minorHAnsi" w:cstheme="minorBidi"/>
          <w:i w:val="0"/>
          <w:iCs w:val="0"/>
          <w:color w:val="auto"/>
          <w:spacing w:val="0"/>
          <w:sz w:val="22"/>
          <w:szCs w:val="22"/>
        </w:rPr>
        <w:t>Le projet « Optimisation des Données de l’Entrepôt (ODE) » consiste à utiliser les techniques mathématiques vues dans le Master 2 MIAGE afin de construire l'entrepôt de données (Data-</w:t>
      </w:r>
      <w:proofErr w:type="spellStart"/>
      <w:r w:rsidRPr="007755BD">
        <w:rPr>
          <w:rFonts w:asciiTheme="minorHAnsi" w:eastAsiaTheme="minorEastAsia" w:hAnsiTheme="minorHAnsi" w:cstheme="minorBidi"/>
          <w:i w:val="0"/>
          <w:iCs w:val="0"/>
          <w:color w:val="auto"/>
          <w:spacing w:val="0"/>
          <w:sz w:val="22"/>
          <w:szCs w:val="22"/>
        </w:rPr>
        <w:t>Warehouse</w:t>
      </w:r>
      <w:proofErr w:type="spellEnd"/>
      <w:r w:rsidRPr="007755BD">
        <w:rPr>
          <w:rFonts w:asciiTheme="minorHAnsi" w:eastAsiaTheme="minorEastAsia" w:hAnsiTheme="minorHAnsi" w:cstheme="minorBidi"/>
          <w:i w:val="0"/>
          <w:iCs w:val="0"/>
          <w:color w:val="auto"/>
          <w:spacing w:val="0"/>
          <w:sz w:val="22"/>
          <w:szCs w:val="22"/>
        </w:rPr>
        <w:t xml:space="preserve"> - DWH) de manière optimal, en termes de temps de réponse à l’interrogation des cubes et d’occupation disque. </w:t>
      </w:r>
    </w:p>
    <w:p w:rsidR="00121FD3" w:rsidRDefault="00121FD3" w:rsidP="00861CEC">
      <w:pPr>
        <w:spacing w:line="360" w:lineRule="auto"/>
        <w:jc w:val="both"/>
        <w:rPr>
          <w:lang w:eastAsia="zh-CN"/>
        </w:rPr>
      </w:pPr>
    </w:p>
    <w:p w:rsidR="00121FD3" w:rsidRDefault="00121FD3" w:rsidP="00861CEC">
      <w:pPr>
        <w:spacing w:line="360" w:lineRule="auto"/>
        <w:jc w:val="both"/>
        <w:rPr>
          <w:lang w:eastAsia="zh-CN"/>
        </w:rPr>
      </w:pPr>
      <w:r>
        <w:rPr>
          <w:lang w:eastAsia="zh-CN"/>
        </w:rPr>
        <w:t>Une fois c</w:t>
      </w:r>
      <w:r w:rsidR="00B46DA0">
        <w:rPr>
          <w:lang w:eastAsia="zh-CN"/>
        </w:rPr>
        <w:t xml:space="preserve">onstruit, </w:t>
      </w:r>
      <w:r>
        <w:rPr>
          <w:lang w:eastAsia="zh-CN"/>
        </w:rPr>
        <w:t xml:space="preserve"> ses données peuvent être consommées par les serveurs OLAP aux fins d’analyse et de prédiction (</w:t>
      </w:r>
      <w:proofErr w:type="spellStart"/>
      <w:r>
        <w:rPr>
          <w:lang w:eastAsia="zh-CN"/>
        </w:rPr>
        <w:t>Dataming</w:t>
      </w:r>
      <w:proofErr w:type="spellEnd"/>
      <w:r w:rsidR="005735FE">
        <w:rPr>
          <w:lang w:eastAsia="zh-CN"/>
        </w:rPr>
        <w:t>), mais également par le tableur</w:t>
      </w:r>
      <w:r>
        <w:rPr>
          <w:lang w:eastAsia="zh-CN"/>
        </w:rPr>
        <w:t xml:space="preserve"> Excel qui </w:t>
      </w:r>
      <w:r w:rsidR="00B46DA0">
        <w:rPr>
          <w:lang w:eastAsia="zh-CN"/>
        </w:rPr>
        <w:t xml:space="preserve">ont l’avantage d’être </w:t>
      </w:r>
      <w:r w:rsidR="005735FE">
        <w:rPr>
          <w:lang w:eastAsia="zh-CN"/>
        </w:rPr>
        <w:t>un outil</w:t>
      </w:r>
      <w:r>
        <w:rPr>
          <w:lang w:eastAsia="zh-CN"/>
        </w:rPr>
        <w:t xml:space="preserve"> </w:t>
      </w:r>
      <w:r w:rsidR="005735FE">
        <w:rPr>
          <w:lang w:eastAsia="zh-CN"/>
        </w:rPr>
        <w:t>familier</w:t>
      </w:r>
      <w:r>
        <w:rPr>
          <w:lang w:eastAsia="zh-CN"/>
        </w:rPr>
        <w:t xml:space="preserve"> aux utilisateurs finaux</w:t>
      </w:r>
      <w:r w:rsidR="005735FE">
        <w:rPr>
          <w:lang w:eastAsia="zh-CN"/>
        </w:rPr>
        <w:t>.</w:t>
      </w:r>
    </w:p>
    <w:p w:rsidR="00121FD3" w:rsidRDefault="00121FD3" w:rsidP="00861CEC">
      <w:pPr>
        <w:pStyle w:val="Titre1"/>
        <w:spacing w:line="360" w:lineRule="auto"/>
        <w:jc w:val="both"/>
        <w:rPr>
          <w:u w:val="single"/>
        </w:rPr>
      </w:pPr>
      <w:r w:rsidRPr="00121FD3">
        <w:rPr>
          <w:u w:val="single"/>
        </w:rPr>
        <w:t>Travail à faire</w:t>
      </w:r>
    </w:p>
    <w:p w:rsidR="00121FD3" w:rsidRDefault="00121FD3" w:rsidP="00861CEC">
      <w:pPr>
        <w:spacing w:line="360" w:lineRule="auto"/>
        <w:jc w:val="both"/>
        <w:rPr>
          <w:lang w:eastAsia="zh-CN"/>
        </w:rPr>
      </w:pPr>
      <w:r>
        <w:rPr>
          <w:lang w:eastAsia="zh-CN"/>
        </w:rPr>
        <w:t xml:space="preserve">Il est question ici de consommer les données de la </w:t>
      </w:r>
      <w:proofErr w:type="spellStart"/>
      <w:r>
        <w:rPr>
          <w:lang w:eastAsia="zh-CN"/>
        </w:rPr>
        <w:t>Datawarehouse</w:t>
      </w:r>
      <w:proofErr w:type="spellEnd"/>
      <w:r>
        <w:rPr>
          <w:lang w:eastAsia="zh-CN"/>
        </w:rPr>
        <w:t xml:space="preserve"> afin non seulement de corroborer  les résultat</w:t>
      </w:r>
      <w:r w:rsidR="00861CEC">
        <w:rPr>
          <w:lang w:eastAsia="zh-CN"/>
        </w:rPr>
        <w:t>s</w:t>
      </w:r>
      <w:r>
        <w:rPr>
          <w:lang w:eastAsia="zh-CN"/>
        </w:rPr>
        <w:t xml:space="preserve"> issus des reports via SSRS</w:t>
      </w:r>
      <w:r w:rsidR="005735FE">
        <w:rPr>
          <w:lang w:eastAsia="zh-CN"/>
        </w:rPr>
        <w:t xml:space="preserve"> (nous allons développer les états de 1 à 6)</w:t>
      </w:r>
      <w:r w:rsidR="00861CEC">
        <w:rPr>
          <w:lang w:eastAsia="zh-CN"/>
        </w:rPr>
        <w:t>,</w:t>
      </w:r>
      <w:r>
        <w:rPr>
          <w:lang w:eastAsia="zh-CN"/>
        </w:rPr>
        <w:t xml:space="preserve"> mais également</w:t>
      </w:r>
      <w:r w:rsidR="00861CEC">
        <w:rPr>
          <w:lang w:eastAsia="zh-CN"/>
        </w:rPr>
        <w:t xml:space="preserve"> de mettre en exergue les fonctionnalités qui permettent aux décideurs de transformer les données en véritable connaissance pour</w:t>
      </w:r>
      <w:r w:rsidR="005735FE">
        <w:rPr>
          <w:lang w:eastAsia="zh-CN"/>
        </w:rPr>
        <w:t xml:space="preserve"> une </w:t>
      </w:r>
      <w:r w:rsidR="00861CEC">
        <w:rPr>
          <w:lang w:eastAsia="zh-CN"/>
        </w:rPr>
        <w:t xml:space="preserve"> prise de décisions plus efficiente.</w:t>
      </w:r>
    </w:p>
    <w:p w:rsidR="00861CEC" w:rsidRDefault="00861CEC" w:rsidP="00861CEC">
      <w:pPr>
        <w:spacing w:line="360" w:lineRule="auto"/>
        <w:jc w:val="both"/>
        <w:rPr>
          <w:lang w:eastAsia="zh-CN"/>
        </w:rPr>
      </w:pPr>
    </w:p>
    <w:p w:rsidR="00861CEC" w:rsidRDefault="00861CEC" w:rsidP="00861CEC">
      <w:pPr>
        <w:spacing w:line="360" w:lineRule="auto"/>
        <w:jc w:val="both"/>
        <w:rPr>
          <w:lang w:eastAsia="zh-CN"/>
        </w:rPr>
      </w:pPr>
      <w:r>
        <w:rPr>
          <w:lang w:eastAsia="zh-CN"/>
        </w:rPr>
        <w:t>Nous allons utiliser dans le cadre ce travail :</w:t>
      </w:r>
    </w:p>
    <w:p w:rsidR="00861CEC" w:rsidRDefault="00861CEC" w:rsidP="00861CEC">
      <w:pPr>
        <w:pStyle w:val="Paragraphedeliste"/>
        <w:numPr>
          <w:ilvl w:val="0"/>
          <w:numId w:val="23"/>
        </w:numPr>
        <w:spacing w:line="360" w:lineRule="auto"/>
        <w:jc w:val="both"/>
        <w:rPr>
          <w:lang w:eastAsia="zh-CN"/>
        </w:rPr>
      </w:pPr>
      <w:r>
        <w:rPr>
          <w:lang w:eastAsia="zh-CN"/>
        </w:rPr>
        <w:t xml:space="preserve">La </w:t>
      </w:r>
      <w:proofErr w:type="spellStart"/>
      <w:r>
        <w:rPr>
          <w:lang w:eastAsia="zh-CN"/>
        </w:rPr>
        <w:t>Datawarehouse</w:t>
      </w:r>
      <w:proofErr w:type="spellEnd"/>
      <w:r>
        <w:rPr>
          <w:lang w:eastAsia="zh-CN"/>
        </w:rPr>
        <w:t xml:space="preserve"> comme source de </w:t>
      </w:r>
      <w:proofErr w:type="spellStart"/>
      <w:r>
        <w:rPr>
          <w:lang w:eastAsia="zh-CN"/>
        </w:rPr>
        <w:t>donnéés</w:t>
      </w:r>
      <w:proofErr w:type="spellEnd"/>
      <w:r>
        <w:rPr>
          <w:lang w:eastAsia="zh-CN"/>
        </w:rPr>
        <w:t> ;</w:t>
      </w:r>
    </w:p>
    <w:p w:rsidR="00861CEC" w:rsidRDefault="00861CEC" w:rsidP="00861CEC">
      <w:pPr>
        <w:pStyle w:val="Paragraphedeliste"/>
        <w:numPr>
          <w:ilvl w:val="0"/>
          <w:numId w:val="23"/>
        </w:numPr>
        <w:spacing w:line="360" w:lineRule="auto"/>
        <w:jc w:val="both"/>
        <w:rPr>
          <w:lang w:eastAsia="zh-CN"/>
        </w:rPr>
      </w:pPr>
      <w:r>
        <w:rPr>
          <w:lang w:eastAsia="zh-CN"/>
        </w:rPr>
        <w:t xml:space="preserve">Le </w:t>
      </w:r>
      <w:proofErr w:type="spellStart"/>
      <w:r>
        <w:rPr>
          <w:lang w:eastAsia="zh-CN"/>
        </w:rPr>
        <w:t>PowerQuery</w:t>
      </w:r>
      <w:proofErr w:type="spellEnd"/>
      <w:r>
        <w:rPr>
          <w:lang w:eastAsia="zh-CN"/>
        </w:rPr>
        <w:t xml:space="preserve"> pour extraire les données du </w:t>
      </w:r>
      <w:proofErr w:type="spellStart"/>
      <w:r>
        <w:rPr>
          <w:lang w:eastAsia="zh-CN"/>
        </w:rPr>
        <w:t>Datawarehouse</w:t>
      </w:r>
      <w:proofErr w:type="spellEnd"/>
      <w:r>
        <w:rPr>
          <w:lang w:eastAsia="zh-CN"/>
        </w:rPr>
        <w:t xml:space="preserve"> (ETL)</w:t>
      </w:r>
    </w:p>
    <w:p w:rsidR="00861CEC" w:rsidRDefault="00861CEC" w:rsidP="00861CEC">
      <w:pPr>
        <w:pStyle w:val="Paragraphedeliste"/>
        <w:numPr>
          <w:ilvl w:val="0"/>
          <w:numId w:val="23"/>
        </w:numPr>
        <w:spacing w:line="360" w:lineRule="auto"/>
        <w:jc w:val="both"/>
        <w:rPr>
          <w:lang w:eastAsia="zh-CN"/>
        </w:rPr>
      </w:pPr>
      <w:r>
        <w:rPr>
          <w:lang w:eastAsia="zh-CN"/>
        </w:rPr>
        <w:t xml:space="preserve">Le </w:t>
      </w:r>
      <w:proofErr w:type="spellStart"/>
      <w:r>
        <w:rPr>
          <w:lang w:eastAsia="zh-CN"/>
        </w:rPr>
        <w:t>PowerPivot</w:t>
      </w:r>
      <w:proofErr w:type="spellEnd"/>
      <w:r>
        <w:rPr>
          <w:lang w:eastAsia="zh-CN"/>
        </w:rPr>
        <w:t xml:space="preserve"> comme couche sémantique, pour donner du sens à nos données (relations, hiérarchies, agrégats, </w:t>
      </w:r>
      <w:proofErr w:type="spellStart"/>
      <w:r>
        <w:rPr>
          <w:lang w:eastAsia="zh-CN"/>
        </w:rPr>
        <w:t>etc</w:t>
      </w:r>
      <w:proofErr w:type="spellEnd"/>
      <w:r>
        <w:rPr>
          <w:lang w:eastAsia="zh-CN"/>
        </w:rPr>
        <w:t>) ;</w:t>
      </w:r>
    </w:p>
    <w:p w:rsidR="00861CEC" w:rsidRDefault="00861CEC" w:rsidP="00861CEC">
      <w:pPr>
        <w:pStyle w:val="Paragraphedeliste"/>
        <w:numPr>
          <w:ilvl w:val="0"/>
          <w:numId w:val="23"/>
        </w:numPr>
        <w:spacing w:line="360" w:lineRule="auto"/>
        <w:jc w:val="both"/>
        <w:rPr>
          <w:lang w:eastAsia="zh-CN"/>
        </w:rPr>
      </w:pPr>
      <w:proofErr w:type="spellStart"/>
      <w:r>
        <w:rPr>
          <w:lang w:eastAsia="zh-CN"/>
        </w:rPr>
        <w:t>PowerView</w:t>
      </w:r>
      <w:proofErr w:type="spellEnd"/>
      <w:r>
        <w:rPr>
          <w:lang w:eastAsia="zh-CN"/>
        </w:rPr>
        <w:t xml:space="preserve">  pour la visualisation de nos états</w:t>
      </w:r>
    </w:p>
    <w:p w:rsidR="00861CEC" w:rsidRDefault="00861CEC" w:rsidP="00861CEC">
      <w:pPr>
        <w:pStyle w:val="Paragraphedeliste"/>
        <w:numPr>
          <w:ilvl w:val="0"/>
          <w:numId w:val="23"/>
        </w:numPr>
        <w:spacing w:line="360" w:lineRule="auto"/>
        <w:jc w:val="both"/>
        <w:rPr>
          <w:lang w:eastAsia="zh-CN"/>
        </w:rPr>
      </w:pPr>
      <w:proofErr w:type="spellStart"/>
      <w:r>
        <w:rPr>
          <w:lang w:eastAsia="zh-CN"/>
        </w:rPr>
        <w:t>PowerMap</w:t>
      </w:r>
      <w:proofErr w:type="spellEnd"/>
      <w:r>
        <w:rPr>
          <w:lang w:eastAsia="zh-CN"/>
        </w:rPr>
        <w:t xml:space="preserve"> pour la visualisation des données sous forme de cartes géographiques</w:t>
      </w:r>
    </w:p>
    <w:p w:rsidR="00861CEC" w:rsidRDefault="00861CEC" w:rsidP="00861CEC">
      <w:pPr>
        <w:spacing w:line="360" w:lineRule="auto"/>
        <w:jc w:val="both"/>
        <w:rPr>
          <w:lang w:eastAsia="zh-CN"/>
        </w:rPr>
      </w:pPr>
    </w:p>
    <w:p w:rsidR="00861CEC" w:rsidRDefault="00861CEC" w:rsidP="00861CEC">
      <w:pPr>
        <w:spacing w:line="360" w:lineRule="auto"/>
        <w:jc w:val="both"/>
        <w:rPr>
          <w:lang w:eastAsia="zh-CN"/>
        </w:rPr>
      </w:pPr>
    </w:p>
    <w:p w:rsidR="00121FD3" w:rsidRDefault="00861CEC" w:rsidP="00861CEC">
      <w:pPr>
        <w:pStyle w:val="Titre1"/>
        <w:spacing w:line="360" w:lineRule="auto"/>
        <w:jc w:val="both"/>
      </w:pPr>
      <w:r>
        <w:rPr>
          <w:u w:val="single"/>
        </w:rPr>
        <w:t>E</w:t>
      </w:r>
      <w:r w:rsidR="00121FD3" w:rsidRPr="00121FD3">
        <w:rPr>
          <w:u w:val="single"/>
        </w:rPr>
        <w:t>xtrait site web</w:t>
      </w:r>
      <w:r w:rsidR="00121FD3">
        <w:t xml:space="preserve"> : </w:t>
      </w:r>
      <w:r w:rsidR="00121FD3" w:rsidRPr="00121FD3">
        <w:t>http://www.piloter.org/business-intelligence/business-intelligence-excel.htm</w:t>
      </w:r>
    </w:p>
    <w:p w:rsidR="00121FD3" w:rsidRDefault="00121FD3" w:rsidP="00861CEC">
      <w:pPr>
        <w:spacing w:line="360" w:lineRule="auto"/>
        <w:jc w:val="both"/>
        <w:rPr>
          <w:lang w:eastAsia="zh-CN"/>
        </w:rPr>
      </w:pPr>
    </w:p>
    <w:p w:rsidR="00121FD3" w:rsidRDefault="00121FD3" w:rsidP="00861CEC">
      <w:pPr>
        <w:pStyle w:val="Titre2"/>
        <w:spacing w:line="360" w:lineRule="auto"/>
        <w:jc w:val="both"/>
      </w:pPr>
      <w:r>
        <w:t>Du tableur à l'analyse de grands volumes de données</w:t>
      </w:r>
    </w:p>
    <w:p w:rsidR="00121FD3" w:rsidRDefault="00121FD3" w:rsidP="00861CEC">
      <w:pPr>
        <w:spacing w:line="360" w:lineRule="auto"/>
        <w:jc w:val="both"/>
      </w:pPr>
      <w:r>
        <w:rPr>
          <w:rStyle w:val="lettrine"/>
        </w:rPr>
        <w:t>D</w:t>
      </w:r>
      <w:r>
        <w:t xml:space="preserve">epuis déjà une bonne décennie, Excel ne se contente plus d'être un simple tableur. Il est devenu au fil du temps un outil d'analyse de données à part entière. Ainsi aux traditionnelles fonctions du tableur : calcul, utilisation des </w:t>
      </w:r>
      <w:r>
        <w:lastRenderedPageBreak/>
        <w:t xml:space="preserve">formules prédéfinies, création de formules personnelles et les fonctions de mise en page, Excel intègre de véritables fonctions d'analyse de données comme les tableaux croisés dynamiques. </w:t>
      </w:r>
    </w:p>
    <w:p w:rsidR="00121FD3" w:rsidRDefault="00121FD3" w:rsidP="00861CEC">
      <w:pPr>
        <w:pStyle w:val="Titre3"/>
        <w:spacing w:line="360" w:lineRule="auto"/>
        <w:jc w:val="both"/>
      </w:pPr>
      <w:r>
        <w:t>Tables pivots ou tableaux croisés dynamiques</w:t>
      </w:r>
    </w:p>
    <w:p w:rsidR="00121FD3" w:rsidRDefault="00121FD3" w:rsidP="00861CEC">
      <w:pPr>
        <w:spacing w:line="360" w:lineRule="auto"/>
        <w:jc w:val="both"/>
      </w:pPr>
      <w:r>
        <w:t xml:space="preserve">Les tableaux croisés dynamiques, traduction francophone un peu rapide des tables pivots, ont été un premier pas magistral dans le monde de l'analyse des données. Connectées aux sources de données de l'entreprise, elles facilitent la manipulation des lignes et colonnes pour une étude plus pointue des informations et une meilleure compréhension du sens. Elles sont tout à fait adéquates pour manipuler le cube </w:t>
      </w:r>
      <w:proofErr w:type="spellStart"/>
      <w:r>
        <w:t>Olap</w:t>
      </w:r>
      <w:proofErr w:type="spellEnd"/>
      <w:r>
        <w:t xml:space="preserve"> d'une base décisionnelle. L'outil reste toutefois encore un peu trop limité pour les besoins actuels. </w:t>
      </w:r>
    </w:p>
    <w:p w:rsidR="00121FD3" w:rsidRDefault="00121FD3" w:rsidP="00861CEC">
      <w:pPr>
        <w:pStyle w:val="Titre3"/>
        <w:spacing w:line="360" w:lineRule="auto"/>
        <w:jc w:val="both"/>
      </w:pPr>
      <w:r>
        <w:t>Dépasser les limites</w:t>
      </w:r>
    </w:p>
    <w:p w:rsidR="00121FD3" w:rsidRDefault="00121FD3" w:rsidP="00861CEC">
      <w:pPr>
        <w:spacing w:line="360" w:lineRule="auto"/>
        <w:jc w:val="both"/>
      </w:pPr>
      <w:r>
        <w:t>Avec l'accroissement des volumes de données en circulation dans l'entreprise, il fallait dépasser les limites de capacité de traitement pour qu'</w:t>
      </w:r>
      <w:proofErr w:type="spellStart"/>
      <w:r>
        <w:t>excel</w:t>
      </w:r>
      <w:proofErr w:type="spellEnd"/>
      <w:r>
        <w:t xml:space="preserve"> soit un outil BI sans complexe. C'est fait avec la livraison d'Excel 2013 (et donc Excel 2016). Le tableur phare du moment intègre désormais en standard les deux produits de l'éditeur : Power Pivot et Power </w:t>
      </w:r>
      <w:proofErr w:type="spellStart"/>
      <w:r>
        <w:t>View</w:t>
      </w:r>
      <w:proofErr w:type="spellEnd"/>
      <w:r>
        <w:t xml:space="preserve">. </w:t>
      </w:r>
    </w:p>
    <w:p w:rsidR="00121FD3" w:rsidRDefault="00121FD3" w:rsidP="00861CEC">
      <w:pPr>
        <w:pStyle w:val="Titre2"/>
        <w:spacing w:line="360" w:lineRule="auto"/>
        <w:jc w:val="both"/>
      </w:pPr>
      <w:r>
        <w:t>Power pivot</w:t>
      </w:r>
    </w:p>
    <w:p w:rsidR="00121FD3" w:rsidRDefault="00121FD3" w:rsidP="00861CEC">
      <w:pPr>
        <w:spacing w:line="360" w:lineRule="auto"/>
        <w:jc w:val="both"/>
      </w:pPr>
      <w:r>
        <w:t xml:space="preserve">Power pivot était déjà disponible pour Excel 2010. Il suffit de le </w:t>
      </w:r>
      <w:hyperlink r:id="rId10" w:tgtFrame="_blank" w:history="1">
        <w:r>
          <w:rPr>
            <w:rStyle w:val="Lienhypertexte"/>
          </w:rPr>
          <w:t>télécharger ici</w:t>
        </w:r>
      </w:hyperlink>
      <w:r>
        <w:t xml:space="preserve">. Désormais, il est intégré dans Excel 2013, 2016. Il suffit de le valider pour que le nouvel onglet apparaisse en haut du menu. (Ici en version US) </w:t>
      </w:r>
    </w:p>
    <w:p w:rsidR="00121FD3" w:rsidRDefault="00121FD3" w:rsidP="00861CEC">
      <w:pPr>
        <w:pStyle w:val="NormalWeb"/>
        <w:spacing w:line="360" w:lineRule="auto"/>
        <w:jc w:val="both"/>
      </w:pPr>
      <w:r>
        <w:rPr>
          <w:noProof/>
        </w:rPr>
        <w:drawing>
          <wp:inline distT="0" distB="0" distL="0" distR="0">
            <wp:extent cx="5240020" cy="1296035"/>
            <wp:effectExtent l="19050" t="0" r="0" b="0"/>
            <wp:docPr id="1" name="Image 1" descr="http://www.piloter.org/images/powerpiv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loter.org/images/powerpivot1.jpg"/>
                    <pic:cNvPicPr>
                      <a:picLocks noChangeAspect="1" noChangeArrowheads="1"/>
                    </pic:cNvPicPr>
                  </pic:nvPicPr>
                  <pic:blipFill>
                    <a:blip r:embed="rId11" cstate="print"/>
                    <a:srcRect/>
                    <a:stretch>
                      <a:fillRect/>
                    </a:stretch>
                  </pic:blipFill>
                  <pic:spPr bwMode="auto">
                    <a:xfrm>
                      <a:off x="0" y="0"/>
                      <a:ext cx="5240020" cy="1296035"/>
                    </a:xfrm>
                    <a:prstGeom prst="rect">
                      <a:avLst/>
                    </a:prstGeom>
                    <a:noFill/>
                    <a:ln w="9525">
                      <a:noFill/>
                      <a:miter lim="800000"/>
                      <a:headEnd/>
                      <a:tailEnd/>
                    </a:ln>
                  </pic:spPr>
                </pic:pic>
              </a:graphicData>
            </a:graphic>
          </wp:inline>
        </w:drawing>
      </w:r>
    </w:p>
    <w:p w:rsidR="00121FD3" w:rsidRDefault="00121FD3" w:rsidP="00861CEC">
      <w:pPr>
        <w:pStyle w:val="NormalWeb"/>
        <w:spacing w:line="360" w:lineRule="auto"/>
        <w:jc w:val="both"/>
      </w:pPr>
      <w:r>
        <w:t xml:space="preserve">Power pivot est un espace de travail spécifique dans Excel qui permet de traiter de grandes quantités de données. Nous parlons là de plusieurs dizaines de millions de lignes (toutefois limité à 2Go après compression). L'utilisateur peut ainsi préparer ses données d'origines diverses) pour une analyse plus poussée. Toutes les analyses sont faites en mémoire sur le poste de travail (moteur : </w:t>
      </w:r>
      <w:proofErr w:type="spellStart"/>
      <w:r>
        <w:t>VertiPaq</w:t>
      </w:r>
      <w:proofErr w:type="spellEnd"/>
      <w:r>
        <w:t xml:space="preserve">), et vous pouvez utiliser des données de multiples sources : base de données, cube OLAP, fichiers "plats"... Pour aller plus avant, vous disposez d'un langage spécifique DAX (Data </w:t>
      </w:r>
      <w:proofErr w:type="spellStart"/>
      <w:r>
        <w:t>Analysis</w:t>
      </w:r>
      <w:proofErr w:type="spellEnd"/>
      <w:r>
        <w:t xml:space="preserve"> </w:t>
      </w:r>
      <w:proofErr w:type="gramStart"/>
      <w:r>
        <w:t>Expressions )</w:t>
      </w:r>
      <w:proofErr w:type="gramEnd"/>
      <w:r>
        <w:t xml:space="preserve"> pour établir des relations, des calculs et des agrégats. </w:t>
      </w:r>
    </w:p>
    <w:p w:rsidR="00121FD3" w:rsidRDefault="00121FD3" w:rsidP="00861CEC">
      <w:pPr>
        <w:pStyle w:val="NormalWeb"/>
        <w:spacing w:line="360" w:lineRule="auto"/>
        <w:jc w:val="both"/>
      </w:pPr>
      <w:r>
        <w:rPr>
          <w:noProof/>
        </w:rPr>
        <w:drawing>
          <wp:inline distT="0" distB="0" distL="0" distR="0">
            <wp:extent cx="5240020" cy="993775"/>
            <wp:effectExtent l="19050" t="0" r="0" b="0"/>
            <wp:docPr id="5" name="Image 2" descr="http://www.piloter.org/images/powerpiv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loter.org/images/powerpivot2.jpg"/>
                    <pic:cNvPicPr>
                      <a:picLocks noChangeAspect="1" noChangeArrowheads="1"/>
                    </pic:cNvPicPr>
                  </pic:nvPicPr>
                  <pic:blipFill>
                    <a:blip r:embed="rId12" cstate="print"/>
                    <a:srcRect/>
                    <a:stretch>
                      <a:fillRect/>
                    </a:stretch>
                  </pic:blipFill>
                  <pic:spPr bwMode="auto">
                    <a:xfrm>
                      <a:off x="0" y="0"/>
                      <a:ext cx="5240020" cy="993775"/>
                    </a:xfrm>
                    <a:prstGeom prst="rect">
                      <a:avLst/>
                    </a:prstGeom>
                    <a:noFill/>
                    <a:ln w="9525">
                      <a:noFill/>
                      <a:miter lim="800000"/>
                      <a:headEnd/>
                      <a:tailEnd/>
                    </a:ln>
                  </pic:spPr>
                </pic:pic>
              </a:graphicData>
            </a:graphic>
          </wp:inline>
        </w:drawing>
      </w:r>
    </w:p>
    <w:p w:rsidR="00121FD3" w:rsidRDefault="00121FD3" w:rsidP="00861CEC">
      <w:pPr>
        <w:pStyle w:val="Titre2"/>
        <w:spacing w:line="360" w:lineRule="auto"/>
        <w:jc w:val="both"/>
      </w:pPr>
      <w:r>
        <w:lastRenderedPageBreak/>
        <w:t xml:space="preserve">Power </w:t>
      </w:r>
      <w:proofErr w:type="spellStart"/>
      <w:r>
        <w:t>View</w:t>
      </w:r>
      <w:proofErr w:type="spellEnd"/>
    </w:p>
    <w:p w:rsidR="00121FD3" w:rsidRDefault="00121FD3" w:rsidP="00861CEC">
      <w:pPr>
        <w:spacing w:line="360" w:lineRule="auto"/>
        <w:jc w:val="both"/>
      </w:pPr>
      <w:r>
        <w:t xml:space="preserve">Power </w:t>
      </w:r>
      <w:proofErr w:type="spellStart"/>
      <w:r>
        <w:t>View</w:t>
      </w:r>
      <w:proofErr w:type="spellEnd"/>
      <w:r>
        <w:t xml:space="preserve">, une fonctionnalité de SQL Server 2012 Reporting Services, est un puissant outil de visualisation et de présentation des données désormais intégré en standard dans la version Excel 2013, 2016. Il suffit de le valider (Options - compléments) et le nouvel onglet Power </w:t>
      </w:r>
      <w:proofErr w:type="spellStart"/>
      <w:r>
        <w:t>View</w:t>
      </w:r>
      <w:proofErr w:type="spellEnd"/>
      <w:r>
        <w:t xml:space="preserve"> apparaît en haut du menu. (Ici en version US) Remarque, c'est une application "</w:t>
      </w:r>
      <w:proofErr w:type="spellStart"/>
      <w:r>
        <w:t>Silverlight</w:t>
      </w:r>
      <w:proofErr w:type="spellEnd"/>
      <w:r>
        <w:t xml:space="preserve">", il faut donc l'installer au préalable. </w:t>
      </w:r>
    </w:p>
    <w:p w:rsidR="00121FD3" w:rsidRDefault="00121FD3" w:rsidP="00861CEC">
      <w:pPr>
        <w:pStyle w:val="NormalWeb"/>
        <w:spacing w:line="360" w:lineRule="auto"/>
        <w:jc w:val="both"/>
      </w:pPr>
      <w:r>
        <w:rPr>
          <w:noProof/>
        </w:rPr>
        <w:drawing>
          <wp:inline distT="0" distB="0" distL="0" distR="0">
            <wp:extent cx="5240020" cy="731520"/>
            <wp:effectExtent l="19050" t="0" r="0" b="0"/>
            <wp:docPr id="6" name="Image 3" descr="http://www.piloter.org/images/power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loter.org/images/powerview1.jpg"/>
                    <pic:cNvPicPr>
                      <a:picLocks noChangeAspect="1" noChangeArrowheads="1"/>
                    </pic:cNvPicPr>
                  </pic:nvPicPr>
                  <pic:blipFill>
                    <a:blip r:embed="rId13" cstate="print"/>
                    <a:srcRect/>
                    <a:stretch>
                      <a:fillRect/>
                    </a:stretch>
                  </pic:blipFill>
                  <pic:spPr bwMode="auto">
                    <a:xfrm>
                      <a:off x="0" y="0"/>
                      <a:ext cx="5240020" cy="731520"/>
                    </a:xfrm>
                    <a:prstGeom prst="rect">
                      <a:avLst/>
                    </a:prstGeom>
                    <a:noFill/>
                    <a:ln w="9525">
                      <a:noFill/>
                      <a:miter lim="800000"/>
                      <a:headEnd/>
                      <a:tailEnd/>
                    </a:ln>
                  </pic:spPr>
                </pic:pic>
              </a:graphicData>
            </a:graphic>
          </wp:inline>
        </w:drawing>
      </w:r>
    </w:p>
    <w:p w:rsidR="00121FD3" w:rsidRDefault="00121FD3" w:rsidP="00861CEC">
      <w:pPr>
        <w:pStyle w:val="NormalWeb"/>
        <w:spacing w:line="360" w:lineRule="auto"/>
        <w:jc w:val="both"/>
      </w:pPr>
      <w:r>
        <w:t xml:space="preserve">Comme on peut le supposer, Power </w:t>
      </w:r>
      <w:proofErr w:type="spellStart"/>
      <w:r>
        <w:t>View</w:t>
      </w:r>
      <w:proofErr w:type="spellEnd"/>
      <w:r>
        <w:t xml:space="preserve"> exploite les données de Power Pivot pour réaliser des présentations ou des rapports bien plus complets. C'est un véritable outil pour les analystes de la Business Intelligence. </w:t>
      </w:r>
    </w:p>
    <w:p w:rsidR="00121FD3" w:rsidRDefault="00121FD3" w:rsidP="00861CEC">
      <w:pPr>
        <w:pStyle w:val="NormalWeb"/>
        <w:spacing w:line="360" w:lineRule="auto"/>
        <w:jc w:val="both"/>
      </w:pPr>
      <w:r>
        <w:rPr>
          <w:noProof/>
        </w:rPr>
        <w:drawing>
          <wp:inline distT="0" distB="0" distL="0" distR="0">
            <wp:extent cx="5240020" cy="2703195"/>
            <wp:effectExtent l="19050" t="0" r="0" b="0"/>
            <wp:docPr id="7" name="Image 4" descr="http://www.piloter.org/images/power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loter.org/images/powerview2.jpg"/>
                    <pic:cNvPicPr>
                      <a:picLocks noChangeAspect="1" noChangeArrowheads="1"/>
                    </pic:cNvPicPr>
                  </pic:nvPicPr>
                  <pic:blipFill>
                    <a:blip r:embed="rId14" cstate="print"/>
                    <a:srcRect/>
                    <a:stretch>
                      <a:fillRect/>
                    </a:stretch>
                  </pic:blipFill>
                  <pic:spPr bwMode="auto">
                    <a:xfrm>
                      <a:off x="0" y="0"/>
                      <a:ext cx="5240020" cy="2703195"/>
                    </a:xfrm>
                    <a:prstGeom prst="rect">
                      <a:avLst/>
                    </a:prstGeom>
                    <a:noFill/>
                    <a:ln w="9525">
                      <a:noFill/>
                      <a:miter lim="800000"/>
                      <a:headEnd/>
                      <a:tailEnd/>
                    </a:ln>
                  </pic:spPr>
                </pic:pic>
              </a:graphicData>
            </a:graphic>
          </wp:inline>
        </w:drawing>
      </w:r>
      <w:r>
        <w:br/>
        <w:t xml:space="preserve">Pour aller plus avant, consultez le </w:t>
      </w:r>
      <w:hyperlink r:id="rId15" w:tgtFrame="_blank" w:history="1">
        <w:r>
          <w:rPr>
            <w:rStyle w:val="Lienhypertexte"/>
            <w:rFonts w:eastAsiaTheme="majorEastAsia"/>
          </w:rPr>
          <w:t>site de l'éditeur</w:t>
        </w:r>
      </w:hyperlink>
      <w:r>
        <w:t xml:space="preserve"> dédié à cet outil. </w:t>
      </w:r>
    </w:p>
    <w:p w:rsidR="00121FD3" w:rsidRDefault="00121FD3" w:rsidP="00861CEC">
      <w:pPr>
        <w:pStyle w:val="NormalWeb"/>
        <w:spacing w:line="360" w:lineRule="auto"/>
        <w:jc w:val="both"/>
      </w:pPr>
      <w:r>
        <w:rPr>
          <w:rStyle w:val="Accentuation"/>
          <w:rFonts w:eastAsiaTheme="majorEastAsia"/>
          <w:color w:val="555555"/>
        </w:rPr>
        <w:t xml:space="preserve">Lire la suite </w:t>
      </w:r>
      <w:hyperlink r:id="rId16" w:history="1">
        <w:r>
          <w:rPr>
            <w:rStyle w:val="Lienhypertexte"/>
            <w:rFonts w:eastAsiaTheme="majorEastAsia"/>
            <w:i/>
            <w:iCs/>
          </w:rPr>
          <w:t>La BI pour tous...</w:t>
        </w:r>
      </w:hyperlink>
      <w:r>
        <w:t xml:space="preserve"> </w:t>
      </w:r>
    </w:p>
    <w:p w:rsidR="00121FD3" w:rsidRDefault="00121FD3" w:rsidP="00861CEC">
      <w:pPr>
        <w:pStyle w:val="Titre2"/>
        <w:spacing w:line="360" w:lineRule="auto"/>
        <w:jc w:val="both"/>
      </w:pPr>
      <w:r>
        <w:t xml:space="preserve">Power </w:t>
      </w:r>
      <w:proofErr w:type="spellStart"/>
      <w:r>
        <w:t>Query</w:t>
      </w:r>
      <w:proofErr w:type="spellEnd"/>
    </w:p>
    <w:p w:rsidR="00121FD3" w:rsidRDefault="00121FD3" w:rsidP="00861CEC">
      <w:pPr>
        <w:spacing w:line="360" w:lineRule="auto"/>
        <w:jc w:val="both"/>
      </w:pPr>
      <w:r>
        <w:t xml:space="preserve">Avec la livraison Excel 2016, Microsoft a choisi d'intégrer aussi "Power </w:t>
      </w:r>
      <w:proofErr w:type="spellStart"/>
      <w:r>
        <w:t>Query</w:t>
      </w:r>
      <w:proofErr w:type="spellEnd"/>
      <w:r>
        <w:t xml:space="preserve">" qui était précédemment un "plugin" à télécharger. Power </w:t>
      </w:r>
      <w:proofErr w:type="spellStart"/>
      <w:r>
        <w:t>Query</w:t>
      </w:r>
      <w:proofErr w:type="spellEnd"/>
      <w:r>
        <w:t xml:space="preserve"> est un outil assez pratique pour mixer des données de source différentes au sein d'une même requête. Elle sera ensuite mise en forme avec Power </w:t>
      </w:r>
      <w:proofErr w:type="spellStart"/>
      <w:r>
        <w:t>View</w:t>
      </w:r>
      <w:proofErr w:type="spellEnd"/>
      <w:r>
        <w:t xml:space="preserve"> et Power Pivot. </w:t>
      </w:r>
    </w:p>
    <w:p w:rsidR="00121FD3" w:rsidRDefault="00121FD3" w:rsidP="00861CEC">
      <w:pPr>
        <w:pStyle w:val="NormalWeb"/>
        <w:spacing w:line="360" w:lineRule="auto"/>
        <w:jc w:val="both"/>
      </w:pPr>
      <w:r>
        <w:t xml:space="preserve">Power </w:t>
      </w:r>
      <w:proofErr w:type="spellStart"/>
      <w:r>
        <w:t>Query</w:t>
      </w:r>
      <w:proofErr w:type="spellEnd"/>
      <w:r>
        <w:t xml:space="preserve"> sait en effet extraire les données d'une page web, d'un fichier texte ou XML, des principales </w:t>
      </w:r>
      <w:hyperlink r:id="rId17" w:history="1">
        <w:r>
          <w:rPr>
            <w:rStyle w:val="Lienhypertexte"/>
            <w:rFonts w:eastAsiaTheme="majorEastAsia"/>
          </w:rPr>
          <w:t>bases de données SQL</w:t>
        </w:r>
      </w:hyperlink>
      <w:r>
        <w:t xml:space="preserve"> bien entendu, mais aussi des </w:t>
      </w:r>
      <w:hyperlink r:id="rId18" w:history="1">
        <w:r>
          <w:rPr>
            <w:rStyle w:val="Lienhypertexte"/>
            <w:rFonts w:eastAsiaTheme="majorEastAsia"/>
          </w:rPr>
          <w:t xml:space="preserve">sources </w:t>
        </w:r>
        <w:proofErr w:type="spellStart"/>
        <w:r>
          <w:rPr>
            <w:rStyle w:val="Lienhypertexte"/>
            <w:rFonts w:eastAsiaTheme="majorEastAsia"/>
          </w:rPr>
          <w:t>Hadoop</w:t>
        </w:r>
        <w:proofErr w:type="spellEnd"/>
      </w:hyperlink>
      <w:r>
        <w:t xml:space="preserve">, entre autres. </w:t>
      </w:r>
      <w:r>
        <w:br/>
        <w:t xml:space="preserve">Pour aller plus avant, consultez le </w:t>
      </w:r>
      <w:hyperlink r:id="rId19" w:tgtFrame="_blank" w:history="1">
        <w:r>
          <w:rPr>
            <w:rStyle w:val="Lienhypertexte"/>
            <w:rFonts w:eastAsiaTheme="majorEastAsia"/>
          </w:rPr>
          <w:t>site de l'éditeur</w:t>
        </w:r>
      </w:hyperlink>
      <w:r>
        <w:t xml:space="preserve"> dédié à cet outil. </w:t>
      </w:r>
    </w:p>
    <w:p w:rsidR="00121FD3" w:rsidRDefault="00121FD3" w:rsidP="00861CEC">
      <w:pPr>
        <w:pStyle w:val="Titre2"/>
        <w:spacing w:line="360" w:lineRule="auto"/>
        <w:jc w:val="both"/>
      </w:pPr>
      <w:r>
        <w:rPr>
          <w:noProof/>
          <w:lang w:eastAsia="fr-FR"/>
        </w:rPr>
        <w:lastRenderedPageBreak/>
        <w:drawing>
          <wp:inline distT="0" distB="0" distL="0" distR="0">
            <wp:extent cx="381635" cy="469265"/>
            <wp:effectExtent l="19050" t="0" r="0" b="0"/>
            <wp:docPr id="9" name="Image 5" descr="http://www.piloter.org/asoncompte/images/icones/blogs-pe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loter.org/asoncompte/images/icones/blogs-perso.jpg"/>
                    <pic:cNvPicPr>
                      <a:picLocks noChangeAspect="1" noChangeArrowheads="1"/>
                    </pic:cNvPicPr>
                  </pic:nvPicPr>
                  <pic:blipFill>
                    <a:blip r:embed="rId20" cstate="print"/>
                    <a:srcRect/>
                    <a:stretch>
                      <a:fillRect/>
                    </a:stretch>
                  </pic:blipFill>
                  <pic:spPr bwMode="auto">
                    <a:xfrm>
                      <a:off x="0" y="0"/>
                      <a:ext cx="381635" cy="469265"/>
                    </a:xfrm>
                    <a:prstGeom prst="rect">
                      <a:avLst/>
                    </a:prstGeom>
                    <a:noFill/>
                    <a:ln w="9525">
                      <a:noFill/>
                      <a:miter lim="800000"/>
                      <a:headEnd/>
                      <a:tailEnd/>
                    </a:ln>
                  </pic:spPr>
                </pic:pic>
              </a:graphicData>
            </a:graphic>
          </wp:inline>
        </w:drawing>
      </w:r>
      <w:r>
        <w:t>Lecture recommandée</w:t>
      </w:r>
    </w:p>
    <w:p w:rsidR="00121FD3" w:rsidRDefault="00121FD3" w:rsidP="00861CEC">
      <w:pPr>
        <w:spacing w:line="360" w:lineRule="auto"/>
      </w:pPr>
      <w:hyperlink r:id="rId21" w:tgtFrame="_blank" w:history="1">
        <w:r>
          <w:rPr>
            <w:noProof/>
            <w:color w:val="0000FF"/>
            <w:lang w:eastAsia="fr-FR"/>
          </w:rPr>
          <w:drawing>
            <wp:inline distT="0" distB="0" distL="0" distR="0">
              <wp:extent cx="1144905" cy="1709420"/>
              <wp:effectExtent l="19050" t="0" r="0" b="0"/>
              <wp:docPr id="10" name="Image 6" descr="Essentiel du tableau de bor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sentiel du tableau de bord">
                        <a:hlinkClick r:id="rId21" tgtFrame="&quot;_blank&quot;"/>
                      </pic:cNvPr>
                      <pic:cNvPicPr>
                        <a:picLocks noChangeAspect="1" noChangeArrowheads="1"/>
                      </pic:cNvPicPr>
                    </pic:nvPicPr>
                    <pic:blipFill>
                      <a:blip r:embed="rId22" cstate="print"/>
                      <a:srcRect/>
                      <a:stretch>
                        <a:fillRect/>
                      </a:stretch>
                    </pic:blipFill>
                    <pic:spPr bwMode="auto">
                      <a:xfrm>
                        <a:off x="0" y="0"/>
                        <a:ext cx="1144905" cy="1709420"/>
                      </a:xfrm>
                      <a:prstGeom prst="rect">
                        <a:avLst/>
                      </a:prstGeom>
                      <a:noFill/>
                      <a:ln w="9525">
                        <a:noFill/>
                        <a:miter lim="800000"/>
                        <a:headEnd/>
                        <a:tailEnd/>
                      </a:ln>
                    </pic:spPr>
                  </pic:pic>
                </a:graphicData>
              </a:graphic>
            </wp:inline>
          </w:drawing>
        </w:r>
        <w:r>
          <w:rPr>
            <w:rStyle w:val="lev"/>
            <w:color w:val="0000FF"/>
            <w:u w:val="single"/>
          </w:rPr>
          <w:t>L'essentiel du tableau de bord</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r>
        <w:t xml:space="preserve"> </w:t>
      </w:r>
      <w:r>
        <w:br/>
        <w:t xml:space="preserve">Alain Fernandez </w:t>
      </w:r>
      <w:r>
        <w:br/>
      </w:r>
      <w:proofErr w:type="spellStart"/>
      <w:r>
        <w:rPr>
          <w:i/>
          <w:iCs/>
        </w:rPr>
        <w:t>Eyrolles</w:t>
      </w:r>
      <w:proofErr w:type="spellEnd"/>
      <w:r>
        <w:rPr>
          <w:i/>
          <w:iCs/>
        </w:rPr>
        <w:t>-Editions d'Organisation</w:t>
      </w:r>
      <w:r>
        <w:t xml:space="preserve">   4ème édition</w:t>
      </w:r>
      <w:r>
        <w:br/>
        <w:t xml:space="preserve">254 pages </w:t>
      </w:r>
      <w:r>
        <w:br/>
        <w:t xml:space="preserve">Prix : 22 Euros </w:t>
      </w:r>
      <w:r>
        <w:br/>
      </w:r>
      <w:r>
        <w:rPr>
          <w:noProof/>
          <w:lang w:eastAsia="fr-FR"/>
        </w:rPr>
        <w:drawing>
          <wp:inline distT="0" distB="0" distL="0" distR="0">
            <wp:extent cx="103505" cy="87630"/>
            <wp:effectExtent l="19050" t="0" r="0" b="0"/>
            <wp:docPr id="11" name="Image 8" descr="http://www.piloter.org/images/icones/pucer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iloter.org/images/icones/puceronde.png"/>
                    <pic:cNvPicPr>
                      <a:picLocks noChangeAspect="1" noChangeArrowheads="1"/>
                    </pic:cNvPicPr>
                  </pic:nvPicPr>
                  <pic:blipFill>
                    <a:blip r:embed="rId23" cstate="print"/>
                    <a:srcRect/>
                    <a:stretch>
                      <a:fillRect/>
                    </a:stretch>
                  </pic:blipFill>
                  <pic:spPr bwMode="auto">
                    <a:xfrm>
                      <a:off x="0" y="0"/>
                      <a:ext cx="103505" cy="87630"/>
                    </a:xfrm>
                    <a:prstGeom prst="rect">
                      <a:avLst/>
                    </a:prstGeom>
                    <a:noFill/>
                    <a:ln w="9525">
                      <a:noFill/>
                      <a:miter lim="800000"/>
                      <a:headEnd/>
                      <a:tailEnd/>
                    </a:ln>
                  </pic:spPr>
                </pic:pic>
              </a:graphicData>
            </a:graphic>
          </wp:inline>
        </w:drawing>
      </w:r>
      <w:r>
        <w:t xml:space="preserve">Dispo chez : </w:t>
      </w:r>
      <w:r>
        <w:br/>
      </w:r>
      <w:r>
        <w:rPr>
          <w:noProof/>
          <w:lang w:eastAsia="fr-FR"/>
        </w:rPr>
        <w:drawing>
          <wp:inline distT="0" distB="0" distL="0" distR="0">
            <wp:extent cx="8255" cy="8255"/>
            <wp:effectExtent l="0" t="0" r="0" b="0"/>
            <wp:docPr id="15" name="Image 9" descr="http://ad.zanox.com/ppv/?13329670C194721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d.zanox.com/ppv/?13329670C1947216667"/>
                    <pic:cNvPicPr>
                      <a:picLocks noChangeAspect="1" noChangeArrowheads="1"/>
                    </pic:cNvPicPr>
                  </pic:nvPicPr>
                  <pic:blipFill>
                    <a:blip r:embed="rId24"/>
                    <a:srcRect/>
                    <a:stretch>
                      <a:fillRect/>
                    </a:stretch>
                  </pic:blipFill>
                  <pic:spPr bwMode="auto">
                    <a:xfrm>
                      <a:off x="0" y="0"/>
                      <a:ext cx="8255" cy="8255"/>
                    </a:xfrm>
                    <a:prstGeom prst="rect">
                      <a:avLst/>
                    </a:prstGeom>
                    <a:noFill/>
                    <a:ln w="9525">
                      <a:noFill/>
                      <a:miter lim="800000"/>
                      <a:headEnd/>
                      <a:tailEnd/>
                    </a:ln>
                  </pic:spPr>
                </pic:pic>
              </a:graphicData>
            </a:graphic>
          </wp:inline>
        </w:drawing>
      </w:r>
      <w:hyperlink r:id="rId25" w:tgtFrame="_blank" w:history="1">
        <w:r>
          <w:rPr>
            <w:rStyle w:val="Lienhypertexte"/>
          </w:rPr>
          <w:t>www.fnac.com</w:t>
        </w:r>
      </w:hyperlink>
      <w:r>
        <w:t>  </w:t>
      </w:r>
      <w:hyperlink r:id="rId26" w:tgtFrame="_blank" w:history="1">
        <w:r>
          <w:rPr>
            <w:rStyle w:val="Lienhypertexte"/>
          </w:rPr>
          <w:t>www.amazon.fr</w:t>
        </w:r>
      </w:hyperlink>
      <w:r>
        <w:rPr>
          <w:noProof/>
          <w:lang w:eastAsia="fr-FR"/>
        </w:rPr>
        <w:drawing>
          <wp:inline distT="0" distB="0" distL="0" distR="0">
            <wp:extent cx="8255" cy="8255"/>
            <wp:effectExtent l="0" t="0" r="0" b="0"/>
            <wp:docPr id="17" name="Image 10" descr="http://www.assoc-amazon.fr/e/ir?t=cinebook-21&amp;l=as2&amp;o=8&amp;a=221255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ssoc-amazon.fr/e/ir?t=cinebook-21&amp;l=as2&amp;o=8&amp;a=2212556195"/>
                    <pic:cNvPicPr>
                      <a:picLocks noChangeAspect="1" noChangeArrowheads="1"/>
                    </pic:cNvPicPr>
                  </pic:nvPicPr>
                  <pic:blipFill>
                    <a:blip r:embed="rId27"/>
                    <a:srcRect/>
                    <a:stretch>
                      <a:fillRect/>
                    </a:stretch>
                  </pic:blipFill>
                  <pic:spPr bwMode="auto">
                    <a:xfrm>
                      <a:off x="0" y="0"/>
                      <a:ext cx="8255" cy="8255"/>
                    </a:xfrm>
                    <a:prstGeom prst="rect">
                      <a:avLst/>
                    </a:prstGeom>
                    <a:noFill/>
                    <a:ln w="9525">
                      <a:noFill/>
                      <a:miter lim="800000"/>
                      <a:headEnd/>
                      <a:tailEnd/>
                    </a:ln>
                  </pic:spPr>
                </pic:pic>
              </a:graphicData>
            </a:graphic>
          </wp:inline>
        </w:drawing>
      </w:r>
      <w:r>
        <w:t>  </w:t>
      </w:r>
      <w:hyperlink r:id="rId28" w:tgtFrame="_blank" w:history="1">
        <w:r>
          <w:rPr>
            <w:rStyle w:val="Lienhypertexte"/>
          </w:rPr>
          <w:t>www.eyrolles.com</w:t>
        </w:r>
      </w:hyperlink>
      <w:r>
        <w:t xml:space="preserve"> </w:t>
      </w:r>
      <w:r>
        <w:br/>
        <w:t xml:space="preserve">&amp; </w:t>
      </w:r>
      <w:hyperlink r:id="rId29" w:tgtFrame="blank" w:tooltip="Le livre en numérique à télécharger sur www.eyrolles.com" w:history="1">
        <w:proofErr w:type="spellStart"/>
        <w:r>
          <w:rPr>
            <w:rStyle w:val="Lienhypertexte"/>
          </w:rPr>
          <w:t>eBook</w:t>
        </w:r>
        <w:proofErr w:type="spellEnd"/>
        <w:r>
          <w:rPr>
            <w:rStyle w:val="Lienhypertexte"/>
          </w:rPr>
          <w:t xml:space="preserve"> (PDF ou </w:t>
        </w:r>
        <w:proofErr w:type="spellStart"/>
        <w:r>
          <w:rPr>
            <w:rStyle w:val="Lienhypertexte"/>
          </w:rPr>
          <w:t>ePub</w:t>
        </w:r>
        <w:proofErr w:type="spellEnd"/>
        <w:r>
          <w:rPr>
            <w:rStyle w:val="Lienhypertexte"/>
          </w:rPr>
          <w:t>)</w:t>
        </w:r>
      </w:hyperlink>
      <w:r>
        <w:t xml:space="preserve">   </w:t>
      </w:r>
      <w:hyperlink r:id="rId30" w:tgtFrame="_blank" w:history="1">
        <w:r>
          <w:rPr>
            <w:rStyle w:val="Lienhypertexte"/>
          </w:rPr>
          <w:t xml:space="preserve">Format </w:t>
        </w:r>
        <w:proofErr w:type="spellStart"/>
        <w:r>
          <w:rPr>
            <w:rStyle w:val="Lienhypertexte"/>
          </w:rPr>
          <w:t>kindle</w:t>
        </w:r>
        <w:proofErr w:type="spellEnd"/>
      </w:hyperlink>
      <w:r>
        <w:rPr>
          <w:noProof/>
          <w:lang w:eastAsia="fr-FR"/>
        </w:rPr>
        <w:drawing>
          <wp:inline distT="0" distB="0" distL="0" distR="0">
            <wp:extent cx="8255" cy="8255"/>
            <wp:effectExtent l="0" t="0" r="0" b="0"/>
            <wp:docPr id="18" name="Image 11" descr="http://www.assoc-amazon.fr/e/ir?t=cinebook-21&amp;l=as2&amp;o=8&amp;a=B005SRR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soc-amazon.fr/e/ir?t=cinebook-21&amp;l=as2&amp;o=8&amp;a=B005SRRECC"/>
                    <pic:cNvPicPr>
                      <a:picLocks noChangeAspect="1" noChangeArrowheads="1"/>
                    </pic:cNvPicPr>
                  </pic:nvPicPr>
                  <pic:blipFill>
                    <a:blip r:embed="rId27"/>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21FD3" w:rsidRDefault="00121FD3" w:rsidP="00861CEC">
      <w:pPr>
        <w:spacing w:line="360" w:lineRule="auto"/>
        <w:jc w:val="both"/>
        <w:rPr>
          <w:lang w:eastAsia="zh-CN"/>
        </w:rPr>
      </w:pPr>
    </w:p>
    <w:p w:rsidR="00121FD3" w:rsidRDefault="00121FD3" w:rsidP="00861CEC">
      <w:pPr>
        <w:spacing w:line="360" w:lineRule="auto"/>
        <w:jc w:val="both"/>
        <w:rPr>
          <w:lang w:eastAsia="zh-CN"/>
        </w:rPr>
      </w:pPr>
    </w:p>
    <w:sectPr w:rsidR="00121FD3" w:rsidSect="00AE6C2E">
      <w:footerReference w:type="default" r:id="rId31"/>
      <w:pgSz w:w="11906" w:h="16838"/>
      <w:pgMar w:top="720" w:right="720" w:bottom="720" w:left="720" w:header="708" w:footer="11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349" w:rsidRDefault="00115349" w:rsidP="007B3889">
      <w:pPr>
        <w:spacing w:after="0" w:line="240" w:lineRule="auto"/>
      </w:pPr>
      <w:r>
        <w:separator/>
      </w:r>
    </w:p>
  </w:endnote>
  <w:endnote w:type="continuationSeparator" w:id="0">
    <w:p w:rsidR="00115349" w:rsidRDefault="00115349" w:rsidP="007B3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B66" w:rsidRDefault="00213B66" w:rsidP="00AE6C2E">
    <w:pPr>
      <w:pStyle w:val="Pieddepage"/>
      <w:ind w:left="-709"/>
    </w:pPr>
    <w:r w:rsidRPr="00AE6C2E">
      <w:rPr>
        <w:noProof/>
        <w:lang w:eastAsia="fr-FR"/>
      </w:rPr>
      <w:drawing>
        <wp:inline distT="0" distB="0" distL="0" distR="0">
          <wp:extent cx="4211960" cy="358692"/>
          <wp:effectExtent l="19050" t="0" r="0" b="0"/>
          <wp:docPr id="14"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211960" cy="35869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r w:rsidR="008D6742">
      <w:rPr>
        <w:noProof/>
        <w:lang w:eastAsia="zh-CN"/>
      </w:rPr>
      <w:pict>
        <v:rect id="Rectangle 40" o:spid="_x0000_s2049" style="position:absolute;left:0;text-align:left;margin-left:-11.7pt;margin-top:7.15pt;width:47.6pt;height:25.2pt;z-index:251659264;visibility:visible;mso-wrap-distance-left:0;mso-wrap-distance-right:0;mso-position-horizontal-relative:right-margin-area;mso-position-vertical-relative:bottom-margin-area;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2404]" stroked="f" strokeweight="3pt">
          <v:textbox>
            <w:txbxContent>
              <w:p w:rsidR="00213B66" w:rsidRDefault="008D6742">
                <w:pPr>
                  <w:jc w:val="right"/>
                  <w:rPr>
                    <w:color w:val="FFFFFF" w:themeColor="background1"/>
                    <w:sz w:val="28"/>
                    <w:szCs w:val="28"/>
                  </w:rPr>
                </w:pPr>
                <w:r>
                  <w:rPr>
                    <w:color w:val="FFFFFF" w:themeColor="background1"/>
                    <w:sz w:val="28"/>
                    <w:szCs w:val="28"/>
                  </w:rPr>
                  <w:fldChar w:fldCharType="begin"/>
                </w:r>
                <w:r w:rsidR="00213B66">
                  <w:rPr>
                    <w:color w:val="FFFFFF" w:themeColor="background1"/>
                    <w:sz w:val="28"/>
                    <w:szCs w:val="28"/>
                  </w:rPr>
                  <w:instrText>PAGE   \* MERGEFORMAT</w:instrText>
                </w:r>
                <w:r>
                  <w:rPr>
                    <w:color w:val="FFFFFF" w:themeColor="background1"/>
                    <w:sz w:val="28"/>
                    <w:szCs w:val="28"/>
                  </w:rPr>
                  <w:fldChar w:fldCharType="separate"/>
                </w:r>
                <w:r w:rsidR="005735FE">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349" w:rsidRDefault="00115349" w:rsidP="007B3889">
      <w:pPr>
        <w:spacing w:after="0" w:line="240" w:lineRule="auto"/>
      </w:pPr>
      <w:r>
        <w:separator/>
      </w:r>
    </w:p>
  </w:footnote>
  <w:footnote w:type="continuationSeparator" w:id="0">
    <w:p w:rsidR="00115349" w:rsidRDefault="00115349" w:rsidP="007B3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2FF1550"/>
    <w:multiLevelType w:val="hybridMultilevel"/>
    <w:tmpl w:val="F7CC0086"/>
    <w:lvl w:ilvl="0" w:tplc="A5E6FC3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6B3207"/>
    <w:multiLevelType w:val="hybridMultilevel"/>
    <w:tmpl w:val="C588640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nsid w:val="1A5E4ADD"/>
    <w:multiLevelType w:val="hybridMultilevel"/>
    <w:tmpl w:val="56E27532"/>
    <w:lvl w:ilvl="0" w:tplc="C8003B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772A23"/>
    <w:multiLevelType w:val="hybridMultilevel"/>
    <w:tmpl w:val="61685B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5">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8">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1">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15"/>
  </w:num>
  <w:num w:numId="6">
    <w:abstractNumId w:val="8"/>
  </w:num>
  <w:num w:numId="7">
    <w:abstractNumId w:val="16"/>
  </w:num>
  <w:num w:numId="8">
    <w:abstractNumId w:val="13"/>
  </w:num>
  <w:num w:numId="9">
    <w:abstractNumId w:val="7"/>
  </w:num>
  <w:num w:numId="10">
    <w:abstractNumId w:val="20"/>
  </w:num>
  <w:num w:numId="11">
    <w:abstractNumId w:val="19"/>
  </w:num>
  <w:num w:numId="12">
    <w:abstractNumId w:val="18"/>
  </w:num>
  <w:num w:numId="13">
    <w:abstractNumId w:val="22"/>
  </w:num>
  <w:num w:numId="14">
    <w:abstractNumId w:val="9"/>
  </w:num>
  <w:num w:numId="15">
    <w:abstractNumId w:val="17"/>
  </w:num>
  <w:num w:numId="16">
    <w:abstractNumId w:val="0"/>
  </w:num>
  <w:num w:numId="17">
    <w:abstractNumId w:val="12"/>
  </w:num>
  <w:num w:numId="18">
    <w:abstractNumId w:val="21"/>
  </w:num>
  <w:num w:numId="19">
    <w:abstractNumId w:val="1"/>
  </w:num>
  <w:num w:numId="20">
    <w:abstractNumId w:val="2"/>
  </w:num>
  <w:num w:numId="21">
    <w:abstractNumId w:val="5"/>
  </w:num>
  <w:num w:numId="22">
    <w:abstractNumId w:val="14"/>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61FC3"/>
    <w:rsid w:val="00001FE5"/>
    <w:rsid w:val="000305D3"/>
    <w:rsid w:val="0006355A"/>
    <w:rsid w:val="00073E14"/>
    <w:rsid w:val="00090FE1"/>
    <w:rsid w:val="000A152C"/>
    <w:rsid w:val="000E7381"/>
    <w:rsid w:val="00110444"/>
    <w:rsid w:val="00115349"/>
    <w:rsid w:val="00121FD3"/>
    <w:rsid w:val="0017373A"/>
    <w:rsid w:val="001E48E8"/>
    <w:rsid w:val="001E4C9C"/>
    <w:rsid w:val="001F6476"/>
    <w:rsid w:val="002046CE"/>
    <w:rsid w:val="00213B66"/>
    <w:rsid w:val="0022218E"/>
    <w:rsid w:val="0026007D"/>
    <w:rsid w:val="00296440"/>
    <w:rsid w:val="002B61F7"/>
    <w:rsid w:val="002E0AFF"/>
    <w:rsid w:val="003534B4"/>
    <w:rsid w:val="00373025"/>
    <w:rsid w:val="00394042"/>
    <w:rsid w:val="004A2437"/>
    <w:rsid w:val="004D369B"/>
    <w:rsid w:val="004E2706"/>
    <w:rsid w:val="00531385"/>
    <w:rsid w:val="005568E9"/>
    <w:rsid w:val="005735FE"/>
    <w:rsid w:val="005911CA"/>
    <w:rsid w:val="00593299"/>
    <w:rsid w:val="005B3CDF"/>
    <w:rsid w:val="00603836"/>
    <w:rsid w:val="00613457"/>
    <w:rsid w:val="00664DE3"/>
    <w:rsid w:val="006840A2"/>
    <w:rsid w:val="00696450"/>
    <w:rsid w:val="006A56FF"/>
    <w:rsid w:val="006B4CBC"/>
    <w:rsid w:val="006D4F15"/>
    <w:rsid w:val="0072367A"/>
    <w:rsid w:val="00752826"/>
    <w:rsid w:val="0076246E"/>
    <w:rsid w:val="00765F84"/>
    <w:rsid w:val="007B3889"/>
    <w:rsid w:val="007F1AD7"/>
    <w:rsid w:val="00830726"/>
    <w:rsid w:val="00861CEC"/>
    <w:rsid w:val="00883E76"/>
    <w:rsid w:val="0089253C"/>
    <w:rsid w:val="008D2CFF"/>
    <w:rsid w:val="008D36FB"/>
    <w:rsid w:val="008D6742"/>
    <w:rsid w:val="008F46A9"/>
    <w:rsid w:val="008F4981"/>
    <w:rsid w:val="00900DF9"/>
    <w:rsid w:val="009260D7"/>
    <w:rsid w:val="00951CFA"/>
    <w:rsid w:val="00992F57"/>
    <w:rsid w:val="009B56F6"/>
    <w:rsid w:val="009D1A0B"/>
    <w:rsid w:val="009D20D1"/>
    <w:rsid w:val="00A24FD8"/>
    <w:rsid w:val="00AB3CA4"/>
    <w:rsid w:val="00AE6C2E"/>
    <w:rsid w:val="00AF3CA1"/>
    <w:rsid w:val="00B06643"/>
    <w:rsid w:val="00B14192"/>
    <w:rsid w:val="00B43C96"/>
    <w:rsid w:val="00B46DA0"/>
    <w:rsid w:val="00B475DB"/>
    <w:rsid w:val="00B53892"/>
    <w:rsid w:val="00BC5EC0"/>
    <w:rsid w:val="00BD42F7"/>
    <w:rsid w:val="00BE6E85"/>
    <w:rsid w:val="00C134C4"/>
    <w:rsid w:val="00C61FC3"/>
    <w:rsid w:val="00D25160"/>
    <w:rsid w:val="00D70115"/>
    <w:rsid w:val="00DC7DE0"/>
    <w:rsid w:val="00E40F21"/>
    <w:rsid w:val="00E460FA"/>
    <w:rsid w:val="00E6399E"/>
    <w:rsid w:val="00E92291"/>
    <w:rsid w:val="00EA3136"/>
    <w:rsid w:val="00EA5D49"/>
    <w:rsid w:val="00F1656C"/>
    <w:rsid w:val="00F45A28"/>
    <w:rsid w:val="00F7228A"/>
    <w:rsid w:val="00FA59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36"/>
  </w:style>
  <w:style w:type="paragraph" w:styleId="Titre1">
    <w:name w:val="heading 1"/>
    <w:basedOn w:val="Normal"/>
    <w:next w:val="Normal"/>
    <w:link w:val="Titre1Car"/>
    <w:uiPriority w:val="9"/>
    <w:qFormat/>
    <w:rsid w:val="00B5389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Titre2">
    <w:name w:val="heading 2"/>
    <w:basedOn w:val="Normal"/>
    <w:next w:val="Normal"/>
    <w:link w:val="Titre2Car"/>
    <w:uiPriority w:val="9"/>
    <w:unhideWhenUsed/>
    <w:qFormat/>
    <w:rsid w:val="001104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121FD3"/>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889"/>
    <w:pPr>
      <w:tabs>
        <w:tab w:val="center" w:pos="4536"/>
        <w:tab w:val="right" w:pos="9072"/>
      </w:tabs>
      <w:spacing w:after="0" w:line="240" w:lineRule="auto"/>
    </w:pPr>
  </w:style>
  <w:style w:type="character" w:customStyle="1" w:styleId="En-tteCar">
    <w:name w:val="En-tête Car"/>
    <w:basedOn w:val="Policepardfaut"/>
    <w:link w:val="En-tte"/>
    <w:uiPriority w:val="99"/>
    <w:rsid w:val="007B3889"/>
  </w:style>
  <w:style w:type="paragraph" w:styleId="Pieddepage">
    <w:name w:val="footer"/>
    <w:basedOn w:val="Normal"/>
    <w:link w:val="PieddepageCar"/>
    <w:uiPriority w:val="99"/>
    <w:unhideWhenUsed/>
    <w:rsid w:val="007B3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889"/>
  </w:style>
  <w:style w:type="character" w:customStyle="1" w:styleId="Titre1Car">
    <w:name w:val="Titre 1 Car"/>
    <w:basedOn w:val="Policepardfaut"/>
    <w:link w:val="Titre1"/>
    <w:uiPriority w:val="9"/>
    <w:rsid w:val="00B53892"/>
    <w:rPr>
      <w:rFonts w:asciiTheme="majorHAnsi" w:eastAsiaTheme="majorEastAsia" w:hAnsiTheme="majorHAnsi" w:cstheme="majorBidi"/>
      <w:b/>
      <w:bCs/>
      <w:color w:val="2E74B5" w:themeColor="accent1" w:themeShade="BF"/>
      <w:sz w:val="28"/>
      <w:szCs w:val="28"/>
      <w:lang w:eastAsia="zh-CN"/>
    </w:rPr>
  </w:style>
  <w:style w:type="paragraph" w:styleId="Titre">
    <w:name w:val="Title"/>
    <w:basedOn w:val="Normal"/>
    <w:next w:val="Normal"/>
    <w:link w:val="TitreCar"/>
    <w:uiPriority w:val="10"/>
    <w:qFormat/>
    <w:rsid w:val="00B538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reCar">
    <w:name w:val="Titre Car"/>
    <w:basedOn w:val="Policepardfaut"/>
    <w:link w:val="Titre"/>
    <w:uiPriority w:val="10"/>
    <w:rsid w:val="00B53892"/>
    <w:rPr>
      <w:rFonts w:asciiTheme="majorHAnsi" w:eastAsiaTheme="majorEastAsia" w:hAnsiTheme="majorHAnsi" w:cstheme="majorBidi"/>
      <w:color w:val="323E4F" w:themeColor="text2" w:themeShade="BF"/>
      <w:spacing w:val="5"/>
      <w:kern w:val="28"/>
      <w:sz w:val="52"/>
      <w:szCs w:val="52"/>
      <w:lang w:eastAsia="zh-CN"/>
    </w:rPr>
  </w:style>
  <w:style w:type="paragraph" w:styleId="Sous-titre">
    <w:name w:val="Subtitle"/>
    <w:basedOn w:val="Normal"/>
    <w:next w:val="Normal"/>
    <w:link w:val="Sous-titreCar"/>
    <w:uiPriority w:val="99"/>
    <w:qFormat/>
    <w:rsid w:val="00B5389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ous-titreCar">
    <w:name w:val="Sous-titre Car"/>
    <w:basedOn w:val="Policepardfaut"/>
    <w:link w:val="Sous-titre"/>
    <w:uiPriority w:val="99"/>
    <w:rsid w:val="00B53892"/>
    <w:rPr>
      <w:rFonts w:asciiTheme="majorHAnsi" w:eastAsiaTheme="majorEastAsia" w:hAnsiTheme="majorHAnsi" w:cstheme="majorBidi"/>
      <w:i/>
      <w:iCs/>
      <w:color w:val="5B9BD5" w:themeColor="accent1"/>
      <w:spacing w:val="15"/>
      <w:sz w:val="24"/>
      <w:szCs w:val="24"/>
      <w:lang w:eastAsia="zh-CN"/>
    </w:rPr>
  </w:style>
  <w:style w:type="character" w:customStyle="1" w:styleId="Titre2Car">
    <w:name w:val="Titre 2 Car"/>
    <w:basedOn w:val="Policepardfaut"/>
    <w:link w:val="Titre2"/>
    <w:uiPriority w:val="9"/>
    <w:rsid w:val="00110444"/>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110444"/>
    <w:pPr>
      <w:outlineLvl w:val="9"/>
    </w:pPr>
    <w:rPr>
      <w:lang w:eastAsia="en-US"/>
    </w:rPr>
  </w:style>
  <w:style w:type="paragraph" w:styleId="TM1">
    <w:name w:val="toc 1"/>
    <w:basedOn w:val="Normal"/>
    <w:next w:val="Normal"/>
    <w:autoRedefine/>
    <w:uiPriority w:val="39"/>
    <w:unhideWhenUsed/>
    <w:rsid w:val="00110444"/>
    <w:pPr>
      <w:spacing w:after="100"/>
    </w:pPr>
  </w:style>
  <w:style w:type="paragraph" w:styleId="TM2">
    <w:name w:val="toc 2"/>
    <w:basedOn w:val="Normal"/>
    <w:next w:val="Normal"/>
    <w:autoRedefine/>
    <w:uiPriority w:val="39"/>
    <w:unhideWhenUsed/>
    <w:rsid w:val="00110444"/>
    <w:pPr>
      <w:spacing w:after="100"/>
      <w:ind w:left="220"/>
    </w:pPr>
  </w:style>
  <w:style w:type="character" w:styleId="Lienhypertexte">
    <w:name w:val="Hyperlink"/>
    <w:basedOn w:val="Policepardfaut"/>
    <w:uiPriority w:val="99"/>
    <w:unhideWhenUsed/>
    <w:rsid w:val="00110444"/>
    <w:rPr>
      <w:color w:val="0563C1" w:themeColor="hyperlink"/>
      <w:u w:val="single"/>
    </w:rPr>
  </w:style>
  <w:style w:type="paragraph" w:styleId="Textedebulles">
    <w:name w:val="Balloon Text"/>
    <w:basedOn w:val="Normal"/>
    <w:link w:val="TextedebullesCar"/>
    <w:uiPriority w:val="99"/>
    <w:semiHidden/>
    <w:unhideWhenUsed/>
    <w:rsid w:val="00110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0444"/>
    <w:rPr>
      <w:rFonts w:ascii="Tahoma" w:hAnsi="Tahoma" w:cs="Tahoma"/>
      <w:sz w:val="16"/>
      <w:szCs w:val="16"/>
    </w:rPr>
  </w:style>
  <w:style w:type="paragraph" w:styleId="Paragraphedeliste">
    <w:name w:val="List Paragraph"/>
    <w:basedOn w:val="Normal"/>
    <w:uiPriority w:val="34"/>
    <w:qFormat/>
    <w:rsid w:val="002B61F7"/>
    <w:pPr>
      <w:ind w:left="720"/>
      <w:contextualSpacing/>
    </w:pPr>
  </w:style>
  <w:style w:type="table" w:styleId="Tramemoyenne1-Accent5">
    <w:name w:val="Medium Shading 1 Accent 5"/>
    <w:basedOn w:val="TableauNormal"/>
    <w:uiPriority w:val="63"/>
    <w:rsid w:val="008307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ListTable4Accent1">
    <w:name w:val="List Table 4 Accent 1"/>
    <w:basedOn w:val="TableauNormal"/>
    <w:uiPriority w:val="49"/>
    <w:rsid w:val="0017373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auNormal"/>
    <w:uiPriority w:val="49"/>
    <w:rsid w:val="0075282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3Car">
    <w:name w:val="Titre 3 Car"/>
    <w:basedOn w:val="Policepardfaut"/>
    <w:link w:val="Titre3"/>
    <w:uiPriority w:val="9"/>
    <w:semiHidden/>
    <w:rsid w:val="00121FD3"/>
    <w:rPr>
      <w:rFonts w:asciiTheme="majorHAnsi" w:eastAsiaTheme="majorEastAsia" w:hAnsiTheme="majorHAnsi" w:cstheme="majorBidi"/>
      <w:b/>
      <w:bCs/>
      <w:color w:val="5B9BD5" w:themeColor="accent1"/>
    </w:rPr>
  </w:style>
  <w:style w:type="character" w:customStyle="1" w:styleId="lettrine">
    <w:name w:val="lettrine"/>
    <w:basedOn w:val="Policepardfaut"/>
    <w:rsid w:val="00121FD3"/>
  </w:style>
  <w:style w:type="paragraph" w:styleId="NormalWeb">
    <w:name w:val="Normal (Web)"/>
    <w:basedOn w:val="Normal"/>
    <w:uiPriority w:val="99"/>
    <w:semiHidden/>
    <w:unhideWhenUsed/>
    <w:rsid w:val="00121F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21FD3"/>
    <w:rPr>
      <w:i/>
      <w:iCs/>
    </w:rPr>
  </w:style>
  <w:style w:type="character" w:styleId="lev">
    <w:name w:val="Strong"/>
    <w:basedOn w:val="Policepardfaut"/>
    <w:uiPriority w:val="22"/>
    <w:qFormat/>
    <w:rsid w:val="00121FD3"/>
    <w:rPr>
      <w:b/>
      <w:bCs/>
    </w:rPr>
  </w:style>
</w:styles>
</file>

<file path=word/webSettings.xml><?xml version="1.0" encoding="utf-8"?>
<w:webSettings xmlns:r="http://schemas.openxmlformats.org/officeDocument/2006/relationships" xmlns:w="http://schemas.openxmlformats.org/wordprocessingml/2006/main">
  <w:divs>
    <w:div w:id="123929716">
      <w:bodyDiv w:val="1"/>
      <w:marLeft w:val="0"/>
      <w:marRight w:val="0"/>
      <w:marTop w:val="0"/>
      <w:marBottom w:val="0"/>
      <w:divBdr>
        <w:top w:val="none" w:sz="0" w:space="0" w:color="auto"/>
        <w:left w:val="none" w:sz="0" w:space="0" w:color="auto"/>
        <w:bottom w:val="none" w:sz="0" w:space="0" w:color="auto"/>
        <w:right w:val="none" w:sz="0" w:space="0" w:color="auto"/>
      </w:divBdr>
    </w:div>
    <w:div w:id="135611362">
      <w:bodyDiv w:val="1"/>
      <w:marLeft w:val="0"/>
      <w:marRight w:val="0"/>
      <w:marTop w:val="0"/>
      <w:marBottom w:val="0"/>
      <w:divBdr>
        <w:top w:val="none" w:sz="0" w:space="0" w:color="auto"/>
        <w:left w:val="none" w:sz="0" w:space="0" w:color="auto"/>
        <w:bottom w:val="none" w:sz="0" w:space="0" w:color="auto"/>
        <w:right w:val="none" w:sz="0" w:space="0" w:color="auto"/>
      </w:divBdr>
    </w:div>
    <w:div w:id="332270557">
      <w:bodyDiv w:val="1"/>
      <w:marLeft w:val="0"/>
      <w:marRight w:val="0"/>
      <w:marTop w:val="0"/>
      <w:marBottom w:val="0"/>
      <w:divBdr>
        <w:top w:val="none" w:sz="0" w:space="0" w:color="auto"/>
        <w:left w:val="none" w:sz="0" w:space="0" w:color="auto"/>
        <w:bottom w:val="none" w:sz="0" w:space="0" w:color="auto"/>
        <w:right w:val="none" w:sz="0" w:space="0" w:color="auto"/>
      </w:divBdr>
    </w:div>
    <w:div w:id="381756236">
      <w:bodyDiv w:val="1"/>
      <w:marLeft w:val="0"/>
      <w:marRight w:val="0"/>
      <w:marTop w:val="0"/>
      <w:marBottom w:val="0"/>
      <w:divBdr>
        <w:top w:val="none" w:sz="0" w:space="0" w:color="auto"/>
        <w:left w:val="none" w:sz="0" w:space="0" w:color="auto"/>
        <w:bottom w:val="none" w:sz="0" w:space="0" w:color="auto"/>
        <w:right w:val="none" w:sz="0" w:space="0" w:color="auto"/>
      </w:divBdr>
    </w:div>
    <w:div w:id="430315695">
      <w:bodyDiv w:val="1"/>
      <w:marLeft w:val="0"/>
      <w:marRight w:val="0"/>
      <w:marTop w:val="0"/>
      <w:marBottom w:val="0"/>
      <w:divBdr>
        <w:top w:val="none" w:sz="0" w:space="0" w:color="auto"/>
        <w:left w:val="none" w:sz="0" w:space="0" w:color="auto"/>
        <w:bottom w:val="none" w:sz="0" w:space="0" w:color="auto"/>
        <w:right w:val="none" w:sz="0" w:space="0" w:color="auto"/>
      </w:divBdr>
      <w:divsChild>
        <w:div w:id="1350446527">
          <w:marLeft w:val="446"/>
          <w:marRight w:val="0"/>
          <w:marTop w:val="0"/>
          <w:marBottom w:val="0"/>
          <w:divBdr>
            <w:top w:val="none" w:sz="0" w:space="0" w:color="auto"/>
            <w:left w:val="none" w:sz="0" w:space="0" w:color="auto"/>
            <w:bottom w:val="none" w:sz="0" w:space="0" w:color="auto"/>
            <w:right w:val="none" w:sz="0" w:space="0" w:color="auto"/>
          </w:divBdr>
        </w:div>
        <w:div w:id="21060539">
          <w:marLeft w:val="446"/>
          <w:marRight w:val="0"/>
          <w:marTop w:val="0"/>
          <w:marBottom w:val="0"/>
          <w:divBdr>
            <w:top w:val="none" w:sz="0" w:space="0" w:color="auto"/>
            <w:left w:val="none" w:sz="0" w:space="0" w:color="auto"/>
            <w:bottom w:val="none" w:sz="0" w:space="0" w:color="auto"/>
            <w:right w:val="none" w:sz="0" w:space="0" w:color="auto"/>
          </w:divBdr>
        </w:div>
        <w:div w:id="987367961">
          <w:marLeft w:val="446"/>
          <w:marRight w:val="0"/>
          <w:marTop w:val="0"/>
          <w:marBottom w:val="0"/>
          <w:divBdr>
            <w:top w:val="none" w:sz="0" w:space="0" w:color="auto"/>
            <w:left w:val="none" w:sz="0" w:space="0" w:color="auto"/>
            <w:bottom w:val="none" w:sz="0" w:space="0" w:color="auto"/>
            <w:right w:val="none" w:sz="0" w:space="0" w:color="auto"/>
          </w:divBdr>
        </w:div>
        <w:div w:id="1645503632">
          <w:marLeft w:val="446"/>
          <w:marRight w:val="0"/>
          <w:marTop w:val="0"/>
          <w:marBottom w:val="0"/>
          <w:divBdr>
            <w:top w:val="none" w:sz="0" w:space="0" w:color="auto"/>
            <w:left w:val="none" w:sz="0" w:space="0" w:color="auto"/>
            <w:bottom w:val="none" w:sz="0" w:space="0" w:color="auto"/>
            <w:right w:val="none" w:sz="0" w:space="0" w:color="auto"/>
          </w:divBdr>
        </w:div>
      </w:divsChild>
    </w:div>
    <w:div w:id="549263527">
      <w:bodyDiv w:val="1"/>
      <w:marLeft w:val="0"/>
      <w:marRight w:val="0"/>
      <w:marTop w:val="0"/>
      <w:marBottom w:val="0"/>
      <w:divBdr>
        <w:top w:val="none" w:sz="0" w:space="0" w:color="auto"/>
        <w:left w:val="none" w:sz="0" w:space="0" w:color="auto"/>
        <w:bottom w:val="none" w:sz="0" w:space="0" w:color="auto"/>
        <w:right w:val="none" w:sz="0" w:space="0" w:color="auto"/>
      </w:divBdr>
    </w:div>
    <w:div w:id="586420392">
      <w:bodyDiv w:val="1"/>
      <w:marLeft w:val="0"/>
      <w:marRight w:val="0"/>
      <w:marTop w:val="0"/>
      <w:marBottom w:val="0"/>
      <w:divBdr>
        <w:top w:val="none" w:sz="0" w:space="0" w:color="auto"/>
        <w:left w:val="none" w:sz="0" w:space="0" w:color="auto"/>
        <w:bottom w:val="none" w:sz="0" w:space="0" w:color="auto"/>
        <w:right w:val="none" w:sz="0" w:space="0" w:color="auto"/>
      </w:divBdr>
    </w:div>
    <w:div w:id="644242711">
      <w:bodyDiv w:val="1"/>
      <w:marLeft w:val="0"/>
      <w:marRight w:val="0"/>
      <w:marTop w:val="0"/>
      <w:marBottom w:val="0"/>
      <w:divBdr>
        <w:top w:val="none" w:sz="0" w:space="0" w:color="auto"/>
        <w:left w:val="none" w:sz="0" w:space="0" w:color="auto"/>
        <w:bottom w:val="none" w:sz="0" w:space="0" w:color="auto"/>
        <w:right w:val="none" w:sz="0" w:space="0" w:color="auto"/>
      </w:divBdr>
    </w:div>
    <w:div w:id="647561486">
      <w:bodyDiv w:val="1"/>
      <w:marLeft w:val="0"/>
      <w:marRight w:val="0"/>
      <w:marTop w:val="0"/>
      <w:marBottom w:val="0"/>
      <w:divBdr>
        <w:top w:val="none" w:sz="0" w:space="0" w:color="auto"/>
        <w:left w:val="none" w:sz="0" w:space="0" w:color="auto"/>
        <w:bottom w:val="none" w:sz="0" w:space="0" w:color="auto"/>
        <w:right w:val="none" w:sz="0" w:space="0" w:color="auto"/>
      </w:divBdr>
    </w:div>
    <w:div w:id="700785047">
      <w:bodyDiv w:val="1"/>
      <w:marLeft w:val="0"/>
      <w:marRight w:val="0"/>
      <w:marTop w:val="0"/>
      <w:marBottom w:val="0"/>
      <w:divBdr>
        <w:top w:val="none" w:sz="0" w:space="0" w:color="auto"/>
        <w:left w:val="none" w:sz="0" w:space="0" w:color="auto"/>
        <w:bottom w:val="none" w:sz="0" w:space="0" w:color="auto"/>
        <w:right w:val="none" w:sz="0" w:space="0" w:color="auto"/>
      </w:divBdr>
    </w:div>
    <w:div w:id="751199845">
      <w:bodyDiv w:val="1"/>
      <w:marLeft w:val="0"/>
      <w:marRight w:val="0"/>
      <w:marTop w:val="0"/>
      <w:marBottom w:val="0"/>
      <w:divBdr>
        <w:top w:val="none" w:sz="0" w:space="0" w:color="auto"/>
        <w:left w:val="none" w:sz="0" w:space="0" w:color="auto"/>
        <w:bottom w:val="none" w:sz="0" w:space="0" w:color="auto"/>
        <w:right w:val="none" w:sz="0" w:space="0" w:color="auto"/>
      </w:divBdr>
      <w:divsChild>
        <w:div w:id="158930353">
          <w:marLeft w:val="446"/>
          <w:marRight w:val="0"/>
          <w:marTop w:val="0"/>
          <w:marBottom w:val="0"/>
          <w:divBdr>
            <w:top w:val="none" w:sz="0" w:space="0" w:color="auto"/>
            <w:left w:val="none" w:sz="0" w:space="0" w:color="auto"/>
            <w:bottom w:val="none" w:sz="0" w:space="0" w:color="auto"/>
            <w:right w:val="none" w:sz="0" w:space="0" w:color="auto"/>
          </w:divBdr>
        </w:div>
        <w:div w:id="1220020025">
          <w:marLeft w:val="446"/>
          <w:marRight w:val="0"/>
          <w:marTop w:val="0"/>
          <w:marBottom w:val="0"/>
          <w:divBdr>
            <w:top w:val="none" w:sz="0" w:space="0" w:color="auto"/>
            <w:left w:val="none" w:sz="0" w:space="0" w:color="auto"/>
            <w:bottom w:val="none" w:sz="0" w:space="0" w:color="auto"/>
            <w:right w:val="none" w:sz="0" w:space="0" w:color="auto"/>
          </w:divBdr>
        </w:div>
      </w:divsChild>
    </w:div>
    <w:div w:id="831217951">
      <w:bodyDiv w:val="1"/>
      <w:marLeft w:val="0"/>
      <w:marRight w:val="0"/>
      <w:marTop w:val="0"/>
      <w:marBottom w:val="0"/>
      <w:divBdr>
        <w:top w:val="none" w:sz="0" w:space="0" w:color="auto"/>
        <w:left w:val="none" w:sz="0" w:space="0" w:color="auto"/>
        <w:bottom w:val="none" w:sz="0" w:space="0" w:color="auto"/>
        <w:right w:val="none" w:sz="0" w:space="0" w:color="auto"/>
      </w:divBdr>
    </w:div>
    <w:div w:id="914244809">
      <w:bodyDiv w:val="1"/>
      <w:marLeft w:val="0"/>
      <w:marRight w:val="0"/>
      <w:marTop w:val="0"/>
      <w:marBottom w:val="0"/>
      <w:divBdr>
        <w:top w:val="none" w:sz="0" w:space="0" w:color="auto"/>
        <w:left w:val="none" w:sz="0" w:space="0" w:color="auto"/>
        <w:bottom w:val="none" w:sz="0" w:space="0" w:color="auto"/>
        <w:right w:val="none" w:sz="0" w:space="0" w:color="auto"/>
      </w:divBdr>
    </w:div>
    <w:div w:id="932053331">
      <w:bodyDiv w:val="1"/>
      <w:marLeft w:val="0"/>
      <w:marRight w:val="0"/>
      <w:marTop w:val="0"/>
      <w:marBottom w:val="0"/>
      <w:divBdr>
        <w:top w:val="none" w:sz="0" w:space="0" w:color="auto"/>
        <w:left w:val="none" w:sz="0" w:space="0" w:color="auto"/>
        <w:bottom w:val="none" w:sz="0" w:space="0" w:color="auto"/>
        <w:right w:val="none" w:sz="0" w:space="0" w:color="auto"/>
      </w:divBdr>
    </w:div>
    <w:div w:id="954294353">
      <w:bodyDiv w:val="1"/>
      <w:marLeft w:val="0"/>
      <w:marRight w:val="0"/>
      <w:marTop w:val="0"/>
      <w:marBottom w:val="0"/>
      <w:divBdr>
        <w:top w:val="none" w:sz="0" w:space="0" w:color="auto"/>
        <w:left w:val="none" w:sz="0" w:space="0" w:color="auto"/>
        <w:bottom w:val="none" w:sz="0" w:space="0" w:color="auto"/>
        <w:right w:val="none" w:sz="0" w:space="0" w:color="auto"/>
      </w:divBdr>
    </w:div>
    <w:div w:id="972297921">
      <w:bodyDiv w:val="1"/>
      <w:marLeft w:val="0"/>
      <w:marRight w:val="0"/>
      <w:marTop w:val="0"/>
      <w:marBottom w:val="0"/>
      <w:divBdr>
        <w:top w:val="none" w:sz="0" w:space="0" w:color="auto"/>
        <w:left w:val="none" w:sz="0" w:space="0" w:color="auto"/>
        <w:bottom w:val="none" w:sz="0" w:space="0" w:color="auto"/>
        <w:right w:val="none" w:sz="0" w:space="0" w:color="auto"/>
      </w:divBdr>
    </w:div>
    <w:div w:id="1181816133">
      <w:bodyDiv w:val="1"/>
      <w:marLeft w:val="0"/>
      <w:marRight w:val="0"/>
      <w:marTop w:val="0"/>
      <w:marBottom w:val="0"/>
      <w:divBdr>
        <w:top w:val="none" w:sz="0" w:space="0" w:color="auto"/>
        <w:left w:val="none" w:sz="0" w:space="0" w:color="auto"/>
        <w:bottom w:val="none" w:sz="0" w:space="0" w:color="auto"/>
        <w:right w:val="none" w:sz="0" w:space="0" w:color="auto"/>
      </w:divBdr>
    </w:div>
    <w:div w:id="1219828026">
      <w:bodyDiv w:val="1"/>
      <w:marLeft w:val="0"/>
      <w:marRight w:val="0"/>
      <w:marTop w:val="0"/>
      <w:marBottom w:val="0"/>
      <w:divBdr>
        <w:top w:val="none" w:sz="0" w:space="0" w:color="auto"/>
        <w:left w:val="none" w:sz="0" w:space="0" w:color="auto"/>
        <w:bottom w:val="none" w:sz="0" w:space="0" w:color="auto"/>
        <w:right w:val="none" w:sz="0" w:space="0" w:color="auto"/>
      </w:divBdr>
    </w:div>
    <w:div w:id="1306818126">
      <w:bodyDiv w:val="1"/>
      <w:marLeft w:val="0"/>
      <w:marRight w:val="0"/>
      <w:marTop w:val="0"/>
      <w:marBottom w:val="0"/>
      <w:divBdr>
        <w:top w:val="none" w:sz="0" w:space="0" w:color="auto"/>
        <w:left w:val="none" w:sz="0" w:space="0" w:color="auto"/>
        <w:bottom w:val="none" w:sz="0" w:space="0" w:color="auto"/>
        <w:right w:val="none" w:sz="0" w:space="0" w:color="auto"/>
      </w:divBdr>
    </w:div>
    <w:div w:id="1315451287">
      <w:bodyDiv w:val="1"/>
      <w:marLeft w:val="0"/>
      <w:marRight w:val="0"/>
      <w:marTop w:val="0"/>
      <w:marBottom w:val="0"/>
      <w:divBdr>
        <w:top w:val="none" w:sz="0" w:space="0" w:color="auto"/>
        <w:left w:val="none" w:sz="0" w:space="0" w:color="auto"/>
        <w:bottom w:val="none" w:sz="0" w:space="0" w:color="auto"/>
        <w:right w:val="none" w:sz="0" w:space="0" w:color="auto"/>
      </w:divBdr>
    </w:div>
    <w:div w:id="1373268245">
      <w:bodyDiv w:val="1"/>
      <w:marLeft w:val="0"/>
      <w:marRight w:val="0"/>
      <w:marTop w:val="0"/>
      <w:marBottom w:val="0"/>
      <w:divBdr>
        <w:top w:val="none" w:sz="0" w:space="0" w:color="auto"/>
        <w:left w:val="none" w:sz="0" w:space="0" w:color="auto"/>
        <w:bottom w:val="none" w:sz="0" w:space="0" w:color="auto"/>
        <w:right w:val="none" w:sz="0" w:space="0" w:color="auto"/>
      </w:divBdr>
    </w:div>
    <w:div w:id="1385375212">
      <w:bodyDiv w:val="1"/>
      <w:marLeft w:val="0"/>
      <w:marRight w:val="0"/>
      <w:marTop w:val="0"/>
      <w:marBottom w:val="0"/>
      <w:divBdr>
        <w:top w:val="none" w:sz="0" w:space="0" w:color="auto"/>
        <w:left w:val="none" w:sz="0" w:space="0" w:color="auto"/>
        <w:bottom w:val="none" w:sz="0" w:space="0" w:color="auto"/>
        <w:right w:val="none" w:sz="0" w:space="0" w:color="auto"/>
      </w:divBdr>
    </w:div>
    <w:div w:id="1388332863">
      <w:bodyDiv w:val="1"/>
      <w:marLeft w:val="0"/>
      <w:marRight w:val="0"/>
      <w:marTop w:val="0"/>
      <w:marBottom w:val="0"/>
      <w:divBdr>
        <w:top w:val="none" w:sz="0" w:space="0" w:color="auto"/>
        <w:left w:val="none" w:sz="0" w:space="0" w:color="auto"/>
        <w:bottom w:val="none" w:sz="0" w:space="0" w:color="auto"/>
        <w:right w:val="none" w:sz="0" w:space="0" w:color="auto"/>
      </w:divBdr>
    </w:div>
    <w:div w:id="1433360666">
      <w:bodyDiv w:val="1"/>
      <w:marLeft w:val="0"/>
      <w:marRight w:val="0"/>
      <w:marTop w:val="0"/>
      <w:marBottom w:val="0"/>
      <w:divBdr>
        <w:top w:val="none" w:sz="0" w:space="0" w:color="auto"/>
        <w:left w:val="none" w:sz="0" w:space="0" w:color="auto"/>
        <w:bottom w:val="none" w:sz="0" w:space="0" w:color="auto"/>
        <w:right w:val="none" w:sz="0" w:space="0" w:color="auto"/>
      </w:divBdr>
    </w:div>
    <w:div w:id="1464888405">
      <w:bodyDiv w:val="1"/>
      <w:marLeft w:val="0"/>
      <w:marRight w:val="0"/>
      <w:marTop w:val="0"/>
      <w:marBottom w:val="0"/>
      <w:divBdr>
        <w:top w:val="none" w:sz="0" w:space="0" w:color="auto"/>
        <w:left w:val="none" w:sz="0" w:space="0" w:color="auto"/>
        <w:bottom w:val="none" w:sz="0" w:space="0" w:color="auto"/>
        <w:right w:val="none" w:sz="0" w:space="0" w:color="auto"/>
      </w:divBdr>
    </w:div>
    <w:div w:id="1521701510">
      <w:bodyDiv w:val="1"/>
      <w:marLeft w:val="0"/>
      <w:marRight w:val="0"/>
      <w:marTop w:val="0"/>
      <w:marBottom w:val="0"/>
      <w:divBdr>
        <w:top w:val="none" w:sz="0" w:space="0" w:color="auto"/>
        <w:left w:val="none" w:sz="0" w:space="0" w:color="auto"/>
        <w:bottom w:val="none" w:sz="0" w:space="0" w:color="auto"/>
        <w:right w:val="none" w:sz="0" w:space="0" w:color="auto"/>
      </w:divBdr>
    </w:div>
    <w:div w:id="1555004995">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736391433">
      <w:bodyDiv w:val="1"/>
      <w:marLeft w:val="0"/>
      <w:marRight w:val="0"/>
      <w:marTop w:val="0"/>
      <w:marBottom w:val="0"/>
      <w:divBdr>
        <w:top w:val="none" w:sz="0" w:space="0" w:color="auto"/>
        <w:left w:val="none" w:sz="0" w:space="0" w:color="auto"/>
        <w:bottom w:val="none" w:sz="0" w:space="0" w:color="auto"/>
        <w:right w:val="none" w:sz="0" w:space="0" w:color="auto"/>
      </w:divBdr>
    </w:div>
    <w:div w:id="1837763236">
      <w:bodyDiv w:val="1"/>
      <w:marLeft w:val="0"/>
      <w:marRight w:val="0"/>
      <w:marTop w:val="0"/>
      <w:marBottom w:val="0"/>
      <w:divBdr>
        <w:top w:val="none" w:sz="0" w:space="0" w:color="auto"/>
        <w:left w:val="none" w:sz="0" w:space="0" w:color="auto"/>
        <w:bottom w:val="none" w:sz="0" w:space="0" w:color="auto"/>
        <w:right w:val="none" w:sz="0" w:space="0" w:color="auto"/>
      </w:divBdr>
    </w:div>
    <w:div w:id="1944872823">
      <w:bodyDiv w:val="1"/>
      <w:marLeft w:val="0"/>
      <w:marRight w:val="0"/>
      <w:marTop w:val="0"/>
      <w:marBottom w:val="0"/>
      <w:divBdr>
        <w:top w:val="none" w:sz="0" w:space="0" w:color="auto"/>
        <w:left w:val="none" w:sz="0" w:space="0" w:color="auto"/>
        <w:bottom w:val="none" w:sz="0" w:space="0" w:color="auto"/>
        <w:right w:val="none" w:sz="0" w:space="0" w:color="auto"/>
      </w:divBdr>
    </w:div>
    <w:div w:id="1999111397">
      <w:bodyDiv w:val="1"/>
      <w:marLeft w:val="0"/>
      <w:marRight w:val="0"/>
      <w:marTop w:val="0"/>
      <w:marBottom w:val="0"/>
      <w:divBdr>
        <w:top w:val="none" w:sz="0" w:space="0" w:color="auto"/>
        <w:left w:val="none" w:sz="0" w:space="0" w:color="auto"/>
        <w:bottom w:val="none" w:sz="0" w:space="0" w:color="auto"/>
        <w:right w:val="none" w:sz="0" w:space="0" w:color="auto"/>
      </w:divBdr>
    </w:div>
    <w:div w:id="2080399283">
      <w:bodyDiv w:val="1"/>
      <w:marLeft w:val="0"/>
      <w:marRight w:val="0"/>
      <w:marTop w:val="0"/>
      <w:marBottom w:val="0"/>
      <w:divBdr>
        <w:top w:val="none" w:sz="0" w:space="0" w:color="auto"/>
        <w:left w:val="none" w:sz="0" w:space="0" w:color="auto"/>
        <w:bottom w:val="none" w:sz="0" w:space="0" w:color="auto"/>
        <w:right w:val="none" w:sz="0" w:space="0" w:color="auto"/>
      </w:divBdr>
    </w:div>
    <w:div w:id="21409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piloter.org/business-intelligence/hadoop.htm" TargetMode="External"/><Relationship Id="rId26" Type="http://schemas.openxmlformats.org/officeDocument/2006/relationships/hyperlink" Target="http://www.amazon.fr/gp/product/2212556195?ie=UTF8&amp;tag=cinebook-21&amp;linkCode=as2&amp;camp=1642&amp;creative=6746&amp;creativeASIN=2212556195" TargetMode="External"/><Relationship Id="rId3" Type="http://schemas.openxmlformats.org/officeDocument/2006/relationships/styles" Target="styles.xml"/><Relationship Id="rId21" Type="http://schemas.openxmlformats.org/officeDocument/2006/relationships/hyperlink" Target="http://www.amazon.fr/gp/product/2212556195?ie=UTF8&amp;tag=cinebook-21&amp;linkCode=as2&amp;camp=1642&amp;creative=6746&amp;creativeASIN=2212556195"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piloter.org/techno/support/langage-4g-sql.htm" TargetMode="External"/><Relationship Id="rId25" Type="http://schemas.openxmlformats.org/officeDocument/2006/relationships/hyperlink" Target="http://ad.zanox.com/ppc/?13329670C1947216667T&amp;ULP=%5b%5blivre.fnac.com%2Fa5370710%2FAlain-Fernandez-L-essentiel-du-tableau-de-bord%5d%5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iloter.org/business-intelligence/excel-democratisation-bi.htm" TargetMode="External"/><Relationship Id="rId20" Type="http://schemas.openxmlformats.org/officeDocument/2006/relationships/image" Target="media/image7.jpeg"/><Relationship Id="rId29" Type="http://schemas.openxmlformats.org/officeDocument/2006/relationships/hyperlink" Target="http://izibook.eyrolles.com/produit/2689/9782212230109/Lessentiel%20du%20tableau%20de%20bord?affiliate_code=nodes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crosoft.com/en-us/bi/Products/PowerView.aspx" TargetMode="External"/><Relationship Id="rId23" Type="http://schemas.openxmlformats.org/officeDocument/2006/relationships/image" Target="media/image9.png"/><Relationship Id="rId28" Type="http://schemas.openxmlformats.org/officeDocument/2006/relationships/hyperlink" Target="http://www.eyrolles.com/Entreprise/Livre/l-essentiel-du-tableau-de-bord-9782212556193?societe=nodesway" TargetMode="External"/><Relationship Id="rId10" Type="http://schemas.openxmlformats.org/officeDocument/2006/relationships/hyperlink" Target="http://www.microsoft.com/en-us/download/details.aspx?id=29074" TargetMode="External"/><Relationship Id="rId19" Type="http://schemas.openxmlformats.org/officeDocument/2006/relationships/hyperlink" Target="https://support.office.com/fr-fr/article/Pr%C3%A9sentation-de-Microsoft-Power-Query-pour-Excel-6e92e2f4-2079-4e1f-bad5-89f6269cd605?ui=fr-FR&amp;rs=fr-FR&amp;ad=C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8.gif"/><Relationship Id="rId27" Type="http://schemas.openxmlformats.org/officeDocument/2006/relationships/image" Target="media/image11.gif"/><Relationship Id="rId30" Type="http://schemas.openxmlformats.org/officeDocument/2006/relationships/hyperlink" Target="http://www.amazon.fr/gp/product/B005SRRECC/ref=as_li_tf_tl?ie=UTF8&amp;tag=cinebook-21&amp;linkCode=as2&amp;camp=1642&amp;creative=6746&amp;creativeASIN=B005SRREC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01A19-0B73-4F2E-B526-41AB0E48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1092</Words>
  <Characters>6008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bml</cp:lastModifiedBy>
  <cp:revision>4</cp:revision>
  <dcterms:created xsi:type="dcterms:W3CDTF">2015-08-31T09:04:00Z</dcterms:created>
  <dcterms:modified xsi:type="dcterms:W3CDTF">2015-08-31T09:27:00Z</dcterms:modified>
</cp:coreProperties>
</file>