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98C4603" w:rsidR="00925DE9" w:rsidRPr="00274273" w:rsidRDefault="002742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4273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3566AF3E" w14:textId="77777777" w:rsidR="00274273" w:rsidRPr="00000C6F" w:rsidRDefault="00274273">
      <w:pPr>
        <w:rPr>
          <w:rFonts w:ascii="Times New Roman" w:hAnsi="Times New Roman" w:cs="Times New Roman"/>
          <w:sz w:val="24"/>
          <w:szCs w:val="24"/>
        </w:rPr>
      </w:pPr>
    </w:p>
    <w:p w14:paraId="4601C202" w14:textId="1F3520A8" w:rsidR="0044384D" w:rsidRDefault="00452962" w:rsidP="002742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O presente trabalho destinou-se </w:t>
      </w:r>
      <w:r w:rsidR="00665F2C">
        <w:rPr>
          <w:rFonts w:ascii="Times New Roman" w:hAnsi="Times New Roman" w:cs="Times New Roman"/>
          <w:sz w:val="24"/>
          <w:szCs w:val="24"/>
        </w:rPr>
        <w:t xml:space="preserve">em projetar </w:t>
      </w:r>
      <w:r w:rsidR="0044384D">
        <w:rPr>
          <w:rFonts w:ascii="Times New Roman" w:hAnsi="Times New Roman" w:cs="Times New Roman"/>
          <w:sz w:val="24"/>
          <w:szCs w:val="24"/>
        </w:rPr>
        <w:t xml:space="preserve">uma aplicação </w:t>
      </w:r>
      <w:r w:rsidR="003718D3">
        <w:rPr>
          <w:rFonts w:ascii="Times New Roman" w:hAnsi="Times New Roman" w:cs="Times New Roman"/>
          <w:sz w:val="24"/>
          <w:szCs w:val="24"/>
        </w:rPr>
        <w:t>na linguage</w:t>
      </w:r>
      <w:r w:rsidR="0044384D">
        <w:rPr>
          <w:rFonts w:ascii="Times New Roman" w:hAnsi="Times New Roman" w:cs="Times New Roman"/>
          <w:sz w:val="24"/>
          <w:szCs w:val="24"/>
        </w:rPr>
        <w:t>m</w:t>
      </w:r>
      <w:r w:rsidR="003718D3">
        <w:rPr>
          <w:rFonts w:ascii="Times New Roman" w:hAnsi="Times New Roman" w:cs="Times New Roman"/>
          <w:sz w:val="24"/>
          <w:szCs w:val="24"/>
        </w:rPr>
        <w:t xml:space="preserve"> de programação C#</w:t>
      </w:r>
      <w:r w:rsidR="00274273">
        <w:rPr>
          <w:rFonts w:ascii="Times New Roman" w:hAnsi="Times New Roman" w:cs="Times New Roman"/>
          <w:sz w:val="24"/>
          <w:szCs w:val="24"/>
        </w:rPr>
        <w:t xml:space="preserve"> (C Sharp)</w:t>
      </w:r>
      <w:r w:rsidR="003718D3">
        <w:rPr>
          <w:rFonts w:ascii="Times New Roman" w:hAnsi="Times New Roman" w:cs="Times New Roman"/>
          <w:sz w:val="24"/>
          <w:szCs w:val="24"/>
        </w:rPr>
        <w:t xml:space="preserve"> </w:t>
      </w:r>
      <w:r w:rsidR="00665F2C">
        <w:rPr>
          <w:rFonts w:ascii="Times New Roman" w:hAnsi="Times New Roman" w:cs="Times New Roman"/>
          <w:sz w:val="24"/>
          <w:szCs w:val="24"/>
        </w:rPr>
        <w:t xml:space="preserve">capaz de </w:t>
      </w:r>
      <w:r w:rsidR="00936FC3">
        <w:rPr>
          <w:rFonts w:ascii="Times New Roman" w:hAnsi="Times New Roman" w:cs="Times New Roman"/>
          <w:sz w:val="24"/>
          <w:szCs w:val="24"/>
        </w:rPr>
        <w:t xml:space="preserve">analisar </w:t>
      </w:r>
      <w:r w:rsidR="00665F2C">
        <w:rPr>
          <w:rFonts w:ascii="Times New Roman" w:hAnsi="Times New Roman" w:cs="Times New Roman"/>
          <w:sz w:val="24"/>
          <w:szCs w:val="24"/>
        </w:rPr>
        <w:t xml:space="preserve">os movimentos oscilatórios em vigas </w:t>
      </w:r>
      <w:r w:rsidR="00665F2C" w:rsidRPr="00000C6F">
        <w:rPr>
          <w:rFonts w:ascii="Times New Roman" w:hAnsi="Times New Roman" w:cs="Times New Roman"/>
          <w:sz w:val="24"/>
          <w:szCs w:val="24"/>
        </w:rPr>
        <w:t xml:space="preserve">sujeitas </w:t>
      </w:r>
      <w:r w:rsidR="00665F2C">
        <w:rPr>
          <w:rFonts w:ascii="Times New Roman" w:hAnsi="Times New Roman" w:cs="Times New Roman"/>
          <w:sz w:val="24"/>
          <w:szCs w:val="24"/>
        </w:rPr>
        <w:t xml:space="preserve">a </w:t>
      </w:r>
      <w:r w:rsidR="00D05A7A">
        <w:rPr>
          <w:rFonts w:ascii="Times New Roman" w:hAnsi="Times New Roman" w:cs="Times New Roman"/>
          <w:sz w:val="24"/>
          <w:szCs w:val="24"/>
        </w:rPr>
        <w:t>vibrações livre e forçada</w:t>
      </w:r>
      <w:r w:rsidR="0044384D">
        <w:rPr>
          <w:rFonts w:ascii="Times New Roman" w:hAnsi="Times New Roman" w:cs="Times New Roman"/>
          <w:sz w:val="24"/>
          <w:szCs w:val="24"/>
        </w:rPr>
        <w:t xml:space="preserve"> através do Método de Elementos Finitos</w:t>
      </w:r>
      <w:r w:rsidR="00665F2C">
        <w:rPr>
          <w:rFonts w:ascii="Times New Roman" w:hAnsi="Times New Roman" w:cs="Times New Roman"/>
          <w:sz w:val="24"/>
          <w:szCs w:val="24"/>
        </w:rPr>
        <w:t>, considerando a influência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</w:t>
      </w:r>
      <w:r w:rsidR="00665F2C">
        <w:rPr>
          <w:rFonts w:ascii="Times New Roman" w:hAnsi="Times New Roman" w:cs="Times New Roman"/>
          <w:sz w:val="24"/>
          <w:szCs w:val="24"/>
        </w:rPr>
        <w:t>e</w:t>
      </w:r>
      <w:r w:rsidR="0044384D">
        <w:rPr>
          <w:rFonts w:ascii="Times New Roman" w:hAnsi="Times New Roman" w:cs="Times New Roman"/>
          <w:sz w:val="24"/>
          <w:szCs w:val="24"/>
        </w:rPr>
        <w:t>, principalmente,</w:t>
      </w:r>
      <w:r w:rsidRPr="00000C6F">
        <w:rPr>
          <w:rFonts w:ascii="Times New Roman" w:hAnsi="Times New Roman" w:cs="Times New Roman"/>
          <w:sz w:val="24"/>
          <w:szCs w:val="24"/>
        </w:rPr>
        <w:t xml:space="preserve"> chapas piezoelétricas</w:t>
      </w:r>
      <w:r w:rsidR="0044384D">
        <w:rPr>
          <w:rFonts w:ascii="Times New Roman" w:hAnsi="Times New Roman" w:cs="Times New Roman"/>
          <w:sz w:val="24"/>
          <w:szCs w:val="24"/>
        </w:rPr>
        <w:t xml:space="preserve">. </w:t>
      </w:r>
      <w:r w:rsidR="00907130" w:rsidRPr="00B1285E">
        <w:rPr>
          <w:rFonts w:ascii="Times New Roman" w:hAnsi="Times New Roman" w:cs="Times New Roman"/>
          <w:color w:val="FF0000"/>
          <w:sz w:val="24"/>
          <w:szCs w:val="24"/>
        </w:rPr>
        <w:t xml:space="preserve">Além disso, </w:t>
      </w:r>
      <w:r w:rsidR="00535CD1" w:rsidRPr="00B1285E">
        <w:rPr>
          <w:rFonts w:ascii="Times New Roman" w:hAnsi="Times New Roman" w:cs="Times New Roman"/>
          <w:color w:val="FF0000"/>
          <w:sz w:val="24"/>
          <w:szCs w:val="24"/>
        </w:rPr>
        <w:t xml:space="preserve">foram desenvolvidas </w:t>
      </w:r>
      <w:r w:rsidR="00B1285E" w:rsidRPr="00B1285E">
        <w:rPr>
          <w:rFonts w:ascii="Times New Roman" w:hAnsi="Times New Roman" w:cs="Times New Roman"/>
          <w:color w:val="FF0000"/>
          <w:sz w:val="24"/>
          <w:szCs w:val="24"/>
        </w:rPr>
        <w:t>rotinas específicas</w:t>
      </w:r>
      <w:r w:rsidR="00907130" w:rsidRPr="00B1285E">
        <w:rPr>
          <w:rFonts w:ascii="Times New Roman" w:hAnsi="Times New Roman" w:cs="Times New Roman"/>
          <w:color w:val="FF0000"/>
          <w:sz w:val="24"/>
          <w:szCs w:val="24"/>
        </w:rPr>
        <w:t xml:space="preserve"> em linguagem </w:t>
      </w:r>
      <w:r w:rsidR="00535CD1" w:rsidRPr="00B1285E"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r w:rsidR="0044384D">
        <w:rPr>
          <w:rFonts w:ascii="Times New Roman" w:hAnsi="Times New Roman" w:cs="Times New Roman"/>
          <w:sz w:val="24"/>
          <w:szCs w:val="24"/>
        </w:rPr>
        <w:t xml:space="preserve">Este código foi desenvolvido seguindo os padrões SOLID e API </w:t>
      </w:r>
      <w:proofErr w:type="spellStart"/>
      <w:r w:rsidR="0044384D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44384D">
        <w:rPr>
          <w:rFonts w:ascii="Times New Roman" w:hAnsi="Times New Roman" w:cs="Times New Roman"/>
          <w:sz w:val="24"/>
          <w:szCs w:val="24"/>
        </w:rPr>
        <w:t xml:space="preserve"> para conferir </w:t>
      </w:r>
      <w:r w:rsidR="0044384D" w:rsidRPr="00000C6F">
        <w:rPr>
          <w:rFonts w:ascii="Times New Roman" w:hAnsi="Times New Roman" w:cs="Times New Roman"/>
          <w:sz w:val="24"/>
          <w:szCs w:val="24"/>
        </w:rPr>
        <w:t>manutenibilidade</w:t>
      </w:r>
      <w:r w:rsidR="0044384D">
        <w:rPr>
          <w:rFonts w:ascii="Times New Roman" w:hAnsi="Times New Roman" w:cs="Times New Roman"/>
          <w:sz w:val="24"/>
          <w:szCs w:val="24"/>
        </w:rPr>
        <w:t xml:space="preserve"> e simplicidade e facilitar seu entendimento</w:t>
      </w:r>
      <w:r w:rsidR="00274273">
        <w:rPr>
          <w:rFonts w:ascii="Times New Roman" w:hAnsi="Times New Roman" w:cs="Times New Roman"/>
          <w:sz w:val="24"/>
          <w:szCs w:val="24"/>
        </w:rPr>
        <w:t>.</w:t>
      </w:r>
    </w:p>
    <w:p w14:paraId="48F919D1" w14:textId="08842BF0" w:rsidR="0044384D" w:rsidRDefault="0044384D" w:rsidP="002742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principal objetivo deste estudo foi analisar a vibração em uma viga com chapas piezoelétricas em diferentes </w:t>
      </w:r>
      <w:r w:rsidR="00274273">
        <w:rPr>
          <w:rFonts w:ascii="Times New Roman" w:hAnsi="Times New Roman" w:cs="Times New Roman"/>
          <w:sz w:val="24"/>
          <w:szCs w:val="24"/>
        </w:rPr>
        <w:t>configurações</w:t>
      </w:r>
      <w:r>
        <w:rPr>
          <w:rFonts w:ascii="Times New Roman" w:hAnsi="Times New Roman" w:cs="Times New Roman"/>
          <w:sz w:val="24"/>
          <w:szCs w:val="24"/>
        </w:rPr>
        <w:t>, comparando-se os potenciais piezoelétricos</w:t>
      </w:r>
      <w:r w:rsidR="00322C6F">
        <w:rPr>
          <w:rFonts w:ascii="Times New Roman" w:hAnsi="Times New Roman" w:cs="Times New Roman"/>
          <w:sz w:val="24"/>
          <w:szCs w:val="24"/>
        </w:rPr>
        <w:t xml:space="preserve"> e as deflexões para o caso sem as chapas. O modelo analisado consistiu em uma viga de alumínio pinada em suas duas extremidades, vista somente no plano.</w:t>
      </w:r>
    </w:p>
    <w:p w14:paraId="5B714FCD" w14:textId="77777777" w:rsidR="003718D3" w:rsidRPr="00000C6F" w:rsidRDefault="003718D3">
      <w:pPr>
        <w:rPr>
          <w:rFonts w:ascii="Times New Roman" w:hAnsi="Times New Roman" w:cs="Times New Roman"/>
          <w:sz w:val="24"/>
          <w:szCs w:val="24"/>
        </w:rPr>
      </w:pPr>
    </w:p>
    <w:p w14:paraId="00000004" w14:textId="12732B4F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D150CB">
        <w:rPr>
          <w:rFonts w:ascii="Times New Roman" w:hAnsi="Times New Roman" w:cs="Times New Roman"/>
          <w:b/>
          <w:bCs/>
          <w:sz w:val="24"/>
          <w:szCs w:val="24"/>
        </w:rPr>
        <w:t>Palavras chave</w:t>
      </w:r>
      <w:r w:rsidRPr="00000C6F">
        <w:rPr>
          <w:rFonts w:ascii="Times New Roman" w:hAnsi="Times New Roman" w:cs="Times New Roman"/>
          <w:sz w:val="24"/>
          <w:szCs w:val="24"/>
        </w:rPr>
        <w:t>:</w:t>
      </w:r>
      <w:r w:rsidR="003718D3">
        <w:rPr>
          <w:rFonts w:ascii="Times New Roman" w:hAnsi="Times New Roman" w:cs="Times New Roman"/>
          <w:sz w:val="24"/>
          <w:szCs w:val="24"/>
        </w:rPr>
        <w:t xml:space="preserve"> Vibrações.</w:t>
      </w:r>
      <w:r w:rsidR="00322C6F">
        <w:rPr>
          <w:rFonts w:ascii="Times New Roman" w:hAnsi="Times New Roman" w:cs="Times New Roman"/>
          <w:sz w:val="24"/>
          <w:szCs w:val="24"/>
        </w:rPr>
        <w:t xml:space="preserve"> </w:t>
      </w:r>
      <w:r w:rsidR="003718D3">
        <w:rPr>
          <w:rFonts w:ascii="Times New Roman" w:hAnsi="Times New Roman" w:cs="Times New Roman"/>
          <w:sz w:val="24"/>
          <w:szCs w:val="24"/>
        </w:rPr>
        <w:t>Piezoelétrico. Programação Orientada a Objetos.</w:t>
      </w:r>
    </w:p>
    <w:p w14:paraId="00000005" w14:textId="77777777" w:rsidR="00925DE9" w:rsidRPr="00000C6F" w:rsidRDefault="00925DE9">
      <w:pPr>
        <w:rPr>
          <w:rFonts w:ascii="Times New Roman" w:hAnsi="Times New Roman" w:cs="Times New Roman"/>
          <w:sz w:val="24"/>
          <w:szCs w:val="24"/>
        </w:rPr>
      </w:pPr>
    </w:p>
    <w:p w14:paraId="5931329F" w14:textId="77777777" w:rsidR="006D7228" w:rsidRDefault="006D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000006" w14:textId="7098036E" w:rsidR="00925DE9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14:paraId="12C875F2" w14:textId="18342F43" w:rsidR="007053AF" w:rsidRDefault="007053AF">
      <w:pPr>
        <w:rPr>
          <w:rFonts w:ascii="Times New Roman" w:hAnsi="Times New Roman" w:cs="Times New Roman"/>
          <w:sz w:val="24"/>
          <w:szCs w:val="24"/>
        </w:rPr>
      </w:pPr>
    </w:p>
    <w:p w14:paraId="05B21D1A" w14:textId="43AF9B74" w:rsidR="003C1198" w:rsidRDefault="003C1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Recentemente, percebe-se um crescente uso no método dos Elementos Finitos para realizar análises estruturais no ramo da engenharia. Isso ocorre pois, com advento desta tecnologia, foi possível simular em softwares as condições previstas </w:t>
      </w:r>
      <w:r w:rsidR="00D05A7A">
        <w:rPr>
          <w:rFonts w:ascii="Times New Roman" w:hAnsi="Times New Roman" w:cs="Times New Roman"/>
          <w:sz w:val="24"/>
          <w:szCs w:val="24"/>
        </w:rPr>
        <w:t>de trabalho da peça ou equipamento com grande precisão e confiabilidade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05A7A">
        <w:rPr>
          <w:rFonts w:ascii="Times New Roman" w:hAnsi="Times New Roman" w:cs="Times New Roman"/>
          <w:sz w:val="24"/>
          <w:szCs w:val="24"/>
        </w:rPr>
        <w:t>propiciando redução em custos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77215E" w14:textId="6E704B86" w:rsidR="00D05A7A" w:rsidRDefault="00D05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Seguindo com esta linha de raciocínio, buscou-se com este projeto desenvolver um código matemático capaz de analisar os movimentos oscilatórios em vigas submetidas a forçamento harmônico, levando em consideração, principalmente, a ação de chapas piezoelétricas e os potenciais gerados por estas e, em segundo plano, absorvedores dinâmicos de vibração. Além disso, </w:t>
      </w:r>
      <w:r w:rsidRPr="00000C6F">
        <w:rPr>
          <w:rFonts w:ascii="Times New Roman" w:hAnsi="Times New Roman" w:cs="Times New Roman"/>
          <w:sz w:val="24"/>
          <w:szCs w:val="24"/>
        </w:rPr>
        <w:t xml:space="preserve">pretende-se comparar os resultados obtidos </w:t>
      </w:r>
      <w:r>
        <w:rPr>
          <w:rFonts w:ascii="Times New Roman" w:hAnsi="Times New Roman" w:cs="Times New Roman"/>
          <w:sz w:val="24"/>
          <w:szCs w:val="24"/>
        </w:rPr>
        <w:t xml:space="preserve">para as </w:t>
      </w:r>
      <w:r w:rsidRPr="00D05A7A">
        <w:rPr>
          <w:rFonts w:ascii="Times New Roman" w:hAnsi="Times New Roman" w:cs="Times New Roman"/>
          <w:color w:val="FF0000"/>
          <w:sz w:val="24"/>
          <w:szCs w:val="24"/>
        </w:rPr>
        <w:t xml:space="preserve">frequências naturais de vibração </w:t>
      </w:r>
      <w:r>
        <w:rPr>
          <w:rFonts w:ascii="Times New Roman" w:hAnsi="Times New Roman" w:cs="Times New Roman"/>
          <w:sz w:val="24"/>
          <w:szCs w:val="24"/>
        </w:rPr>
        <w:t>e deflexões máximas com</w:t>
      </w:r>
      <w:r w:rsidRPr="00000C6F">
        <w:rPr>
          <w:rFonts w:ascii="Times New Roman" w:hAnsi="Times New Roman" w:cs="Times New Roman"/>
          <w:sz w:val="24"/>
          <w:szCs w:val="24"/>
        </w:rPr>
        <w:t xml:space="preserve"> vigas sem os componentes supracitados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8A531E" w14:textId="77777777" w:rsidR="00D05A7A" w:rsidRDefault="00D05A7A">
      <w:pPr>
        <w:rPr>
          <w:rFonts w:ascii="Times New Roman" w:hAnsi="Times New Roman" w:cs="Times New Roman"/>
          <w:sz w:val="24"/>
          <w:szCs w:val="24"/>
        </w:rPr>
      </w:pPr>
    </w:p>
    <w:p w14:paraId="00000007" w14:textId="52D0868D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Busca-se com este projeto </w:t>
      </w:r>
      <w:r w:rsidR="007A294F" w:rsidRPr="00000C6F">
        <w:rPr>
          <w:rFonts w:ascii="Times New Roman" w:hAnsi="Times New Roman" w:cs="Times New Roman"/>
          <w:sz w:val="24"/>
          <w:szCs w:val="24"/>
        </w:rPr>
        <w:t>desenvolver um código matemático</w:t>
      </w:r>
      <w:r w:rsidR="009759F2" w:rsidRPr="00000C6F">
        <w:rPr>
          <w:rFonts w:ascii="Times New Roman" w:hAnsi="Times New Roman" w:cs="Times New Roman"/>
          <w:sz w:val="24"/>
          <w:szCs w:val="24"/>
        </w:rPr>
        <w:t xml:space="preserve"> em linguagem C#</w:t>
      </w:r>
      <w:r w:rsidR="007A294F" w:rsidRPr="00000C6F">
        <w:rPr>
          <w:rFonts w:ascii="Times New Roman" w:hAnsi="Times New Roman" w:cs="Times New Roman"/>
          <w:sz w:val="24"/>
          <w:szCs w:val="24"/>
        </w:rPr>
        <w:t xml:space="preserve"> capaz de </w:t>
      </w:r>
      <w:r w:rsidRPr="00000C6F">
        <w:rPr>
          <w:rFonts w:ascii="Times New Roman" w:hAnsi="Times New Roman" w:cs="Times New Roman"/>
          <w:sz w:val="24"/>
          <w:szCs w:val="24"/>
        </w:rPr>
        <w:t xml:space="preserve">analisar </w:t>
      </w:r>
      <w:r w:rsidR="00DA3BBD" w:rsidRPr="00000C6F">
        <w:rPr>
          <w:rFonts w:ascii="Times New Roman" w:hAnsi="Times New Roman" w:cs="Times New Roman"/>
          <w:sz w:val="24"/>
          <w:szCs w:val="24"/>
        </w:rPr>
        <w:t xml:space="preserve">os movimentos oscilatórios </w:t>
      </w:r>
      <w:r w:rsidRPr="00000C6F">
        <w:rPr>
          <w:rFonts w:ascii="Times New Roman" w:hAnsi="Times New Roman" w:cs="Times New Roman"/>
          <w:sz w:val="24"/>
          <w:szCs w:val="24"/>
        </w:rPr>
        <w:t>em vigas sobre ação de uma força perpendicular a estas, utilizando cálculos numéricos</w:t>
      </w:r>
      <w:r w:rsidR="00417295" w:rsidRPr="00000C6F">
        <w:rPr>
          <w:rFonts w:ascii="Times New Roman" w:hAnsi="Times New Roman" w:cs="Times New Roman"/>
          <w:sz w:val="24"/>
          <w:szCs w:val="24"/>
        </w:rPr>
        <w:t xml:space="preserve"> e</w:t>
      </w:r>
      <w:r w:rsidRPr="00000C6F">
        <w:rPr>
          <w:rFonts w:ascii="Times New Roman" w:hAnsi="Times New Roman" w:cs="Times New Roman"/>
          <w:sz w:val="24"/>
          <w:szCs w:val="24"/>
        </w:rPr>
        <w:t xml:space="preserve"> levando em consideração </w:t>
      </w:r>
      <w:r w:rsidR="00FF7E95" w:rsidRPr="00000C6F">
        <w:rPr>
          <w:rFonts w:ascii="Times New Roman" w:hAnsi="Times New Roman" w:cs="Times New Roman"/>
          <w:sz w:val="24"/>
          <w:szCs w:val="24"/>
        </w:rPr>
        <w:t>a ação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ou chapas piezoelétricas nestas barras.</w:t>
      </w:r>
      <w:r w:rsidR="00A55DC5" w:rsidRPr="00000C6F">
        <w:rPr>
          <w:rFonts w:ascii="Times New Roman" w:hAnsi="Times New Roman" w:cs="Times New Roman"/>
          <w:sz w:val="24"/>
          <w:szCs w:val="24"/>
        </w:rPr>
        <w:t xml:space="preserve"> </w:t>
      </w:r>
      <w:r w:rsidR="009B5DF8" w:rsidRPr="00000C6F">
        <w:rPr>
          <w:rFonts w:ascii="Times New Roman" w:hAnsi="Times New Roman" w:cs="Times New Roman"/>
          <w:sz w:val="24"/>
          <w:szCs w:val="24"/>
        </w:rPr>
        <w:t xml:space="preserve">Além disso, </w:t>
      </w:r>
      <w:r w:rsidR="007A294F" w:rsidRPr="00000C6F">
        <w:rPr>
          <w:rFonts w:ascii="Times New Roman" w:hAnsi="Times New Roman" w:cs="Times New Roman"/>
          <w:sz w:val="24"/>
          <w:szCs w:val="24"/>
        </w:rPr>
        <w:t xml:space="preserve">pretende-se comparar </w:t>
      </w:r>
      <w:r w:rsidR="009B5DF8" w:rsidRPr="00000C6F">
        <w:rPr>
          <w:rFonts w:ascii="Times New Roman" w:hAnsi="Times New Roman" w:cs="Times New Roman"/>
          <w:sz w:val="24"/>
          <w:szCs w:val="24"/>
        </w:rPr>
        <w:t>os resultados obtidos a vigas sem os componentes supracitados</w:t>
      </w:r>
      <w:r w:rsidR="007A294F" w:rsidRPr="00000C6F">
        <w:rPr>
          <w:rFonts w:ascii="Times New Roman" w:hAnsi="Times New Roman" w:cs="Times New Roman"/>
          <w:sz w:val="24"/>
          <w:szCs w:val="24"/>
        </w:rPr>
        <w:t>.</w:t>
      </w:r>
      <w:r w:rsidR="00F36DB5" w:rsidRPr="00000C6F">
        <w:rPr>
          <w:rFonts w:ascii="Times New Roman" w:hAnsi="Times New Roman" w:cs="Times New Roman"/>
          <w:sz w:val="24"/>
          <w:szCs w:val="24"/>
        </w:rPr>
        <w:t xml:space="preserve"> Por fim, ser</w:t>
      </w:r>
      <w:r w:rsidR="00894169">
        <w:rPr>
          <w:rFonts w:ascii="Times New Roman" w:hAnsi="Times New Roman" w:cs="Times New Roman"/>
          <w:sz w:val="24"/>
          <w:szCs w:val="24"/>
        </w:rPr>
        <w:t>ão</w:t>
      </w:r>
      <w:r w:rsidR="00F36DB5" w:rsidRPr="00000C6F">
        <w:rPr>
          <w:rFonts w:ascii="Times New Roman" w:hAnsi="Times New Roman" w:cs="Times New Roman"/>
          <w:sz w:val="24"/>
          <w:szCs w:val="24"/>
        </w:rPr>
        <w:t xml:space="preserve"> feito</w:t>
      </w:r>
      <w:r w:rsidR="00894169">
        <w:rPr>
          <w:rFonts w:ascii="Times New Roman" w:hAnsi="Times New Roman" w:cs="Times New Roman"/>
          <w:sz w:val="24"/>
          <w:szCs w:val="24"/>
        </w:rPr>
        <w:t>s</w:t>
      </w:r>
      <w:r w:rsidR="00F36DB5" w:rsidRPr="00000C6F">
        <w:rPr>
          <w:rFonts w:ascii="Times New Roman" w:hAnsi="Times New Roman" w:cs="Times New Roman"/>
          <w:sz w:val="24"/>
          <w:szCs w:val="24"/>
        </w:rPr>
        <w:t xml:space="preserve"> programas adicionais em linguagem de programação C com rotinas específicas para dar continuidade à pesquisa desenvolvida pelo professor orientador deste trabalho.</w:t>
      </w:r>
    </w:p>
    <w:p w14:paraId="435E7169" w14:textId="01D678B1" w:rsidR="007A294F" w:rsidRDefault="007A294F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Por se tratar de uma pesquisa que será continuada pelo professor orientador junto a outros alunos, o programa, que realizará os cálculos supracitados, </w:t>
      </w:r>
      <w:r w:rsidR="009759F2" w:rsidRPr="00000C6F">
        <w:rPr>
          <w:rFonts w:ascii="Times New Roman" w:hAnsi="Times New Roman" w:cs="Times New Roman"/>
          <w:sz w:val="24"/>
          <w:szCs w:val="24"/>
        </w:rPr>
        <w:t xml:space="preserve">seguirá o padrão API </w:t>
      </w:r>
      <w:proofErr w:type="spellStart"/>
      <w:r w:rsidR="009759F2" w:rsidRPr="00000C6F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9759F2" w:rsidRPr="00000C6F">
        <w:rPr>
          <w:rFonts w:ascii="Times New Roman" w:hAnsi="Times New Roman" w:cs="Times New Roman"/>
          <w:sz w:val="24"/>
          <w:szCs w:val="24"/>
        </w:rPr>
        <w:t>, que é uma interface que fornece dados em um formato padronizado baseado em requisições HTTP, e o padrão SOLID, relacionada a programação orientada a objetos, que estabelece alguns princípios para tornar o código mais limpo, simples e ter manutenibilidade.</w:t>
      </w:r>
    </w:p>
    <w:p w14:paraId="1BE0C198" w14:textId="186FACE7" w:rsidR="00415D89" w:rsidRDefault="00415D89">
      <w:pPr>
        <w:rPr>
          <w:rFonts w:ascii="Times New Roman" w:hAnsi="Times New Roman" w:cs="Times New Roman"/>
          <w:sz w:val="24"/>
          <w:szCs w:val="24"/>
        </w:rPr>
      </w:pPr>
    </w:p>
    <w:p w14:paraId="7B8898FC" w14:textId="77777777" w:rsidR="00415D89" w:rsidRPr="00000C6F" w:rsidRDefault="00415D89" w:rsidP="00415D89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EXPLICAÇÃO DOS CONCEITOS:</w:t>
      </w:r>
    </w:p>
    <w:p w14:paraId="4261E7E5" w14:textId="77777777" w:rsidR="00415D89" w:rsidRPr="00000C6F" w:rsidRDefault="00415D89" w:rsidP="00415D8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000C6F">
        <w:rPr>
          <w:rFonts w:ascii="Times New Roman" w:hAnsi="Times New Roman" w:cs="Times New Roman"/>
          <w:sz w:val="24"/>
          <w:szCs w:val="24"/>
        </w:rPr>
        <w:t>RESTful</w:t>
      </w:r>
      <w:proofErr w:type="spellEnd"/>
    </w:p>
    <w:p w14:paraId="410A08D8" w14:textId="77777777" w:rsidR="00415D89" w:rsidRPr="00000C6F" w:rsidRDefault="00415D89" w:rsidP="00415D8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Padrão SOLID</w:t>
      </w:r>
    </w:p>
    <w:p w14:paraId="0F48EBBE" w14:textId="77777777" w:rsidR="00415D89" w:rsidRPr="00000C6F" w:rsidRDefault="00415D89">
      <w:pPr>
        <w:rPr>
          <w:rFonts w:ascii="Times New Roman" w:hAnsi="Times New Roman" w:cs="Times New Roman"/>
          <w:sz w:val="24"/>
          <w:szCs w:val="24"/>
        </w:rPr>
      </w:pPr>
    </w:p>
    <w:p w14:paraId="04727D05" w14:textId="3732EEA7" w:rsidR="00452962" w:rsidRPr="00000C6F" w:rsidRDefault="00452962">
      <w:pPr>
        <w:rPr>
          <w:rFonts w:ascii="Times New Roman" w:hAnsi="Times New Roman" w:cs="Times New Roman"/>
          <w:sz w:val="24"/>
          <w:szCs w:val="24"/>
        </w:rPr>
      </w:pPr>
    </w:p>
    <w:p w14:paraId="15356C80" w14:textId="77777777" w:rsidR="006D7228" w:rsidRDefault="006D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BBC0F8" w14:textId="24756938" w:rsidR="00814C61" w:rsidRPr="00000C6F" w:rsidRDefault="00E34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ANÁLISE DE CORPO RÍGIDO</w:t>
      </w:r>
    </w:p>
    <w:p w14:paraId="57D8A809" w14:textId="78E9F5C5" w:rsidR="00E02AEF" w:rsidRPr="00000C6F" w:rsidRDefault="00F36DB5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A fim de iniciar os estudos sobre vibrações, buscou-se, analisar modelo</w:t>
      </w:r>
      <w:r w:rsidR="00466F33" w:rsidRPr="00000C6F">
        <w:rPr>
          <w:rFonts w:ascii="Times New Roman" w:hAnsi="Times New Roman" w:cs="Times New Roman"/>
          <w:sz w:val="24"/>
          <w:szCs w:val="24"/>
        </w:rPr>
        <w:t>s</w:t>
      </w:r>
      <w:r w:rsidRPr="00000C6F">
        <w:rPr>
          <w:rFonts w:ascii="Times New Roman" w:hAnsi="Times New Roman" w:cs="Times New Roman"/>
          <w:sz w:val="24"/>
          <w:szCs w:val="24"/>
        </w:rPr>
        <w:t xml:space="preserve"> simples</w:t>
      </w:r>
      <w:r w:rsidR="00466F33" w:rsidRPr="00000C6F">
        <w:rPr>
          <w:rFonts w:ascii="Times New Roman" w:hAnsi="Times New Roman" w:cs="Times New Roman"/>
          <w:sz w:val="24"/>
          <w:szCs w:val="24"/>
        </w:rPr>
        <w:t xml:space="preserve"> envolvendo </w:t>
      </w:r>
      <w:r w:rsidRPr="00000C6F">
        <w:rPr>
          <w:rFonts w:ascii="Times New Roman" w:hAnsi="Times New Roman" w:cs="Times New Roman"/>
          <w:sz w:val="24"/>
          <w:szCs w:val="24"/>
        </w:rPr>
        <w:t xml:space="preserve">um conjunto massa-mola/amortecedor </w:t>
      </w:r>
      <w:r w:rsidR="00814C61" w:rsidRPr="00000C6F">
        <w:rPr>
          <w:rFonts w:ascii="Times New Roman" w:hAnsi="Times New Roman" w:cs="Times New Roman"/>
          <w:sz w:val="24"/>
          <w:szCs w:val="24"/>
        </w:rPr>
        <w:t>com</w:t>
      </w:r>
      <w:r w:rsidRPr="00000C6F">
        <w:rPr>
          <w:rFonts w:ascii="Times New Roman" w:hAnsi="Times New Roman" w:cs="Times New Roman"/>
          <w:sz w:val="24"/>
          <w:szCs w:val="24"/>
        </w:rPr>
        <w:t xml:space="preserve"> um </w:t>
      </w:r>
      <w:r w:rsidR="00814C61" w:rsidRPr="00000C6F">
        <w:rPr>
          <w:rFonts w:ascii="Times New Roman" w:hAnsi="Times New Roman" w:cs="Times New Roman"/>
          <w:sz w:val="24"/>
          <w:szCs w:val="24"/>
        </w:rPr>
        <w:t xml:space="preserve">grau de liberdade </w:t>
      </w:r>
      <w:r w:rsidR="00387DDB" w:rsidRPr="00000C6F">
        <w:rPr>
          <w:rFonts w:ascii="Times New Roman" w:hAnsi="Times New Roman" w:cs="Times New Roman"/>
          <w:sz w:val="24"/>
          <w:szCs w:val="24"/>
        </w:rPr>
        <w:t xml:space="preserve">e outro com dois graus de liberdade </w:t>
      </w:r>
      <w:r w:rsidR="00466F33" w:rsidRPr="00000C6F">
        <w:rPr>
          <w:rFonts w:ascii="Times New Roman" w:hAnsi="Times New Roman" w:cs="Times New Roman"/>
          <w:sz w:val="24"/>
          <w:szCs w:val="24"/>
        </w:rPr>
        <w:t xml:space="preserve">excitados harmonicamente, </w:t>
      </w:r>
      <w:r w:rsidR="00466F33" w:rsidRPr="00D527E2">
        <w:rPr>
          <w:rFonts w:ascii="Times New Roman" w:hAnsi="Times New Roman" w:cs="Times New Roman"/>
          <w:color w:val="FF0000"/>
          <w:sz w:val="24"/>
          <w:szCs w:val="24"/>
        </w:rPr>
        <w:t xml:space="preserve">variando o coeficiente de amortecimento, para se obter vibrações livres harmônicas, </w:t>
      </w:r>
      <w:proofErr w:type="spellStart"/>
      <w:r w:rsidR="00466F33" w:rsidRPr="00D527E2">
        <w:rPr>
          <w:rFonts w:ascii="Times New Roman" w:hAnsi="Times New Roman" w:cs="Times New Roman"/>
          <w:color w:val="FF0000"/>
          <w:sz w:val="24"/>
          <w:szCs w:val="24"/>
        </w:rPr>
        <w:t>subamortecidas</w:t>
      </w:r>
      <w:proofErr w:type="spellEnd"/>
      <w:r w:rsidR="00466F33" w:rsidRPr="00D527E2">
        <w:rPr>
          <w:rFonts w:ascii="Times New Roman" w:hAnsi="Times New Roman" w:cs="Times New Roman"/>
          <w:color w:val="FF0000"/>
          <w:sz w:val="24"/>
          <w:szCs w:val="24"/>
        </w:rPr>
        <w:t>, criticamente amortecidas e superamortecidas</w:t>
      </w:r>
      <w:r w:rsidRPr="00000C6F">
        <w:rPr>
          <w:rFonts w:ascii="Times New Roman" w:hAnsi="Times New Roman" w:cs="Times New Roman"/>
          <w:sz w:val="24"/>
          <w:szCs w:val="24"/>
        </w:rPr>
        <w:t xml:space="preserve">. </w:t>
      </w:r>
      <w:r w:rsidR="00387DDB" w:rsidRPr="00000C6F">
        <w:rPr>
          <w:rFonts w:ascii="Times New Roman" w:hAnsi="Times New Roman" w:cs="Times New Roman"/>
          <w:sz w:val="24"/>
          <w:szCs w:val="24"/>
        </w:rPr>
        <w:t xml:space="preserve">Para as soluções numéricas foram escolhidos o método </w:t>
      </w:r>
      <w:proofErr w:type="spellStart"/>
      <w:r w:rsidR="00387DDB" w:rsidRPr="00000C6F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="00387DDB" w:rsidRPr="0000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DB" w:rsidRPr="00000C6F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="00387DDB" w:rsidRPr="00000C6F">
        <w:rPr>
          <w:rFonts w:ascii="Times New Roman" w:hAnsi="Times New Roman" w:cs="Times New Roman"/>
          <w:sz w:val="24"/>
          <w:szCs w:val="24"/>
        </w:rPr>
        <w:t xml:space="preserve"> de Quarta Ordem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, que consiste em um método iterativo para resolver equações diferenciais com problemas de valor inicial, </w:t>
      </w:r>
      <w:r w:rsidR="001A2E88">
        <w:rPr>
          <w:rFonts w:ascii="Times New Roman" w:hAnsi="Times New Roman" w:cs="Times New Roman"/>
          <w:sz w:val="24"/>
          <w:szCs w:val="24"/>
        </w:rPr>
        <w:t>pois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 os exemplos atuais se enquadram neste caso, em que </w:t>
      </w:r>
      <w:r w:rsidR="00882E32">
        <w:rPr>
          <w:rFonts w:ascii="Times New Roman" w:hAnsi="Times New Roman" w:cs="Times New Roman"/>
          <w:sz w:val="24"/>
          <w:szCs w:val="24"/>
        </w:rPr>
        <w:t xml:space="preserve">foi considerado 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o deslocamento e </w:t>
      </w:r>
      <w:r w:rsidR="00882E32">
        <w:rPr>
          <w:rFonts w:ascii="Times New Roman" w:hAnsi="Times New Roman" w:cs="Times New Roman"/>
          <w:sz w:val="24"/>
          <w:szCs w:val="24"/>
        </w:rPr>
        <w:t xml:space="preserve">a </w:t>
      </w:r>
      <w:r w:rsidR="00E02AEF" w:rsidRPr="00000C6F">
        <w:rPr>
          <w:rFonts w:ascii="Times New Roman" w:hAnsi="Times New Roman" w:cs="Times New Roman"/>
          <w:sz w:val="24"/>
          <w:szCs w:val="24"/>
        </w:rPr>
        <w:t>velocidade iniciais iguais a zero.</w:t>
      </w:r>
      <w:r w:rsidR="00115BCA" w:rsidRPr="00000C6F">
        <w:rPr>
          <w:rFonts w:ascii="Times New Roman" w:hAnsi="Times New Roman" w:cs="Times New Roman"/>
          <w:sz w:val="24"/>
          <w:szCs w:val="24"/>
        </w:rPr>
        <w:t xml:space="preserve"> O algoritmo </w:t>
      </w:r>
      <w:r w:rsidR="00000C6F" w:rsidRPr="00000C6F">
        <w:rPr>
          <w:rFonts w:ascii="Times New Roman" w:hAnsi="Times New Roman" w:cs="Times New Roman"/>
          <w:sz w:val="24"/>
          <w:szCs w:val="24"/>
        </w:rPr>
        <w:t xml:space="preserve">base </w:t>
      </w:r>
      <w:r w:rsidR="00115BCA" w:rsidRPr="00000C6F">
        <w:rPr>
          <w:rFonts w:ascii="Times New Roman" w:hAnsi="Times New Roman" w:cs="Times New Roman"/>
          <w:sz w:val="24"/>
          <w:szCs w:val="24"/>
        </w:rPr>
        <w:t xml:space="preserve">utilizado para este método está descrito no Apêndice 1. </w:t>
      </w:r>
    </w:p>
    <w:p w14:paraId="61F9E6E6" w14:textId="77777777" w:rsidR="00000C6F" w:rsidRPr="00000C6F" w:rsidRDefault="00000C6F">
      <w:pPr>
        <w:rPr>
          <w:rFonts w:ascii="Times New Roman" w:hAnsi="Times New Roman" w:cs="Times New Roman"/>
          <w:sz w:val="24"/>
          <w:szCs w:val="24"/>
        </w:rPr>
      </w:pPr>
    </w:p>
    <w:p w14:paraId="3C6E9572" w14:textId="634732D1" w:rsidR="00387DDB" w:rsidRPr="00000C6F" w:rsidRDefault="00E02A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00C6F">
        <w:rPr>
          <w:rFonts w:ascii="Times New Roman" w:hAnsi="Times New Roman" w:cs="Times New Roman"/>
          <w:color w:val="FF0000"/>
          <w:sz w:val="24"/>
          <w:szCs w:val="24"/>
        </w:rPr>
        <w:t>A SE PENSAR</w:t>
      </w:r>
      <w:r w:rsidR="001A2E88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>Newmark</w:t>
      </w:r>
      <w:proofErr w:type="spellEnd"/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>-β e seus resultados foram comparados.</w:t>
      </w:r>
    </w:p>
    <w:p w14:paraId="09F0D95D" w14:textId="77777777" w:rsidR="00000C6F" w:rsidRPr="00000C6F" w:rsidRDefault="00000C6F">
      <w:pPr>
        <w:rPr>
          <w:rFonts w:ascii="Times New Roman" w:hAnsi="Times New Roman" w:cs="Times New Roman"/>
          <w:sz w:val="24"/>
          <w:szCs w:val="24"/>
        </w:rPr>
      </w:pPr>
    </w:p>
    <w:p w14:paraId="4EB166EC" w14:textId="5DC07FD3" w:rsidR="00AB05AF" w:rsidRPr="00000C6F" w:rsidRDefault="00466F33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Para esta tarefa, primeiramente, será analisado o diagrama de corpo livre</w:t>
      </w:r>
      <w:r w:rsidR="00134D23" w:rsidRPr="00000C6F">
        <w:rPr>
          <w:rFonts w:ascii="Times New Roman" w:hAnsi="Times New Roman" w:cs="Times New Roman"/>
          <w:sz w:val="24"/>
          <w:szCs w:val="24"/>
        </w:rPr>
        <w:t xml:space="preserve"> para cada caso</w:t>
      </w:r>
      <w:r w:rsidRPr="00000C6F">
        <w:rPr>
          <w:rFonts w:ascii="Times New Roman" w:hAnsi="Times New Roman" w:cs="Times New Roman"/>
          <w:sz w:val="24"/>
          <w:szCs w:val="24"/>
        </w:rPr>
        <w:t>, seguindo as diretrizes da segunda lei de Newton, para obter a equação diferencial de movimento que servirá de input para</w:t>
      </w:r>
      <w:r w:rsidR="001A2E88">
        <w:rPr>
          <w:rFonts w:ascii="Times New Roman" w:hAnsi="Times New Roman" w:cs="Times New Roman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sz w:val="24"/>
          <w:szCs w:val="24"/>
        </w:rPr>
        <w:t xml:space="preserve">o modelo matemático. </w:t>
      </w:r>
    </w:p>
    <w:p w14:paraId="449D4524" w14:textId="607257C8" w:rsidR="00E02AEF" w:rsidRPr="00000C6F" w:rsidRDefault="00E02AEF">
      <w:pPr>
        <w:rPr>
          <w:rFonts w:ascii="Times New Roman" w:hAnsi="Times New Roman" w:cs="Times New Roman"/>
          <w:sz w:val="24"/>
          <w:szCs w:val="24"/>
        </w:rPr>
      </w:pPr>
    </w:p>
    <w:p w14:paraId="1D9E8E77" w14:textId="7C2471FE" w:rsidR="00E02AEF" w:rsidRDefault="00E02AEF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MODELO COM UM GRAU DE LIBERDADE</w:t>
      </w:r>
    </w:p>
    <w:p w14:paraId="1D3613D0" w14:textId="77777777" w:rsidR="00BE7813" w:rsidRPr="00000C6F" w:rsidRDefault="00BE7813">
      <w:pPr>
        <w:rPr>
          <w:rFonts w:ascii="Times New Roman" w:hAnsi="Times New Roman" w:cs="Times New Roman"/>
          <w:sz w:val="24"/>
          <w:szCs w:val="24"/>
        </w:rPr>
      </w:pPr>
    </w:p>
    <w:p w14:paraId="5BBD3058" w14:textId="7486FC67" w:rsidR="000C5CFD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DB100" wp14:editId="6F4CE8AC">
            <wp:extent cx="1623060" cy="2324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65C4" w14:textId="6C79852A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Imagem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Modelo massa-mola/amortecedor com um grau de liberdade</w:t>
      </w:r>
    </w:p>
    <w:p w14:paraId="0CF68B4E" w14:textId="694AEA4D" w:rsidR="00466F33" w:rsidRPr="00000C6F" w:rsidRDefault="00466F33">
      <w:pPr>
        <w:rPr>
          <w:rFonts w:ascii="Times New Roman" w:hAnsi="Times New Roman" w:cs="Times New Roman"/>
          <w:sz w:val="24"/>
          <w:szCs w:val="24"/>
        </w:rPr>
      </w:pPr>
    </w:p>
    <w:p w14:paraId="1C07EC55" w14:textId="3DD0539D" w:rsidR="00E02AEF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FC9E7" wp14:editId="2A0F6B3A">
            <wp:extent cx="1958340" cy="13335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AF70" w14:textId="653E7D13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Imagem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Diagrama de corpo livre para modelo massa-mola/amortecedor com um grau de liberdade</w:t>
      </w:r>
    </w:p>
    <w:p w14:paraId="295120EA" w14:textId="286870C6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49BB2582" w14:textId="4BF824DE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De acordo com a segunda lei de Newton e assumindo o sentido positivo para cima, temos que:</w:t>
      </w:r>
    </w:p>
    <w:p w14:paraId="09AB34D0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2B21A9CE" w14:textId="0815D314" w:rsidR="000511BC" w:rsidRPr="00000C6F" w:rsidRDefault="00F44DA1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=ma ∴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(ωt)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=ma     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84F4CA1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67312213" w14:textId="49E24C1D" w:rsidR="00307BBF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Vale salientar que a aceleração, representada por a, pode ser reescrita como a segunda derivada do deslocamento, que neste caso é expressado por x. </w:t>
      </w:r>
    </w:p>
    <w:p w14:paraId="098ED1AD" w14:textId="77777777" w:rsidR="00307BBF" w:rsidRPr="00000C6F" w:rsidRDefault="00307BBF">
      <w:pPr>
        <w:rPr>
          <w:rFonts w:ascii="Times New Roman" w:hAnsi="Times New Roman" w:cs="Times New Roman"/>
          <w:sz w:val="24"/>
          <w:szCs w:val="24"/>
        </w:rPr>
      </w:pPr>
    </w:p>
    <w:p w14:paraId="5F6066AC" w14:textId="609EB0EA" w:rsidR="00307BBF" w:rsidRPr="00000C6F" w:rsidRDefault="00F44DA1" w:rsidP="00307BB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140E0CD" w14:textId="77777777" w:rsidR="00307BBF" w:rsidRPr="00000C6F" w:rsidRDefault="00307BBF">
      <w:pPr>
        <w:rPr>
          <w:rFonts w:ascii="Times New Roman" w:hAnsi="Times New Roman" w:cs="Times New Roman"/>
          <w:sz w:val="24"/>
          <w:szCs w:val="24"/>
        </w:rPr>
      </w:pPr>
    </w:p>
    <w:p w14:paraId="4677C2FD" w14:textId="62F522B2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Portanto, a equação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>YY</w:t>
      </w:r>
      <w:r w:rsidRPr="00000C6F">
        <w:rPr>
          <w:rFonts w:ascii="Times New Roman" w:hAnsi="Times New Roman" w:cs="Times New Roman"/>
          <w:sz w:val="24"/>
          <w:szCs w:val="24"/>
        </w:rPr>
        <w:t xml:space="preserve"> pode ser reescrita </w:t>
      </w:r>
      <w:r w:rsidR="00307BBF" w:rsidRPr="00000C6F">
        <w:rPr>
          <w:rFonts w:ascii="Times New Roman" w:hAnsi="Times New Roman" w:cs="Times New Roman"/>
          <w:sz w:val="24"/>
          <w:szCs w:val="24"/>
        </w:rPr>
        <w:t>conforme abaixo e será possível obter a equação diferencial de movimento para um conjunto massa-mola/amortecedor com um grau de liberdade.</w:t>
      </w:r>
    </w:p>
    <w:p w14:paraId="620A9B64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61157E03" w14:textId="063341D8" w:rsidR="00466F33" w:rsidRPr="00000C6F" w:rsidRDefault="00E9676A" w:rsidP="00E9676A">
      <w:pPr>
        <w:tabs>
          <w:tab w:val="left" w:pos="8789"/>
        </w:tabs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+kx=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</m:oMath>
      </m:oMathPara>
    </w:p>
    <w:p w14:paraId="2445DEDA" w14:textId="27830785" w:rsidR="00C81F6C" w:rsidRPr="00000C6F" w:rsidRDefault="00C81F6C" w:rsidP="00E9676A">
      <w:pPr>
        <w:rPr>
          <w:rFonts w:ascii="Times New Roman" w:hAnsi="Times New Roman" w:cs="Times New Roman"/>
          <w:sz w:val="24"/>
          <w:szCs w:val="24"/>
        </w:rPr>
      </w:pPr>
    </w:p>
    <w:p w14:paraId="0A7FCEFF" w14:textId="2ED8F43C" w:rsidR="00B42E83" w:rsidRPr="00000C6F" w:rsidRDefault="00E9676A" w:rsidP="00E9676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Já que esta é uma equação diferencial de segunda ordem, pretende-se converter essa equação em um sistema para facilitar a </w:t>
      </w:r>
      <w:r w:rsidR="00307BBF" w:rsidRPr="00000C6F">
        <w:rPr>
          <w:rFonts w:ascii="Times New Roman" w:hAnsi="Times New Roman" w:cs="Times New Roman"/>
          <w:sz w:val="24"/>
          <w:szCs w:val="24"/>
        </w:rPr>
        <w:t>utilização do método numérico</w:t>
      </w:r>
      <w:r w:rsidR="00B42E83" w:rsidRPr="00000C6F">
        <w:rPr>
          <w:rFonts w:ascii="Times New Roman" w:hAnsi="Times New Roman" w:cs="Times New Roman"/>
          <w:sz w:val="24"/>
          <w:szCs w:val="24"/>
        </w:rPr>
        <w:t xml:space="preserve"> supracitado</w:t>
      </w:r>
      <w:r w:rsidR="00307BBF" w:rsidRPr="00000C6F">
        <w:rPr>
          <w:rFonts w:ascii="Times New Roman" w:hAnsi="Times New Roman" w:cs="Times New Roman"/>
          <w:sz w:val="24"/>
          <w:szCs w:val="24"/>
        </w:rPr>
        <w:t xml:space="preserve">. </w:t>
      </w:r>
      <w:r w:rsidR="00B42E83" w:rsidRPr="00000C6F">
        <w:rPr>
          <w:rFonts w:ascii="Times New Roman" w:hAnsi="Times New Roman" w:cs="Times New Roman"/>
          <w:sz w:val="24"/>
          <w:szCs w:val="24"/>
        </w:rPr>
        <w:t xml:space="preserve">Vale ressaltar que as mudanças a serem feitas serão baseadas nas relações bases entre deslocamento, velocidade e aceleração. </w:t>
      </w:r>
    </w:p>
    <w:p w14:paraId="5664339A" w14:textId="77777777" w:rsidR="00B42E83" w:rsidRPr="00000C6F" w:rsidRDefault="00B42E83" w:rsidP="00E9676A">
      <w:pPr>
        <w:rPr>
          <w:rFonts w:ascii="Times New Roman" w:hAnsi="Times New Roman" w:cs="Times New Roman"/>
          <w:sz w:val="24"/>
          <w:szCs w:val="24"/>
        </w:rPr>
      </w:pPr>
    </w:p>
    <w:p w14:paraId="7335D2CD" w14:textId="410EB5DE" w:rsidR="00307BBF" w:rsidRPr="00000C6F" w:rsidRDefault="00F44DA1" w:rsidP="00E9676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+cv+kx=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690FC5AD" w14:textId="77777777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</w:p>
    <w:p w14:paraId="47B46BDD" w14:textId="7E4E0DE0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Isolando a derivada da velocidade para adequar-se ao padrão:</w:t>
      </w:r>
    </w:p>
    <w:p w14:paraId="13774C01" w14:textId="77777777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</w:p>
    <w:p w14:paraId="7CD37B17" w14:textId="2F627473" w:rsidR="000571C1" w:rsidRPr="00000C6F" w:rsidRDefault="00F44DA1" w:rsidP="000571C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sen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-cv-kx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38371B04" w14:textId="77777777" w:rsidR="00466FC6" w:rsidRPr="00BE7813" w:rsidRDefault="00466FC6" w:rsidP="00E9676A">
      <w:pPr>
        <w:rPr>
          <w:rFonts w:ascii="Times New Roman" w:hAnsi="Times New Roman" w:cs="Times New Roman"/>
          <w:sz w:val="24"/>
          <w:szCs w:val="24"/>
        </w:rPr>
      </w:pPr>
    </w:p>
    <w:p w14:paraId="59DA0641" w14:textId="73F17774" w:rsidR="00B42E83" w:rsidRPr="00BE7813" w:rsidRDefault="00BE7813" w:rsidP="00E9676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7813">
        <w:rPr>
          <w:rFonts w:ascii="Times New Roman" w:hAnsi="Times New Roman" w:cs="Times New Roman"/>
          <w:color w:val="FF0000"/>
          <w:sz w:val="24"/>
          <w:szCs w:val="24"/>
        </w:rPr>
        <w:t>RESULTADOS</w:t>
      </w:r>
    </w:p>
    <w:p w14:paraId="77294549" w14:textId="7839FC11" w:rsidR="00D150CB" w:rsidRDefault="00D150CB" w:rsidP="00E9676A">
      <w:pPr>
        <w:rPr>
          <w:rFonts w:ascii="Times New Roman" w:hAnsi="Times New Roman" w:cs="Times New Roman"/>
          <w:sz w:val="24"/>
          <w:szCs w:val="24"/>
        </w:rPr>
      </w:pPr>
    </w:p>
    <w:p w14:paraId="6388033F" w14:textId="1C3098E4" w:rsidR="00BE7813" w:rsidRPr="00000C6F" w:rsidRDefault="00F7214E" w:rsidP="00E967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6621EC" wp14:editId="09C84C93">
            <wp:extent cx="5401945" cy="3365500"/>
            <wp:effectExtent l="0" t="0" r="825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BC89" w14:textId="77777777" w:rsidR="00B42E83" w:rsidRPr="00000C6F" w:rsidRDefault="00B42E83" w:rsidP="00E9676A">
      <w:pPr>
        <w:rPr>
          <w:rFonts w:ascii="Times New Roman" w:hAnsi="Times New Roman" w:cs="Times New Roman"/>
          <w:sz w:val="24"/>
          <w:szCs w:val="24"/>
        </w:rPr>
      </w:pPr>
    </w:p>
    <w:p w14:paraId="094049B8" w14:textId="2B43276F" w:rsidR="00307BBF" w:rsidRPr="00000C6F" w:rsidRDefault="00D150CB" w:rsidP="00E96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COM DOIS GRAUS DE LIBERDADE</w:t>
      </w:r>
    </w:p>
    <w:p w14:paraId="21D62DA5" w14:textId="5386F8B5" w:rsidR="00E9676A" w:rsidRPr="00000C6F" w:rsidRDefault="00E9676A">
      <w:pPr>
        <w:rPr>
          <w:rFonts w:ascii="Times New Roman" w:hAnsi="Times New Roman" w:cs="Times New Roman"/>
          <w:sz w:val="24"/>
          <w:szCs w:val="24"/>
        </w:rPr>
      </w:pPr>
    </w:p>
    <w:p w14:paraId="578BBD65" w14:textId="3C64B8C8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1FAA8" wp14:editId="0507CF93">
            <wp:extent cx="2186940" cy="35737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9909" w14:textId="76CDD391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Image</w:t>
      </w:r>
      <w:r w:rsidR="00466F33" w:rsidRPr="00000C6F">
        <w:rPr>
          <w:rFonts w:ascii="Times New Roman" w:hAnsi="Times New Roman" w:cs="Times New Roman"/>
          <w:sz w:val="24"/>
          <w:szCs w:val="24"/>
        </w:rPr>
        <w:t>m</w:t>
      </w:r>
      <w:r w:rsidRPr="00000C6F">
        <w:rPr>
          <w:rFonts w:ascii="Times New Roman" w:hAnsi="Times New Roman" w:cs="Times New Roman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Modelo massa-mola/amortecedor com dois graus de liberdade</w:t>
      </w:r>
    </w:p>
    <w:p w14:paraId="1DC40B2F" w14:textId="0CAEE839" w:rsidR="00E34AD2" w:rsidRDefault="00E34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023AE1" w14:textId="2055E04D" w:rsidR="00415D89" w:rsidRDefault="00E34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ANÁLISE POR ELEMENTOS FINITOS</w:t>
      </w:r>
    </w:p>
    <w:p w14:paraId="40B6C612" w14:textId="4051E5D4" w:rsidR="00415D89" w:rsidRDefault="00415D89">
      <w:pPr>
        <w:rPr>
          <w:rFonts w:ascii="Times New Roman" w:hAnsi="Times New Roman" w:cs="Times New Roman"/>
          <w:sz w:val="24"/>
          <w:szCs w:val="24"/>
        </w:rPr>
      </w:pPr>
    </w:p>
    <w:p w14:paraId="2781B266" w14:textId="77777777" w:rsidR="009D6707" w:rsidRDefault="00E34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capítulo é apresentado o objetivo principal da pesquisa: análise por elementos finitos de vigas</w:t>
      </w:r>
      <w:r w:rsidR="00401FA8">
        <w:rPr>
          <w:rFonts w:ascii="Times New Roman" w:hAnsi="Times New Roman" w:cs="Times New Roman"/>
          <w:sz w:val="24"/>
          <w:szCs w:val="24"/>
        </w:rPr>
        <w:t xml:space="preserve"> com e sem chapas piezoelétricas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E5E">
        <w:rPr>
          <w:rFonts w:ascii="Times New Roman" w:hAnsi="Times New Roman" w:cs="Times New Roman"/>
          <w:sz w:val="24"/>
          <w:szCs w:val="24"/>
        </w:rPr>
        <w:t>sob excitação harmônica</w:t>
      </w:r>
      <w:r w:rsidR="00401FA8">
        <w:rPr>
          <w:rFonts w:ascii="Times New Roman" w:hAnsi="Times New Roman" w:cs="Times New Roman"/>
          <w:sz w:val="24"/>
          <w:szCs w:val="24"/>
        </w:rPr>
        <w:t xml:space="preserve">. Será utilizado a equação diferencial de movimento na forma matricial usado juntamente ao método de integração numérica de </w:t>
      </w:r>
      <w:proofErr w:type="spellStart"/>
      <w:r w:rsidR="00401FA8">
        <w:rPr>
          <w:rFonts w:ascii="Times New Roman" w:hAnsi="Times New Roman" w:cs="Times New Roman"/>
          <w:sz w:val="24"/>
          <w:szCs w:val="24"/>
        </w:rPr>
        <w:t>Newmark</w:t>
      </w:r>
      <w:proofErr w:type="spellEnd"/>
      <w:r w:rsidR="00401FA8">
        <w:rPr>
          <w:rFonts w:ascii="Times New Roman" w:hAnsi="Times New Roman" w:cs="Times New Roman"/>
          <w:sz w:val="24"/>
          <w:szCs w:val="24"/>
        </w:rPr>
        <w:t>. Vale ressaltar que</w:t>
      </w:r>
      <w:r w:rsidR="009D6707">
        <w:rPr>
          <w:rFonts w:ascii="Times New Roman" w:hAnsi="Times New Roman" w:cs="Times New Roman"/>
          <w:sz w:val="24"/>
          <w:szCs w:val="24"/>
        </w:rPr>
        <w:t xml:space="preserve"> outros métodos numéricos também foram implementados no código, permitindo que este seja escolhido no corpo da requisição HTTP.</w:t>
      </w:r>
    </w:p>
    <w:p w14:paraId="311D481F" w14:textId="2CC893F4" w:rsidR="009D6707" w:rsidRDefault="009D6707">
      <w:pPr>
        <w:rPr>
          <w:rFonts w:ascii="Times New Roman" w:hAnsi="Times New Roman" w:cs="Times New Roman"/>
          <w:sz w:val="24"/>
          <w:szCs w:val="24"/>
        </w:rPr>
      </w:pPr>
    </w:p>
    <w:p w14:paraId="25E0B083" w14:textId="1830B579" w:rsidR="00487D0E" w:rsidRDefault="0048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de viga</w:t>
      </w:r>
    </w:p>
    <w:p w14:paraId="1FAE9204" w14:textId="072459A1" w:rsidR="00487D0E" w:rsidRDefault="00487D0E">
      <w:pPr>
        <w:rPr>
          <w:rFonts w:ascii="Times New Roman" w:hAnsi="Times New Roman" w:cs="Times New Roman"/>
          <w:sz w:val="24"/>
          <w:szCs w:val="24"/>
        </w:rPr>
      </w:pPr>
    </w:p>
    <w:p w14:paraId="3ECD2D98" w14:textId="77777777" w:rsidR="00182E48" w:rsidRDefault="00575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capítulo anterior foi analisado o comportamento oscilatório para massas pontuais</w:t>
      </w:r>
      <w:r w:rsidR="00182E48">
        <w:rPr>
          <w:rFonts w:ascii="Times New Roman" w:hAnsi="Times New Roman" w:cs="Times New Roman"/>
          <w:sz w:val="24"/>
          <w:szCs w:val="24"/>
        </w:rPr>
        <w:t xml:space="preserve"> ou discretas, que não leva em consideração as dimensões do corpo, assumindo-se que suas medidas são aproximadamente iguais ao longo dos eixos e suas massas estão concentradas em seu centro de massa. Vale salientar que esta abordagem, por não considerar os parâmetros mencionados, apresenta limitações e os resultados obtidos podem apresentar grande disparidade com os valores reais. </w:t>
      </w:r>
    </w:p>
    <w:p w14:paraId="188F357B" w14:textId="5096D4FE" w:rsidR="00487D0E" w:rsidRDefault="00182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contornar a dificuldade citada acima, foi utilizado o método dos elementos finitos, que consiste em dividir o corpo a ser analisado em pequenos elementos com dimensões finitas</w:t>
      </w:r>
    </w:p>
    <w:p w14:paraId="36BFD58F" w14:textId="77777777" w:rsidR="00487D0E" w:rsidRDefault="00487D0E">
      <w:pPr>
        <w:rPr>
          <w:rFonts w:ascii="Times New Roman" w:hAnsi="Times New Roman" w:cs="Times New Roman"/>
          <w:sz w:val="24"/>
          <w:szCs w:val="24"/>
        </w:rPr>
      </w:pPr>
    </w:p>
    <w:p w14:paraId="77525845" w14:textId="77777777" w:rsidR="00487D0E" w:rsidRDefault="0048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numérico para solução das análises</w:t>
      </w:r>
      <w:bookmarkStart w:id="0" w:name="_GoBack"/>
      <w:bookmarkEnd w:id="0"/>
    </w:p>
    <w:p w14:paraId="0B96A1C4" w14:textId="77777777" w:rsidR="00487D0E" w:rsidRDefault="00487D0E">
      <w:pPr>
        <w:rPr>
          <w:rFonts w:ascii="Times New Roman" w:hAnsi="Times New Roman" w:cs="Times New Roman"/>
          <w:sz w:val="24"/>
          <w:szCs w:val="24"/>
        </w:rPr>
      </w:pPr>
    </w:p>
    <w:p w14:paraId="2ED65D0D" w14:textId="2D114BD3" w:rsidR="00E34AD2" w:rsidRDefault="00E34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21AAFE" w14:textId="4A0B4EAF" w:rsidR="00F36DB5" w:rsidRPr="00000C6F" w:rsidRDefault="00115BCA" w:rsidP="00115BC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Apêndice 1</w:t>
      </w:r>
      <w:r w:rsidR="001E1DA2">
        <w:rPr>
          <w:rFonts w:ascii="Times New Roman" w:hAnsi="Times New Roman" w:cs="Times New Roman"/>
          <w:sz w:val="24"/>
          <w:szCs w:val="24"/>
        </w:rPr>
        <w:t xml:space="preserve"> – Algoritmo base para o método numérico </w:t>
      </w:r>
      <w:proofErr w:type="spellStart"/>
      <w:r w:rsidR="001E1DA2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="001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A2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="001E1DA2">
        <w:rPr>
          <w:rFonts w:ascii="Times New Roman" w:hAnsi="Times New Roman" w:cs="Times New Roman"/>
          <w:sz w:val="24"/>
          <w:szCs w:val="24"/>
        </w:rPr>
        <w:t xml:space="preserve"> de Quarta Ordem</w:t>
      </w:r>
    </w:p>
    <w:p w14:paraId="1F6A2F25" w14:textId="77777777" w:rsidR="00D527E2" w:rsidRPr="009D62AE" w:rsidRDefault="00D527E2" w:rsidP="00D527E2">
      <w:pPr>
        <w:rPr>
          <w:rFonts w:ascii="Times New Roman" w:hAnsi="Times New Roman" w:cs="Times New Roman"/>
          <w:sz w:val="24"/>
          <w:szCs w:val="24"/>
        </w:rPr>
      </w:pPr>
    </w:p>
    <w:p w14:paraId="520070A2" w14:textId="0AEF750D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IcVibracoes.Core.DTO.NumericalMethodInput.RigidBody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03BE97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B3720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2997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IcVibracoes.Core.NumericalIntegrationMethods.RungeKuttaForthOrder</w:t>
      </w:r>
      <w:proofErr w:type="gramEnd"/>
    </w:p>
    <w:p w14:paraId="42ACF01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F827E5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72820D16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It is responsible to execute the Runge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Kutta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Forth Order numerical integration</w:t>
      </w:r>
    </w:p>
    <w:p w14:paraId="4C3591FE" w14:textId="35A6DA40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method to calculate vibration.</w:t>
      </w:r>
    </w:p>
    <w:p w14:paraId="3E2E94B7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3D12CDF7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class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RungeKuttaForthOrderMethod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14:paraId="1C0C0959" w14:textId="6C270BD8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IRungeKuttaForthOrderMethod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4CF5F2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RigidBodyInput</w:t>
      </w:r>
      <w:proofErr w:type="spellEnd"/>
    </w:p>
    <w:p w14:paraId="7281D0AD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92F6C9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14:paraId="29AA14BE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Calculates the value of the differential equation of motion for a specific time, </w:t>
      </w:r>
    </w:p>
    <w:p w14:paraId="2B64C9EC" w14:textId="12AD1BC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based on the force and angular frequency that are passed.</w:t>
      </w:r>
    </w:p>
    <w:p w14:paraId="674A832E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For each case, with one or two degrees of freedom, there is a different </w:t>
      </w:r>
    </w:p>
    <w:p w14:paraId="54A33514" w14:textId="23FDBF71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differential equation of motion.</w:t>
      </w:r>
    </w:p>
    <w:p w14:paraId="1438320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14:paraId="4AE3463A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name="input"&gt;&lt;/param&gt;</w:t>
      </w:r>
    </w:p>
    <w:p w14:paraId="0C09EE3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name="time"&gt;&lt;/param&gt;</w:t>
      </w:r>
    </w:p>
    <w:p w14:paraId="7403C6C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name="y"&gt;&lt;/param&gt;</w:t>
      </w:r>
    </w:p>
    <w:p w14:paraId="4FEEDA7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&lt;returns&gt;&lt;/returns&gt;</w:t>
      </w:r>
    </w:p>
    <w:p w14:paraId="77F4B242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public abstract Task&lt;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]&gt;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C2B1370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</w:p>
    <w:p w14:paraId="585E7CFA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time, </w:t>
      </w:r>
    </w:p>
    <w:p w14:paraId="193F534F" w14:textId="1B95AEC5" w:rsidR="00D527E2" w:rsidRP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y);</w:t>
      </w:r>
    </w:p>
    <w:p w14:paraId="2D6BB5E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DF4E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14:paraId="3617F15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Calculates the response of the Runge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Kutta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Forth Order numerical integration.</w:t>
      </w:r>
    </w:p>
    <w:p w14:paraId="4F91964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14:paraId="1F3E0F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name="input"&gt;&lt;/param&gt;</w:t>
      </w:r>
    </w:p>
    <w:p w14:paraId="2AEC7EC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"&gt;&lt;/param&gt;</w:t>
      </w:r>
    </w:p>
    <w:p w14:paraId="4DC82F5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name="time"&gt;&lt;/param&gt;</w:t>
      </w:r>
    </w:p>
    <w:p w14:paraId="13CE274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name="y"&gt;&lt;/param&gt;</w:t>
      </w:r>
    </w:p>
    <w:p w14:paraId="66C4B6F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&lt;returns&gt;&lt;/returns&gt;</w:t>
      </w:r>
    </w:p>
    <w:p w14:paraId="1F52CB2D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public async Task&lt;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]&gt;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CalculateResult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3D6DE51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</w:p>
    <w:p w14:paraId="690F6D0C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04F7509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time, </w:t>
      </w:r>
    </w:p>
    <w:p w14:paraId="23ACE19A" w14:textId="7DFB649A" w:rsidR="00D527E2" w:rsidRP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y)</w:t>
      </w:r>
    </w:p>
    <w:p w14:paraId="3A5794A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CEFB8D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y.Length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9303F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B2DB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result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9E56DF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t1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1B793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t2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AA9986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t3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747D28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CA619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y1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0DC8448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64FE6F18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time, </w:t>
      </w:r>
    </w:p>
    <w:p w14:paraId="571D10F2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y)</w:t>
      </w:r>
    </w:p>
    <w:p w14:paraId="2964403D" w14:textId="0FF8CEAA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06012AA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5CEB90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69D831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t1[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y[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+ 0.5 *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* y1[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3BA9D5D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933BF5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914FA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y2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DCB0B35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3A4A755F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/ 2, </w:t>
      </w:r>
    </w:p>
    <w:p w14:paraId="0048BDA1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t1)</w:t>
      </w:r>
    </w:p>
    <w:p w14:paraId="71415708" w14:textId="55859241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72B4BE9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B00D49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9E96D9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t2[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y[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+ 0.5 *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* y2[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B1D280B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8961C1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057BD7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y3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B7985D6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26CC1604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/ 2, </w:t>
      </w:r>
    </w:p>
    <w:p w14:paraId="752A19BC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t2)</w:t>
      </w:r>
    </w:p>
    <w:p w14:paraId="01BF8B80" w14:textId="7E754D79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2C57606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F19298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35B0B0A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t3[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y[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* y3[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6C3672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159525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E4938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y4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A9B47EB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02B0E3F7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F8DD001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t3)</w:t>
      </w:r>
    </w:p>
    <w:p w14:paraId="2AB94B52" w14:textId="57263360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218B4F9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96D0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557CA0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73EF5D5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(y1[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+ 2 * y2[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+ 2 * y3[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+ y4[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]) * (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/ 6);</w:t>
      </w:r>
    </w:p>
    <w:p w14:paraId="40DBCB4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527E2">
        <w:rPr>
          <w:rFonts w:ascii="Times New Roman" w:hAnsi="Times New Roman" w:cs="Times New Roman"/>
          <w:sz w:val="24"/>
          <w:szCs w:val="24"/>
        </w:rPr>
        <w:t>}</w:t>
      </w:r>
    </w:p>
    <w:p w14:paraId="4B1287D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</w:p>
    <w:p w14:paraId="20F2E2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527E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5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527E2">
        <w:rPr>
          <w:rFonts w:ascii="Times New Roman" w:hAnsi="Times New Roman" w:cs="Times New Roman"/>
          <w:sz w:val="24"/>
          <w:szCs w:val="24"/>
        </w:rPr>
        <w:t>;</w:t>
      </w:r>
    </w:p>
    <w:p w14:paraId="20EF0C4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B7865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476898" w14:textId="54A9A36D" w:rsidR="00115BCA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>}</w:t>
      </w:r>
    </w:p>
    <w:sectPr w:rsidR="00115BCA" w:rsidRPr="00D527E2" w:rsidSect="00E025BA">
      <w:pgSz w:w="11909" w:h="16834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0764"/>
    <w:multiLevelType w:val="hybridMultilevel"/>
    <w:tmpl w:val="EAA8B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E9"/>
    <w:rsid w:val="00000C6F"/>
    <w:rsid w:val="000511BC"/>
    <w:rsid w:val="000571C1"/>
    <w:rsid w:val="000C5CFD"/>
    <w:rsid w:val="00115BCA"/>
    <w:rsid w:val="00134D23"/>
    <w:rsid w:val="00182E48"/>
    <w:rsid w:val="001A2E88"/>
    <w:rsid w:val="001E1DA2"/>
    <w:rsid w:val="00274273"/>
    <w:rsid w:val="00307BBF"/>
    <w:rsid w:val="00322C6F"/>
    <w:rsid w:val="003718D3"/>
    <w:rsid w:val="00387DDB"/>
    <w:rsid w:val="003C1198"/>
    <w:rsid w:val="003C3A05"/>
    <w:rsid w:val="00401FA8"/>
    <w:rsid w:val="00415D89"/>
    <w:rsid w:val="00417295"/>
    <w:rsid w:val="0044384D"/>
    <w:rsid w:val="00452962"/>
    <w:rsid w:val="00466F33"/>
    <w:rsid w:val="00466FC6"/>
    <w:rsid w:val="00487D0E"/>
    <w:rsid w:val="00535CD1"/>
    <w:rsid w:val="0055464E"/>
    <w:rsid w:val="00575BFB"/>
    <w:rsid w:val="00665F2C"/>
    <w:rsid w:val="006D7228"/>
    <w:rsid w:val="006E3A09"/>
    <w:rsid w:val="006E3B09"/>
    <w:rsid w:val="006E53C3"/>
    <w:rsid w:val="007053AF"/>
    <w:rsid w:val="007A294F"/>
    <w:rsid w:val="007B102E"/>
    <w:rsid w:val="007D725F"/>
    <w:rsid w:val="007E6B04"/>
    <w:rsid w:val="00814C61"/>
    <w:rsid w:val="00861D64"/>
    <w:rsid w:val="00882E32"/>
    <w:rsid w:val="00894169"/>
    <w:rsid w:val="00907130"/>
    <w:rsid w:val="00925DE9"/>
    <w:rsid w:val="00936FC3"/>
    <w:rsid w:val="009759F2"/>
    <w:rsid w:val="009B5DF8"/>
    <w:rsid w:val="009D62AE"/>
    <w:rsid w:val="009D6707"/>
    <w:rsid w:val="00A14C2C"/>
    <w:rsid w:val="00A55DC5"/>
    <w:rsid w:val="00AB05AF"/>
    <w:rsid w:val="00B1285E"/>
    <w:rsid w:val="00B42E83"/>
    <w:rsid w:val="00BE7813"/>
    <w:rsid w:val="00C81F6C"/>
    <w:rsid w:val="00D05A7A"/>
    <w:rsid w:val="00D150CB"/>
    <w:rsid w:val="00D527E2"/>
    <w:rsid w:val="00DA3BBD"/>
    <w:rsid w:val="00DD12AE"/>
    <w:rsid w:val="00E025BA"/>
    <w:rsid w:val="00E02AEF"/>
    <w:rsid w:val="00E34AD2"/>
    <w:rsid w:val="00E52E5E"/>
    <w:rsid w:val="00E66B1D"/>
    <w:rsid w:val="00E9676A"/>
    <w:rsid w:val="00EA33FD"/>
    <w:rsid w:val="00F36DB5"/>
    <w:rsid w:val="00F44DA1"/>
    <w:rsid w:val="00F7214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1750"/>
  <w15:docId w15:val="{30B3845A-A93E-4C0D-8EF3-ED4D3974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36D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511BC"/>
    <w:rPr>
      <w:color w:val="808080"/>
    </w:rPr>
  </w:style>
  <w:style w:type="character" w:styleId="Hyperlink">
    <w:name w:val="Hyperlink"/>
    <w:basedOn w:val="Fontepargpadro"/>
    <w:uiPriority w:val="99"/>
    <w:unhideWhenUsed/>
    <w:rsid w:val="000571C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71C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71C1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7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7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6702</TotalTime>
  <Pages>1</Pages>
  <Words>1488</Words>
  <Characters>8040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SILVEIRA</cp:lastModifiedBy>
  <cp:revision>22</cp:revision>
  <dcterms:created xsi:type="dcterms:W3CDTF">2020-05-03T22:22:00Z</dcterms:created>
  <dcterms:modified xsi:type="dcterms:W3CDTF">2020-07-17T02:37:00Z</dcterms:modified>
</cp:coreProperties>
</file>