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2ABB0135" w:rsidR="004272E6" w:rsidRPr="00152649" w:rsidRDefault="00A221A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1 </w:t>
      </w:r>
      <w:r w:rsidR="560A0B09" w:rsidRPr="00152649">
        <w:rPr>
          <w:rFonts w:ascii="Times New Roman" w:hAnsi="Times New Roman" w:cs="Times New Roman"/>
          <w:sz w:val="24"/>
          <w:szCs w:val="24"/>
        </w:rPr>
        <w:t>Introdução</w:t>
      </w:r>
    </w:p>
    <w:p w14:paraId="3C633935" w14:textId="08772915" w:rsidR="4A8FA649" w:rsidRPr="00152649" w:rsidRDefault="4A8FA649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O presente trabalho busca desenvolver um código numérico </w:t>
      </w:r>
      <w:r w:rsidR="65741FD1" w:rsidRPr="00152649">
        <w:rPr>
          <w:rFonts w:ascii="Times New Roman" w:hAnsi="Times New Roman" w:cs="Times New Roman"/>
          <w:sz w:val="24"/>
          <w:szCs w:val="24"/>
        </w:rPr>
        <w:t xml:space="preserve">utilizando linguagem C# </w:t>
      </w:r>
      <w:r w:rsidRPr="00152649">
        <w:rPr>
          <w:rFonts w:ascii="Times New Roman" w:hAnsi="Times New Roman" w:cs="Times New Roman"/>
          <w:sz w:val="24"/>
          <w:szCs w:val="24"/>
        </w:rPr>
        <w:t xml:space="preserve">nos moldes de uma API capaz de realizar cálculos </w:t>
      </w:r>
      <w:r w:rsidR="003D7854" w:rsidRPr="00152649">
        <w:rPr>
          <w:rFonts w:ascii="Times New Roman" w:hAnsi="Times New Roman" w:cs="Times New Roman"/>
          <w:sz w:val="24"/>
          <w:szCs w:val="24"/>
        </w:rPr>
        <w:t>de viscoelasticidade aplicada a tecidos moles</w:t>
      </w:r>
      <w:r w:rsidR="00E75EB4">
        <w:rPr>
          <w:rFonts w:ascii="Times New Roman" w:hAnsi="Times New Roman" w:cs="Times New Roman"/>
          <w:sz w:val="24"/>
          <w:szCs w:val="24"/>
        </w:rPr>
        <w:t xml:space="preserve">, </w:t>
      </w:r>
      <w:r w:rsidRPr="00152649">
        <w:rPr>
          <w:rFonts w:ascii="Times New Roman" w:hAnsi="Times New Roman" w:cs="Times New Roman"/>
          <w:sz w:val="24"/>
          <w:szCs w:val="24"/>
        </w:rPr>
        <w:t xml:space="preserve">baseando-se nos modelos linear de Maxwell, quase-linear de 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 e não-linear de 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Schapery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, além de gerar um arquivo externo em formato CSV com os resultados para comparar </w:t>
      </w:r>
      <w:r w:rsidR="79AC966D" w:rsidRPr="00152649">
        <w:rPr>
          <w:rFonts w:ascii="Times New Roman" w:hAnsi="Times New Roman" w:cs="Times New Roman"/>
          <w:sz w:val="24"/>
          <w:szCs w:val="24"/>
        </w:rPr>
        <w:t xml:space="preserve">com os dados experimentais. </w:t>
      </w:r>
      <w:r w:rsidR="295C2B44" w:rsidRPr="00152649">
        <w:rPr>
          <w:rFonts w:ascii="Times New Roman" w:hAnsi="Times New Roman" w:cs="Times New Roman"/>
          <w:sz w:val="24"/>
          <w:szCs w:val="24"/>
        </w:rPr>
        <w:t xml:space="preserve">Busca-se com este projeto auxiliar a pesquisa sobre </w:t>
      </w:r>
      <w:r w:rsidR="3CD48F72" w:rsidRPr="00152649">
        <w:rPr>
          <w:rFonts w:ascii="Times New Roman" w:hAnsi="Times New Roman" w:cs="Times New Roman"/>
          <w:sz w:val="24"/>
          <w:szCs w:val="24"/>
        </w:rPr>
        <w:t xml:space="preserve">viscoelasticidade em tecidos moles </w:t>
      </w:r>
      <w:r w:rsidR="295C2B44" w:rsidRPr="00152649">
        <w:rPr>
          <w:rFonts w:ascii="Times New Roman" w:hAnsi="Times New Roman" w:cs="Times New Roman"/>
          <w:sz w:val="24"/>
          <w:szCs w:val="24"/>
        </w:rPr>
        <w:t xml:space="preserve">desenvolvida pelo professor Paulo Pedro </w:t>
      </w:r>
      <w:proofErr w:type="spellStart"/>
      <w:r w:rsidR="295C2B44" w:rsidRPr="00152649">
        <w:rPr>
          <w:rFonts w:ascii="Times New Roman" w:hAnsi="Times New Roman" w:cs="Times New Roman"/>
          <w:sz w:val="24"/>
          <w:szCs w:val="24"/>
        </w:rPr>
        <w:t>Kenedi</w:t>
      </w:r>
      <w:proofErr w:type="spellEnd"/>
      <w:r w:rsidR="7EA6794D" w:rsidRPr="00152649">
        <w:rPr>
          <w:rFonts w:ascii="Times New Roman" w:hAnsi="Times New Roman" w:cs="Times New Roman"/>
          <w:sz w:val="24"/>
          <w:szCs w:val="24"/>
        </w:rPr>
        <w:t xml:space="preserve">, sendo extraída desta os cálculos, </w:t>
      </w:r>
      <w:r w:rsidR="00E75EB4">
        <w:rPr>
          <w:rFonts w:ascii="Times New Roman" w:hAnsi="Times New Roman" w:cs="Times New Roman"/>
          <w:sz w:val="24"/>
          <w:szCs w:val="24"/>
        </w:rPr>
        <w:t xml:space="preserve">as </w:t>
      </w:r>
      <w:r w:rsidR="7EA6794D" w:rsidRPr="00152649">
        <w:rPr>
          <w:rFonts w:ascii="Times New Roman" w:hAnsi="Times New Roman" w:cs="Times New Roman"/>
          <w:sz w:val="24"/>
          <w:szCs w:val="24"/>
        </w:rPr>
        <w:t>rotinas e</w:t>
      </w:r>
      <w:r w:rsidR="00E75EB4">
        <w:rPr>
          <w:rFonts w:ascii="Times New Roman" w:hAnsi="Times New Roman" w:cs="Times New Roman"/>
          <w:sz w:val="24"/>
          <w:szCs w:val="24"/>
        </w:rPr>
        <w:t xml:space="preserve"> as</w:t>
      </w:r>
      <w:r w:rsidR="7EA6794D" w:rsidRPr="00152649">
        <w:rPr>
          <w:rFonts w:ascii="Times New Roman" w:hAnsi="Times New Roman" w:cs="Times New Roman"/>
          <w:sz w:val="24"/>
          <w:szCs w:val="24"/>
        </w:rPr>
        <w:t xml:space="preserve"> operações secundárias necessárias.</w:t>
      </w:r>
      <w:r w:rsidR="60273CF1" w:rsidRPr="001526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F35E8" w14:textId="73A3D4B4" w:rsidR="00EC6ED1" w:rsidRPr="00152649" w:rsidRDefault="00EC6ED1" w:rsidP="008A7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23EBE8" w14:textId="5C34205B" w:rsidR="00EC6ED1" w:rsidRPr="00152649" w:rsidRDefault="00EC6ED1" w:rsidP="008A7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1.1 Revisão Bibliográfica</w:t>
      </w:r>
    </w:p>
    <w:p w14:paraId="376FF8A7" w14:textId="40521D6F" w:rsidR="00BC4E35" w:rsidRDefault="004359BE" w:rsidP="00BC4E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 w:rsidRPr="00152649">
        <w:rPr>
          <w:rFonts w:ascii="Times New Roman" w:hAnsi="Times New Roman" w:cs="Times New Roman"/>
          <w:sz w:val="24"/>
          <w:szCs w:val="24"/>
        </w:rPr>
        <w:t>No</w:t>
      </w:r>
      <w:commentRangeEnd w:id="0"/>
      <w:r w:rsidR="00BC4E35">
        <w:rPr>
          <w:rStyle w:val="Refdecomentrio"/>
        </w:rPr>
        <w:commentReference w:id="0"/>
      </w:r>
      <w:r w:rsidRPr="00152649">
        <w:rPr>
          <w:rFonts w:ascii="Times New Roman" w:hAnsi="Times New Roman" w:cs="Times New Roman"/>
          <w:sz w:val="24"/>
          <w:szCs w:val="24"/>
        </w:rPr>
        <w:t xml:space="preserve"> ramo da indústria </w:t>
      </w:r>
      <w:r w:rsidR="002551BA" w:rsidRPr="00152649">
        <w:rPr>
          <w:rFonts w:ascii="Times New Roman" w:hAnsi="Times New Roman" w:cs="Times New Roman"/>
          <w:sz w:val="24"/>
          <w:szCs w:val="24"/>
        </w:rPr>
        <w:t>civil</w:t>
      </w:r>
      <w:r w:rsidRPr="00152649">
        <w:rPr>
          <w:rFonts w:ascii="Times New Roman" w:hAnsi="Times New Roman" w:cs="Times New Roman"/>
          <w:sz w:val="24"/>
          <w:szCs w:val="24"/>
        </w:rPr>
        <w:t>, p</w:t>
      </w:r>
      <w:r w:rsidR="008A7389" w:rsidRPr="00152649">
        <w:rPr>
          <w:rFonts w:ascii="Times New Roman" w:hAnsi="Times New Roman" w:cs="Times New Roman"/>
          <w:sz w:val="24"/>
          <w:szCs w:val="24"/>
        </w:rPr>
        <w:t xml:space="preserve">ode-se ver </w:t>
      </w:r>
      <w:r w:rsidRPr="00152649">
        <w:rPr>
          <w:rFonts w:ascii="Times New Roman" w:hAnsi="Times New Roman" w:cs="Times New Roman"/>
          <w:sz w:val="24"/>
          <w:szCs w:val="24"/>
        </w:rPr>
        <w:t>a aplicação da viscoelasticidade</w:t>
      </w:r>
      <w:r w:rsidR="008A7389" w:rsidRPr="00152649">
        <w:rPr>
          <w:rFonts w:ascii="Times New Roman" w:hAnsi="Times New Roman" w:cs="Times New Roman"/>
          <w:sz w:val="24"/>
          <w:szCs w:val="24"/>
        </w:rPr>
        <w:t xml:space="preserve"> em modelos de fluência de estruturas mistas de aço, conforme apresentado por Tareco [19] que usa os modelos </w:t>
      </w:r>
      <w:r w:rsidR="00661D94" w:rsidRPr="00152649">
        <w:rPr>
          <w:rFonts w:ascii="Times New Roman" w:hAnsi="Times New Roman" w:cs="Times New Roman"/>
          <w:sz w:val="24"/>
          <w:szCs w:val="24"/>
        </w:rPr>
        <w:t xml:space="preserve">lineares </w:t>
      </w:r>
      <w:r w:rsidR="008A7389" w:rsidRPr="00152649">
        <w:rPr>
          <w:rFonts w:ascii="Times New Roman" w:hAnsi="Times New Roman" w:cs="Times New Roman"/>
          <w:sz w:val="24"/>
          <w:szCs w:val="24"/>
        </w:rPr>
        <w:t>de Maxwell e de Kelvin para modelar uma estrutura de aço-</w:t>
      </w:r>
      <w:proofErr w:type="spellStart"/>
      <w:r w:rsidR="008A7389" w:rsidRPr="00152649">
        <w:rPr>
          <w:rFonts w:ascii="Times New Roman" w:hAnsi="Times New Roman" w:cs="Times New Roman"/>
          <w:sz w:val="24"/>
          <w:szCs w:val="24"/>
        </w:rPr>
        <w:t>betão</w:t>
      </w:r>
      <w:proofErr w:type="spellEnd"/>
      <w:r w:rsidR="008A7389" w:rsidRPr="00152649">
        <w:rPr>
          <w:rFonts w:ascii="Times New Roman" w:hAnsi="Times New Roman" w:cs="Times New Roman"/>
          <w:sz w:val="24"/>
          <w:szCs w:val="24"/>
        </w:rPr>
        <w:t xml:space="preserve">, analisando a relaxação e a fluência somente do </w:t>
      </w:r>
      <w:proofErr w:type="spellStart"/>
      <w:r w:rsidR="008A7389" w:rsidRPr="00152649">
        <w:rPr>
          <w:rFonts w:ascii="Times New Roman" w:hAnsi="Times New Roman" w:cs="Times New Roman"/>
          <w:sz w:val="24"/>
          <w:szCs w:val="24"/>
        </w:rPr>
        <w:t>betão</w:t>
      </w:r>
      <w:proofErr w:type="spellEnd"/>
      <w:r w:rsidR="008A7389" w:rsidRPr="00152649">
        <w:rPr>
          <w:rFonts w:ascii="Times New Roman" w:hAnsi="Times New Roman" w:cs="Times New Roman"/>
          <w:sz w:val="24"/>
          <w:szCs w:val="24"/>
        </w:rPr>
        <w:t xml:space="preserve"> na resposta da estrutura mista e dos materiais que a compõem. Além disso, conforme apresentado Souza [20] materiais viscoelásticos </w:t>
      </w:r>
      <w:r w:rsidRPr="00152649">
        <w:rPr>
          <w:rFonts w:ascii="Times New Roman" w:hAnsi="Times New Roman" w:cs="Times New Roman"/>
          <w:sz w:val="24"/>
          <w:szCs w:val="24"/>
        </w:rPr>
        <w:t xml:space="preserve">também </w:t>
      </w:r>
      <w:r w:rsidR="008A7389" w:rsidRPr="00152649">
        <w:rPr>
          <w:rFonts w:ascii="Times New Roman" w:hAnsi="Times New Roman" w:cs="Times New Roman"/>
          <w:sz w:val="24"/>
          <w:szCs w:val="24"/>
        </w:rPr>
        <w:t>são utilizados para atenuar vibrações e ruídos em estruturas</w:t>
      </w:r>
      <w:r w:rsidRPr="00152649">
        <w:rPr>
          <w:rFonts w:ascii="Times New Roman" w:hAnsi="Times New Roman" w:cs="Times New Roman"/>
          <w:sz w:val="24"/>
          <w:szCs w:val="24"/>
        </w:rPr>
        <w:t>, tendo aplicações tanto no setor automotivo quanto aeroespacial.</w:t>
      </w:r>
      <w:r w:rsidR="00661D94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385A50">
        <w:rPr>
          <w:rFonts w:ascii="Times New Roman" w:hAnsi="Times New Roman" w:cs="Times New Roman"/>
          <w:sz w:val="24"/>
          <w:szCs w:val="24"/>
        </w:rPr>
        <w:t>Com o objetivo de melhor compreender os modelos</w:t>
      </w:r>
      <w:r w:rsidR="00385A50" w:rsidRPr="00152649">
        <w:rPr>
          <w:rFonts w:ascii="Times New Roman" w:hAnsi="Times New Roman" w:cs="Times New Roman"/>
          <w:sz w:val="24"/>
          <w:szCs w:val="24"/>
        </w:rPr>
        <w:t>, R. F. Navarro [7] aborda as combinações possíveis entre as analogias mecânicas mola e amortecedor que caracterizam o comportamento viscoelásticos de materiais reais de uso no ramo industrial.</w:t>
      </w:r>
    </w:p>
    <w:p w14:paraId="2A5D256E" w14:textId="0F909488" w:rsidR="00BC4E35" w:rsidRPr="00152649" w:rsidRDefault="00BC4E35" w:rsidP="008A7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Pode</w:t>
      </w:r>
      <w:commentRangeEnd w:id="1"/>
      <w:r>
        <w:rPr>
          <w:rStyle w:val="Refdecomentrio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ver também a viscoelasticidade aplicada a outros materiais, como visto na obra de </w:t>
      </w:r>
      <w:proofErr w:type="spellStart"/>
      <w:r w:rsidRPr="009517D7">
        <w:rPr>
          <w:rFonts w:ascii="Times New Roman" w:hAnsi="Times New Roman" w:cs="Times New Roman"/>
          <w:sz w:val="24"/>
          <w:szCs w:val="24"/>
        </w:rPr>
        <w:t>Weinerowska-Bords</w:t>
      </w:r>
      <w:proofErr w:type="spellEnd"/>
      <w:r w:rsidRPr="009517D7">
        <w:rPr>
          <w:rFonts w:ascii="Times New Roman" w:hAnsi="Times New Roman" w:cs="Times New Roman"/>
          <w:sz w:val="24"/>
          <w:szCs w:val="24"/>
        </w:rPr>
        <w:t xml:space="preserve"> [29]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9517D7">
        <w:rPr>
          <w:rFonts w:ascii="Times New Roman" w:hAnsi="Times New Roman" w:cs="Times New Roman"/>
          <w:sz w:val="24"/>
          <w:szCs w:val="24"/>
        </w:rPr>
        <w:t>analisou o</w:t>
      </w:r>
      <w:r>
        <w:rPr>
          <w:rFonts w:ascii="Times New Roman" w:hAnsi="Times New Roman" w:cs="Times New Roman"/>
          <w:sz w:val="24"/>
          <w:szCs w:val="24"/>
        </w:rPr>
        <w:t>s aspectos</w:t>
      </w:r>
      <w:r w:rsidRPr="009517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relativos ao </w:t>
      </w:r>
      <w:r w:rsidRPr="009517D7">
        <w:rPr>
          <w:rFonts w:ascii="Times New Roman" w:hAnsi="Times New Roman" w:cs="Times New Roman"/>
          <w:sz w:val="24"/>
          <w:szCs w:val="24"/>
        </w:rPr>
        <w:t>compo</w:t>
      </w:r>
      <w:r>
        <w:rPr>
          <w:rFonts w:ascii="Times New Roman" w:hAnsi="Times New Roman" w:cs="Times New Roman"/>
          <w:sz w:val="24"/>
          <w:szCs w:val="24"/>
        </w:rPr>
        <w:t>rtamento viscoelástico de paredes de tubos de polímero durante um fluxo instável, também apresentou e comparou a expressão alternativa linear com convolução do termo viscoelástico com o correspondente que se refere ao atrito instável.</w:t>
      </w:r>
    </w:p>
    <w:p w14:paraId="1BAC571B" w14:textId="429EA350" w:rsidR="008F4B6D" w:rsidRPr="00152649" w:rsidRDefault="00167332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152649">
        <w:rPr>
          <w:rFonts w:ascii="Times New Roman" w:hAnsi="Times New Roman" w:cs="Times New Roman"/>
          <w:sz w:val="24"/>
          <w:szCs w:val="24"/>
        </w:rPr>
        <w:t>A</w:t>
      </w:r>
      <w:commentRangeEnd w:id="2"/>
      <w:r w:rsidR="00BC4E35">
        <w:rPr>
          <w:rStyle w:val="Refdecomentrio"/>
        </w:rPr>
        <w:commentReference w:id="2"/>
      </w:r>
      <w:r w:rsidRPr="00152649">
        <w:rPr>
          <w:rFonts w:ascii="Times New Roman" w:hAnsi="Times New Roman" w:cs="Times New Roman"/>
          <w:sz w:val="24"/>
          <w:szCs w:val="24"/>
        </w:rPr>
        <w:t xml:space="preserve"> importância do estudo da viscoelasticidade não se restringe apenas à </w:t>
      </w:r>
      <w:r w:rsidR="00661D94" w:rsidRPr="00152649">
        <w:rPr>
          <w:rFonts w:ascii="Times New Roman" w:hAnsi="Times New Roman" w:cs="Times New Roman"/>
          <w:sz w:val="24"/>
          <w:szCs w:val="24"/>
        </w:rPr>
        <w:t>metais</w:t>
      </w:r>
      <w:r w:rsidR="00BC4E35">
        <w:rPr>
          <w:rFonts w:ascii="Times New Roman" w:hAnsi="Times New Roman" w:cs="Times New Roman"/>
          <w:sz w:val="24"/>
          <w:szCs w:val="24"/>
        </w:rPr>
        <w:t xml:space="preserve"> e polímeros</w:t>
      </w:r>
      <w:r w:rsidRPr="00152649">
        <w:rPr>
          <w:rFonts w:ascii="Times New Roman" w:hAnsi="Times New Roman" w:cs="Times New Roman"/>
          <w:sz w:val="24"/>
          <w:szCs w:val="24"/>
        </w:rPr>
        <w:t xml:space="preserve">, tendo também importâncias </w:t>
      </w:r>
      <w:r w:rsidR="00661D94" w:rsidRPr="00152649">
        <w:rPr>
          <w:rFonts w:ascii="Times New Roman" w:hAnsi="Times New Roman" w:cs="Times New Roman"/>
          <w:sz w:val="24"/>
          <w:szCs w:val="24"/>
        </w:rPr>
        <w:t>no estudo de tendões e ligamentos, conhecidos como tecidos moles</w:t>
      </w:r>
      <w:r w:rsidRPr="00152649">
        <w:rPr>
          <w:rFonts w:ascii="Times New Roman" w:hAnsi="Times New Roman" w:cs="Times New Roman"/>
          <w:sz w:val="24"/>
          <w:szCs w:val="24"/>
        </w:rPr>
        <w:t>, como demonstrado por Rossetto [8] que demonstra que esse conhecimento é de suma importância para melhor compreensão do comportamento dos tendões, permitindo que melhores análises possam ser feitas para determinar o treinamento físico</w:t>
      </w:r>
      <w:r w:rsidR="00881D2F" w:rsidRPr="00152649">
        <w:rPr>
          <w:rFonts w:ascii="Times New Roman" w:hAnsi="Times New Roman" w:cs="Times New Roman"/>
          <w:sz w:val="24"/>
          <w:szCs w:val="24"/>
        </w:rPr>
        <w:t xml:space="preserve">, como nos casos de terapêuticos das </w:t>
      </w:r>
      <w:proofErr w:type="spellStart"/>
      <w:r w:rsidR="002A3E46" w:rsidRPr="00152649">
        <w:rPr>
          <w:rFonts w:ascii="Times New Roman" w:hAnsi="Times New Roman" w:cs="Times New Roman"/>
          <w:sz w:val="24"/>
          <w:szCs w:val="24"/>
        </w:rPr>
        <w:t>tendinopatias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>.</w:t>
      </w:r>
      <w:r w:rsidR="00890B68" w:rsidRPr="00152649">
        <w:rPr>
          <w:rFonts w:ascii="Times New Roman" w:hAnsi="Times New Roman" w:cs="Times New Roman"/>
          <w:sz w:val="24"/>
          <w:szCs w:val="24"/>
        </w:rPr>
        <w:t xml:space="preserve"> Além disso, também é visto grandes preocupações em se saber as forças aplicadas em tendões, como abordado por Bernardes et. </w:t>
      </w:r>
      <w:proofErr w:type="spellStart"/>
      <w:r w:rsidR="00890B68" w:rsidRPr="0015264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890B68" w:rsidRPr="00152649">
        <w:rPr>
          <w:rFonts w:ascii="Times New Roman" w:hAnsi="Times New Roman" w:cs="Times New Roman"/>
          <w:sz w:val="24"/>
          <w:szCs w:val="24"/>
        </w:rPr>
        <w:t xml:space="preserve"> [9], que buscou determinar os parâmetros biomecânicos para o modelamento da articulação do joelho humano através de exercícios extensivos, junto de imagens raio-X obtidas por </w:t>
      </w:r>
      <w:proofErr w:type="spellStart"/>
      <w:r w:rsidR="00890B68" w:rsidRPr="00152649">
        <w:rPr>
          <w:rFonts w:ascii="Times New Roman" w:hAnsi="Times New Roman" w:cs="Times New Roman"/>
          <w:sz w:val="24"/>
          <w:szCs w:val="24"/>
        </w:rPr>
        <w:t>videofluoroscopia</w:t>
      </w:r>
      <w:proofErr w:type="spellEnd"/>
      <w:r w:rsidR="00890B68" w:rsidRPr="00152649">
        <w:rPr>
          <w:rFonts w:ascii="Times New Roman" w:hAnsi="Times New Roman" w:cs="Times New Roman"/>
          <w:sz w:val="24"/>
          <w:szCs w:val="24"/>
        </w:rPr>
        <w:t xml:space="preserve">, e Zheng, </w:t>
      </w:r>
      <w:r w:rsidR="005C4564" w:rsidRPr="00152649">
        <w:rPr>
          <w:rFonts w:ascii="Times New Roman" w:hAnsi="Times New Roman" w:cs="Times New Roman"/>
          <w:sz w:val="24"/>
          <w:szCs w:val="24"/>
        </w:rPr>
        <w:t>et al.</w:t>
      </w:r>
      <w:r w:rsidR="00890B68" w:rsidRPr="00152649">
        <w:rPr>
          <w:rFonts w:ascii="Times New Roman" w:hAnsi="Times New Roman" w:cs="Times New Roman"/>
          <w:sz w:val="24"/>
          <w:szCs w:val="24"/>
        </w:rPr>
        <w:t xml:space="preserve">, que, também em cima do joelho humano, que buscou modelar analiticamente </w:t>
      </w:r>
      <w:r w:rsidR="00754D57" w:rsidRPr="00152649">
        <w:rPr>
          <w:rFonts w:ascii="Times New Roman" w:hAnsi="Times New Roman" w:cs="Times New Roman"/>
          <w:sz w:val="24"/>
          <w:szCs w:val="24"/>
        </w:rPr>
        <w:t xml:space="preserve">das forças </w:t>
      </w:r>
      <w:r w:rsidR="00754D57" w:rsidRPr="00152649">
        <w:rPr>
          <w:rFonts w:ascii="Times New Roman" w:hAnsi="Times New Roman" w:cs="Times New Roman"/>
          <w:sz w:val="24"/>
          <w:szCs w:val="24"/>
        </w:rPr>
        <w:lastRenderedPageBreak/>
        <w:t>internas durante um exercício físico, além disso, usaram um programa para otimizar os resultados e minimizar os erros.</w:t>
      </w:r>
    </w:p>
    <w:p w14:paraId="65E63482" w14:textId="58157A72" w:rsidR="00381FAD" w:rsidRPr="00152649" w:rsidRDefault="00385A50" w:rsidP="00CF62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Devido</w:t>
      </w:r>
      <w:commentRangeEnd w:id="3"/>
      <w:r>
        <w:rPr>
          <w:rStyle w:val="Refdecomentrio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a sua simplicidade, algumas pesquisas foram feitas com o objetivo de caracterizar as propriedades mecânicas de tecidos moles por meio de modelos lineares de viscoelasticidade. Isto foi feito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Jamison</w:t>
      </w:r>
      <w:proofErr w:type="spellEnd"/>
      <w:r w:rsidR="00CF6235">
        <w:rPr>
          <w:rFonts w:ascii="Times New Roman" w:hAnsi="Times New Roman" w:cs="Times New Roman"/>
          <w:sz w:val="24"/>
          <w:szCs w:val="24"/>
        </w:rPr>
        <w:t>, et al.,</w:t>
      </w:r>
      <w:r>
        <w:rPr>
          <w:rFonts w:ascii="Times New Roman" w:hAnsi="Times New Roman" w:cs="Times New Roman"/>
          <w:sz w:val="24"/>
          <w:szCs w:val="24"/>
        </w:rPr>
        <w:t xml:space="preserve"> [30] em que é apresentado um estudo caracterizando os tecidos moles e o modelo supracitado é implementado</w:t>
      </w:r>
      <w:r w:rsidR="00CF6235">
        <w:rPr>
          <w:rFonts w:ascii="Times New Roman" w:hAnsi="Times New Roman" w:cs="Times New Roman"/>
          <w:sz w:val="24"/>
          <w:szCs w:val="24"/>
        </w:rPr>
        <w:t>,</w:t>
      </w:r>
      <w:r w:rsidRPr="00385A50">
        <w:rPr>
          <w:rFonts w:ascii="Times New Roman" w:hAnsi="Times New Roman" w:cs="Times New Roman"/>
          <w:sz w:val="24"/>
          <w:szCs w:val="24"/>
        </w:rPr>
        <w:t xml:space="preserve"> apesar d</w:t>
      </w:r>
      <w:r w:rsidR="00CF6235">
        <w:rPr>
          <w:rFonts w:ascii="Times New Roman" w:hAnsi="Times New Roman" w:cs="Times New Roman"/>
          <w:sz w:val="24"/>
          <w:szCs w:val="24"/>
        </w:rPr>
        <w:t xml:space="preserve">o </w:t>
      </w:r>
      <w:r w:rsidR="00CF6235" w:rsidRPr="00385A50">
        <w:rPr>
          <w:rFonts w:ascii="Times New Roman" w:hAnsi="Times New Roman" w:cs="Times New Roman"/>
          <w:sz w:val="24"/>
          <w:szCs w:val="24"/>
        </w:rPr>
        <w:t xml:space="preserve">modelo teórico não </w:t>
      </w:r>
      <w:r w:rsidR="00CF6235">
        <w:rPr>
          <w:rFonts w:ascii="Times New Roman" w:hAnsi="Times New Roman" w:cs="Times New Roman"/>
          <w:sz w:val="24"/>
          <w:szCs w:val="24"/>
        </w:rPr>
        <w:t>ser</w:t>
      </w:r>
      <w:r w:rsidR="00CF6235" w:rsidRPr="00385A50">
        <w:rPr>
          <w:rFonts w:ascii="Times New Roman" w:hAnsi="Times New Roman" w:cs="Times New Roman"/>
          <w:sz w:val="24"/>
          <w:szCs w:val="24"/>
        </w:rPr>
        <w:t xml:space="preserve"> tão compatível com o comportamento real</w:t>
      </w:r>
      <w:r w:rsidR="00CF6235">
        <w:rPr>
          <w:rFonts w:ascii="Times New Roman" w:hAnsi="Times New Roman" w:cs="Times New Roman"/>
          <w:sz w:val="24"/>
          <w:szCs w:val="24"/>
        </w:rPr>
        <w:t>, visto</w:t>
      </w:r>
      <w:r w:rsidRPr="00385A50">
        <w:rPr>
          <w:rFonts w:ascii="Times New Roman" w:hAnsi="Times New Roman" w:cs="Times New Roman"/>
          <w:sz w:val="24"/>
          <w:szCs w:val="24"/>
        </w:rPr>
        <w:t xml:space="preserve"> pela investigação experimental do</w:t>
      </w:r>
      <w:r w:rsidR="00CF6235">
        <w:rPr>
          <w:rFonts w:ascii="Times New Roman" w:hAnsi="Times New Roman" w:cs="Times New Roman"/>
          <w:sz w:val="24"/>
          <w:szCs w:val="24"/>
        </w:rPr>
        <w:t>s</w:t>
      </w:r>
      <w:r w:rsidRPr="00385A50">
        <w:rPr>
          <w:rFonts w:ascii="Times New Roman" w:hAnsi="Times New Roman" w:cs="Times New Roman"/>
          <w:sz w:val="24"/>
          <w:szCs w:val="24"/>
        </w:rPr>
        <w:t xml:space="preserve"> autor</w:t>
      </w:r>
      <w:r w:rsidR="00CF6235">
        <w:rPr>
          <w:rFonts w:ascii="Times New Roman" w:hAnsi="Times New Roman" w:cs="Times New Roman"/>
          <w:sz w:val="24"/>
          <w:szCs w:val="24"/>
        </w:rPr>
        <w:t>es</w:t>
      </w:r>
      <w:r w:rsidRPr="00385A50">
        <w:rPr>
          <w:rFonts w:ascii="Times New Roman" w:hAnsi="Times New Roman" w:cs="Times New Roman"/>
          <w:sz w:val="24"/>
          <w:szCs w:val="24"/>
        </w:rPr>
        <w:t xml:space="preserve"> com pele de </w:t>
      </w:r>
      <w:r w:rsidR="00CF6235">
        <w:rPr>
          <w:rFonts w:ascii="Times New Roman" w:hAnsi="Times New Roman" w:cs="Times New Roman"/>
          <w:sz w:val="24"/>
          <w:szCs w:val="24"/>
        </w:rPr>
        <w:t>porco</w:t>
      </w:r>
      <w:r w:rsidRPr="00385A50">
        <w:rPr>
          <w:rFonts w:ascii="Times New Roman" w:hAnsi="Times New Roman" w:cs="Times New Roman"/>
          <w:sz w:val="24"/>
          <w:szCs w:val="24"/>
        </w:rPr>
        <w:t>.</w:t>
      </w:r>
      <w:r w:rsidR="00CF6235">
        <w:rPr>
          <w:rFonts w:ascii="Times New Roman" w:hAnsi="Times New Roman" w:cs="Times New Roman"/>
          <w:sz w:val="24"/>
          <w:szCs w:val="24"/>
        </w:rPr>
        <w:t xml:space="preserve"> Na obra de Miller [31], também é usado o modelo linear com o objetivo de aplicar em um software de elementos finitos para caracterizar as propriedades mecânicas de tecidos de cérebro.</w:t>
      </w:r>
    </w:p>
    <w:p w14:paraId="377B8806" w14:textId="3FAABE84" w:rsidR="006F6CB1" w:rsidRPr="00152649" w:rsidRDefault="006F6CB1" w:rsidP="00BB27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os modelos lineares são mais simples e </w:t>
      </w:r>
      <w:r w:rsidR="00604383">
        <w:rPr>
          <w:rFonts w:ascii="Times New Roman" w:hAnsi="Times New Roman" w:cs="Times New Roman"/>
          <w:sz w:val="24"/>
          <w:szCs w:val="24"/>
        </w:rPr>
        <w:t>não reflet</w:t>
      </w:r>
      <w:r>
        <w:rPr>
          <w:rFonts w:ascii="Times New Roman" w:hAnsi="Times New Roman" w:cs="Times New Roman"/>
          <w:sz w:val="24"/>
          <w:szCs w:val="24"/>
        </w:rPr>
        <w:t>em</w:t>
      </w:r>
      <w:r w:rsidR="006043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04383">
        <w:rPr>
          <w:rFonts w:ascii="Times New Roman" w:hAnsi="Times New Roman" w:cs="Times New Roman"/>
          <w:sz w:val="24"/>
          <w:szCs w:val="24"/>
        </w:rPr>
        <w:t>comportamento real</w:t>
      </w:r>
      <w:r>
        <w:rPr>
          <w:rFonts w:ascii="Times New Roman" w:hAnsi="Times New Roman" w:cs="Times New Roman"/>
          <w:sz w:val="24"/>
          <w:szCs w:val="24"/>
        </w:rPr>
        <w:t xml:space="preserve"> de um material viscoelástico</w:t>
      </w:r>
      <w:r w:rsidR="00604383">
        <w:rPr>
          <w:rFonts w:ascii="Times New Roman" w:hAnsi="Times New Roman" w:cs="Times New Roman"/>
          <w:sz w:val="24"/>
          <w:szCs w:val="24"/>
        </w:rPr>
        <w:t xml:space="preserve">, alguns autores preferiram utilizar o modelo de viscoelasticidade quase-linear apresentado por </w:t>
      </w:r>
      <w:proofErr w:type="spellStart"/>
      <w:r w:rsidR="00604383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604383">
        <w:rPr>
          <w:rFonts w:ascii="Times New Roman" w:hAnsi="Times New Roman" w:cs="Times New Roman"/>
          <w:sz w:val="24"/>
          <w:szCs w:val="24"/>
        </w:rPr>
        <w:t xml:space="preserve"> [3]</w:t>
      </w:r>
      <w:r w:rsidR="00100094">
        <w:rPr>
          <w:rFonts w:ascii="Times New Roman" w:hAnsi="Times New Roman" w:cs="Times New Roman"/>
          <w:sz w:val="24"/>
          <w:szCs w:val="24"/>
        </w:rPr>
        <w:t xml:space="preserve"> ou modelos não-lineares</w:t>
      </w:r>
      <w:r w:rsidR="00604383">
        <w:rPr>
          <w:rFonts w:ascii="Times New Roman" w:hAnsi="Times New Roman" w:cs="Times New Roman"/>
          <w:sz w:val="24"/>
          <w:szCs w:val="24"/>
        </w:rPr>
        <w:t xml:space="preserve"> por melhor corresponder à realidade. Em</w:t>
      </w:r>
      <w:r w:rsidR="003A230D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DF55FC" w:rsidRPr="00152649">
        <w:rPr>
          <w:rFonts w:ascii="Times New Roman" w:hAnsi="Times New Roman" w:cs="Times New Roman"/>
          <w:sz w:val="24"/>
          <w:szCs w:val="24"/>
        </w:rPr>
        <w:t xml:space="preserve">Piazza, </w:t>
      </w:r>
      <w:r w:rsidR="005C4564" w:rsidRPr="00152649">
        <w:rPr>
          <w:rFonts w:ascii="Times New Roman" w:hAnsi="Times New Roman" w:cs="Times New Roman"/>
          <w:sz w:val="24"/>
          <w:szCs w:val="24"/>
        </w:rPr>
        <w:t>et al.</w:t>
      </w:r>
      <w:r w:rsidR="00DF55FC" w:rsidRPr="00152649">
        <w:rPr>
          <w:rFonts w:ascii="Times New Roman" w:hAnsi="Times New Roman" w:cs="Times New Roman"/>
          <w:sz w:val="24"/>
          <w:szCs w:val="24"/>
        </w:rPr>
        <w:t>,</w:t>
      </w:r>
      <w:r w:rsidR="00411758" w:rsidRPr="00152649">
        <w:rPr>
          <w:rFonts w:ascii="Times New Roman" w:hAnsi="Times New Roman" w:cs="Times New Roman"/>
          <w:sz w:val="24"/>
          <w:szCs w:val="24"/>
        </w:rPr>
        <w:t xml:space="preserve"> [24]</w:t>
      </w:r>
      <w:r w:rsidR="00DF55FC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871287" w:rsidRPr="00152649">
        <w:rPr>
          <w:rFonts w:ascii="Times New Roman" w:hAnsi="Times New Roman" w:cs="Times New Roman"/>
          <w:sz w:val="24"/>
          <w:szCs w:val="24"/>
        </w:rPr>
        <w:t xml:space="preserve">desenvolveram um modelo dinâmico tridimensional da articulação </w:t>
      </w:r>
      <w:proofErr w:type="spellStart"/>
      <w:r w:rsidR="00871287" w:rsidRPr="00152649">
        <w:rPr>
          <w:rFonts w:ascii="Times New Roman" w:hAnsi="Times New Roman" w:cs="Times New Roman"/>
          <w:sz w:val="24"/>
          <w:szCs w:val="24"/>
        </w:rPr>
        <w:t>tibiofemoral</w:t>
      </w:r>
      <w:proofErr w:type="spellEnd"/>
      <w:r w:rsidR="00871287" w:rsidRPr="0015264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71287" w:rsidRPr="00152649">
        <w:rPr>
          <w:rFonts w:ascii="Times New Roman" w:hAnsi="Times New Roman" w:cs="Times New Roman"/>
          <w:sz w:val="24"/>
          <w:szCs w:val="24"/>
        </w:rPr>
        <w:t>patelofemoral</w:t>
      </w:r>
      <w:proofErr w:type="spellEnd"/>
      <w:r w:rsidR="00871287" w:rsidRPr="00152649">
        <w:rPr>
          <w:rFonts w:ascii="Times New Roman" w:hAnsi="Times New Roman" w:cs="Times New Roman"/>
          <w:sz w:val="24"/>
          <w:szCs w:val="24"/>
        </w:rPr>
        <w:t xml:space="preserve"> para prever o movimento d</w:t>
      </w:r>
      <w:r w:rsidR="003A230D" w:rsidRPr="00152649">
        <w:rPr>
          <w:rFonts w:ascii="Times New Roman" w:hAnsi="Times New Roman" w:cs="Times New Roman"/>
          <w:sz w:val="24"/>
          <w:szCs w:val="24"/>
        </w:rPr>
        <w:t>e implantes no joelho durante atividades de intensidade</w:t>
      </w:r>
      <w:r w:rsidR="00604383">
        <w:rPr>
          <w:rFonts w:ascii="Times New Roman" w:hAnsi="Times New Roman" w:cs="Times New Roman"/>
          <w:sz w:val="24"/>
          <w:szCs w:val="24"/>
        </w:rPr>
        <w:t xml:space="preserve"> se baseando no modelo de </w:t>
      </w:r>
      <w:proofErr w:type="spellStart"/>
      <w:r w:rsidR="00604383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4021F8" w:rsidRPr="00152649">
        <w:rPr>
          <w:rFonts w:ascii="Times New Roman" w:hAnsi="Times New Roman" w:cs="Times New Roman"/>
          <w:sz w:val="24"/>
          <w:szCs w:val="24"/>
        </w:rPr>
        <w:t xml:space="preserve">, </w:t>
      </w:r>
      <w:r w:rsidR="00BB27F2" w:rsidRPr="00152649">
        <w:rPr>
          <w:rFonts w:ascii="Times New Roman" w:hAnsi="Times New Roman" w:cs="Times New Roman"/>
          <w:sz w:val="24"/>
          <w:szCs w:val="24"/>
        </w:rPr>
        <w:t xml:space="preserve">em que se utilizou as equações dinâmicas de movimento sujeitas às forças geradas pelos músculos, ligamentos e contato nas articulações </w:t>
      </w:r>
      <w:proofErr w:type="spellStart"/>
      <w:r w:rsidR="00BB27F2" w:rsidRPr="00152649">
        <w:rPr>
          <w:rFonts w:ascii="Times New Roman" w:hAnsi="Times New Roman" w:cs="Times New Roman"/>
          <w:sz w:val="24"/>
          <w:szCs w:val="24"/>
        </w:rPr>
        <w:t>tibiofemoral</w:t>
      </w:r>
      <w:proofErr w:type="spellEnd"/>
      <w:r w:rsidR="00BB27F2" w:rsidRPr="0015264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B27F2" w:rsidRPr="00152649">
        <w:rPr>
          <w:rFonts w:ascii="Times New Roman" w:hAnsi="Times New Roman" w:cs="Times New Roman"/>
          <w:sz w:val="24"/>
          <w:szCs w:val="24"/>
        </w:rPr>
        <w:t>patelofemoral</w:t>
      </w:r>
      <w:proofErr w:type="spellEnd"/>
      <w:r w:rsidR="00BB27F2" w:rsidRPr="00152649">
        <w:rPr>
          <w:rFonts w:ascii="Times New Roman" w:hAnsi="Times New Roman" w:cs="Times New Roman"/>
          <w:sz w:val="24"/>
          <w:szCs w:val="24"/>
        </w:rPr>
        <w:t>.</w:t>
      </w:r>
      <w:r w:rsidR="003D3664">
        <w:rPr>
          <w:rFonts w:ascii="Times New Roman" w:hAnsi="Times New Roman" w:cs="Times New Roman"/>
          <w:sz w:val="24"/>
          <w:szCs w:val="24"/>
        </w:rPr>
        <w:t xml:space="preserve"> Além disso, </w:t>
      </w:r>
      <w:proofErr w:type="spellStart"/>
      <w:r w:rsidR="003D3664" w:rsidRPr="003D3664">
        <w:rPr>
          <w:rFonts w:ascii="Times New Roman" w:hAnsi="Times New Roman" w:cs="Times New Roman"/>
          <w:sz w:val="24"/>
          <w:szCs w:val="24"/>
        </w:rPr>
        <w:t>Abramowitch</w:t>
      </w:r>
      <w:proofErr w:type="spellEnd"/>
      <w:r w:rsidR="003D3664">
        <w:rPr>
          <w:rFonts w:ascii="Times New Roman" w:hAnsi="Times New Roman" w:cs="Times New Roman"/>
          <w:sz w:val="24"/>
          <w:szCs w:val="24"/>
        </w:rPr>
        <w:t xml:space="preserve">, et al., [33] usaram o modelo quase-linear para obter uma função de </w:t>
      </w:r>
      <w:proofErr w:type="spellStart"/>
      <w:r w:rsidR="003D3664">
        <w:rPr>
          <w:rFonts w:ascii="Times New Roman" w:hAnsi="Times New Roman" w:cs="Times New Roman"/>
          <w:sz w:val="24"/>
          <w:szCs w:val="24"/>
        </w:rPr>
        <w:t>relaxamente</w:t>
      </w:r>
      <w:proofErr w:type="spellEnd"/>
      <w:r w:rsidR="003D3664">
        <w:rPr>
          <w:rFonts w:ascii="Times New Roman" w:hAnsi="Times New Roman" w:cs="Times New Roman"/>
          <w:sz w:val="24"/>
          <w:szCs w:val="24"/>
        </w:rPr>
        <w:t xml:space="preserve"> que melhor se adequasse aos tecidos moles.</w:t>
      </w:r>
      <w:r w:rsidR="00CE6B02" w:rsidRPr="00CE6B02">
        <w:t xml:space="preserve"> </w:t>
      </w:r>
      <w:proofErr w:type="spellStart"/>
      <w:r w:rsidR="00CE6B02" w:rsidRPr="00CE6B02">
        <w:rPr>
          <w:rFonts w:ascii="Times New Roman" w:hAnsi="Times New Roman" w:cs="Times New Roman"/>
          <w:sz w:val="24"/>
          <w:szCs w:val="24"/>
        </w:rPr>
        <w:t>Qinwu</w:t>
      </w:r>
      <w:proofErr w:type="spellEnd"/>
      <w:r w:rsidR="00CE6B02" w:rsidRPr="00CE6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B02" w:rsidRPr="00CE6B02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="00CE6B02">
        <w:rPr>
          <w:rFonts w:ascii="Times New Roman" w:hAnsi="Times New Roman" w:cs="Times New Roman"/>
          <w:sz w:val="24"/>
          <w:szCs w:val="24"/>
        </w:rPr>
        <w:t>, et</w:t>
      </w:r>
      <w:r w:rsidR="00D16B25">
        <w:rPr>
          <w:rFonts w:ascii="Times New Roman" w:hAnsi="Times New Roman" w:cs="Times New Roman"/>
          <w:sz w:val="24"/>
          <w:szCs w:val="24"/>
        </w:rPr>
        <w:t xml:space="preserve"> </w:t>
      </w:r>
      <w:r w:rsidR="00100094">
        <w:rPr>
          <w:rFonts w:ascii="Times New Roman" w:hAnsi="Times New Roman" w:cs="Times New Roman"/>
          <w:sz w:val="24"/>
          <w:szCs w:val="24"/>
        </w:rPr>
        <w:t xml:space="preserve">al, [38] propuseram um modelo </w:t>
      </w:r>
      <w:r w:rsidRPr="006F6CB1">
        <w:rPr>
          <w:rFonts w:ascii="Times New Roman" w:hAnsi="Times New Roman" w:cs="Times New Roman"/>
          <w:sz w:val="24"/>
          <w:szCs w:val="24"/>
        </w:rPr>
        <w:t>matemático para o módulo de relaxação e sua solução numérica</w:t>
      </w:r>
      <w:r w:rsidR="00100094">
        <w:rPr>
          <w:rFonts w:ascii="Times New Roman" w:hAnsi="Times New Roman" w:cs="Times New Roman"/>
          <w:sz w:val="24"/>
          <w:szCs w:val="24"/>
        </w:rPr>
        <w:t xml:space="preserve">, se baseando em modelos não-lineares de viscoelasticidade. Este modelo apresentou-se capaz de </w:t>
      </w:r>
      <w:r w:rsidR="00100094" w:rsidRPr="006F6CB1">
        <w:rPr>
          <w:rFonts w:ascii="Times New Roman" w:hAnsi="Times New Roman" w:cs="Times New Roman"/>
          <w:sz w:val="24"/>
          <w:szCs w:val="24"/>
        </w:rPr>
        <w:t>simular fluência</w:t>
      </w:r>
      <w:r w:rsidR="00100094">
        <w:rPr>
          <w:rFonts w:ascii="Times New Roman" w:hAnsi="Times New Roman" w:cs="Times New Roman"/>
          <w:sz w:val="24"/>
          <w:szCs w:val="24"/>
        </w:rPr>
        <w:t>,</w:t>
      </w:r>
      <w:r w:rsidR="00100094" w:rsidRPr="006F6CB1">
        <w:rPr>
          <w:rFonts w:ascii="Times New Roman" w:hAnsi="Times New Roman" w:cs="Times New Roman"/>
          <w:sz w:val="24"/>
          <w:szCs w:val="24"/>
        </w:rPr>
        <w:t xml:space="preserve"> deformação sinusoidal</w:t>
      </w:r>
      <w:r w:rsidR="00100094">
        <w:rPr>
          <w:rFonts w:ascii="Times New Roman" w:hAnsi="Times New Roman" w:cs="Times New Roman"/>
          <w:sz w:val="24"/>
          <w:szCs w:val="24"/>
        </w:rPr>
        <w:t xml:space="preserve"> e </w:t>
      </w:r>
      <w:r w:rsidR="00100094" w:rsidRPr="006F6CB1">
        <w:rPr>
          <w:rFonts w:ascii="Times New Roman" w:hAnsi="Times New Roman" w:cs="Times New Roman"/>
          <w:sz w:val="24"/>
          <w:szCs w:val="24"/>
        </w:rPr>
        <w:t>dissipação de energia</w:t>
      </w:r>
      <w:r w:rsidR="00100094">
        <w:rPr>
          <w:rFonts w:ascii="Times New Roman" w:hAnsi="Times New Roman" w:cs="Times New Roman"/>
          <w:sz w:val="24"/>
          <w:szCs w:val="24"/>
        </w:rPr>
        <w:t xml:space="preserve">, além de apresentar </w:t>
      </w:r>
      <w:r w:rsidR="00100094" w:rsidRPr="006F6CB1">
        <w:rPr>
          <w:rFonts w:ascii="Times New Roman" w:hAnsi="Times New Roman" w:cs="Times New Roman"/>
          <w:sz w:val="24"/>
          <w:szCs w:val="24"/>
        </w:rPr>
        <w:t xml:space="preserve">melhor precisão no ajuste de dados experimentais e estabilidade de predição fora da faixa experimental </w:t>
      </w:r>
      <w:r w:rsidR="00100094">
        <w:rPr>
          <w:rFonts w:ascii="Times New Roman" w:hAnsi="Times New Roman" w:cs="Times New Roman"/>
          <w:sz w:val="24"/>
          <w:szCs w:val="24"/>
        </w:rPr>
        <w:t xml:space="preserve">quando comparado a outros modelos amplamente utilizados, como a série de </w:t>
      </w:r>
      <w:proofErr w:type="spellStart"/>
      <w:r w:rsidR="00100094">
        <w:rPr>
          <w:rFonts w:ascii="Times New Roman" w:hAnsi="Times New Roman" w:cs="Times New Roman"/>
          <w:sz w:val="24"/>
          <w:szCs w:val="24"/>
        </w:rPr>
        <w:t>Prony</w:t>
      </w:r>
      <w:proofErr w:type="spellEnd"/>
      <w:r w:rsidR="00100094">
        <w:rPr>
          <w:rFonts w:ascii="Times New Roman" w:hAnsi="Times New Roman" w:cs="Times New Roman"/>
          <w:sz w:val="24"/>
          <w:szCs w:val="24"/>
        </w:rPr>
        <w:t>, presente no modelo de Maxwell generalizado, que será mais bem explicado em próximos capítulos deste trabalho.</w:t>
      </w:r>
    </w:p>
    <w:p w14:paraId="63CF278C" w14:textId="5D1484D1" w:rsidR="006F6CB1" w:rsidRPr="006F6CB1" w:rsidRDefault="00661D94" w:rsidP="009517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 w:rsidRPr="00152649">
        <w:rPr>
          <w:rFonts w:ascii="Times New Roman" w:hAnsi="Times New Roman" w:cs="Times New Roman"/>
          <w:sz w:val="24"/>
          <w:szCs w:val="24"/>
        </w:rPr>
        <w:t>Com</w:t>
      </w:r>
      <w:commentRangeEnd w:id="4"/>
      <w:r w:rsidR="00385A50">
        <w:rPr>
          <w:rStyle w:val="Refdecomentrio"/>
        </w:rPr>
        <w:commentReference w:id="4"/>
      </w:r>
      <w:r w:rsidRPr="00152649">
        <w:rPr>
          <w:rFonts w:ascii="Times New Roman" w:hAnsi="Times New Roman" w:cs="Times New Roman"/>
          <w:sz w:val="24"/>
          <w:szCs w:val="24"/>
        </w:rPr>
        <w:t xml:space="preserve"> o objetivo de analisar o comportamento viscoelástico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de tendões ao longo do tempo, diversos autores fizeram variados experimentos de modo a observar o comportamento tanto da tensão e quanto da deformação.</w:t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39F" w:rsidRPr="00152649">
        <w:rPr>
          <w:rFonts w:ascii="Times New Roman" w:hAnsi="Times New Roman" w:cs="Times New Roman"/>
          <w:sz w:val="24"/>
          <w:szCs w:val="24"/>
        </w:rPr>
        <w:t>Bonifasi</w:t>
      </w:r>
      <w:proofErr w:type="spellEnd"/>
      <w:r w:rsidR="008F539F" w:rsidRPr="00152649">
        <w:rPr>
          <w:rFonts w:ascii="Times New Roman" w:hAnsi="Times New Roman" w:cs="Times New Roman"/>
          <w:sz w:val="24"/>
          <w:szCs w:val="24"/>
        </w:rPr>
        <w:t xml:space="preserve">-Lista, </w:t>
      </w:r>
      <w:r w:rsidR="005C4564" w:rsidRPr="00152649">
        <w:rPr>
          <w:rFonts w:ascii="Times New Roman" w:hAnsi="Times New Roman" w:cs="Times New Roman"/>
          <w:sz w:val="24"/>
          <w:szCs w:val="24"/>
        </w:rPr>
        <w:t>et al.</w:t>
      </w:r>
      <w:r w:rsidR="008F539F" w:rsidRPr="00152649">
        <w:rPr>
          <w:rFonts w:ascii="Times New Roman" w:hAnsi="Times New Roman" w:cs="Times New Roman"/>
          <w:sz w:val="24"/>
          <w:szCs w:val="24"/>
        </w:rPr>
        <w:t>, [23] quantificaram a deformação e frequência do ligamento medial colateral (MCL) de um humano aplicando tensões nas direções longitudinais e transversais, e sobre cisalhamento ao longo da direção das fibras, também verificaram se o comportamento viscoelástico depende da direção de aplicação.</w:t>
      </w:r>
      <w:r w:rsidR="006F6CB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152649">
        <w:rPr>
          <w:rFonts w:ascii="Times New Roman" w:hAnsi="Times New Roman" w:cs="Times New Roman"/>
          <w:sz w:val="24"/>
          <w:szCs w:val="24"/>
        </w:rPr>
        <w:t>Duenwald</w:t>
      </w:r>
      <w:commentRangeEnd w:id="5"/>
      <w:proofErr w:type="spellEnd"/>
      <w:r w:rsidR="00F526A2" w:rsidRPr="00152649">
        <w:rPr>
          <w:rStyle w:val="Refdecomentrio"/>
        </w:rPr>
        <w:commentReference w:id="5"/>
      </w:r>
      <w:r w:rsidRPr="00152649">
        <w:rPr>
          <w:rFonts w:ascii="Times New Roman" w:hAnsi="Times New Roman" w:cs="Times New Roman"/>
          <w:sz w:val="24"/>
          <w:szCs w:val="24"/>
        </w:rPr>
        <w:t xml:space="preserve">, </w:t>
      </w:r>
      <w:r w:rsidR="005C4564" w:rsidRPr="00152649">
        <w:rPr>
          <w:rFonts w:ascii="Times New Roman" w:hAnsi="Times New Roman" w:cs="Times New Roman"/>
          <w:sz w:val="24"/>
          <w:szCs w:val="24"/>
        </w:rPr>
        <w:t>et al.</w:t>
      </w:r>
      <w:r w:rsidRPr="00152649">
        <w:rPr>
          <w:rFonts w:ascii="Times New Roman" w:hAnsi="Times New Roman" w:cs="Times New Roman"/>
          <w:sz w:val="24"/>
          <w:szCs w:val="24"/>
        </w:rPr>
        <w:t>, [22]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utilizaram o ligamento medial colateral (MCL) impondo deformações de 1, 2, 3, 4, 5 e 6% com o objetivo de explorar a dependência com o tempo da recuperação deste </w:t>
      </w:r>
      <w:r w:rsidR="00831377" w:rsidRPr="00152649">
        <w:rPr>
          <w:rFonts w:ascii="Times New Roman" w:hAnsi="Times New Roman" w:cs="Times New Roman"/>
          <w:sz w:val="24"/>
          <w:szCs w:val="24"/>
        </w:rPr>
        <w:lastRenderedPageBreak/>
        <w:t xml:space="preserve">tendão, já que, de acordo com estes, é uma característica muito importante do ligamento, porém pouco estudada, além disso, para que a o efeito da recuperação fosse observado, mantiveram a deformação em 6% e diminuíram a níveis diferentes de zero. Eles observaram que </w:t>
      </w:r>
      <w:r w:rsidR="00643745" w:rsidRPr="00152649">
        <w:rPr>
          <w:rFonts w:ascii="Times New Roman" w:hAnsi="Times New Roman" w:cs="Times New Roman"/>
          <w:sz w:val="24"/>
          <w:szCs w:val="24"/>
        </w:rPr>
        <w:t xml:space="preserve">o 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relaxamento </w:t>
      </w:r>
      <w:r w:rsidR="00643745" w:rsidRPr="00152649">
        <w:rPr>
          <w:rFonts w:ascii="Times New Roman" w:hAnsi="Times New Roman" w:cs="Times New Roman"/>
          <w:sz w:val="24"/>
          <w:szCs w:val="24"/>
        </w:rPr>
        <w:t xml:space="preserve">encontrado 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contrasta com </w:t>
      </w:r>
      <w:r w:rsidR="00643745" w:rsidRPr="00152649">
        <w:rPr>
          <w:rFonts w:ascii="Times New Roman" w:hAnsi="Times New Roman" w:cs="Times New Roman"/>
          <w:sz w:val="24"/>
          <w:szCs w:val="24"/>
        </w:rPr>
        <w:t>o modelo de viscoelasticidade quase-linear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(QLV), que prevê dependência </w:t>
      </w:r>
      <w:r w:rsidR="00643745" w:rsidRPr="00152649">
        <w:rPr>
          <w:rFonts w:ascii="Times New Roman" w:hAnsi="Times New Roman" w:cs="Times New Roman"/>
          <w:sz w:val="24"/>
          <w:szCs w:val="24"/>
        </w:rPr>
        <w:t>com o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tempo igual </w:t>
      </w:r>
      <w:r w:rsidR="00643745" w:rsidRPr="00152649">
        <w:rPr>
          <w:rFonts w:ascii="Times New Roman" w:hAnsi="Times New Roman" w:cs="Times New Roman"/>
          <w:sz w:val="24"/>
          <w:szCs w:val="24"/>
        </w:rPr>
        <w:t xml:space="preserve">para </w:t>
      </w:r>
      <w:r w:rsidR="00831377" w:rsidRPr="00152649">
        <w:rPr>
          <w:rFonts w:ascii="Times New Roman" w:hAnsi="Times New Roman" w:cs="Times New Roman"/>
          <w:sz w:val="24"/>
          <w:szCs w:val="24"/>
        </w:rPr>
        <w:t>várias</w:t>
      </w:r>
      <w:r w:rsidR="00643745" w:rsidRPr="00152649">
        <w:rPr>
          <w:rFonts w:ascii="Times New Roman" w:hAnsi="Times New Roman" w:cs="Times New Roman"/>
          <w:sz w:val="24"/>
          <w:szCs w:val="24"/>
        </w:rPr>
        <w:t xml:space="preserve"> deformações, e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643745" w:rsidRPr="00152649">
        <w:rPr>
          <w:rFonts w:ascii="Times New Roman" w:hAnsi="Times New Roman" w:cs="Times New Roman"/>
          <w:sz w:val="24"/>
          <w:szCs w:val="24"/>
        </w:rPr>
        <w:t xml:space="preserve">que 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os tendões não se recuperaram </w:t>
      </w:r>
      <w:r w:rsidR="00643745" w:rsidRPr="00152649">
        <w:rPr>
          <w:rFonts w:ascii="Times New Roman" w:hAnsi="Times New Roman" w:cs="Times New Roman"/>
          <w:sz w:val="24"/>
          <w:szCs w:val="24"/>
        </w:rPr>
        <w:t>até os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níveis previstos </w:t>
      </w:r>
      <w:r w:rsidR="00643745" w:rsidRPr="00152649">
        <w:rPr>
          <w:rFonts w:ascii="Times New Roman" w:hAnsi="Times New Roman" w:cs="Times New Roman"/>
          <w:sz w:val="24"/>
          <w:szCs w:val="24"/>
        </w:rPr>
        <w:t>pelos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modelos não linear </w:t>
      </w:r>
      <w:r w:rsidR="00643745" w:rsidRPr="00152649">
        <w:rPr>
          <w:rFonts w:ascii="Times New Roman" w:hAnsi="Times New Roman" w:cs="Times New Roman"/>
          <w:sz w:val="24"/>
          <w:szCs w:val="24"/>
        </w:rPr>
        <w:t>e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643745" w:rsidRPr="00152649">
        <w:rPr>
          <w:rFonts w:ascii="Times New Roman" w:hAnsi="Times New Roman" w:cs="Times New Roman"/>
          <w:sz w:val="24"/>
          <w:szCs w:val="24"/>
        </w:rPr>
        <w:t>quase linear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, embora tenham </w:t>
      </w:r>
      <w:r w:rsidR="00643745" w:rsidRPr="00152649">
        <w:rPr>
          <w:rFonts w:ascii="Times New Roman" w:hAnsi="Times New Roman" w:cs="Times New Roman"/>
          <w:sz w:val="24"/>
          <w:szCs w:val="24"/>
        </w:rPr>
        <w:t>tido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recuper</w:t>
      </w:r>
      <w:r w:rsidR="00643745" w:rsidRPr="00152649">
        <w:rPr>
          <w:rFonts w:ascii="Times New Roman" w:hAnsi="Times New Roman" w:cs="Times New Roman"/>
          <w:sz w:val="24"/>
          <w:szCs w:val="24"/>
        </w:rPr>
        <w:t>ação</w:t>
      </w:r>
      <w:r w:rsidR="00831377" w:rsidRPr="00152649">
        <w:rPr>
          <w:rFonts w:ascii="Times New Roman" w:hAnsi="Times New Roman" w:cs="Times New Roman"/>
          <w:sz w:val="24"/>
          <w:szCs w:val="24"/>
        </w:rPr>
        <w:t xml:space="preserve"> parcial</w:t>
      </w:r>
      <w:r w:rsidR="00643745" w:rsidRPr="001526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5BDE14" w14:textId="530CAE5A" w:rsidR="001420C2" w:rsidRDefault="00E02338" w:rsidP="004278E1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 w:rsidRPr="00152649">
        <w:rPr>
          <w:rFonts w:ascii="Times New Roman" w:hAnsi="Times New Roman" w:cs="Times New Roman"/>
          <w:sz w:val="24"/>
          <w:szCs w:val="24"/>
        </w:rPr>
        <w:t>A</w:t>
      </w:r>
      <w:commentRangeEnd w:id="6"/>
      <w:r w:rsidR="00385A50">
        <w:rPr>
          <w:rStyle w:val="Refdecomentrio"/>
        </w:rPr>
        <w:commentReference w:id="6"/>
      </w:r>
      <w:r w:rsidRPr="00152649">
        <w:rPr>
          <w:rFonts w:ascii="Times New Roman" w:hAnsi="Times New Roman" w:cs="Times New Roman"/>
          <w:sz w:val="24"/>
          <w:szCs w:val="24"/>
        </w:rPr>
        <w:t xml:space="preserve"> preocupação em utilizar recursos computacionais para modelos de viscoelasticidade pode</w:t>
      </w:r>
      <w:r w:rsidR="00786BFE" w:rsidRPr="00152649">
        <w:rPr>
          <w:rFonts w:ascii="Times New Roman" w:hAnsi="Times New Roman" w:cs="Times New Roman"/>
          <w:sz w:val="24"/>
          <w:szCs w:val="24"/>
        </w:rPr>
        <w:t xml:space="preserve"> ser visto em diversos artigos</w:t>
      </w:r>
      <w:r w:rsidR="006F6CB1">
        <w:rPr>
          <w:rFonts w:ascii="Times New Roman" w:hAnsi="Times New Roman" w:cs="Times New Roman"/>
          <w:sz w:val="24"/>
          <w:szCs w:val="24"/>
        </w:rPr>
        <w:t xml:space="preserve">, já que </w:t>
      </w:r>
      <w:proofErr w:type="gramStart"/>
      <w:r w:rsidR="006F6CB1">
        <w:rPr>
          <w:rFonts w:ascii="Times New Roman" w:hAnsi="Times New Roman" w:cs="Times New Roman"/>
          <w:sz w:val="24"/>
          <w:szCs w:val="24"/>
        </w:rPr>
        <w:t>faz-se</w:t>
      </w:r>
      <w:proofErr w:type="gramEnd"/>
      <w:r w:rsidR="006F6CB1">
        <w:rPr>
          <w:rFonts w:ascii="Times New Roman" w:hAnsi="Times New Roman" w:cs="Times New Roman"/>
          <w:sz w:val="24"/>
          <w:szCs w:val="24"/>
        </w:rPr>
        <w:t xml:space="preserve"> necessário </w:t>
      </w:r>
      <w:r w:rsidR="00CE6B02">
        <w:rPr>
          <w:rFonts w:ascii="Times New Roman" w:hAnsi="Times New Roman" w:cs="Times New Roman"/>
          <w:sz w:val="24"/>
          <w:szCs w:val="24"/>
        </w:rPr>
        <w:t>executar cálculos complexos que, em alguns casos, não possuem respostas analíticas</w:t>
      </w:r>
      <w:r w:rsidR="00786BFE" w:rsidRPr="00152649">
        <w:rPr>
          <w:rFonts w:ascii="Times New Roman" w:hAnsi="Times New Roman" w:cs="Times New Roman"/>
          <w:sz w:val="24"/>
          <w:szCs w:val="24"/>
        </w:rPr>
        <w:t>.</w:t>
      </w:r>
      <w:r w:rsidR="00385A50">
        <w:rPr>
          <w:rFonts w:ascii="Times New Roman" w:hAnsi="Times New Roman" w:cs="Times New Roman"/>
          <w:sz w:val="24"/>
          <w:szCs w:val="24"/>
        </w:rPr>
        <w:t xml:space="preserve"> N</w:t>
      </w:r>
      <w:r w:rsidR="00385A50" w:rsidRPr="00152649">
        <w:rPr>
          <w:rFonts w:ascii="Times New Roman" w:hAnsi="Times New Roman" w:cs="Times New Roman"/>
          <w:sz w:val="24"/>
          <w:szCs w:val="24"/>
        </w:rPr>
        <w:t>o estudo desenvolvido por Stephanie Salles [6], é abordado os conceitos primordiais para implementar matematicamente a abordagem viscoelástica em tecidos moles para descrever seu comportamento, além de uma revisão bibliográfica detalhada para atingir esse objetivo.</w:t>
      </w:r>
      <w:r w:rsidR="00385A50">
        <w:rPr>
          <w:rFonts w:ascii="Times New Roman" w:hAnsi="Times New Roman" w:cs="Times New Roman"/>
          <w:sz w:val="24"/>
          <w:szCs w:val="24"/>
        </w:rPr>
        <w:t xml:space="preserve"> </w:t>
      </w:r>
      <w:r w:rsidR="00786BFE" w:rsidRPr="00152649">
        <w:rPr>
          <w:rFonts w:ascii="Times New Roman" w:hAnsi="Times New Roman" w:cs="Times New Roman"/>
          <w:sz w:val="24"/>
          <w:szCs w:val="24"/>
        </w:rPr>
        <w:t xml:space="preserve">Weiss, </w:t>
      </w:r>
      <w:r w:rsidR="005C4564" w:rsidRPr="00152649">
        <w:rPr>
          <w:rFonts w:ascii="Times New Roman" w:hAnsi="Times New Roman" w:cs="Times New Roman"/>
          <w:sz w:val="24"/>
          <w:szCs w:val="24"/>
        </w:rPr>
        <w:t>et al.</w:t>
      </w:r>
      <w:r w:rsidR="00786BFE" w:rsidRPr="00152649">
        <w:rPr>
          <w:rFonts w:ascii="Times New Roman" w:hAnsi="Times New Roman" w:cs="Times New Roman"/>
          <w:sz w:val="24"/>
          <w:szCs w:val="24"/>
        </w:rPr>
        <w:t xml:space="preserve">, </w:t>
      </w:r>
      <w:r w:rsidR="008405B3" w:rsidRPr="00152649">
        <w:rPr>
          <w:rFonts w:ascii="Times New Roman" w:hAnsi="Times New Roman" w:cs="Times New Roman"/>
          <w:sz w:val="24"/>
          <w:szCs w:val="24"/>
        </w:rPr>
        <w:t xml:space="preserve">[21] </w:t>
      </w:r>
      <w:r w:rsidR="00131D27" w:rsidRPr="00152649">
        <w:rPr>
          <w:rFonts w:ascii="Times New Roman" w:hAnsi="Times New Roman" w:cs="Times New Roman"/>
          <w:sz w:val="24"/>
          <w:szCs w:val="24"/>
        </w:rPr>
        <w:t xml:space="preserve">fizeram uma revisão sobre técnicas antigas e atuais para modelar computacionalmente ligamentos e tendões, demonstrando conceitos relevantes sobre </w:t>
      </w:r>
      <w:r w:rsidR="00C4789C" w:rsidRPr="00152649">
        <w:rPr>
          <w:rFonts w:ascii="Times New Roman" w:hAnsi="Times New Roman" w:cs="Times New Roman"/>
          <w:sz w:val="24"/>
          <w:szCs w:val="24"/>
        </w:rPr>
        <w:t xml:space="preserve">mecânica do contínuo e elementos finitos, além de dar ênfase na </w:t>
      </w:r>
      <w:r w:rsidR="008405B3" w:rsidRPr="00152649">
        <w:rPr>
          <w:rFonts w:ascii="Times New Roman" w:hAnsi="Times New Roman" w:cs="Times New Roman"/>
          <w:sz w:val="24"/>
          <w:szCs w:val="24"/>
        </w:rPr>
        <w:t xml:space="preserve">influência </w:t>
      </w:r>
      <w:r w:rsidR="00C4789C" w:rsidRPr="00152649">
        <w:rPr>
          <w:rFonts w:ascii="Times New Roman" w:hAnsi="Times New Roman" w:cs="Times New Roman"/>
          <w:sz w:val="24"/>
          <w:szCs w:val="24"/>
        </w:rPr>
        <w:t>microestrutural dos tecidos moles</w:t>
      </w:r>
      <w:r w:rsidR="008405B3" w:rsidRPr="00152649">
        <w:rPr>
          <w:rFonts w:ascii="Times New Roman" w:hAnsi="Times New Roman" w:cs="Times New Roman"/>
          <w:sz w:val="24"/>
          <w:szCs w:val="24"/>
        </w:rPr>
        <w:t>.</w:t>
      </w:r>
      <w:r w:rsidR="006030BE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415BEE" w:rsidRPr="00152649">
        <w:rPr>
          <w:rFonts w:ascii="Times New Roman" w:hAnsi="Times New Roman" w:cs="Times New Roman"/>
          <w:sz w:val="24"/>
          <w:szCs w:val="24"/>
        </w:rPr>
        <w:t xml:space="preserve">Woo, </w:t>
      </w:r>
      <w:r w:rsidR="005C4564" w:rsidRPr="00152649">
        <w:rPr>
          <w:rFonts w:ascii="Times New Roman" w:hAnsi="Times New Roman" w:cs="Times New Roman"/>
          <w:sz w:val="24"/>
          <w:szCs w:val="24"/>
        </w:rPr>
        <w:t>et al.</w:t>
      </w:r>
      <w:r w:rsidR="00415BEE" w:rsidRPr="00152649">
        <w:rPr>
          <w:rFonts w:ascii="Times New Roman" w:hAnsi="Times New Roman" w:cs="Times New Roman"/>
          <w:sz w:val="24"/>
          <w:szCs w:val="24"/>
        </w:rPr>
        <w:t xml:space="preserve">, [25] </w:t>
      </w:r>
      <w:r w:rsidR="00F76E43" w:rsidRPr="00152649">
        <w:rPr>
          <w:rFonts w:ascii="Times New Roman" w:hAnsi="Times New Roman" w:cs="Times New Roman"/>
          <w:sz w:val="24"/>
          <w:szCs w:val="24"/>
        </w:rPr>
        <w:t>buscaram obter</w:t>
      </w:r>
      <w:r w:rsidR="00F74596" w:rsidRPr="00152649">
        <w:rPr>
          <w:rFonts w:ascii="Times New Roman" w:hAnsi="Times New Roman" w:cs="Times New Roman"/>
          <w:sz w:val="24"/>
          <w:szCs w:val="24"/>
        </w:rPr>
        <w:t xml:space="preserve"> as cinco constantes para o modelo teórico quase-linear de viscoelasticidade </w:t>
      </w:r>
      <w:r w:rsidR="00F3430D" w:rsidRPr="00152649">
        <w:rPr>
          <w:rFonts w:ascii="Times New Roman" w:hAnsi="Times New Roman" w:cs="Times New Roman"/>
          <w:sz w:val="24"/>
          <w:szCs w:val="24"/>
        </w:rPr>
        <w:t xml:space="preserve">que são para descrever a resposta elástica (constantes A e B) e a função relaxação reduzida (constantes C,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3430D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3430D" w:rsidRPr="0015264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76E43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através de uma abordagem improvisada que converge para uma única solução com mínima variação.</w:t>
      </w:r>
      <w:r w:rsidR="00872E2E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Submeteram seis ligamentos medial colateral de cabra a testes de tensão uniaxial com tempo de rampa na faixa de 18 segundos seguido de uma hora de relaxação</w:t>
      </w:r>
      <w:r w:rsidR="004222BC" w:rsidRPr="0015264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72E2E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22BC" w:rsidRPr="00152649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872E2E" w:rsidRPr="00152649">
        <w:rPr>
          <w:rFonts w:ascii="Times New Roman" w:eastAsiaTheme="minorEastAsia" w:hAnsi="Times New Roman" w:cs="Times New Roman"/>
          <w:sz w:val="24"/>
          <w:szCs w:val="24"/>
        </w:rPr>
        <w:t>or fim, usaram</w:t>
      </w:r>
      <w:r w:rsidR="004222BC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2E2E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as equações constitutivas do modelo QLV </w:t>
      </w:r>
      <w:r w:rsidR="004222BC" w:rsidRPr="00152649">
        <w:rPr>
          <w:rFonts w:ascii="Times New Roman" w:eastAsiaTheme="minorEastAsia" w:hAnsi="Times New Roman" w:cs="Times New Roman"/>
          <w:sz w:val="24"/>
          <w:szCs w:val="24"/>
        </w:rPr>
        <w:t>com convolução para os ajustes de curva.</w:t>
      </w:r>
      <w:r w:rsidR="00481328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0FC4" w:rsidRPr="00152649">
        <w:rPr>
          <w:rFonts w:ascii="Times New Roman" w:hAnsi="Times New Roman" w:cs="Times New Roman"/>
          <w:sz w:val="24"/>
          <w:szCs w:val="24"/>
        </w:rPr>
        <w:t>Dortmans</w:t>
      </w:r>
      <w:proofErr w:type="spellEnd"/>
      <w:r w:rsidR="00680FC4" w:rsidRPr="00152649">
        <w:rPr>
          <w:rFonts w:ascii="Times New Roman" w:hAnsi="Times New Roman" w:cs="Times New Roman"/>
          <w:sz w:val="24"/>
          <w:szCs w:val="24"/>
        </w:rPr>
        <w:t xml:space="preserve">, et al. [26] </w:t>
      </w:r>
      <w:r w:rsidR="007F69C2" w:rsidRPr="00152649">
        <w:rPr>
          <w:rFonts w:ascii="Times New Roman" w:hAnsi="Times New Roman" w:cs="Times New Roman"/>
          <w:sz w:val="24"/>
          <w:szCs w:val="24"/>
        </w:rPr>
        <w:t xml:space="preserve">investigaram a divergência entre os parâmetros estimados e reais de um material hipotético com propriedades viscoelásticas quase-lineares, além de perceberem que a constante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F69C2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é a que possui os maiores erros e usarem </w:t>
      </w:r>
      <w:r w:rsidR="007F69C2" w:rsidRPr="00152649">
        <w:rPr>
          <w:rFonts w:ascii="Times New Roman" w:hAnsi="Times New Roman" w:cs="Times New Roman"/>
          <w:sz w:val="24"/>
          <w:szCs w:val="24"/>
        </w:rPr>
        <w:t xml:space="preserve">métodos computacionais para obter estimativas mais precisas. </w:t>
      </w:r>
      <w:proofErr w:type="spellStart"/>
      <w:r w:rsidR="00152649" w:rsidRPr="00152649">
        <w:rPr>
          <w:rFonts w:ascii="Times New Roman" w:hAnsi="Times New Roman" w:cs="Times New Roman"/>
          <w:sz w:val="24"/>
          <w:szCs w:val="24"/>
        </w:rPr>
        <w:t>Duenwald</w:t>
      </w:r>
      <w:proofErr w:type="spellEnd"/>
      <w:r w:rsidR="00152649" w:rsidRPr="00152649">
        <w:rPr>
          <w:rFonts w:ascii="Times New Roman" w:hAnsi="Times New Roman" w:cs="Times New Roman"/>
          <w:sz w:val="24"/>
          <w:szCs w:val="24"/>
        </w:rPr>
        <w:t>, et al. [28] utilizaram métodos numéricos para e</w:t>
      </w:r>
      <w:r w:rsidR="00152649">
        <w:rPr>
          <w:rFonts w:ascii="Times New Roman" w:hAnsi="Times New Roman" w:cs="Times New Roman"/>
          <w:sz w:val="24"/>
          <w:szCs w:val="24"/>
        </w:rPr>
        <w:t xml:space="preserve">xpandir a janela experimental de tempo para o relaxamento e fluência e demonstraram as vantagens </w:t>
      </w:r>
      <w:r w:rsidR="009517D7">
        <w:rPr>
          <w:rFonts w:ascii="Times New Roman" w:hAnsi="Times New Roman" w:cs="Times New Roman"/>
          <w:sz w:val="24"/>
          <w:szCs w:val="24"/>
        </w:rPr>
        <w:t>associadas a isso</w:t>
      </w:r>
      <w:r w:rsidR="00152649">
        <w:rPr>
          <w:rFonts w:ascii="Times New Roman" w:hAnsi="Times New Roman" w:cs="Times New Roman"/>
          <w:sz w:val="24"/>
          <w:szCs w:val="24"/>
        </w:rPr>
        <w:t>, também apresentaram um estudado sobre o papel do tempo de rampa, relaxação e recuperação no contexto das formulações para os modelos de viscoelasticidade quase-linear e não-linear.</w:t>
      </w:r>
      <w:r w:rsidR="00142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E1" w:rsidRPr="004278E1">
        <w:rPr>
          <w:rFonts w:ascii="Times New Roman" w:hAnsi="Times New Roman" w:cs="Times New Roman"/>
          <w:sz w:val="24"/>
          <w:szCs w:val="24"/>
        </w:rPr>
        <w:t>Behzad</w:t>
      </w:r>
      <w:proofErr w:type="spellEnd"/>
      <w:r w:rsidR="004278E1" w:rsidRPr="0042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E1" w:rsidRPr="004278E1">
        <w:rPr>
          <w:rFonts w:ascii="Times New Roman" w:hAnsi="Times New Roman" w:cs="Times New Roman"/>
          <w:sz w:val="24"/>
          <w:szCs w:val="24"/>
        </w:rPr>
        <w:t>Babaei</w:t>
      </w:r>
      <w:proofErr w:type="spellEnd"/>
      <w:r w:rsidR="004278E1" w:rsidRPr="004278E1">
        <w:rPr>
          <w:rFonts w:ascii="Times New Roman" w:hAnsi="Times New Roman" w:cs="Times New Roman"/>
          <w:sz w:val="24"/>
          <w:szCs w:val="24"/>
        </w:rPr>
        <w:t>,</w:t>
      </w:r>
      <w:r w:rsidR="004278E1">
        <w:rPr>
          <w:rFonts w:ascii="Times New Roman" w:hAnsi="Times New Roman" w:cs="Times New Roman"/>
          <w:sz w:val="24"/>
          <w:szCs w:val="24"/>
        </w:rPr>
        <w:t xml:space="preserve"> et al, [37] desenvolveram </w:t>
      </w:r>
      <w:r w:rsidR="004278E1">
        <w:rPr>
          <w:rFonts w:ascii="Times New Roman" w:eastAsiaTheme="minorEastAsia" w:hAnsi="Times New Roman" w:cs="Times New Roman"/>
          <w:sz w:val="24"/>
          <w:szCs w:val="24"/>
        </w:rPr>
        <w:t xml:space="preserve">um algoritmo eficiente que permite a identificação de espectros de relaxação viscoelástica, sendo testado contra dados experimentais para caracterizar sua robustez e identificar suas limitações e pontos fortes, dessa forma, aplicaram para identificar a resposta viscoelástica do colágeno reconstituído. </w:t>
      </w:r>
      <w:proofErr w:type="spellStart"/>
      <w:r w:rsidR="001420C2" w:rsidRPr="00152649">
        <w:rPr>
          <w:rFonts w:ascii="Times New Roman" w:hAnsi="Times New Roman" w:cs="Times New Roman"/>
          <w:sz w:val="24"/>
          <w:szCs w:val="24"/>
        </w:rPr>
        <w:t>Parnell</w:t>
      </w:r>
      <w:proofErr w:type="spellEnd"/>
      <w:r w:rsidR="001420C2" w:rsidRPr="00152649">
        <w:rPr>
          <w:rFonts w:ascii="Times New Roman" w:hAnsi="Times New Roman" w:cs="Times New Roman"/>
          <w:sz w:val="24"/>
          <w:szCs w:val="24"/>
        </w:rPr>
        <w:t xml:space="preserve">, et al., [27] reavaliaram o modelo de </w:t>
      </w:r>
      <w:proofErr w:type="spellStart"/>
      <w:r w:rsidR="001420C2"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1420C2" w:rsidRPr="00152649">
        <w:rPr>
          <w:rFonts w:ascii="Times New Roman" w:hAnsi="Times New Roman" w:cs="Times New Roman"/>
          <w:sz w:val="24"/>
          <w:szCs w:val="24"/>
        </w:rPr>
        <w:t xml:space="preserve"> para viscoelasticidade quase-linear expondo uma abordagem </w:t>
      </w:r>
      <w:r w:rsidR="001420C2" w:rsidRPr="00152649">
        <w:rPr>
          <w:rFonts w:ascii="Times New Roman" w:hAnsi="Times New Roman" w:cs="Times New Roman"/>
          <w:sz w:val="24"/>
          <w:szCs w:val="24"/>
        </w:rPr>
        <w:lastRenderedPageBreak/>
        <w:t xml:space="preserve">diferente que produz um comportamento melhorado e oferece um esquema simples para resolver uma ampla gama de modelos por meio de soluções numéricas para a equação de </w:t>
      </w:r>
      <w:proofErr w:type="spellStart"/>
      <w:r w:rsidR="001420C2" w:rsidRPr="00152649">
        <w:rPr>
          <w:rFonts w:ascii="Times New Roman" w:hAnsi="Times New Roman" w:cs="Times New Roman"/>
          <w:sz w:val="24"/>
          <w:szCs w:val="24"/>
        </w:rPr>
        <w:t>Volterra</w:t>
      </w:r>
      <w:proofErr w:type="spellEnd"/>
      <w:r w:rsidR="001420C2" w:rsidRPr="00152649">
        <w:rPr>
          <w:rFonts w:ascii="Times New Roman" w:hAnsi="Times New Roman" w:cs="Times New Roman"/>
          <w:sz w:val="24"/>
          <w:szCs w:val="24"/>
        </w:rPr>
        <w:t xml:space="preserve">, além disso, apresentaram que uma série de características negativas encontradas em outras obras, que são atribuídas à </w:t>
      </w:r>
      <w:proofErr w:type="spellStart"/>
      <w:r w:rsidR="001420C2"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1420C2" w:rsidRPr="00152649">
        <w:rPr>
          <w:rFonts w:ascii="Times New Roman" w:hAnsi="Times New Roman" w:cs="Times New Roman"/>
          <w:sz w:val="24"/>
          <w:szCs w:val="24"/>
        </w:rPr>
        <w:t>, são somente uma consequência da forma como o modelo é aplicado.</w:t>
      </w:r>
    </w:p>
    <w:p w14:paraId="264E60A2" w14:textId="27DDEA24" w:rsidR="004278E1" w:rsidRDefault="004278E1" w:rsidP="004278E1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CDC523" w14:textId="5375AB3F" w:rsidR="00EC6ED1" w:rsidRPr="00152649" w:rsidRDefault="00EC6ED1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7"/>
      <w:r w:rsidRPr="00152649">
        <w:rPr>
          <w:rFonts w:ascii="Times New Roman" w:hAnsi="Times New Roman" w:cs="Times New Roman"/>
          <w:sz w:val="24"/>
          <w:szCs w:val="24"/>
        </w:rPr>
        <w:t>1</w:t>
      </w:r>
      <w:commentRangeEnd w:id="7"/>
      <w:r w:rsidRPr="00152649">
        <w:rPr>
          <w:rStyle w:val="Refdecomentrio"/>
        </w:rPr>
        <w:commentReference w:id="7"/>
      </w:r>
      <w:r w:rsidRPr="00152649">
        <w:rPr>
          <w:rFonts w:ascii="Times New Roman" w:hAnsi="Times New Roman" w:cs="Times New Roman"/>
          <w:sz w:val="24"/>
          <w:szCs w:val="24"/>
        </w:rPr>
        <w:t>.2 Conceitos fundamentais de viscoelasticidade</w:t>
      </w:r>
    </w:p>
    <w:p w14:paraId="73B68563" w14:textId="03651CD5" w:rsidR="00EC6ED1" w:rsidRPr="00152649" w:rsidRDefault="00EC6ED1" w:rsidP="00434A6A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Entende-se como viscoelasticidade a propriedade dos materiais que apresentam </w:t>
      </w:r>
      <w:r w:rsidR="00C85936" w:rsidRPr="00152649">
        <w:rPr>
          <w:rFonts w:ascii="Times New Roman" w:hAnsi="Times New Roman" w:cs="Times New Roman"/>
          <w:sz w:val="24"/>
          <w:szCs w:val="24"/>
        </w:rPr>
        <w:t>comportamento</w:t>
      </w:r>
      <w:r w:rsidRPr="00152649">
        <w:rPr>
          <w:rFonts w:ascii="Times New Roman" w:hAnsi="Times New Roman" w:cs="Times New Roman"/>
          <w:sz w:val="24"/>
          <w:szCs w:val="24"/>
        </w:rPr>
        <w:t xml:space="preserve"> viscos</w:t>
      </w:r>
      <w:r w:rsidR="00C85936" w:rsidRPr="00152649">
        <w:rPr>
          <w:rFonts w:ascii="Times New Roman" w:hAnsi="Times New Roman" w:cs="Times New Roman"/>
          <w:sz w:val="24"/>
          <w:szCs w:val="24"/>
        </w:rPr>
        <w:t>o</w:t>
      </w:r>
      <w:r w:rsidRPr="00152649">
        <w:rPr>
          <w:rFonts w:ascii="Times New Roman" w:hAnsi="Times New Roman" w:cs="Times New Roman"/>
          <w:sz w:val="24"/>
          <w:szCs w:val="24"/>
        </w:rPr>
        <w:t xml:space="preserve"> e elástic</w:t>
      </w:r>
      <w:r w:rsidR="00C85936" w:rsidRPr="00152649">
        <w:rPr>
          <w:rFonts w:ascii="Times New Roman" w:hAnsi="Times New Roman" w:cs="Times New Roman"/>
          <w:sz w:val="24"/>
          <w:szCs w:val="24"/>
        </w:rPr>
        <w:t>o</w:t>
      </w:r>
      <w:r w:rsidRPr="00152649">
        <w:rPr>
          <w:rFonts w:ascii="Times New Roman" w:hAnsi="Times New Roman" w:cs="Times New Roman"/>
          <w:sz w:val="24"/>
          <w:szCs w:val="24"/>
        </w:rPr>
        <w:t xml:space="preserve"> ao mesmo tempo, sendo um conceito amplamente utilizado em diversos setores da indústria.</w:t>
      </w:r>
      <w:r w:rsidR="00434A6A" w:rsidRPr="00152649">
        <w:rPr>
          <w:rFonts w:ascii="Times New Roman" w:hAnsi="Times New Roman" w:cs="Times New Roman"/>
          <w:sz w:val="24"/>
          <w:szCs w:val="24"/>
        </w:rPr>
        <w:t xml:space="preserve"> Elasticidade é a propriedade de um corpo de sofrer deformação quando submetido à tração e retornar ao seu estado de equilíbrio, por outro lado viscosidade é a resistência de um fluido quanto ao escoamento, causando uma velocidade de fluxo maior quanto mais afastado da superfície de contato. Atualmente há diversos modelos que descrevem o comportamento viscoelástico de diferentes materiais, podendo serem divididos em linear, quase-linear e não-linear. </w:t>
      </w:r>
    </w:p>
    <w:p w14:paraId="481A82B0" w14:textId="52821DB5" w:rsidR="00A634DB" w:rsidRPr="00152649" w:rsidRDefault="00FA70BE" w:rsidP="00A634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Os primeiros </w:t>
      </w:r>
      <w:r w:rsidR="00486894">
        <w:rPr>
          <w:rFonts w:ascii="Times New Roman" w:hAnsi="Times New Roman" w:cs="Times New Roman"/>
          <w:sz w:val="24"/>
          <w:szCs w:val="24"/>
        </w:rPr>
        <w:t xml:space="preserve">conceitos de viscoelasticidade </w:t>
      </w:r>
      <w:r w:rsidRPr="00152649">
        <w:rPr>
          <w:rFonts w:ascii="Times New Roman" w:hAnsi="Times New Roman" w:cs="Times New Roman"/>
          <w:sz w:val="24"/>
          <w:szCs w:val="24"/>
        </w:rPr>
        <w:t xml:space="preserve">que podem ser abordados são </w:t>
      </w:r>
      <w:r w:rsidR="00434A6A" w:rsidRPr="00152649">
        <w:rPr>
          <w:rFonts w:ascii="Times New Roman" w:hAnsi="Times New Roman" w:cs="Times New Roman"/>
          <w:sz w:val="24"/>
          <w:szCs w:val="24"/>
        </w:rPr>
        <w:t xml:space="preserve">fluência e relaxação. </w:t>
      </w:r>
      <w:r w:rsidR="00877FCD" w:rsidRPr="00152649">
        <w:rPr>
          <w:rFonts w:ascii="Times New Roman" w:hAnsi="Times New Roman" w:cs="Times New Roman"/>
          <w:sz w:val="24"/>
          <w:szCs w:val="24"/>
        </w:rPr>
        <w:t>A fluência ocorre quando aplicada uma tensão constante</w:t>
      </w:r>
      <w:r w:rsidR="008C2EFA" w:rsidRPr="00152649">
        <w:rPr>
          <w:rFonts w:ascii="Times New Roman" w:hAnsi="Times New Roman" w:cs="Times New Roman"/>
          <w:sz w:val="24"/>
          <w:szCs w:val="24"/>
        </w:rPr>
        <w:t xml:space="preserve"> ao </w:t>
      </w:r>
      <w:r w:rsidR="00C96C5B" w:rsidRPr="00152649">
        <w:rPr>
          <w:rFonts w:ascii="Times New Roman" w:hAnsi="Times New Roman" w:cs="Times New Roman"/>
          <w:sz w:val="24"/>
          <w:szCs w:val="24"/>
        </w:rPr>
        <w:t xml:space="preserve">corpo </w:t>
      </w:r>
      <w:r w:rsidR="008C2EFA" w:rsidRPr="00152649">
        <w:rPr>
          <w:rFonts w:ascii="Times New Roman" w:hAnsi="Times New Roman" w:cs="Times New Roman"/>
          <w:sz w:val="24"/>
          <w:szCs w:val="24"/>
        </w:rPr>
        <w:t xml:space="preserve">e observa-se </w:t>
      </w:r>
      <w:r w:rsidR="00C96C5B" w:rsidRPr="00152649">
        <w:rPr>
          <w:rFonts w:ascii="Times New Roman" w:hAnsi="Times New Roman" w:cs="Times New Roman"/>
          <w:sz w:val="24"/>
          <w:szCs w:val="24"/>
        </w:rPr>
        <w:t xml:space="preserve">uma contínua deformação </w:t>
      </w:r>
      <w:r w:rsidR="008C2EFA" w:rsidRPr="00152649">
        <w:rPr>
          <w:rFonts w:ascii="Times New Roman" w:hAnsi="Times New Roman" w:cs="Times New Roman"/>
          <w:sz w:val="24"/>
          <w:szCs w:val="24"/>
        </w:rPr>
        <w:t xml:space="preserve">ao longo do tempo, conforme pode ser visto na figura </w:t>
      </w:r>
      <w:r w:rsidR="00696111" w:rsidRPr="00152649">
        <w:rPr>
          <w:rFonts w:ascii="Times New Roman" w:hAnsi="Times New Roman" w:cs="Times New Roman"/>
          <w:color w:val="FF0000"/>
          <w:sz w:val="24"/>
          <w:szCs w:val="24"/>
        </w:rPr>
        <w:t>1.1</w:t>
      </w:r>
      <w:r w:rsidR="0048689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48689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8C2EFA" w:rsidRPr="00152649">
        <w:rPr>
          <w:rFonts w:ascii="Times New Roman" w:hAnsi="Times New Roman" w:cs="Times New Roman"/>
          <w:sz w:val="24"/>
          <w:szCs w:val="24"/>
        </w:rPr>
        <w:t>.</w:t>
      </w:r>
      <w:r w:rsidR="00A634DB" w:rsidRPr="00152649">
        <w:rPr>
          <w:rFonts w:ascii="Times New Roman" w:hAnsi="Times New Roman" w:cs="Times New Roman"/>
          <w:sz w:val="24"/>
          <w:szCs w:val="24"/>
        </w:rPr>
        <w:t xml:space="preserve"> Por outro lado, a relaxação ocorre quando aplicada uma deformação constante ao corpo e observa-se a tensão diminuir ao longo do tempo até um determinado patamar e se mantendo constante depois, conforme demonstrado na figura </w:t>
      </w:r>
      <w:r w:rsidR="00A634DB" w:rsidRPr="00152649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48689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48689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A634DB" w:rsidRPr="00152649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A634DB"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A634DB" w:rsidRPr="00152649">
        <w:rPr>
          <w:rFonts w:ascii="Times New Roman" w:hAnsi="Times New Roman" w:cs="Times New Roman"/>
          <w:sz w:val="24"/>
          <w:szCs w:val="24"/>
        </w:rPr>
        <w:t>, página 41 [3])</w:t>
      </w:r>
    </w:p>
    <w:p w14:paraId="4E3BA650" w14:textId="3C146ED5" w:rsidR="00877FCD" w:rsidRPr="00152649" w:rsidRDefault="00877FCD" w:rsidP="00434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FFA4F8" w14:textId="4CD9695E" w:rsidR="00877FCD" w:rsidRPr="00152649" w:rsidRDefault="00877FCD" w:rsidP="00FA70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noProof/>
        </w:rPr>
        <w:drawing>
          <wp:inline distT="0" distB="0" distL="0" distR="0" wp14:anchorId="7FB707C1" wp14:editId="06C6B758">
            <wp:extent cx="2700000" cy="2901546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6"/>
                    <a:stretch/>
                  </pic:blipFill>
                  <pic:spPr bwMode="auto">
                    <a:xfrm>
                      <a:off x="0" y="0"/>
                      <a:ext cx="2700000" cy="290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70BE" w:rsidRPr="00152649">
        <w:rPr>
          <w:noProof/>
        </w:rPr>
        <w:drawing>
          <wp:inline distT="0" distB="0" distL="0" distR="0" wp14:anchorId="4BAC0BFF" wp14:editId="3A257C21">
            <wp:extent cx="2698828" cy="292100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72"/>
                    <a:stretch/>
                  </pic:blipFill>
                  <pic:spPr bwMode="auto">
                    <a:xfrm>
                      <a:off x="0" y="0"/>
                      <a:ext cx="2713347" cy="293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6D907" w14:textId="01F552C3" w:rsidR="001E0858" w:rsidRPr="00152649" w:rsidRDefault="00877FCD" w:rsidP="00FA70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lastRenderedPageBreak/>
        <w:t xml:space="preserve">Figura </w:t>
      </w:r>
      <w:r w:rsidR="00696111" w:rsidRPr="00152649">
        <w:rPr>
          <w:rFonts w:ascii="Times New Roman" w:hAnsi="Times New Roman" w:cs="Times New Roman"/>
          <w:color w:val="FF0000"/>
          <w:sz w:val="24"/>
          <w:szCs w:val="24"/>
        </w:rPr>
        <w:t>1.1</w:t>
      </w:r>
      <w:r w:rsidR="008C2EFA" w:rsidRPr="00152649">
        <w:rPr>
          <w:rFonts w:ascii="Times New Roman" w:hAnsi="Times New Roman" w:cs="Times New Roman"/>
          <w:sz w:val="24"/>
          <w:szCs w:val="24"/>
        </w:rPr>
        <w:t xml:space="preserve"> –</w:t>
      </w:r>
      <w:r w:rsidR="00FA70BE" w:rsidRPr="00152649">
        <w:rPr>
          <w:rFonts w:ascii="Times New Roman" w:hAnsi="Times New Roman" w:cs="Times New Roman"/>
          <w:sz w:val="24"/>
          <w:szCs w:val="24"/>
        </w:rPr>
        <w:t xml:space="preserve"> (a)</w:t>
      </w:r>
      <w:r w:rsidR="008C2EFA" w:rsidRPr="00152649">
        <w:rPr>
          <w:rFonts w:ascii="Times New Roman" w:hAnsi="Times New Roman" w:cs="Times New Roman"/>
          <w:sz w:val="24"/>
          <w:szCs w:val="24"/>
        </w:rPr>
        <w:t xml:space="preserve"> Tensão e deformação em uma situação de fluência</w:t>
      </w:r>
      <w:r w:rsidR="00696111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FA70BE" w:rsidRPr="00152649">
        <w:rPr>
          <w:rFonts w:ascii="Times New Roman" w:hAnsi="Times New Roman" w:cs="Times New Roman"/>
          <w:sz w:val="24"/>
          <w:szCs w:val="24"/>
        </w:rPr>
        <w:t>e (b) t</w:t>
      </w:r>
      <w:r w:rsidR="001E0858" w:rsidRPr="00152649">
        <w:rPr>
          <w:rFonts w:ascii="Times New Roman" w:hAnsi="Times New Roman" w:cs="Times New Roman"/>
          <w:sz w:val="24"/>
          <w:szCs w:val="24"/>
        </w:rPr>
        <w:t>ensão e deformação em uma situação de relaxação [</w:t>
      </w:r>
      <w:r w:rsidR="003D3664">
        <w:rPr>
          <w:rFonts w:ascii="Times New Roman" w:hAnsi="Times New Roman" w:cs="Times New Roman"/>
          <w:sz w:val="24"/>
          <w:szCs w:val="24"/>
        </w:rPr>
        <w:t>34</w:t>
      </w:r>
      <w:r w:rsidR="001E0858" w:rsidRPr="00152649">
        <w:rPr>
          <w:rFonts w:ascii="Times New Roman" w:hAnsi="Times New Roman" w:cs="Times New Roman"/>
          <w:sz w:val="24"/>
          <w:szCs w:val="24"/>
        </w:rPr>
        <w:t>]</w:t>
      </w:r>
    </w:p>
    <w:p w14:paraId="0BBD4CF1" w14:textId="77777777" w:rsidR="00FA70BE" w:rsidRPr="00152649" w:rsidRDefault="00FA70BE" w:rsidP="001E0858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DAE2C1" w14:textId="1F08ACB4" w:rsidR="003B48BB" w:rsidRPr="00152649" w:rsidRDefault="003B48BB" w:rsidP="00434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O comportamento linear da </w:t>
      </w:r>
      <w:r w:rsidR="00C96C5B" w:rsidRPr="00152649">
        <w:rPr>
          <w:rFonts w:ascii="Times New Roman" w:hAnsi="Times New Roman" w:cs="Times New Roman"/>
          <w:sz w:val="24"/>
          <w:szCs w:val="24"/>
        </w:rPr>
        <w:t xml:space="preserve">deformação no caso </w:t>
      </w:r>
      <w:r w:rsidR="00800740" w:rsidRPr="00152649">
        <w:rPr>
          <w:rFonts w:ascii="Times New Roman" w:hAnsi="Times New Roman" w:cs="Times New Roman"/>
          <w:sz w:val="24"/>
          <w:szCs w:val="24"/>
        </w:rPr>
        <w:t>de fluência</w:t>
      </w:r>
      <w:r w:rsidRPr="00152649">
        <w:rPr>
          <w:rFonts w:ascii="Times New Roman" w:hAnsi="Times New Roman" w:cs="Times New Roman"/>
          <w:sz w:val="24"/>
          <w:szCs w:val="24"/>
        </w:rPr>
        <w:t xml:space="preserve"> pode ser expresso de acordo com a equação 1.1</w:t>
      </w:r>
      <w:r w:rsidR="00C66489" w:rsidRPr="00152649">
        <w:rPr>
          <w:rFonts w:ascii="Times New Roman" w:hAnsi="Times New Roman" w:cs="Times New Roman"/>
          <w:sz w:val="24"/>
          <w:szCs w:val="24"/>
        </w:rPr>
        <w:t>,</w:t>
      </w:r>
      <w:r w:rsidRPr="00152649">
        <w:rPr>
          <w:rFonts w:ascii="Times New Roman" w:hAnsi="Times New Roman" w:cs="Times New Roman"/>
          <w:sz w:val="24"/>
          <w:szCs w:val="24"/>
        </w:rPr>
        <w:t xml:space="preserve"> que indica </w:t>
      </w:r>
      <w:r w:rsidR="00C96C5B" w:rsidRPr="00152649">
        <w:rPr>
          <w:rFonts w:ascii="Times New Roman" w:hAnsi="Times New Roman" w:cs="Times New Roman"/>
          <w:sz w:val="24"/>
          <w:szCs w:val="24"/>
        </w:rPr>
        <w:t>que a tensão é constante e a fluência</w:t>
      </w:r>
      <w:r w:rsidR="00800740" w:rsidRPr="00152649">
        <w:rPr>
          <w:rFonts w:ascii="Times New Roman" w:hAnsi="Times New Roman" w:cs="Times New Roman"/>
          <w:sz w:val="24"/>
          <w:szCs w:val="24"/>
        </w:rPr>
        <w:t>, expressa por J(t),</w:t>
      </w:r>
      <w:r w:rsidR="00C96C5B" w:rsidRPr="00152649">
        <w:rPr>
          <w:rFonts w:ascii="Times New Roman" w:hAnsi="Times New Roman" w:cs="Times New Roman"/>
          <w:sz w:val="24"/>
          <w:szCs w:val="24"/>
        </w:rPr>
        <w:t xml:space="preserve"> depende somente do tempo.</w:t>
      </w:r>
    </w:p>
    <w:p w14:paraId="5D807082" w14:textId="77777777" w:rsidR="00A634DB" w:rsidRPr="00152649" w:rsidRDefault="00A634DB" w:rsidP="00434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8500"/>
        <w:gridCol w:w="516"/>
      </w:tblGrid>
      <w:tr w:rsidR="00A634DB" w:rsidRPr="00152649" w14:paraId="7F34D469" w14:textId="77777777" w:rsidTr="00A634DB">
        <w:tc>
          <w:tcPr>
            <w:tcW w:w="8500" w:type="dxa"/>
          </w:tcPr>
          <w:p w14:paraId="05DC5142" w14:textId="2E1B1A05" w:rsidR="00A634DB" w:rsidRPr="00152649" w:rsidRDefault="00A634DB" w:rsidP="00434A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∙J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16" w:type="dxa"/>
          </w:tcPr>
          <w:p w14:paraId="70260FB0" w14:textId="58905650" w:rsidR="00A634DB" w:rsidRPr="00152649" w:rsidRDefault="00A634DB" w:rsidP="00434A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14:paraId="509AF11F" w14:textId="77777777" w:rsidR="00A634DB" w:rsidRPr="00152649" w:rsidRDefault="00A634DB" w:rsidP="00434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2E674C" w14:textId="29BF4865" w:rsidR="003B48BB" w:rsidRPr="00152649" w:rsidRDefault="00800740" w:rsidP="00434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Já para a tensão, seu comportamento linear no caso de relaxação pode ser expresso de acordo com a equação 1.2, demonstrando que a deformação atua de maneira constante e a função relaxação, expressa por G(t), </w:t>
      </w:r>
      <w:r w:rsidR="00AD28FD" w:rsidRPr="00152649">
        <w:rPr>
          <w:rFonts w:ascii="Times New Roman" w:hAnsi="Times New Roman" w:cs="Times New Roman"/>
          <w:sz w:val="24"/>
          <w:szCs w:val="24"/>
        </w:rPr>
        <w:t>depende somente do tempo.</w:t>
      </w:r>
    </w:p>
    <w:p w14:paraId="2DC64807" w14:textId="77777777" w:rsidR="00AD28FD" w:rsidRPr="00152649" w:rsidRDefault="00AD28FD" w:rsidP="00AD2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8500"/>
        <w:gridCol w:w="516"/>
      </w:tblGrid>
      <w:tr w:rsidR="00367E52" w:rsidRPr="00152649" w14:paraId="52D2E05A" w14:textId="77777777" w:rsidTr="00E15893">
        <w:tc>
          <w:tcPr>
            <w:tcW w:w="8500" w:type="dxa"/>
          </w:tcPr>
          <w:p w14:paraId="2AC61221" w14:textId="48463858" w:rsidR="00AD28FD" w:rsidRPr="00152649" w:rsidRDefault="00AD28FD" w:rsidP="00E15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16" w:type="dxa"/>
          </w:tcPr>
          <w:p w14:paraId="0BB250D0" w14:textId="7055FC23" w:rsidR="00AD28FD" w:rsidRPr="00152649" w:rsidRDefault="00AD28FD" w:rsidP="00E158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</w:tr>
    </w:tbl>
    <w:p w14:paraId="2E7F9EBC" w14:textId="77777777" w:rsidR="00AD28FD" w:rsidRPr="00152649" w:rsidRDefault="00AD28FD" w:rsidP="00EC6ED1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7C54F" w14:textId="7956A6E9" w:rsidR="00367E52" w:rsidRDefault="00367E52" w:rsidP="00367E52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Outro conceito importante é </w:t>
      </w:r>
      <w:r w:rsidR="00EB5F6C">
        <w:rPr>
          <w:rFonts w:ascii="Times New Roman" w:hAnsi="Times New Roman" w:cs="Times New Roman"/>
          <w:sz w:val="24"/>
          <w:szCs w:val="24"/>
        </w:rPr>
        <w:t>o princípio da</w:t>
      </w:r>
      <w:r w:rsidRPr="00152649">
        <w:rPr>
          <w:rFonts w:ascii="Times New Roman" w:hAnsi="Times New Roman" w:cs="Times New Roman"/>
          <w:sz w:val="24"/>
          <w:szCs w:val="24"/>
        </w:rPr>
        <w:t xml:space="preserve"> superposição de Boltzmann</w:t>
      </w:r>
      <w:r w:rsidR="00EB5F6C">
        <w:rPr>
          <w:rFonts w:ascii="Times New Roman" w:hAnsi="Times New Roman" w:cs="Times New Roman"/>
          <w:sz w:val="24"/>
          <w:szCs w:val="24"/>
        </w:rPr>
        <w:t xml:space="preserve"> que é utilizado em diversos modelos de viscoelasticidade. Segundo </w:t>
      </w:r>
      <w:r w:rsidR="00053DF8">
        <w:rPr>
          <w:rFonts w:ascii="Times New Roman" w:hAnsi="Times New Roman" w:cs="Times New Roman"/>
          <w:sz w:val="24"/>
          <w:szCs w:val="24"/>
        </w:rPr>
        <w:t>este princípio</w:t>
      </w:r>
      <w:r w:rsidR="00EB5F6C">
        <w:rPr>
          <w:rFonts w:ascii="Times New Roman" w:hAnsi="Times New Roman" w:cs="Times New Roman"/>
          <w:sz w:val="24"/>
          <w:szCs w:val="24"/>
        </w:rPr>
        <w:t xml:space="preserve">, para o caso unidimensional é considerado uma força F(t) e um </w:t>
      </w:r>
      <w:r w:rsidR="005C4122">
        <w:rPr>
          <w:rFonts w:ascii="Times New Roman" w:hAnsi="Times New Roman" w:cs="Times New Roman"/>
          <w:sz w:val="24"/>
          <w:szCs w:val="24"/>
        </w:rPr>
        <w:t>alongamento</w:t>
      </w:r>
      <w:r w:rsidR="00EB5F6C">
        <w:rPr>
          <w:rFonts w:ascii="Times New Roman" w:hAnsi="Times New Roman" w:cs="Times New Roman"/>
          <w:sz w:val="24"/>
          <w:szCs w:val="24"/>
        </w:rPr>
        <w:t xml:space="preserve"> </w:t>
      </w:r>
      <w:r w:rsidR="005C4122">
        <w:rPr>
          <w:rFonts w:ascii="Times New Roman" w:hAnsi="Times New Roman" w:cs="Times New Roman"/>
          <w:sz w:val="24"/>
          <w:szCs w:val="24"/>
        </w:rPr>
        <w:t>u</w:t>
      </w:r>
      <w:r w:rsidR="00EB5F6C">
        <w:rPr>
          <w:rFonts w:ascii="Times New Roman" w:hAnsi="Times New Roman" w:cs="Times New Roman"/>
          <w:sz w:val="24"/>
          <w:szCs w:val="24"/>
        </w:rPr>
        <w:t>(t)</w:t>
      </w:r>
      <w:r w:rsidR="00D55A5A">
        <w:rPr>
          <w:rFonts w:ascii="Times New Roman" w:hAnsi="Times New Roman" w:cs="Times New Roman"/>
          <w:sz w:val="24"/>
          <w:szCs w:val="24"/>
        </w:rPr>
        <w:t xml:space="preserve">, que é causada </w:t>
      </w:r>
      <w:r w:rsidR="005C4122">
        <w:rPr>
          <w:rFonts w:ascii="Times New Roman" w:hAnsi="Times New Roman" w:cs="Times New Roman"/>
          <w:sz w:val="24"/>
          <w:szCs w:val="24"/>
        </w:rPr>
        <w:t xml:space="preserve">por todo o histórico do carregamento até o tempo t. Se a função F(t) for contínua e diferencial, então, em um pequeno intervalo de tempo </w:t>
      </w:r>
      <w:proofErr w:type="spellStart"/>
      <w:r w:rsidR="005C4122">
        <w:rPr>
          <w:rFonts w:ascii="Times New Roman" w:hAnsi="Times New Roman" w:cs="Times New Roman"/>
          <w:sz w:val="24"/>
          <w:szCs w:val="24"/>
        </w:rPr>
        <w:t>dτ</w:t>
      </w:r>
      <w:proofErr w:type="spellEnd"/>
      <w:r w:rsidR="005C4122">
        <w:rPr>
          <w:rFonts w:ascii="Times New Roman" w:hAnsi="Times New Roman" w:cs="Times New Roman"/>
          <w:sz w:val="24"/>
          <w:szCs w:val="24"/>
        </w:rPr>
        <w:t xml:space="preserve"> no tempo t, o incremento do carregamento pode ser expresso por (</w:t>
      </w:r>
      <w:proofErr w:type="spellStart"/>
      <w:r w:rsidR="005C412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5C41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C412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5C4122">
        <w:rPr>
          <w:rFonts w:ascii="Times New Roman" w:hAnsi="Times New Roman" w:cs="Times New Roman"/>
          <w:sz w:val="24"/>
          <w:szCs w:val="24"/>
        </w:rPr>
        <w:t>τ</w:t>
      </w:r>
      <w:proofErr w:type="spellEnd"/>
      <w:r w:rsidR="005C412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5C4122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5C4122">
        <w:rPr>
          <w:rFonts w:ascii="Times New Roman" w:hAnsi="Times New Roman" w:cs="Times New Roman"/>
          <w:sz w:val="24"/>
          <w:szCs w:val="24"/>
        </w:rPr>
        <w:t>τ</w:t>
      </w:r>
      <w:proofErr w:type="spellEnd"/>
      <w:r w:rsidR="005C4122">
        <w:rPr>
          <w:rFonts w:ascii="Times New Roman" w:hAnsi="Times New Roman" w:cs="Times New Roman"/>
          <w:sz w:val="24"/>
          <w:szCs w:val="24"/>
        </w:rPr>
        <w:t xml:space="preserve">. Este incremento continua atuando no material e contribui um elemento </w:t>
      </w:r>
      <w:proofErr w:type="spellStart"/>
      <w:r w:rsidR="005C4122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="005C4122">
        <w:rPr>
          <w:rFonts w:ascii="Times New Roman" w:hAnsi="Times New Roman" w:cs="Times New Roman"/>
          <w:sz w:val="24"/>
          <w:szCs w:val="24"/>
        </w:rPr>
        <w:t>(t) para o alongamento no tempo t, com uma constante de proporcionalidade c dependente do intervalo de tempo t – τ. Isto está descrito abaixo na equação 1.3.</w:t>
      </w:r>
    </w:p>
    <w:p w14:paraId="156BA591" w14:textId="5DBB60A6" w:rsidR="005C4122" w:rsidRDefault="005C4122" w:rsidP="00367E52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8500"/>
        <w:gridCol w:w="516"/>
      </w:tblGrid>
      <w:tr w:rsidR="005C4122" w:rsidRPr="00152649" w14:paraId="46CDB486" w14:textId="77777777" w:rsidTr="00801B33">
        <w:tc>
          <w:tcPr>
            <w:tcW w:w="8500" w:type="dxa"/>
          </w:tcPr>
          <w:p w14:paraId="22F32E76" w14:textId="56E73317" w:rsidR="005C4122" w:rsidRPr="00152649" w:rsidRDefault="005C4122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t-τ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oMath>
            </m:oMathPara>
          </w:p>
        </w:tc>
        <w:tc>
          <w:tcPr>
            <w:tcW w:w="516" w:type="dxa"/>
          </w:tcPr>
          <w:p w14:paraId="664A2DD8" w14:textId="1FD9CE7C" w:rsidR="005C4122" w:rsidRPr="00152649" w:rsidRDefault="005C4122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446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1FF4C48" w14:textId="00FBAE2F" w:rsidR="004A4C24" w:rsidRDefault="004A4C24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80C47" w14:textId="13FB55EA" w:rsidR="00144620" w:rsidRPr="00144620" w:rsidRDefault="00144620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</w:t>
      </w:r>
      <w:r w:rsidRPr="00144620">
        <w:rPr>
          <w:rFonts w:ascii="Times New Roman" w:hAnsi="Times New Roman" w:cs="Times New Roman"/>
          <w:sz w:val="24"/>
          <w:szCs w:val="24"/>
        </w:rPr>
        <w:t xml:space="preserve"> similar pode s</w:t>
      </w:r>
      <w:r>
        <w:rPr>
          <w:rFonts w:ascii="Times New Roman" w:hAnsi="Times New Roman" w:cs="Times New Roman"/>
          <w:sz w:val="24"/>
          <w:szCs w:val="24"/>
        </w:rPr>
        <w:t>er escrita relacionando o comportamento do carregamento a partir da ação de um alongamento, conforme apresentado na equação 1.4, contudo, para esta, será usado uma constante de proporcionalidade k.</w:t>
      </w:r>
    </w:p>
    <w:p w14:paraId="44CD2564" w14:textId="573AFDF0" w:rsidR="00144620" w:rsidRDefault="00144620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8500"/>
        <w:gridCol w:w="516"/>
      </w:tblGrid>
      <w:tr w:rsidR="00144620" w:rsidRPr="00152649" w14:paraId="01BA8316" w14:textId="77777777" w:rsidTr="00801B33">
        <w:tc>
          <w:tcPr>
            <w:tcW w:w="8500" w:type="dxa"/>
          </w:tcPr>
          <w:p w14:paraId="06E0FC1E" w14:textId="2EA4B838" w:rsidR="00144620" w:rsidRPr="00152649" w:rsidRDefault="00144620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t-τ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oMath>
            </m:oMathPara>
          </w:p>
        </w:tc>
        <w:tc>
          <w:tcPr>
            <w:tcW w:w="516" w:type="dxa"/>
          </w:tcPr>
          <w:p w14:paraId="0034B96F" w14:textId="50B4296E" w:rsidR="00144620" w:rsidRPr="00152649" w:rsidRDefault="00144620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D2CB323" w14:textId="77777777" w:rsidR="00144620" w:rsidRDefault="00144620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EA2FDC" w14:textId="3420E338" w:rsidR="00144620" w:rsidRDefault="00A02CE9" w:rsidP="00A02C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Essas formulações também podem ser aplicadas para se obter uma relação entre a deformação e tensão, já que isto possui uma importância maior para os estudos de viscoelasticidade em tecidos moles, sendo estas descritas abaixo. Contudo, vale lembrar que as constantes de proporcionalidades serão diferentes</w:t>
      </w:r>
      <w:r w:rsidR="00BF065C">
        <w:rPr>
          <w:rFonts w:ascii="Times New Roman" w:hAnsi="Times New Roman" w:cs="Times New Roman"/>
          <w:sz w:val="24"/>
          <w:szCs w:val="24"/>
        </w:rPr>
        <w:t xml:space="preserve">, sendo estas J e G que são, respectivamente, a fluência e função relaxação. </w:t>
      </w:r>
    </w:p>
    <w:p w14:paraId="05741151" w14:textId="77777777" w:rsidR="00A02CE9" w:rsidRDefault="00A02CE9" w:rsidP="00A02C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8500"/>
        <w:gridCol w:w="516"/>
      </w:tblGrid>
      <w:tr w:rsidR="00A02CE9" w:rsidRPr="00152649" w14:paraId="4B26A431" w14:textId="77777777" w:rsidTr="00801B33">
        <w:tc>
          <w:tcPr>
            <w:tcW w:w="8500" w:type="dxa"/>
          </w:tcPr>
          <w:p w14:paraId="2F2FAE97" w14:textId="48714011" w:rsidR="00A02CE9" w:rsidRPr="00152649" w:rsidRDefault="00A02CE9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dε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=J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t-τ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oMath>
            </m:oMathPara>
          </w:p>
        </w:tc>
        <w:tc>
          <w:tcPr>
            <w:tcW w:w="516" w:type="dxa"/>
          </w:tcPr>
          <w:p w14:paraId="5349A408" w14:textId="43D09C9D" w:rsidR="00A02CE9" w:rsidRPr="00152649" w:rsidRDefault="00A02CE9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2CE9" w:rsidRPr="00152649" w14:paraId="7565D365" w14:textId="77777777" w:rsidTr="00801B33">
        <w:tc>
          <w:tcPr>
            <w:tcW w:w="8500" w:type="dxa"/>
          </w:tcPr>
          <w:p w14:paraId="5E90688D" w14:textId="5CC89809" w:rsidR="00A02CE9" w:rsidRDefault="00A02CE9" w:rsidP="00801B3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t-τ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oMath>
            </m:oMathPara>
          </w:p>
        </w:tc>
        <w:tc>
          <w:tcPr>
            <w:tcW w:w="516" w:type="dxa"/>
          </w:tcPr>
          <w:p w14:paraId="6507C036" w14:textId="6D064FAD" w:rsidR="00A02CE9" w:rsidRPr="00152649" w:rsidRDefault="00A02CE9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</w:tr>
    </w:tbl>
    <w:p w14:paraId="068885A3" w14:textId="77777777" w:rsidR="00144620" w:rsidRDefault="00144620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69AC66" w14:textId="374AC08A" w:rsidR="00AE6DB6" w:rsidRDefault="00AE6DB6" w:rsidP="00AE6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a hipótese de Boltzmann, para o cálculo do efeito total pode-se somar cada diferencial, aplicando uma integral do tempo inicial igual a 0 até o tempo t, conforme descrito abaixo.</w:t>
      </w:r>
    </w:p>
    <w:p w14:paraId="6F297D98" w14:textId="526BF162" w:rsidR="00E21ABF" w:rsidRDefault="00E21ABF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16" w:type="dxa"/>
        <w:tblLook w:val="04A0" w:firstRow="1" w:lastRow="0" w:firstColumn="1" w:lastColumn="0" w:noHBand="0" w:noVBand="1"/>
      </w:tblPr>
      <w:tblGrid>
        <w:gridCol w:w="8500"/>
        <w:gridCol w:w="516"/>
      </w:tblGrid>
      <w:tr w:rsidR="00AE6DB6" w:rsidRPr="00152649" w14:paraId="6AD48CF7" w14:textId="77777777" w:rsidTr="00801B33">
        <w:tc>
          <w:tcPr>
            <w:tcW w:w="8500" w:type="dxa"/>
          </w:tcPr>
          <w:p w14:paraId="43694478" w14:textId="4C642FFB" w:rsidR="00AE6DB6" w:rsidRPr="00152649" w:rsidRDefault="00AE6DB6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w:bookmarkStart w:id="8" w:name="_Hlk72487656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w:bookmarkEnd w:id="8"/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dσ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38749067" w14:textId="67985F70" w:rsidR="00AE6DB6" w:rsidRPr="00152649" w:rsidRDefault="00AE6DB6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E6DB6" w:rsidRPr="00152649" w14:paraId="50982873" w14:textId="77777777" w:rsidTr="00801B33">
        <w:tc>
          <w:tcPr>
            <w:tcW w:w="8500" w:type="dxa"/>
          </w:tcPr>
          <w:p w14:paraId="7730DFDB" w14:textId="588A6155" w:rsidR="00AE6DB6" w:rsidRDefault="00AE6DB6" w:rsidP="00801B3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516" w:type="dxa"/>
          </w:tcPr>
          <w:p w14:paraId="2908C5C7" w14:textId="12546B18" w:rsidR="00AE6DB6" w:rsidRPr="00152649" w:rsidRDefault="00AE6DB6" w:rsidP="00801B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</w:tr>
    </w:tbl>
    <w:p w14:paraId="121825A7" w14:textId="77777777" w:rsidR="00AE6DB6" w:rsidRDefault="00AE6DB6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9D2A49" w14:textId="18F08837" w:rsidR="00AE6DB6" w:rsidRDefault="00AE6DB6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Essas equações são lineares, já que </w:t>
      </w:r>
      <w:r w:rsidR="009E3282">
        <w:rPr>
          <w:rFonts w:ascii="Times New Roman" w:hAnsi="Times New Roman" w:cs="Times New Roman"/>
          <w:sz w:val="24"/>
          <w:szCs w:val="24"/>
        </w:rPr>
        <w:t>estas</w:t>
      </w:r>
      <w:r w:rsidR="00BF065C">
        <w:rPr>
          <w:rFonts w:ascii="Times New Roman" w:hAnsi="Times New Roman" w:cs="Times New Roman"/>
          <w:sz w:val="24"/>
          <w:szCs w:val="24"/>
        </w:rPr>
        <w:t xml:space="preserve"> depende</w:t>
      </w:r>
      <w:r w:rsidR="009E3282">
        <w:rPr>
          <w:rFonts w:ascii="Times New Roman" w:hAnsi="Times New Roman" w:cs="Times New Roman"/>
          <w:sz w:val="24"/>
          <w:szCs w:val="24"/>
        </w:rPr>
        <w:t>m</w:t>
      </w:r>
      <w:r w:rsidR="00BF065C">
        <w:rPr>
          <w:rFonts w:ascii="Times New Roman" w:hAnsi="Times New Roman" w:cs="Times New Roman"/>
          <w:sz w:val="24"/>
          <w:szCs w:val="24"/>
        </w:rPr>
        <w:t xml:space="preserve"> somente do tempo, entretanto, também são vistas em modelos quase-lineares e não-lineares aplicadas de maneiras diferentes. </w:t>
      </w:r>
    </w:p>
    <w:p w14:paraId="54A39D7A" w14:textId="3ACBE546" w:rsidR="00AE6DB6" w:rsidRDefault="00AE6DB6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78F535" w14:textId="77777777" w:rsidR="0005001B" w:rsidRPr="00152649" w:rsidRDefault="0005001B" w:rsidP="000500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 – subida elástica não linear e descida viscoelástica linear</w:t>
      </w:r>
    </w:p>
    <w:p w14:paraId="0263D6E3" w14:textId="77777777" w:rsidR="0005001B" w:rsidRPr="00152649" w:rsidRDefault="0005001B" w:rsidP="000500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t>NÃO ESQUECER DAS EQUAÇÕES DE VISCO (MAXWELL MAIS IMPORTANTE) – DEPOIS DA REVISÃO BIBLIOGRÁFICA</w:t>
      </w:r>
    </w:p>
    <w:p w14:paraId="4B3773D8" w14:textId="77777777" w:rsidR="0005001B" w:rsidRPr="00152649" w:rsidRDefault="0005001B" w:rsidP="000500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t>REVISÃO BIBLIOGRAFICA</w:t>
      </w:r>
    </w:p>
    <w:p w14:paraId="2963F3D9" w14:textId="77777777" w:rsidR="0005001B" w:rsidRPr="00152649" w:rsidRDefault="0005001B" w:rsidP="0005001B">
      <w:pPr>
        <w:spacing w:after="0" w:line="360" w:lineRule="auto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t>MAIOR PARA O MENOR, AFUNILIANDO OS CONCEITOS PARA O QUE VAI SER VISTO NO TCC (20 ou 30 referencias)</w:t>
      </w:r>
    </w:p>
    <w:p w14:paraId="7A8E9628" w14:textId="77777777" w:rsidR="0005001B" w:rsidRPr="00152649" w:rsidRDefault="0005001B" w:rsidP="0005001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Um </w:t>
      </w:r>
      <w:proofErr w:type="gramStart"/>
      <w:r w:rsidRPr="00152649">
        <w:rPr>
          <w:rFonts w:ascii="Times New Roman" w:hAnsi="Times New Roman" w:cs="Times New Roman"/>
          <w:b/>
          <w:bCs/>
          <w:sz w:val="24"/>
          <w:szCs w:val="24"/>
        </w:rPr>
        <w:t>capitulo</w:t>
      </w:r>
      <w:proofErr w:type="gramEnd"/>
      <w:r w:rsidRPr="00152649">
        <w:rPr>
          <w:rFonts w:ascii="Times New Roman" w:hAnsi="Times New Roman" w:cs="Times New Roman"/>
          <w:b/>
          <w:bCs/>
          <w:sz w:val="24"/>
          <w:szCs w:val="24"/>
        </w:rPr>
        <w:t xml:space="preserve"> só de noções fundamentais de visco</w:t>
      </w:r>
    </w:p>
    <w:p w14:paraId="4B2383ED" w14:textId="77777777" w:rsidR="0005001B" w:rsidRPr="00152649" w:rsidRDefault="0005001B" w:rsidP="0005001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t>Mostrar a parte linear que não aplica a tecido mole (FOCAR QUE NÃO SERVE PARA TECIDO MOLE)</w:t>
      </w:r>
    </w:p>
    <w:p w14:paraId="2C88FDA1" w14:textId="77777777" w:rsidR="0005001B" w:rsidRPr="00152649" w:rsidRDefault="0005001B" w:rsidP="0005001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tab/>
        <w:t>Maxwell generalizado</w:t>
      </w:r>
    </w:p>
    <w:p w14:paraId="1E76DDDC" w14:textId="77777777" w:rsidR="0005001B" w:rsidRPr="00152649" w:rsidRDefault="0005001B" w:rsidP="0005001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t>Explicar cada variável que atua em viscoelasticidade ANTES de falar dos modelos.</w:t>
      </w:r>
    </w:p>
    <w:p w14:paraId="512A08A1" w14:textId="77777777" w:rsidR="0005001B" w:rsidRPr="00152649" w:rsidRDefault="0005001B" w:rsidP="0005001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lastRenderedPageBreak/>
        <w:t>No final da introdução, explicar as partes de programação usados.</w:t>
      </w:r>
    </w:p>
    <w:p w14:paraId="5499DBCF" w14:textId="77777777" w:rsidR="0005001B" w:rsidRPr="00152649" w:rsidRDefault="0005001B" w:rsidP="0005001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26D71" w14:textId="77777777" w:rsidR="0005001B" w:rsidRPr="00152649" w:rsidRDefault="0005001B" w:rsidP="0005001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649">
        <w:rPr>
          <w:rFonts w:ascii="Times New Roman" w:hAnsi="Times New Roman" w:cs="Times New Roman"/>
          <w:b/>
          <w:bCs/>
          <w:sz w:val="24"/>
          <w:szCs w:val="24"/>
        </w:rPr>
        <w:t>Descrever modelo como está na literatura e depois como foi colocado em computação</w:t>
      </w:r>
    </w:p>
    <w:p w14:paraId="3B277324" w14:textId="77777777" w:rsidR="0005001B" w:rsidRPr="0005001B" w:rsidRDefault="0005001B" w:rsidP="00EC6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F1BFEA" w14:textId="3BA96436" w:rsidR="00EC6ED1" w:rsidRPr="00152649" w:rsidRDefault="00EC6ED1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1.3 Conceitos fundamentais de programação</w:t>
      </w:r>
    </w:p>
    <w:p w14:paraId="692E9757" w14:textId="765C147D" w:rsidR="00720E45" w:rsidRPr="00152649" w:rsidRDefault="009F76EC" w:rsidP="00720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9"/>
      <w:r w:rsidRPr="00152649">
        <w:rPr>
          <w:rFonts w:ascii="Times New Roman" w:hAnsi="Times New Roman" w:cs="Times New Roman"/>
          <w:sz w:val="24"/>
          <w:szCs w:val="24"/>
        </w:rPr>
        <w:t>Neste</w:t>
      </w:r>
      <w:commentRangeEnd w:id="9"/>
      <w:r w:rsidR="00FC45C4" w:rsidRPr="00152649">
        <w:rPr>
          <w:rStyle w:val="Refdecomentrio"/>
        </w:rPr>
        <w:commentReference w:id="9"/>
      </w:r>
      <w:r w:rsidRPr="00152649">
        <w:rPr>
          <w:rFonts w:ascii="Times New Roman" w:hAnsi="Times New Roman" w:cs="Times New Roman"/>
          <w:sz w:val="24"/>
          <w:szCs w:val="24"/>
        </w:rPr>
        <w:t xml:space="preserve"> estudo, diversos conceitos da área de ciência da computação serão visitados devido ao objetivo deste trabalho, sendo assim, vale citar cada um deles e explicá-los. Sendo o primeiro, a linguagem de programação escolhida, a</w:t>
      </w:r>
      <w:r w:rsidR="00720E45" w:rsidRPr="00152649">
        <w:rPr>
          <w:rFonts w:ascii="Times New Roman" w:hAnsi="Times New Roman" w:cs="Times New Roman"/>
          <w:sz w:val="24"/>
          <w:szCs w:val="24"/>
        </w:rPr>
        <w:t xml:space="preserve"> linguagem C#</w:t>
      </w:r>
      <w:r w:rsidRPr="00152649">
        <w:rPr>
          <w:rFonts w:ascii="Times New Roman" w:hAnsi="Times New Roman" w:cs="Times New Roman"/>
          <w:sz w:val="24"/>
          <w:szCs w:val="24"/>
        </w:rPr>
        <w:t xml:space="preserve"> que</w:t>
      </w:r>
      <w:r w:rsidR="002551BA" w:rsidRPr="00152649">
        <w:rPr>
          <w:rFonts w:ascii="Times New Roman" w:hAnsi="Times New Roman" w:cs="Times New Roman"/>
          <w:sz w:val="24"/>
          <w:szCs w:val="24"/>
        </w:rPr>
        <w:t>,</w:t>
      </w:r>
      <w:r w:rsidR="00720E45" w:rsidRPr="00152649">
        <w:rPr>
          <w:rFonts w:ascii="Times New Roman" w:hAnsi="Times New Roman" w:cs="Times New Roman"/>
          <w:sz w:val="24"/>
          <w:szCs w:val="24"/>
        </w:rPr>
        <w:t xml:space="preserve"> segundo a Microsoft [3], “é uma linguagem de programação moderna, orientada a objeto e de tipo seguro”, sendo comumente utilizada no desenvolvimento de sistemas por empresas por seu poder computacional, </w:t>
      </w:r>
      <w:r w:rsidR="002551BA" w:rsidRPr="00152649">
        <w:rPr>
          <w:rFonts w:ascii="Times New Roman" w:hAnsi="Times New Roman" w:cs="Times New Roman"/>
          <w:sz w:val="24"/>
          <w:szCs w:val="24"/>
        </w:rPr>
        <w:t xml:space="preserve">além de </w:t>
      </w:r>
      <w:r w:rsidR="00720E45" w:rsidRPr="00152649">
        <w:rPr>
          <w:rFonts w:ascii="Times New Roman" w:hAnsi="Times New Roman" w:cs="Times New Roman"/>
          <w:sz w:val="24"/>
          <w:szCs w:val="24"/>
        </w:rPr>
        <w:t>possuir uma vasta documentação ofertada gratuitamente pela Microsoft e por estar atrelada à metodologia ágil, que também vem sendo utilizado com frequência</w:t>
      </w:r>
      <w:r w:rsidR="002551BA" w:rsidRPr="00152649">
        <w:rPr>
          <w:rFonts w:ascii="Times New Roman" w:hAnsi="Times New Roman" w:cs="Times New Roman"/>
          <w:sz w:val="24"/>
          <w:szCs w:val="24"/>
        </w:rPr>
        <w:t xml:space="preserve"> atualmente</w:t>
      </w:r>
      <w:r w:rsidR="00720E45" w:rsidRPr="001526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A25959" w14:textId="0D39B05A" w:rsidR="60273CF1" w:rsidRPr="00152649" w:rsidRDefault="009F76EC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O próximo conceito é a </w:t>
      </w:r>
      <w:r w:rsidR="60273CF1" w:rsidRPr="00152649">
        <w:rPr>
          <w:rFonts w:ascii="Times New Roman" w:hAnsi="Times New Roman" w:cs="Times New Roman"/>
          <w:sz w:val="24"/>
          <w:szCs w:val="24"/>
        </w:rPr>
        <w:t xml:space="preserve">API, sigla para </w:t>
      </w:r>
      <w:proofErr w:type="spellStart"/>
      <w:r w:rsidR="60273CF1" w:rsidRPr="0015264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60273CF1" w:rsidRPr="00152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0273CF1" w:rsidRPr="00152649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60273CF1" w:rsidRPr="00152649">
        <w:rPr>
          <w:rFonts w:ascii="Times New Roman" w:hAnsi="Times New Roman" w:cs="Times New Roman"/>
          <w:sz w:val="24"/>
          <w:szCs w:val="24"/>
        </w:rPr>
        <w:t xml:space="preserve"> Interface</w:t>
      </w:r>
      <w:r w:rsidRPr="00152649">
        <w:rPr>
          <w:rFonts w:ascii="Times New Roman" w:hAnsi="Times New Roman" w:cs="Times New Roman"/>
          <w:sz w:val="24"/>
          <w:szCs w:val="24"/>
        </w:rPr>
        <w:t>, que traz consigo mais diversos outros conceitos.</w:t>
      </w:r>
      <w:r w:rsidR="2E38B728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Pr="00152649">
        <w:rPr>
          <w:rFonts w:ascii="Times New Roman" w:hAnsi="Times New Roman" w:cs="Times New Roman"/>
          <w:sz w:val="24"/>
          <w:szCs w:val="24"/>
        </w:rPr>
        <w:t>S</w:t>
      </w:r>
      <w:r w:rsidR="2E38B728" w:rsidRPr="00152649">
        <w:rPr>
          <w:rFonts w:ascii="Times New Roman" w:hAnsi="Times New Roman" w:cs="Times New Roman"/>
          <w:sz w:val="24"/>
          <w:szCs w:val="24"/>
        </w:rPr>
        <w:t>egundo a Microsoft</w:t>
      </w:r>
      <w:r w:rsidRPr="00152649">
        <w:rPr>
          <w:rFonts w:ascii="Times New Roman" w:hAnsi="Times New Roman" w:cs="Times New Roman"/>
          <w:sz w:val="24"/>
          <w:szCs w:val="24"/>
        </w:rPr>
        <w:t>, a API</w:t>
      </w:r>
      <w:r w:rsidR="2E38B728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3A03A09D" w:rsidRPr="00152649">
        <w:rPr>
          <w:rFonts w:ascii="Times New Roman" w:hAnsi="Times New Roman" w:cs="Times New Roman"/>
          <w:sz w:val="24"/>
          <w:szCs w:val="24"/>
        </w:rPr>
        <w:t xml:space="preserve">[1] </w:t>
      </w:r>
      <w:r w:rsidR="2E38B728" w:rsidRPr="00152649">
        <w:rPr>
          <w:rFonts w:ascii="Times New Roman" w:hAnsi="Times New Roman" w:cs="Times New Roman"/>
          <w:sz w:val="24"/>
          <w:szCs w:val="24"/>
        </w:rPr>
        <w:t>“</w:t>
      </w:r>
      <w:r w:rsidR="7E3F74D2" w:rsidRPr="00152649">
        <w:rPr>
          <w:rFonts w:ascii="Times New Roman" w:hAnsi="Times New Roman" w:cs="Times New Roman"/>
          <w:sz w:val="24"/>
          <w:szCs w:val="24"/>
        </w:rPr>
        <w:t>especifica como os componentes e sistemas de software devem interagir uns com os outros”</w:t>
      </w:r>
      <w:r w:rsidR="1E48757F" w:rsidRPr="00152649">
        <w:rPr>
          <w:rFonts w:ascii="Times New Roman" w:hAnsi="Times New Roman" w:cs="Times New Roman"/>
          <w:sz w:val="24"/>
          <w:szCs w:val="24"/>
        </w:rPr>
        <w:t xml:space="preserve"> e, segundo </w:t>
      </w:r>
      <w:proofErr w:type="spellStart"/>
      <w:r w:rsidR="1E48757F" w:rsidRPr="00152649">
        <w:rPr>
          <w:rFonts w:ascii="Times New Roman" w:hAnsi="Times New Roman" w:cs="Times New Roman"/>
          <w:sz w:val="24"/>
          <w:szCs w:val="24"/>
        </w:rPr>
        <w:t>TechTudo</w:t>
      </w:r>
      <w:proofErr w:type="spellEnd"/>
      <w:r w:rsidR="1E48757F" w:rsidRPr="00152649">
        <w:rPr>
          <w:rFonts w:ascii="Times New Roman" w:hAnsi="Times New Roman" w:cs="Times New Roman"/>
          <w:sz w:val="24"/>
          <w:szCs w:val="24"/>
        </w:rPr>
        <w:t xml:space="preserve"> [2],</w:t>
      </w:r>
      <w:r w:rsidR="60273CF1" w:rsidRPr="00152649">
        <w:rPr>
          <w:rFonts w:ascii="Times New Roman" w:hAnsi="Times New Roman" w:cs="Times New Roman"/>
          <w:sz w:val="24"/>
          <w:szCs w:val="24"/>
        </w:rPr>
        <w:t xml:space="preserve"> corresponde </w:t>
      </w:r>
      <w:r w:rsidR="79F0B613" w:rsidRPr="00152649">
        <w:rPr>
          <w:rFonts w:ascii="Times New Roman" w:hAnsi="Times New Roman" w:cs="Times New Roman"/>
          <w:sz w:val="24"/>
          <w:szCs w:val="24"/>
        </w:rPr>
        <w:t xml:space="preserve">a um conjunto de normas que possibilitam a comunicação entre </w:t>
      </w:r>
      <w:r w:rsidR="3798A513" w:rsidRPr="00152649">
        <w:rPr>
          <w:rFonts w:ascii="Times New Roman" w:hAnsi="Times New Roman" w:cs="Times New Roman"/>
          <w:sz w:val="24"/>
          <w:szCs w:val="24"/>
        </w:rPr>
        <w:t>sistemas</w:t>
      </w:r>
      <w:r w:rsidR="79F0B613" w:rsidRPr="00152649">
        <w:rPr>
          <w:rFonts w:ascii="Times New Roman" w:hAnsi="Times New Roman" w:cs="Times New Roman"/>
          <w:sz w:val="24"/>
          <w:szCs w:val="24"/>
        </w:rPr>
        <w:t xml:space="preserve"> através de uma série de padrões</w:t>
      </w:r>
      <w:r w:rsidR="28513A8F" w:rsidRPr="00152649">
        <w:rPr>
          <w:rFonts w:ascii="Times New Roman" w:hAnsi="Times New Roman" w:cs="Times New Roman"/>
          <w:sz w:val="24"/>
          <w:szCs w:val="24"/>
        </w:rPr>
        <w:t>, como</w:t>
      </w:r>
      <w:r w:rsidR="79F0B613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4380580D" w:rsidRPr="00152649">
        <w:rPr>
          <w:rFonts w:ascii="Times New Roman" w:hAnsi="Times New Roman" w:cs="Times New Roman"/>
          <w:sz w:val="24"/>
          <w:szCs w:val="24"/>
        </w:rPr>
        <w:t xml:space="preserve">SOLID, que expõe princípios de boas práticas de programação orientada a objeto (POO) de modo a tornar o código limpo, de fácil manutenção e escalável, </w:t>
      </w:r>
      <w:r w:rsidR="79F0B613" w:rsidRPr="00152649">
        <w:rPr>
          <w:rFonts w:ascii="Times New Roman" w:hAnsi="Times New Roman" w:cs="Times New Roman"/>
          <w:sz w:val="24"/>
          <w:szCs w:val="24"/>
        </w:rPr>
        <w:t xml:space="preserve">e protocolos, como </w:t>
      </w:r>
      <w:r w:rsidR="78F3BFE1" w:rsidRPr="00152649">
        <w:rPr>
          <w:rFonts w:ascii="Times New Roman" w:hAnsi="Times New Roman" w:cs="Times New Roman"/>
          <w:sz w:val="24"/>
          <w:szCs w:val="24"/>
        </w:rPr>
        <w:t xml:space="preserve">HTTP, que determina </w:t>
      </w:r>
      <w:r w:rsidR="7DC84384" w:rsidRPr="00152649">
        <w:rPr>
          <w:rFonts w:ascii="Times New Roman" w:hAnsi="Times New Roman" w:cs="Times New Roman"/>
          <w:sz w:val="24"/>
          <w:szCs w:val="24"/>
        </w:rPr>
        <w:t>a estrutura básica</w:t>
      </w:r>
      <w:r w:rsidR="78F3BFE1" w:rsidRPr="00152649">
        <w:rPr>
          <w:rFonts w:ascii="Times New Roman" w:hAnsi="Times New Roman" w:cs="Times New Roman"/>
          <w:sz w:val="24"/>
          <w:szCs w:val="24"/>
        </w:rPr>
        <w:t xml:space="preserve"> de comunicação </w:t>
      </w:r>
      <w:r w:rsidR="76CD4634" w:rsidRPr="00152649">
        <w:rPr>
          <w:rFonts w:ascii="Times New Roman" w:hAnsi="Times New Roman" w:cs="Times New Roman"/>
          <w:sz w:val="24"/>
          <w:szCs w:val="24"/>
        </w:rPr>
        <w:t>a ser usada por aplicações WEB</w:t>
      </w:r>
      <w:r w:rsidR="4F296679" w:rsidRPr="00152649">
        <w:rPr>
          <w:rFonts w:ascii="Times New Roman" w:hAnsi="Times New Roman" w:cs="Times New Roman"/>
          <w:sz w:val="24"/>
          <w:szCs w:val="24"/>
        </w:rPr>
        <w:t>.</w:t>
      </w:r>
      <w:r w:rsidR="1478E4F1" w:rsidRPr="00152649">
        <w:rPr>
          <w:rFonts w:ascii="Times New Roman" w:hAnsi="Times New Roman" w:cs="Times New Roman"/>
          <w:sz w:val="24"/>
          <w:szCs w:val="24"/>
        </w:rPr>
        <w:t xml:space="preserve"> Vale salientar que esse protocolo e esse padrão </w:t>
      </w:r>
      <w:r w:rsidR="74D48F9D" w:rsidRPr="00152649">
        <w:rPr>
          <w:rFonts w:ascii="Times New Roman" w:hAnsi="Times New Roman" w:cs="Times New Roman"/>
          <w:sz w:val="24"/>
          <w:szCs w:val="24"/>
        </w:rPr>
        <w:t xml:space="preserve">foram </w:t>
      </w:r>
      <w:r w:rsidR="1478E4F1" w:rsidRPr="00152649">
        <w:rPr>
          <w:rFonts w:ascii="Times New Roman" w:hAnsi="Times New Roman" w:cs="Times New Roman"/>
          <w:sz w:val="24"/>
          <w:szCs w:val="24"/>
        </w:rPr>
        <w:t xml:space="preserve">utilizados </w:t>
      </w:r>
      <w:r w:rsidR="0A9012A9" w:rsidRPr="00152649">
        <w:rPr>
          <w:rFonts w:ascii="Times New Roman" w:hAnsi="Times New Roman" w:cs="Times New Roman"/>
          <w:sz w:val="24"/>
          <w:szCs w:val="24"/>
        </w:rPr>
        <w:t>no desenvolvimento do código para este trabalho</w:t>
      </w:r>
      <w:r w:rsidR="008F2673" w:rsidRPr="00152649">
        <w:rPr>
          <w:rFonts w:ascii="Times New Roman" w:hAnsi="Times New Roman" w:cs="Times New Roman"/>
          <w:sz w:val="24"/>
          <w:szCs w:val="24"/>
        </w:rPr>
        <w:t xml:space="preserve"> com o objetivo de criar um código com grande poder computacional, de fácil compreensão e manutenibilidade</w:t>
      </w:r>
      <w:r w:rsidR="0A9012A9" w:rsidRPr="00152649">
        <w:rPr>
          <w:rFonts w:ascii="Times New Roman" w:hAnsi="Times New Roman" w:cs="Times New Roman"/>
          <w:sz w:val="24"/>
          <w:szCs w:val="24"/>
        </w:rPr>
        <w:t>.</w:t>
      </w:r>
    </w:p>
    <w:p w14:paraId="66F418E7" w14:textId="5A19E46E" w:rsidR="0078308C" w:rsidRPr="00152649" w:rsidRDefault="00E72595" w:rsidP="00783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Por utilizar os protocolos HTTP, pode-se chamar a aplicação desenvolvida para este estudo de API 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>. [1</w:t>
      </w:r>
      <w:r w:rsidR="00EC3283" w:rsidRPr="00152649">
        <w:rPr>
          <w:rFonts w:ascii="Times New Roman" w:hAnsi="Times New Roman" w:cs="Times New Roman"/>
          <w:sz w:val="24"/>
          <w:szCs w:val="24"/>
        </w:rPr>
        <w:t>2</w:t>
      </w:r>
      <w:r w:rsidRPr="00152649">
        <w:rPr>
          <w:rFonts w:ascii="Times New Roman" w:hAnsi="Times New Roman" w:cs="Times New Roman"/>
          <w:sz w:val="24"/>
          <w:szCs w:val="24"/>
        </w:rPr>
        <w:t>][1</w:t>
      </w:r>
      <w:r w:rsidR="00EC3283" w:rsidRPr="00152649">
        <w:rPr>
          <w:rFonts w:ascii="Times New Roman" w:hAnsi="Times New Roman" w:cs="Times New Roman"/>
          <w:sz w:val="24"/>
          <w:szCs w:val="24"/>
        </w:rPr>
        <w:t>4</w:t>
      </w:r>
      <w:r w:rsidRPr="00152649">
        <w:rPr>
          <w:rFonts w:ascii="Times New Roman" w:hAnsi="Times New Roman" w:cs="Times New Roman"/>
          <w:sz w:val="24"/>
          <w:szCs w:val="24"/>
        </w:rPr>
        <w:t xml:space="preserve">] A sigla REST significa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Representational</w:t>
      </w:r>
      <w:proofErr w:type="spellEnd"/>
      <w:r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State</w:t>
      </w:r>
      <w:proofErr w:type="spellEnd"/>
      <w:r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Transfer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>, que traduzido para o português significa Transferência Representacional de Estado, e, por sua utilização por completo na API, recebe o sufixo “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ful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”. </w:t>
      </w:r>
      <w:r w:rsidR="0078308C" w:rsidRPr="00152649">
        <w:rPr>
          <w:rFonts w:ascii="Times New Roman" w:hAnsi="Times New Roman" w:cs="Times New Roman"/>
          <w:sz w:val="24"/>
          <w:szCs w:val="24"/>
        </w:rPr>
        <w:t xml:space="preserve">Devido a isso, foram utilizados alguns recursos essenciais para o correto funcionamento da API </w:t>
      </w:r>
      <w:proofErr w:type="spellStart"/>
      <w:r w:rsidR="0078308C" w:rsidRPr="0015264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78308C" w:rsidRPr="00152649">
        <w:rPr>
          <w:rFonts w:ascii="Times New Roman" w:hAnsi="Times New Roman" w:cs="Times New Roman"/>
          <w:sz w:val="24"/>
          <w:szCs w:val="24"/>
        </w:rPr>
        <w:t xml:space="preserve">, como entrada e saída de dados usando formatação JSON, </w:t>
      </w:r>
      <w:r w:rsidR="00BF0B3E" w:rsidRPr="00152649">
        <w:rPr>
          <w:rFonts w:ascii="Times New Roman" w:hAnsi="Times New Roman" w:cs="Times New Roman"/>
          <w:sz w:val="24"/>
          <w:szCs w:val="24"/>
        </w:rPr>
        <w:t xml:space="preserve">chamadas HTTP através de </w:t>
      </w:r>
      <w:proofErr w:type="spellStart"/>
      <w:r w:rsidR="00BF0B3E" w:rsidRPr="00152649">
        <w:rPr>
          <w:rFonts w:ascii="Times New Roman" w:hAnsi="Times New Roman" w:cs="Times New Roman"/>
          <w:i/>
          <w:iCs/>
          <w:sz w:val="24"/>
          <w:szCs w:val="24"/>
        </w:rPr>
        <w:t>endpoint</w:t>
      </w:r>
      <w:proofErr w:type="spellEnd"/>
      <w:r w:rsidR="00BF0B3E" w:rsidRPr="00152649">
        <w:rPr>
          <w:rFonts w:ascii="Times New Roman" w:hAnsi="Times New Roman" w:cs="Times New Roman"/>
          <w:sz w:val="24"/>
          <w:szCs w:val="24"/>
        </w:rPr>
        <w:t xml:space="preserve">, que possuem verbos HTTP específicos para cada tipo de tarefa, </w:t>
      </w:r>
      <w:r w:rsidR="0078308C" w:rsidRPr="00152649">
        <w:rPr>
          <w:rFonts w:ascii="Times New Roman" w:hAnsi="Times New Roman" w:cs="Times New Roman"/>
          <w:sz w:val="24"/>
          <w:szCs w:val="24"/>
        </w:rPr>
        <w:t xml:space="preserve">status </w:t>
      </w:r>
      <w:r w:rsidR="00686021" w:rsidRPr="00152649">
        <w:rPr>
          <w:rFonts w:ascii="Times New Roman" w:hAnsi="Times New Roman" w:cs="Times New Roman"/>
          <w:sz w:val="24"/>
          <w:szCs w:val="24"/>
        </w:rPr>
        <w:t xml:space="preserve">HTTP </w:t>
      </w:r>
      <w:r w:rsidR="0078308C" w:rsidRPr="00152649">
        <w:rPr>
          <w:rFonts w:ascii="Times New Roman" w:hAnsi="Times New Roman" w:cs="Times New Roman"/>
          <w:sz w:val="24"/>
          <w:szCs w:val="24"/>
        </w:rPr>
        <w:t>na resposta da operação</w:t>
      </w:r>
      <w:r w:rsidR="004664CE" w:rsidRPr="00152649">
        <w:rPr>
          <w:rFonts w:ascii="Times New Roman" w:hAnsi="Times New Roman" w:cs="Times New Roman"/>
          <w:sz w:val="24"/>
          <w:szCs w:val="24"/>
        </w:rPr>
        <w:t xml:space="preserve"> e estrutura de criação de </w:t>
      </w:r>
      <w:proofErr w:type="spellStart"/>
      <w:r w:rsidR="004664CE" w:rsidRPr="00152649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4664CE" w:rsidRPr="00152649">
        <w:rPr>
          <w:rFonts w:ascii="Times New Roman" w:hAnsi="Times New Roman" w:cs="Times New Roman"/>
          <w:sz w:val="24"/>
          <w:szCs w:val="24"/>
        </w:rPr>
        <w:t xml:space="preserve"> estáticas, sendo escolhido o </w:t>
      </w:r>
      <w:r w:rsidR="004664CE" w:rsidRPr="00BC13D2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4664CE" w:rsidRPr="00152649">
        <w:rPr>
          <w:rFonts w:ascii="Times New Roman" w:hAnsi="Times New Roman" w:cs="Times New Roman"/>
          <w:sz w:val="24"/>
          <w:szCs w:val="24"/>
        </w:rPr>
        <w:t xml:space="preserve"> ASP.NET MVC</w:t>
      </w:r>
      <w:r w:rsidR="0078308C" w:rsidRPr="00152649">
        <w:rPr>
          <w:rFonts w:ascii="Times New Roman" w:hAnsi="Times New Roman" w:cs="Times New Roman"/>
          <w:sz w:val="24"/>
          <w:szCs w:val="24"/>
        </w:rPr>
        <w:t>. Dessa forma, diversos conceitos são injetados neste contexto, sendo necessário uma melhor explicação sobre cada.</w:t>
      </w:r>
    </w:p>
    <w:p w14:paraId="621B4AC8" w14:textId="40E48BA5" w:rsidR="0020237B" w:rsidRPr="00152649" w:rsidRDefault="0020237B" w:rsidP="00783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lastRenderedPageBreak/>
        <w:t>JSON</w:t>
      </w:r>
      <w:r w:rsidR="009D32F4" w:rsidRPr="00152649">
        <w:rPr>
          <w:rFonts w:ascii="Times New Roman" w:hAnsi="Times New Roman" w:cs="Times New Roman"/>
          <w:sz w:val="24"/>
          <w:szCs w:val="24"/>
        </w:rPr>
        <w:t xml:space="preserve"> [1</w:t>
      </w:r>
      <w:r w:rsidR="00EC3283" w:rsidRPr="00152649">
        <w:rPr>
          <w:rFonts w:ascii="Times New Roman" w:hAnsi="Times New Roman" w:cs="Times New Roman"/>
          <w:sz w:val="24"/>
          <w:szCs w:val="24"/>
        </w:rPr>
        <w:t>3</w:t>
      </w:r>
      <w:r w:rsidR="009D32F4" w:rsidRPr="00152649">
        <w:rPr>
          <w:rFonts w:ascii="Times New Roman" w:hAnsi="Times New Roman" w:cs="Times New Roman"/>
          <w:sz w:val="24"/>
          <w:szCs w:val="24"/>
        </w:rPr>
        <w:t>]</w:t>
      </w:r>
      <w:r w:rsidR="0078308C" w:rsidRPr="00152649">
        <w:rPr>
          <w:rFonts w:ascii="Times New Roman" w:hAnsi="Times New Roman" w:cs="Times New Roman"/>
          <w:sz w:val="24"/>
          <w:szCs w:val="24"/>
        </w:rPr>
        <w:t>, sigla para</w:t>
      </w:r>
      <w:r w:rsidR="009D32F4" w:rsidRPr="00152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08C" w:rsidRPr="00152649">
        <w:rPr>
          <w:rFonts w:ascii="Times New Roman" w:hAnsi="Times New Roman" w:cs="Times New Roman"/>
          <w:i/>
          <w:iCs/>
          <w:sz w:val="24"/>
          <w:szCs w:val="24"/>
        </w:rPr>
        <w:t>JavaScript</w:t>
      </w:r>
      <w:proofErr w:type="spellEnd"/>
      <w:r w:rsidR="0078308C"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8308C" w:rsidRPr="00152649"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 w:rsidR="0078308C"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8308C" w:rsidRPr="00152649">
        <w:rPr>
          <w:rFonts w:ascii="Times New Roman" w:hAnsi="Times New Roman" w:cs="Times New Roman"/>
          <w:i/>
          <w:iCs/>
          <w:sz w:val="24"/>
          <w:szCs w:val="24"/>
        </w:rPr>
        <w:t>Notation</w:t>
      </w:r>
      <w:proofErr w:type="spellEnd"/>
      <w:r w:rsidR="0078308C" w:rsidRPr="00152649">
        <w:rPr>
          <w:rFonts w:ascii="Times New Roman" w:hAnsi="Times New Roman" w:cs="Times New Roman"/>
          <w:sz w:val="24"/>
          <w:szCs w:val="24"/>
        </w:rPr>
        <w:t xml:space="preserve"> ou, em português, Notação de Objetos </w:t>
      </w:r>
      <w:proofErr w:type="spellStart"/>
      <w:r w:rsidR="0078308C" w:rsidRPr="0015264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8308C" w:rsidRPr="00152649">
        <w:rPr>
          <w:rFonts w:ascii="Times New Roman" w:hAnsi="Times New Roman" w:cs="Times New Roman"/>
          <w:sz w:val="24"/>
          <w:szCs w:val="24"/>
        </w:rPr>
        <w:t xml:space="preserve">, </w:t>
      </w:r>
      <w:r w:rsidR="009D32F4" w:rsidRPr="00152649">
        <w:rPr>
          <w:rFonts w:ascii="Times New Roman" w:hAnsi="Times New Roman" w:cs="Times New Roman"/>
          <w:sz w:val="24"/>
          <w:szCs w:val="24"/>
        </w:rPr>
        <w:t>é uma formatação leve de troca de dados, simples de ler e escrever para o ser humano e de fácil interpretação e geração para máquinas, é independente de linguagem, por usar convenções que são familiares a diversas linguagens de programação</w:t>
      </w:r>
      <w:r w:rsidR="00F84241" w:rsidRPr="00152649">
        <w:rPr>
          <w:rFonts w:ascii="Times New Roman" w:hAnsi="Times New Roman" w:cs="Times New Roman"/>
          <w:sz w:val="24"/>
          <w:szCs w:val="24"/>
        </w:rPr>
        <w:t xml:space="preserve">, conforme pode ser visto na figura </w:t>
      </w:r>
      <w:r w:rsidR="00F84241" w:rsidRPr="00152649">
        <w:rPr>
          <w:rFonts w:ascii="Times New Roman" w:hAnsi="Times New Roman" w:cs="Times New Roman"/>
          <w:color w:val="FF0000"/>
          <w:sz w:val="24"/>
          <w:szCs w:val="24"/>
        </w:rPr>
        <w:t>1.1</w:t>
      </w:r>
      <w:r w:rsidR="00F84241" w:rsidRPr="00152649">
        <w:rPr>
          <w:rFonts w:ascii="Times New Roman" w:hAnsi="Times New Roman" w:cs="Times New Roman"/>
          <w:sz w:val="24"/>
          <w:szCs w:val="24"/>
        </w:rPr>
        <w:t xml:space="preserve">. No </w:t>
      </w:r>
      <w:r w:rsidR="00BC13D2">
        <w:rPr>
          <w:rFonts w:ascii="Times New Roman" w:hAnsi="Times New Roman" w:cs="Times New Roman"/>
          <w:sz w:val="24"/>
          <w:szCs w:val="24"/>
        </w:rPr>
        <w:t>presente trabalho</w:t>
      </w:r>
      <w:r w:rsidR="00F84241" w:rsidRPr="00152649">
        <w:rPr>
          <w:rFonts w:ascii="Times New Roman" w:hAnsi="Times New Roman" w:cs="Times New Roman"/>
          <w:sz w:val="24"/>
          <w:szCs w:val="24"/>
        </w:rPr>
        <w:t>, será amplamente utilizada na serialização de objetos, isto é, converter uma cadeia de texto em um objeto utilizado internamente pelo código, e desserialização de objetos que é o caminho inverso da serialização</w:t>
      </w:r>
      <w:r w:rsidR="00BC13D2">
        <w:rPr>
          <w:rFonts w:ascii="Times New Roman" w:hAnsi="Times New Roman" w:cs="Times New Roman"/>
          <w:sz w:val="24"/>
          <w:szCs w:val="24"/>
        </w:rPr>
        <w:t>.</w:t>
      </w:r>
      <w:r w:rsidR="00F84241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BC13D2">
        <w:rPr>
          <w:rFonts w:ascii="Times New Roman" w:hAnsi="Times New Roman" w:cs="Times New Roman"/>
          <w:sz w:val="24"/>
          <w:szCs w:val="24"/>
        </w:rPr>
        <w:t>A</w:t>
      </w:r>
      <w:r w:rsidR="00F84241" w:rsidRPr="00152649">
        <w:rPr>
          <w:rFonts w:ascii="Times New Roman" w:hAnsi="Times New Roman" w:cs="Times New Roman"/>
          <w:sz w:val="24"/>
          <w:szCs w:val="24"/>
        </w:rPr>
        <w:t>mbos são usados, principalmente, pelo Swagger na entrada e saída de dados, respectivamente</w:t>
      </w:r>
      <w:r w:rsidR="00172062">
        <w:rPr>
          <w:rFonts w:ascii="Times New Roman" w:hAnsi="Times New Roman" w:cs="Times New Roman"/>
          <w:sz w:val="24"/>
          <w:szCs w:val="24"/>
        </w:rPr>
        <w:t>, conceito que será melhor apresentado mais a diante.</w:t>
      </w:r>
    </w:p>
    <w:p w14:paraId="07AEA658" w14:textId="77777777" w:rsidR="00F84241" w:rsidRPr="00152649" w:rsidRDefault="00F84241" w:rsidP="00DC2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3811E9" w14:textId="75E31833" w:rsidR="009D32F4" w:rsidRPr="00152649" w:rsidRDefault="009D32F4" w:rsidP="00DC2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noProof/>
        </w:rPr>
        <w:drawing>
          <wp:inline distT="0" distB="0" distL="0" distR="0" wp14:anchorId="14EB6F62" wp14:editId="271CC13E">
            <wp:extent cx="3019425" cy="3286125"/>
            <wp:effectExtent l="0" t="0" r="9525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5B02" w14:textId="5230205C" w:rsidR="009D32F4" w:rsidRPr="00152649" w:rsidRDefault="009D32F4" w:rsidP="00DC2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Figura 1.1 – Exemplo de formatação JSON</w:t>
      </w:r>
    </w:p>
    <w:p w14:paraId="2991A39E" w14:textId="77777777" w:rsidR="00E72595" w:rsidRPr="00152649" w:rsidRDefault="00E72595" w:rsidP="00DC2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FF8956" w14:textId="61408F17" w:rsidR="00DC2635" w:rsidRPr="00152649" w:rsidRDefault="0095754D" w:rsidP="00DC2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próximo conceito a ser descrito é </w:t>
      </w:r>
      <w:r w:rsidR="00BD4CEE" w:rsidRPr="0015264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D4CEE" w:rsidRPr="00152649">
        <w:rPr>
          <w:rFonts w:ascii="Times New Roman" w:hAnsi="Times New Roman" w:cs="Times New Roman"/>
          <w:i/>
          <w:iCs/>
          <w:sz w:val="24"/>
          <w:szCs w:val="24"/>
        </w:rPr>
        <w:t>endpoint</w:t>
      </w:r>
      <w:proofErr w:type="spellEnd"/>
      <w:r w:rsidR="00BD4CEE"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D4CEE" w:rsidRPr="00152649">
        <w:rPr>
          <w:rFonts w:ascii="Times New Roman" w:hAnsi="Times New Roman" w:cs="Times New Roman"/>
          <w:sz w:val="24"/>
          <w:szCs w:val="24"/>
        </w:rPr>
        <w:t>[1</w:t>
      </w:r>
      <w:r w:rsidR="00EC3283" w:rsidRPr="00152649">
        <w:rPr>
          <w:rFonts w:ascii="Times New Roman" w:hAnsi="Times New Roman" w:cs="Times New Roman"/>
          <w:sz w:val="24"/>
          <w:szCs w:val="24"/>
        </w:rPr>
        <w:t>1</w:t>
      </w:r>
      <w:r w:rsidR="00BD4CEE" w:rsidRPr="00152649">
        <w:rPr>
          <w:rFonts w:ascii="Times New Roman" w:hAnsi="Times New Roman" w:cs="Times New Roman"/>
          <w:sz w:val="24"/>
          <w:szCs w:val="24"/>
        </w:rPr>
        <w:t>][1</w:t>
      </w:r>
      <w:r w:rsidR="00EC3283" w:rsidRPr="00152649">
        <w:rPr>
          <w:rFonts w:ascii="Times New Roman" w:hAnsi="Times New Roman" w:cs="Times New Roman"/>
          <w:sz w:val="24"/>
          <w:szCs w:val="24"/>
        </w:rPr>
        <w:t>2</w:t>
      </w:r>
      <w:r w:rsidR="00BD4CEE" w:rsidRPr="00152649">
        <w:rPr>
          <w:rFonts w:ascii="Times New Roman" w:hAnsi="Times New Roman" w:cs="Times New Roman"/>
          <w:sz w:val="24"/>
          <w:szCs w:val="24"/>
        </w:rPr>
        <w:t xml:space="preserve">], esse é um termo em inglês que pode ser traduzido para pontos de extremidade, que, no caso abordado neste documento, possui de fato esta característica, sendo o ponto de extremidade da aplicação. </w:t>
      </w:r>
      <w:r w:rsidR="00DC2635" w:rsidRPr="00152649">
        <w:rPr>
          <w:rFonts w:ascii="Times New Roman" w:hAnsi="Times New Roman" w:cs="Times New Roman"/>
          <w:sz w:val="24"/>
          <w:szCs w:val="24"/>
        </w:rPr>
        <w:t xml:space="preserve">Nesse contexto, o </w:t>
      </w:r>
      <w:proofErr w:type="spellStart"/>
      <w:r w:rsidR="00DC2635" w:rsidRPr="0095754D">
        <w:rPr>
          <w:rFonts w:ascii="Times New Roman" w:hAnsi="Times New Roman" w:cs="Times New Roman"/>
          <w:i/>
          <w:iCs/>
          <w:sz w:val="24"/>
          <w:szCs w:val="24"/>
        </w:rPr>
        <w:t>endpoint</w:t>
      </w:r>
      <w:proofErr w:type="spellEnd"/>
      <w:r w:rsidR="00DC2635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BD4CEE" w:rsidRPr="00152649">
        <w:rPr>
          <w:rFonts w:ascii="Times New Roman" w:hAnsi="Times New Roman" w:cs="Times New Roman"/>
          <w:sz w:val="24"/>
          <w:szCs w:val="24"/>
        </w:rPr>
        <w:t>corresponde</w:t>
      </w:r>
      <w:r w:rsidR="00DC2635" w:rsidRPr="00152649">
        <w:rPr>
          <w:rFonts w:ascii="Times New Roman" w:hAnsi="Times New Roman" w:cs="Times New Roman"/>
          <w:sz w:val="24"/>
          <w:szCs w:val="24"/>
        </w:rPr>
        <w:t>rá</w:t>
      </w:r>
      <w:r w:rsidR="00BD4CEE" w:rsidRPr="00152649">
        <w:rPr>
          <w:rFonts w:ascii="Times New Roman" w:hAnsi="Times New Roman" w:cs="Times New Roman"/>
          <w:sz w:val="24"/>
          <w:szCs w:val="24"/>
        </w:rPr>
        <w:t xml:space="preserve"> a uma URL </w:t>
      </w:r>
      <w:r w:rsidR="00DC2635" w:rsidRPr="00152649">
        <w:rPr>
          <w:rFonts w:ascii="Times New Roman" w:hAnsi="Times New Roman" w:cs="Times New Roman"/>
          <w:sz w:val="24"/>
          <w:szCs w:val="24"/>
        </w:rPr>
        <w:t xml:space="preserve">por </w:t>
      </w:r>
      <w:r w:rsidR="00BD4CEE" w:rsidRPr="00152649">
        <w:rPr>
          <w:rFonts w:ascii="Times New Roman" w:hAnsi="Times New Roman" w:cs="Times New Roman"/>
          <w:sz w:val="24"/>
          <w:szCs w:val="24"/>
        </w:rPr>
        <w:t>onde são feitas as requisições</w:t>
      </w:r>
      <w:r w:rsidR="00DC2635" w:rsidRPr="00152649">
        <w:rPr>
          <w:rFonts w:ascii="Times New Roman" w:hAnsi="Times New Roman" w:cs="Times New Roman"/>
          <w:sz w:val="24"/>
          <w:szCs w:val="24"/>
        </w:rPr>
        <w:t xml:space="preserve"> possibilitando que </w:t>
      </w:r>
      <w:r w:rsidRPr="00152649">
        <w:rPr>
          <w:rFonts w:ascii="Times New Roman" w:hAnsi="Times New Roman" w:cs="Times New Roman"/>
          <w:sz w:val="24"/>
          <w:szCs w:val="24"/>
        </w:rPr>
        <w:t>as operações</w:t>
      </w:r>
      <w:r w:rsidR="00DC2635" w:rsidRPr="00152649">
        <w:rPr>
          <w:rFonts w:ascii="Times New Roman" w:hAnsi="Times New Roman" w:cs="Times New Roman"/>
          <w:sz w:val="24"/>
          <w:szCs w:val="24"/>
        </w:rPr>
        <w:t xml:space="preserve"> em uma API sejam acessadas. Para efetuar essa requisição, é necessário definir dois parâmetros: o verbo HTTP definido pelo programador, que pode ser GET, para uma busca de dados, POST, para criar um dado, PUT, para atualizar algum dado, e DELETE, para excluir um dado; e o conjunto de dados da requisição passado pelo usuário. Este último pode preenchido de três maneiras diferentes: na URL, escrita juntamente à </w:t>
      </w:r>
      <w:r w:rsidR="0020237B" w:rsidRPr="00152649">
        <w:rPr>
          <w:rFonts w:ascii="Times New Roman" w:hAnsi="Times New Roman" w:cs="Times New Roman"/>
          <w:sz w:val="24"/>
          <w:szCs w:val="24"/>
        </w:rPr>
        <w:t xml:space="preserve">rota do </w:t>
      </w:r>
      <w:proofErr w:type="spellStart"/>
      <w:r w:rsidR="0020237B" w:rsidRPr="00152649">
        <w:rPr>
          <w:rFonts w:ascii="Times New Roman" w:hAnsi="Times New Roman" w:cs="Times New Roman"/>
          <w:i/>
          <w:iCs/>
          <w:sz w:val="24"/>
          <w:szCs w:val="24"/>
        </w:rPr>
        <w:t>enpoint</w:t>
      </w:r>
      <w:proofErr w:type="spellEnd"/>
      <w:r w:rsidR="0020237B" w:rsidRPr="00152649">
        <w:rPr>
          <w:rFonts w:ascii="Times New Roman" w:hAnsi="Times New Roman" w:cs="Times New Roman"/>
          <w:sz w:val="24"/>
          <w:szCs w:val="24"/>
        </w:rPr>
        <w:t xml:space="preserve">; por </w:t>
      </w:r>
      <w:r w:rsidR="0020237B" w:rsidRPr="00152649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20237B" w:rsidRPr="00152649">
        <w:rPr>
          <w:rFonts w:ascii="Times New Roman" w:hAnsi="Times New Roman" w:cs="Times New Roman"/>
          <w:sz w:val="24"/>
          <w:szCs w:val="24"/>
        </w:rPr>
        <w:t xml:space="preserve">, em que </w:t>
      </w:r>
      <w:r w:rsidR="0020237B" w:rsidRPr="00152649">
        <w:rPr>
          <w:rFonts w:ascii="Times New Roman" w:hAnsi="Times New Roman" w:cs="Times New Roman"/>
          <w:sz w:val="24"/>
          <w:szCs w:val="24"/>
        </w:rPr>
        <w:lastRenderedPageBreak/>
        <w:t>no Swagger permite escrever cada parâmetro separado; e no corpo da requisição, usando formatação JSON.</w:t>
      </w:r>
      <w:r w:rsidR="009C36BE">
        <w:rPr>
          <w:rFonts w:ascii="Times New Roman" w:hAnsi="Times New Roman" w:cs="Times New Roman"/>
          <w:sz w:val="24"/>
          <w:szCs w:val="24"/>
        </w:rPr>
        <w:t xml:space="preserve"> Vale salientar que um </w:t>
      </w:r>
      <w:proofErr w:type="spellStart"/>
      <w:r w:rsidR="009C36BE" w:rsidRPr="0095754D">
        <w:rPr>
          <w:rFonts w:ascii="Times New Roman" w:hAnsi="Times New Roman" w:cs="Times New Roman"/>
          <w:i/>
          <w:iCs/>
          <w:sz w:val="24"/>
          <w:szCs w:val="24"/>
        </w:rPr>
        <w:t>endpoint</w:t>
      </w:r>
      <w:proofErr w:type="spellEnd"/>
      <w:r w:rsidR="009C36BE">
        <w:rPr>
          <w:rFonts w:ascii="Times New Roman" w:hAnsi="Times New Roman" w:cs="Times New Roman"/>
          <w:sz w:val="24"/>
          <w:szCs w:val="24"/>
        </w:rPr>
        <w:t xml:space="preserve"> está atrelado </w:t>
      </w:r>
      <w:r>
        <w:rPr>
          <w:rFonts w:ascii="Times New Roman" w:hAnsi="Times New Roman" w:cs="Times New Roman"/>
          <w:sz w:val="24"/>
          <w:szCs w:val="24"/>
        </w:rPr>
        <w:t xml:space="preserve">a uma </w:t>
      </w:r>
      <w:r w:rsidR="009C36BE">
        <w:rPr>
          <w:rFonts w:ascii="Times New Roman" w:hAnsi="Times New Roman" w:cs="Times New Roman"/>
          <w:sz w:val="24"/>
          <w:szCs w:val="24"/>
        </w:rPr>
        <w:t>operação que é uma classe que possui as lógicas para a execução de uma determinada rotina</w:t>
      </w:r>
      <w:r>
        <w:rPr>
          <w:rFonts w:ascii="Times New Roman" w:hAnsi="Times New Roman" w:cs="Times New Roman"/>
          <w:sz w:val="24"/>
          <w:szCs w:val="24"/>
        </w:rPr>
        <w:t xml:space="preserve"> e/ou tarefa</w:t>
      </w:r>
      <w:r w:rsidR="009C36BE">
        <w:rPr>
          <w:rFonts w:ascii="Times New Roman" w:hAnsi="Times New Roman" w:cs="Times New Roman"/>
          <w:sz w:val="24"/>
          <w:szCs w:val="24"/>
        </w:rPr>
        <w:t>.</w:t>
      </w:r>
    </w:p>
    <w:p w14:paraId="40BDD499" w14:textId="77777777" w:rsidR="00F84241" w:rsidRPr="00152649" w:rsidRDefault="00F84241" w:rsidP="00DC2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5E10D9" w14:textId="6C0361EF" w:rsidR="0020237B" w:rsidRPr="00152649" w:rsidRDefault="0020237B" w:rsidP="002023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4A909" wp14:editId="6E234A03">
            <wp:extent cx="2700000" cy="139646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3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47B" w:rsidRPr="00152649">
        <w:rPr>
          <w:rFonts w:ascii="Times New Roman" w:hAnsi="Times New Roman" w:cs="Times New Roman"/>
          <w:sz w:val="24"/>
          <w:szCs w:val="24"/>
        </w:rPr>
        <w:t xml:space="preserve">         </w:t>
      </w:r>
      <w:r w:rsidR="008B247B" w:rsidRPr="00152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D3F8C" wp14:editId="10B9DC0A">
            <wp:extent cx="2700000" cy="139973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3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78CA" w14:textId="57B3A0F8" w:rsidR="0020237B" w:rsidRPr="00152649" w:rsidRDefault="008B247B" w:rsidP="008B247B">
      <w:pPr>
        <w:tabs>
          <w:tab w:val="left" w:pos="48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(a) Corpo da requisição no formato JSON</w:t>
      </w:r>
      <w:r w:rsidRPr="00152649">
        <w:rPr>
          <w:rFonts w:ascii="Times New Roman" w:hAnsi="Times New Roman" w:cs="Times New Roman"/>
          <w:sz w:val="24"/>
          <w:szCs w:val="24"/>
        </w:rPr>
        <w:tab/>
        <w:t xml:space="preserve">(b) Dados de requisição por </w:t>
      </w:r>
      <w:r w:rsidRPr="00152649">
        <w:rPr>
          <w:rFonts w:ascii="Times New Roman" w:hAnsi="Times New Roman" w:cs="Times New Roman"/>
          <w:i/>
          <w:iCs/>
          <w:sz w:val="24"/>
          <w:szCs w:val="24"/>
        </w:rPr>
        <w:t>query</w:t>
      </w:r>
    </w:p>
    <w:p w14:paraId="0630FF03" w14:textId="09C36546" w:rsidR="00DC2635" w:rsidRPr="00152649" w:rsidRDefault="008B247B" w:rsidP="008B24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EB6D5" wp14:editId="461409A9">
            <wp:extent cx="2700000" cy="1433984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43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EFD8" w14:textId="0B9EB7D8" w:rsidR="008B247B" w:rsidRPr="00152649" w:rsidRDefault="008B247B" w:rsidP="008B24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(c) Dados de requisição a partir da URL</w:t>
      </w:r>
    </w:p>
    <w:p w14:paraId="439C80CE" w14:textId="6AB1DCDF" w:rsidR="0020237B" w:rsidRPr="00152649" w:rsidRDefault="0020237B" w:rsidP="002023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Figura 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="00F84241" w:rsidRPr="0015264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52649">
        <w:rPr>
          <w:rFonts w:ascii="Times New Roman" w:hAnsi="Times New Roman" w:cs="Times New Roman"/>
          <w:sz w:val="24"/>
          <w:szCs w:val="24"/>
        </w:rPr>
        <w:t>– Formas de passar</w:t>
      </w:r>
      <w:r w:rsidR="008B247B" w:rsidRPr="00152649">
        <w:rPr>
          <w:rFonts w:ascii="Times New Roman" w:hAnsi="Times New Roman" w:cs="Times New Roman"/>
          <w:sz w:val="24"/>
          <w:szCs w:val="24"/>
        </w:rPr>
        <w:t xml:space="preserve"> o conjunto de dados da requisição no Swagger</w:t>
      </w:r>
    </w:p>
    <w:p w14:paraId="2EFC0AE8" w14:textId="77777777" w:rsidR="0020237B" w:rsidRPr="00152649" w:rsidRDefault="0020237B" w:rsidP="002023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32AF7" w14:textId="1ACE1E8C" w:rsidR="00720E45" w:rsidRPr="00152649" w:rsidRDefault="00FC45C4" w:rsidP="0072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O próximo conceito é</w:t>
      </w:r>
      <w:r w:rsidR="00720E45" w:rsidRPr="00152649">
        <w:rPr>
          <w:rFonts w:ascii="Times New Roman" w:hAnsi="Times New Roman" w:cs="Times New Roman"/>
          <w:sz w:val="24"/>
          <w:szCs w:val="24"/>
        </w:rPr>
        <w:t xml:space="preserve"> o Swagger [</w:t>
      </w:r>
      <w:r w:rsidR="00EC3283" w:rsidRPr="00152649">
        <w:rPr>
          <w:rFonts w:ascii="Times New Roman" w:hAnsi="Times New Roman" w:cs="Times New Roman"/>
          <w:sz w:val="24"/>
          <w:szCs w:val="24"/>
        </w:rPr>
        <w:t>10</w:t>
      </w:r>
      <w:r w:rsidR="00720E45" w:rsidRPr="00152649">
        <w:rPr>
          <w:rFonts w:ascii="Times New Roman" w:hAnsi="Times New Roman" w:cs="Times New Roman"/>
          <w:sz w:val="24"/>
          <w:szCs w:val="24"/>
        </w:rPr>
        <w:t xml:space="preserve">] que é uma ferramenta </w:t>
      </w:r>
      <w:r w:rsidR="00720E45"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open </w:t>
      </w:r>
      <w:proofErr w:type="spellStart"/>
      <w:r w:rsidR="00720E45" w:rsidRPr="00152649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720E45" w:rsidRPr="00152649">
        <w:rPr>
          <w:rFonts w:ascii="Times New Roman" w:hAnsi="Times New Roman" w:cs="Times New Roman"/>
          <w:sz w:val="24"/>
          <w:szCs w:val="24"/>
        </w:rPr>
        <w:t xml:space="preserve"> para desenvolvimento de APIs, facilitando no design, construção, documentação, teste e padronização, além disso permite ao usuário acessar os </w:t>
      </w:r>
      <w:proofErr w:type="spellStart"/>
      <w:r w:rsidR="00720E45" w:rsidRPr="00152649">
        <w:rPr>
          <w:rFonts w:ascii="Times New Roman" w:hAnsi="Times New Roman" w:cs="Times New Roman"/>
          <w:i/>
          <w:iCs/>
          <w:sz w:val="24"/>
          <w:szCs w:val="24"/>
        </w:rPr>
        <w:t>endpoint</w:t>
      </w:r>
      <w:r w:rsidR="00172062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720E45" w:rsidRPr="00152649">
        <w:rPr>
          <w:rFonts w:ascii="Times New Roman" w:hAnsi="Times New Roman" w:cs="Times New Roman"/>
          <w:sz w:val="24"/>
          <w:szCs w:val="24"/>
        </w:rPr>
        <w:t xml:space="preserve"> disponíveis através de uma interface </w:t>
      </w:r>
      <w:r w:rsidR="009F76EC" w:rsidRPr="00152649">
        <w:rPr>
          <w:rFonts w:ascii="Times New Roman" w:hAnsi="Times New Roman" w:cs="Times New Roman"/>
          <w:sz w:val="24"/>
          <w:szCs w:val="24"/>
        </w:rPr>
        <w:t xml:space="preserve">simples e </w:t>
      </w:r>
      <w:r w:rsidR="00720E45" w:rsidRPr="00152649">
        <w:rPr>
          <w:rFonts w:ascii="Times New Roman" w:hAnsi="Times New Roman" w:cs="Times New Roman"/>
          <w:sz w:val="24"/>
          <w:szCs w:val="24"/>
        </w:rPr>
        <w:t xml:space="preserve">de fácil compreensão </w:t>
      </w:r>
      <w:r w:rsidR="009F76EC" w:rsidRPr="00152649">
        <w:rPr>
          <w:rFonts w:ascii="Times New Roman" w:hAnsi="Times New Roman" w:cs="Times New Roman"/>
          <w:sz w:val="24"/>
          <w:szCs w:val="24"/>
        </w:rPr>
        <w:t>com documentações, exemplos e explicações sobre os recursos</w:t>
      </w:r>
      <w:r w:rsidRPr="00152649">
        <w:rPr>
          <w:rFonts w:ascii="Times New Roman" w:hAnsi="Times New Roman" w:cs="Times New Roman"/>
          <w:sz w:val="24"/>
          <w:szCs w:val="24"/>
        </w:rPr>
        <w:t xml:space="preserve">, conforme pode ser visto na figura </w:t>
      </w:r>
      <w:r w:rsidR="00720E45" w:rsidRPr="00152649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="00F84241" w:rsidRPr="00152649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720E45" w:rsidRPr="001526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1C4851" w14:textId="77777777" w:rsidR="00533BBF" w:rsidRPr="00152649" w:rsidRDefault="00533BBF" w:rsidP="00533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0F17DA" w14:textId="3FBC7DB2" w:rsidR="00533BBF" w:rsidRPr="00152649" w:rsidRDefault="00533BBF" w:rsidP="00533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COLOCAR AQUI UMA IMAGEM DO SWAGGER DA API DEPOIS DE TER AS DOCUMENTAÇÕES NEL</w:t>
      </w:r>
      <w:r w:rsidR="00B26FCF" w:rsidRPr="00152649">
        <w:rPr>
          <w:rFonts w:ascii="Times New Roman" w:hAnsi="Times New Roman" w:cs="Times New Roman"/>
          <w:sz w:val="24"/>
          <w:szCs w:val="24"/>
        </w:rPr>
        <w:t>E</w:t>
      </w:r>
    </w:p>
    <w:p w14:paraId="2812EA87" w14:textId="77777777" w:rsidR="00533BBF" w:rsidRPr="00152649" w:rsidRDefault="00533BBF" w:rsidP="00533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Figura 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1.3</w:t>
      </w:r>
      <w:r w:rsidRPr="00152649">
        <w:rPr>
          <w:rFonts w:ascii="Times New Roman" w:hAnsi="Times New Roman" w:cs="Times New Roman"/>
          <w:sz w:val="24"/>
          <w:szCs w:val="24"/>
        </w:rPr>
        <w:t xml:space="preserve"> – Swagger da API desenvolvida para este estudo</w:t>
      </w:r>
    </w:p>
    <w:p w14:paraId="3DE62B6A" w14:textId="68ACFA20" w:rsidR="00533BBF" w:rsidRPr="00152649" w:rsidRDefault="00533BBF" w:rsidP="00721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559D9D" w14:textId="79C9F0A6" w:rsidR="00533BBF" w:rsidRPr="00152649" w:rsidRDefault="00533BBF" w:rsidP="00533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Além disso, este recurso permite expor ao usuário a resposta detalhada da operação, que nada mais é do que uma cópia da estrutura da classe cuja responsabilidade única é conter essas informações</w:t>
      </w:r>
      <w:r w:rsidR="00172062">
        <w:rPr>
          <w:rFonts w:ascii="Times New Roman" w:hAnsi="Times New Roman" w:cs="Times New Roman"/>
          <w:sz w:val="24"/>
          <w:szCs w:val="24"/>
        </w:rPr>
        <w:t>.</w:t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172062">
        <w:rPr>
          <w:rFonts w:ascii="Times New Roman" w:hAnsi="Times New Roman" w:cs="Times New Roman"/>
          <w:sz w:val="24"/>
          <w:szCs w:val="24"/>
        </w:rPr>
        <w:t>N</w:t>
      </w:r>
      <w:r w:rsidRPr="00152649">
        <w:rPr>
          <w:rFonts w:ascii="Times New Roman" w:hAnsi="Times New Roman" w:cs="Times New Roman"/>
          <w:sz w:val="24"/>
          <w:szCs w:val="24"/>
        </w:rPr>
        <w:t xml:space="preserve">o caso deste estudo, todas as classes de resposta possuem a mesma estrutura com as seguintes propriedades: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Success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, que é do tipo booleano, ou seja, pode ser verdadeiro, </w:t>
      </w:r>
      <w:r w:rsidRPr="00152649">
        <w:rPr>
          <w:rFonts w:ascii="Times New Roman" w:hAnsi="Times New Roman" w:cs="Times New Roman"/>
          <w:sz w:val="24"/>
          <w:szCs w:val="24"/>
        </w:rPr>
        <w:lastRenderedPageBreak/>
        <w:t xml:space="preserve">quando a operação executar corretamente, e falso, caso falhe; </w:t>
      </w:r>
      <w:proofErr w:type="spellStart"/>
      <w:r w:rsidRPr="00172062">
        <w:rPr>
          <w:rFonts w:ascii="Times New Roman" w:hAnsi="Times New Roman" w:cs="Times New Roman"/>
          <w:i/>
          <w:iCs/>
          <w:sz w:val="24"/>
          <w:szCs w:val="24"/>
        </w:rPr>
        <w:t>HttpStatusCode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, que contém o status HTTP da operação;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Errors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, que é uma lista onde são escritos os erros que ocorrem durante a aplicação, juntamente a um código pré-definido para facilitar a compreensão do motivo do erro; e </w:t>
      </w:r>
      <w:r w:rsidRPr="00152649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152649">
        <w:rPr>
          <w:rFonts w:ascii="Times New Roman" w:hAnsi="Times New Roman" w:cs="Times New Roman"/>
          <w:sz w:val="24"/>
          <w:szCs w:val="24"/>
        </w:rPr>
        <w:t>, que contém os dados principais da resposta, variando através da necessidade de cada operação, já que em cada caso há informações  diferentes que são importantes de retornar para o usuário.</w:t>
      </w:r>
    </w:p>
    <w:p w14:paraId="3B382D9C" w14:textId="556212E0" w:rsidR="007212A8" w:rsidRPr="00152649" w:rsidRDefault="007212A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Devido a sua grande gama de informações, vale informar que somente alguns status HTTP foram utilizados neste estudo, já que este pode informar diversos acontecimentos com a API, conforme demonstrado pela empresa 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Runscope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 [1</w:t>
      </w:r>
      <w:r w:rsidR="00EC3283" w:rsidRPr="00152649">
        <w:rPr>
          <w:rFonts w:ascii="Times New Roman" w:hAnsi="Times New Roman" w:cs="Times New Roman"/>
          <w:sz w:val="24"/>
          <w:szCs w:val="24"/>
        </w:rPr>
        <w:t>7</w:t>
      </w:r>
      <w:r w:rsidRPr="00152649">
        <w:rPr>
          <w:rFonts w:ascii="Times New Roman" w:hAnsi="Times New Roman" w:cs="Times New Roman"/>
          <w:sz w:val="24"/>
          <w:szCs w:val="24"/>
        </w:rPr>
        <w:t xml:space="preserve">] em seu site dedicado a isso. Os valores utilizados serão descritos abaixo na tabela 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1.1</w:t>
      </w:r>
      <w:r w:rsidRPr="00152649">
        <w:rPr>
          <w:rFonts w:ascii="Times New Roman" w:hAnsi="Times New Roman" w:cs="Times New Roman"/>
          <w:sz w:val="24"/>
          <w:szCs w:val="24"/>
        </w:rPr>
        <w:t xml:space="preserve"> com sua nomenclatura, significado e dados de resposta obrigatórios.</w:t>
      </w:r>
    </w:p>
    <w:p w14:paraId="60080988" w14:textId="19E2B2C1" w:rsidR="007212A8" w:rsidRDefault="007212A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F05D86" w14:textId="3F98FDFE" w:rsidR="009529DA" w:rsidRPr="00152649" w:rsidRDefault="009529DA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1.1 </w:t>
      </w:r>
      <w:r w:rsidR="0088626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268">
        <w:rPr>
          <w:rFonts w:ascii="Times New Roman" w:hAnsi="Times New Roman" w:cs="Times New Roman"/>
          <w:sz w:val="24"/>
          <w:szCs w:val="24"/>
        </w:rPr>
        <w:t>Status HTTP utilizados no código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583"/>
        <w:gridCol w:w="1696"/>
        <w:gridCol w:w="2812"/>
        <w:gridCol w:w="2976"/>
      </w:tblGrid>
      <w:tr w:rsidR="007212A8" w:rsidRPr="00152649" w14:paraId="25FEEFC0" w14:textId="5861A747" w:rsidTr="007212A8">
        <w:tc>
          <w:tcPr>
            <w:tcW w:w="1583" w:type="dxa"/>
          </w:tcPr>
          <w:p w14:paraId="35C2FE74" w14:textId="20EA3A21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Status HTTP</w:t>
            </w:r>
          </w:p>
        </w:tc>
        <w:tc>
          <w:tcPr>
            <w:tcW w:w="1696" w:type="dxa"/>
          </w:tcPr>
          <w:p w14:paraId="14A8879A" w14:textId="7B3E0BD0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Nomenclatura</w:t>
            </w:r>
          </w:p>
        </w:tc>
        <w:tc>
          <w:tcPr>
            <w:tcW w:w="2812" w:type="dxa"/>
          </w:tcPr>
          <w:p w14:paraId="2066E229" w14:textId="2BA416C9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  <w:tc>
          <w:tcPr>
            <w:tcW w:w="2976" w:type="dxa"/>
          </w:tcPr>
          <w:p w14:paraId="355B288F" w14:textId="570383FB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Dados de resposta obrigatórios</w:t>
            </w:r>
          </w:p>
        </w:tc>
      </w:tr>
      <w:tr w:rsidR="007212A8" w:rsidRPr="00152649" w14:paraId="345EF558" w14:textId="052FC0A8" w:rsidTr="007212A8">
        <w:tc>
          <w:tcPr>
            <w:tcW w:w="1583" w:type="dxa"/>
          </w:tcPr>
          <w:p w14:paraId="40405CB6" w14:textId="76536E8A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96" w:type="dxa"/>
          </w:tcPr>
          <w:p w14:paraId="0031824B" w14:textId="06463B69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812" w:type="dxa"/>
          </w:tcPr>
          <w:p w14:paraId="0660385D" w14:textId="1B34170B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Operação executada com sucesso.</w:t>
            </w:r>
          </w:p>
        </w:tc>
        <w:tc>
          <w:tcPr>
            <w:tcW w:w="2976" w:type="dxa"/>
          </w:tcPr>
          <w:p w14:paraId="13FEA42E" w14:textId="276271AB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Não tem.</w:t>
            </w:r>
          </w:p>
        </w:tc>
      </w:tr>
      <w:tr w:rsidR="007212A8" w:rsidRPr="00152649" w14:paraId="18EFD076" w14:textId="2AED4690" w:rsidTr="007212A8">
        <w:tc>
          <w:tcPr>
            <w:tcW w:w="1583" w:type="dxa"/>
          </w:tcPr>
          <w:p w14:paraId="39F7039A" w14:textId="63B973BF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696" w:type="dxa"/>
          </w:tcPr>
          <w:p w14:paraId="5451FB4E" w14:textId="0EB61AB5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proofErr w:type="spellEnd"/>
          </w:p>
        </w:tc>
        <w:tc>
          <w:tcPr>
            <w:tcW w:w="2812" w:type="dxa"/>
          </w:tcPr>
          <w:p w14:paraId="6822C516" w14:textId="3864AE67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Arquivo gerado com sucesso.</w:t>
            </w:r>
          </w:p>
        </w:tc>
        <w:tc>
          <w:tcPr>
            <w:tcW w:w="2976" w:type="dxa"/>
          </w:tcPr>
          <w:p w14:paraId="6BB8D196" w14:textId="30CBF2F3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Caminho do arquivo.</w:t>
            </w:r>
          </w:p>
        </w:tc>
      </w:tr>
      <w:tr w:rsidR="007212A8" w:rsidRPr="00152649" w14:paraId="0697FDCB" w14:textId="2C4D4814" w:rsidTr="007212A8">
        <w:tc>
          <w:tcPr>
            <w:tcW w:w="1583" w:type="dxa"/>
          </w:tcPr>
          <w:p w14:paraId="431CEED2" w14:textId="47FB6F58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696" w:type="dxa"/>
          </w:tcPr>
          <w:p w14:paraId="4802D1B8" w14:textId="7F0F5D3C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  <w:proofErr w:type="spellEnd"/>
          </w:p>
        </w:tc>
        <w:tc>
          <w:tcPr>
            <w:tcW w:w="2812" w:type="dxa"/>
          </w:tcPr>
          <w:p w14:paraId="2F345B1C" w14:textId="1AEB95AA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Dados de requisição válidos e aceitos para executar a operação.</w:t>
            </w:r>
          </w:p>
        </w:tc>
        <w:tc>
          <w:tcPr>
            <w:tcW w:w="2976" w:type="dxa"/>
          </w:tcPr>
          <w:p w14:paraId="2BD2DFFD" w14:textId="099C2DED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Não tem.</w:t>
            </w:r>
          </w:p>
        </w:tc>
      </w:tr>
      <w:tr w:rsidR="007212A8" w:rsidRPr="00152649" w14:paraId="4638773D" w14:textId="53E7B3A4" w:rsidTr="007212A8">
        <w:tc>
          <w:tcPr>
            <w:tcW w:w="1583" w:type="dxa"/>
          </w:tcPr>
          <w:p w14:paraId="0FF00634" w14:textId="2C816284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96" w:type="dxa"/>
          </w:tcPr>
          <w:p w14:paraId="062AA7E0" w14:textId="30775B2B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  <w:proofErr w:type="spellEnd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2812" w:type="dxa"/>
          </w:tcPr>
          <w:p w14:paraId="2D76EB95" w14:textId="32477284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Dados de requisição inválidos.</w:t>
            </w:r>
          </w:p>
        </w:tc>
        <w:tc>
          <w:tcPr>
            <w:tcW w:w="2976" w:type="dxa"/>
          </w:tcPr>
          <w:p w14:paraId="7AE38666" w14:textId="5F4262D6" w:rsidR="007212A8" w:rsidRPr="00152649" w:rsidRDefault="007212A8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Motivo do erro</w:t>
            </w:r>
            <w:r w:rsidR="0005221B" w:rsidRPr="00152649">
              <w:rPr>
                <w:rFonts w:ascii="Times New Roman" w:hAnsi="Times New Roman" w:cs="Times New Roman"/>
                <w:sz w:val="24"/>
                <w:szCs w:val="24"/>
              </w:rPr>
              <w:t xml:space="preserve"> descrevendo quais dados estão inválidos</w:t>
            </w: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221B" w:rsidRPr="00152649" w14:paraId="0622692A" w14:textId="77777777" w:rsidTr="007212A8">
        <w:tc>
          <w:tcPr>
            <w:tcW w:w="1583" w:type="dxa"/>
          </w:tcPr>
          <w:p w14:paraId="2FF8C67F" w14:textId="3DA9C01D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696" w:type="dxa"/>
          </w:tcPr>
          <w:p w14:paraId="75E3B18D" w14:textId="1D357620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  <w:proofErr w:type="spellEnd"/>
          </w:p>
        </w:tc>
        <w:tc>
          <w:tcPr>
            <w:tcW w:w="2812" w:type="dxa"/>
          </w:tcPr>
          <w:p w14:paraId="3B1F7000" w14:textId="7D57DB4A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 xml:space="preserve">Usuário não tem autorização para acessar o </w:t>
            </w:r>
            <w:proofErr w:type="spellStart"/>
            <w:r w:rsidRPr="001526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endpoint</w:t>
            </w:r>
            <w:proofErr w:type="spellEnd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</w:tcPr>
          <w:p w14:paraId="40187A8E" w14:textId="3C10F3EC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Não tem.</w:t>
            </w:r>
          </w:p>
        </w:tc>
      </w:tr>
      <w:tr w:rsidR="0005221B" w:rsidRPr="00152649" w14:paraId="3D47FBEB" w14:textId="77777777" w:rsidTr="007212A8">
        <w:tc>
          <w:tcPr>
            <w:tcW w:w="1583" w:type="dxa"/>
          </w:tcPr>
          <w:p w14:paraId="3A610EBC" w14:textId="42E3E199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696" w:type="dxa"/>
          </w:tcPr>
          <w:p w14:paraId="387F08BB" w14:textId="1C6092C0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  <w:proofErr w:type="spellEnd"/>
          </w:p>
        </w:tc>
        <w:tc>
          <w:tcPr>
            <w:tcW w:w="2812" w:type="dxa"/>
          </w:tcPr>
          <w:p w14:paraId="7C7EBDE1" w14:textId="5A0FC244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Nenhum dado foi encontrado de acordo com o filtro passado.</w:t>
            </w:r>
          </w:p>
        </w:tc>
        <w:tc>
          <w:tcPr>
            <w:tcW w:w="2976" w:type="dxa"/>
          </w:tcPr>
          <w:p w14:paraId="254759AD" w14:textId="7CCB6511" w:rsidR="0005221B" w:rsidRPr="00152649" w:rsidRDefault="00172062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tem.</w:t>
            </w:r>
          </w:p>
        </w:tc>
      </w:tr>
      <w:tr w:rsidR="0005221B" w:rsidRPr="00152649" w14:paraId="3536D79D" w14:textId="77777777" w:rsidTr="007212A8">
        <w:tc>
          <w:tcPr>
            <w:tcW w:w="1583" w:type="dxa"/>
          </w:tcPr>
          <w:p w14:paraId="25B406B0" w14:textId="0FF46D0E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96" w:type="dxa"/>
          </w:tcPr>
          <w:p w14:paraId="06715AE5" w14:textId="08F018B4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2812" w:type="dxa"/>
          </w:tcPr>
          <w:p w14:paraId="45B8A535" w14:textId="532A4BA2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Erro interno.</w:t>
            </w:r>
          </w:p>
        </w:tc>
        <w:tc>
          <w:tcPr>
            <w:tcW w:w="2976" w:type="dxa"/>
          </w:tcPr>
          <w:p w14:paraId="57A6CDED" w14:textId="2EFCA234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Descrição detalhada do motivo do erro.</w:t>
            </w:r>
          </w:p>
        </w:tc>
      </w:tr>
      <w:tr w:rsidR="0005221B" w:rsidRPr="00152649" w14:paraId="278216A0" w14:textId="77777777" w:rsidTr="007212A8">
        <w:tc>
          <w:tcPr>
            <w:tcW w:w="1583" w:type="dxa"/>
          </w:tcPr>
          <w:p w14:paraId="778621EF" w14:textId="28633E35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501</w:t>
            </w:r>
          </w:p>
        </w:tc>
        <w:tc>
          <w:tcPr>
            <w:tcW w:w="1696" w:type="dxa"/>
          </w:tcPr>
          <w:p w14:paraId="6FD0B3E0" w14:textId="449C3C0C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  <w:proofErr w:type="spellEnd"/>
          </w:p>
        </w:tc>
        <w:tc>
          <w:tcPr>
            <w:tcW w:w="2812" w:type="dxa"/>
          </w:tcPr>
          <w:p w14:paraId="34918180" w14:textId="67C6E031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Recurso não implementado.</w:t>
            </w:r>
          </w:p>
        </w:tc>
        <w:tc>
          <w:tcPr>
            <w:tcW w:w="2976" w:type="dxa"/>
          </w:tcPr>
          <w:p w14:paraId="4D21DF58" w14:textId="6E0092BC" w:rsidR="0005221B" w:rsidRPr="00152649" w:rsidRDefault="0005221B" w:rsidP="007212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Descrição do recurso que não foi implementado.</w:t>
            </w:r>
          </w:p>
        </w:tc>
      </w:tr>
    </w:tbl>
    <w:p w14:paraId="5948053D" w14:textId="77777777" w:rsidR="00BA4757" w:rsidRPr="00152649" w:rsidRDefault="00BA4757" w:rsidP="00BA4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712771" w14:textId="129C106B" w:rsidR="004664CE" w:rsidRPr="00152649" w:rsidRDefault="004664CE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Para que a aplicação possa expor na WEB seus recursos, faz-se necessário a utilização de alguma ferramenta que possibilita isso, sendo escolhida para este trabalho o </w:t>
      </w:r>
      <w:r w:rsidRPr="009B7213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152649">
        <w:rPr>
          <w:rFonts w:ascii="Times New Roman" w:hAnsi="Times New Roman" w:cs="Times New Roman"/>
          <w:sz w:val="24"/>
          <w:szCs w:val="24"/>
        </w:rPr>
        <w:t xml:space="preserve"> ASP.NET MVC, que possibilita criar sites estáticos, sendo interpretado com facilidade pelo Swagger. </w:t>
      </w:r>
      <w:r w:rsidR="00BA4757" w:rsidRPr="00152649">
        <w:rPr>
          <w:rFonts w:ascii="Times New Roman" w:hAnsi="Times New Roman" w:cs="Times New Roman"/>
          <w:sz w:val="24"/>
          <w:szCs w:val="24"/>
        </w:rPr>
        <w:t>[1</w:t>
      </w:r>
      <w:r w:rsidR="00EC3283" w:rsidRPr="00152649">
        <w:rPr>
          <w:rFonts w:ascii="Times New Roman" w:hAnsi="Times New Roman" w:cs="Times New Roman"/>
          <w:sz w:val="24"/>
          <w:szCs w:val="24"/>
        </w:rPr>
        <w:t>5</w:t>
      </w:r>
      <w:r w:rsidR="00BA4757" w:rsidRPr="00152649">
        <w:rPr>
          <w:rFonts w:ascii="Times New Roman" w:hAnsi="Times New Roman" w:cs="Times New Roman"/>
          <w:sz w:val="24"/>
          <w:szCs w:val="24"/>
        </w:rPr>
        <w:t>][1</w:t>
      </w:r>
      <w:r w:rsidR="00EC3283" w:rsidRPr="00152649">
        <w:rPr>
          <w:rFonts w:ascii="Times New Roman" w:hAnsi="Times New Roman" w:cs="Times New Roman"/>
          <w:sz w:val="24"/>
          <w:szCs w:val="24"/>
        </w:rPr>
        <w:t>6</w:t>
      </w:r>
      <w:r w:rsidR="00BA4757" w:rsidRPr="00152649">
        <w:rPr>
          <w:rFonts w:ascii="Times New Roman" w:hAnsi="Times New Roman" w:cs="Times New Roman"/>
          <w:sz w:val="24"/>
          <w:szCs w:val="24"/>
        </w:rPr>
        <w:t xml:space="preserve">] </w:t>
      </w:r>
      <w:r w:rsidRPr="00152649">
        <w:rPr>
          <w:rFonts w:ascii="Times New Roman" w:hAnsi="Times New Roman" w:cs="Times New Roman"/>
          <w:sz w:val="24"/>
          <w:szCs w:val="24"/>
        </w:rPr>
        <w:t xml:space="preserve">ASP.NET é uma plataforma da Microsoft criada para desenvolvimento WEB e a sigla MVC vem de </w:t>
      </w:r>
      <w:r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Model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, sendo este conjunto responsável pela apresentação da aplicação, visando criar um código que não possua conexão forte entre as partes, pois facilita a manutenção e adição de funcionalidades. Dentro deste padrão, há três componentes principais: </w:t>
      </w:r>
      <w:r w:rsidRPr="00152649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152649">
        <w:rPr>
          <w:rFonts w:ascii="Times New Roman" w:hAnsi="Times New Roman" w:cs="Times New Roman"/>
          <w:sz w:val="24"/>
          <w:szCs w:val="24"/>
        </w:rPr>
        <w:t>, responsável por representar a entidade da lógica de negócio da aplicação, ou seja, a operação</w:t>
      </w:r>
      <w:r w:rsidR="00BA4757" w:rsidRPr="0015264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A4757" w:rsidRPr="00152649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="00BA4757" w:rsidRPr="00152649">
        <w:rPr>
          <w:rFonts w:ascii="Times New Roman" w:hAnsi="Times New Roman" w:cs="Times New Roman"/>
          <w:sz w:val="24"/>
          <w:szCs w:val="24"/>
        </w:rPr>
        <w:t xml:space="preserve">, responsável por apresentar uma interface para o usuário, que neste caso estará em conjunto com o Swagger; e </w:t>
      </w:r>
      <w:proofErr w:type="spellStart"/>
      <w:r w:rsidR="00BA4757" w:rsidRPr="00152649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="00BA4757" w:rsidRPr="00152649">
        <w:rPr>
          <w:rFonts w:ascii="Times New Roman" w:hAnsi="Times New Roman" w:cs="Times New Roman"/>
          <w:sz w:val="24"/>
          <w:szCs w:val="24"/>
        </w:rPr>
        <w:t xml:space="preserve">, que é responsável pelo controle dos elementos, propiciando uma ligação entre eles. Um exemplo de código escrito no </w:t>
      </w:r>
      <w:proofErr w:type="spellStart"/>
      <w:r w:rsidR="00BA4757" w:rsidRPr="00152649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="00BA4757" w:rsidRPr="00152649">
        <w:rPr>
          <w:rFonts w:ascii="Times New Roman" w:hAnsi="Times New Roman" w:cs="Times New Roman"/>
          <w:sz w:val="24"/>
          <w:szCs w:val="24"/>
        </w:rPr>
        <w:t xml:space="preserve"> pode ser visto na figura </w:t>
      </w:r>
      <w:r w:rsidR="00BA4757" w:rsidRPr="00152649">
        <w:rPr>
          <w:rFonts w:ascii="Times New Roman" w:hAnsi="Times New Roman" w:cs="Times New Roman"/>
          <w:color w:val="FF0000"/>
          <w:sz w:val="24"/>
          <w:szCs w:val="24"/>
        </w:rPr>
        <w:t>1.4</w:t>
      </w:r>
      <w:r w:rsidR="00BA4757" w:rsidRPr="00152649">
        <w:rPr>
          <w:rFonts w:ascii="Times New Roman" w:hAnsi="Times New Roman" w:cs="Times New Roman"/>
          <w:sz w:val="24"/>
          <w:szCs w:val="24"/>
        </w:rPr>
        <w:t>, estando destaca em vermelho a parte que representa a operação e em azul a parte que representa os dados de entrada passados pelo usuário através do Swagger.</w:t>
      </w:r>
    </w:p>
    <w:p w14:paraId="425FA7EB" w14:textId="77777777" w:rsidR="00BA4757" w:rsidRPr="00152649" w:rsidRDefault="00BA475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01F66F" w14:textId="2B6EC377" w:rsidR="004664CE" w:rsidRPr="00152649" w:rsidRDefault="00BA4757" w:rsidP="00BA47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noProof/>
        </w:rPr>
        <w:drawing>
          <wp:inline distT="0" distB="0" distL="0" distR="0" wp14:anchorId="7F2BC190" wp14:editId="4E2CE58A">
            <wp:extent cx="5760085" cy="301752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806" w14:textId="4BA4D11B" w:rsidR="00BA4757" w:rsidRPr="00152649" w:rsidRDefault="00BA4757" w:rsidP="00BA475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Figura 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1.4</w:t>
      </w:r>
      <w:r w:rsidRPr="00152649">
        <w:rPr>
          <w:rFonts w:ascii="Times New Roman" w:hAnsi="Times New Roman" w:cs="Times New Roman"/>
          <w:sz w:val="24"/>
          <w:szCs w:val="24"/>
        </w:rPr>
        <w:t xml:space="preserve"> – Exemplo de código presente no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</w:p>
    <w:p w14:paraId="0CF6D905" w14:textId="6404E369" w:rsidR="00BA4757" w:rsidRPr="00152649" w:rsidRDefault="00BA4757" w:rsidP="00BA47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2E018" w14:textId="0A1050AF" w:rsidR="0061781C" w:rsidRPr="00152649" w:rsidRDefault="0044479B" w:rsidP="00CC06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Com o objetivo de simplificar e padronizar o código, foi desenvolvido um conjunto de classes que serv</w:t>
      </w:r>
      <w:r w:rsidR="009B7213">
        <w:rPr>
          <w:rFonts w:ascii="Times New Roman" w:hAnsi="Times New Roman" w:cs="Times New Roman"/>
          <w:sz w:val="24"/>
          <w:szCs w:val="24"/>
        </w:rPr>
        <w:t>e</w:t>
      </w:r>
      <w:r w:rsidRPr="00152649">
        <w:rPr>
          <w:rFonts w:ascii="Times New Roman" w:hAnsi="Times New Roman" w:cs="Times New Roman"/>
          <w:sz w:val="24"/>
          <w:szCs w:val="24"/>
        </w:rPr>
        <w:t xml:space="preserve">m de base para todas as operações, de modo que cada operação da API só precisa implementar seus parâmetros e lógicas específicas, evitando repetições de código. </w:t>
      </w:r>
      <w:r w:rsidRPr="00152649">
        <w:rPr>
          <w:rFonts w:ascii="Times New Roman" w:hAnsi="Times New Roman" w:cs="Times New Roman"/>
          <w:sz w:val="24"/>
          <w:szCs w:val="24"/>
        </w:rPr>
        <w:lastRenderedPageBreak/>
        <w:t>Dessa forma, todas as operações segu</w:t>
      </w:r>
      <w:r w:rsidR="009B7213">
        <w:rPr>
          <w:rFonts w:ascii="Times New Roman" w:hAnsi="Times New Roman" w:cs="Times New Roman"/>
          <w:sz w:val="24"/>
          <w:szCs w:val="24"/>
        </w:rPr>
        <w:t>e</w:t>
      </w:r>
      <w:r w:rsidRPr="00152649">
        <w:rPr>
          <w:rFonts w:ascii="Times New Roman" w:hAnsi="Times New Roman" w:cs="Times New Roman"/>
          <w:sz w:val="24"/>
          <w:szCs w:val="24"/>
        </w:rPr>
        <w:t xml:space="preserve">m o mesmo fluxograma apresentado na figura 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1.5</w:t>
      </w:r>
      <w:r w:rsidRPr="00152649">
        <w:rPr>
          <w:rFonts w:ascii="Times New Roman" w:hAnsi="Times New Roman" w:cs="Times New Roman"/>
          <w:sz w:val="24"/>
          <w:szCs w:val="24"/>
        </w:rPr>
        <w:t xml:space="preserve">, em que, após </w:t>
      </w:r>
      <w:r w:rsidR="000B6B5B" w:rsidRPr="00152649">
        <w:rPr>
          <w:rFonts w:ascii="Times New Roman" w:hAnsi="Times New Roman" w:cs="Times New Roman"/>
          <w:sz w:val="24"/>
          <w:szCs w:val="24"/>
        </w:rPr>
        <w:t xml:space="preserve">a entrada </w:t>
      </w:r>
      <w:r w:rsidRPr="00152649">
        <w:rPr>
          <w:rFonts w:ascii="Times New Roman" w:hAnsi="Times New Roman" w:cs="Times New Roman"/>
          <w:sz w:val="24"/>
          <w:szCs w:val="24"/>
        </w:rPr>
        <w:t xml:space="preserve">dos dados a partir do Swagger, esses são validados no método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Valida</w:t>
      </w:r>
      <w:r w:rsidR="00AA4BAA" w:rsidRPr="00152649">
        <w:rPr>
          <w:rFonts w:ascii="Times New Roman" w:hAnsi="Times New Roman" w:cs="Times New Roman"/>
          <w:i/>
          <w:iCs/>
          <w:sz w:val="24"/>
          <w:szCs w:val="24"/>
        </w:rPr>
        <w:t>te</w:t>
      </w:r>
      <w:r w:rsidRPr="00152649">
        <w:rPr>
          <w:rFonts w:ascii="Times New Roman" w:hAnsi="Times New Roman" w:cs="Times New Roman"/>
          <w:i/>
          <w:iCs/>
          <w:sz w:val="24"/>
          <w:szCs w:val="24"/>
        </w:rPr>
        <w:t>OperationAsync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, caso sejam válidos, segue para o método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ProcessOperationAsync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>, onde a operação será de fato executada e, caso não sejam, encerra o processo retornando mensagens de erro e status HTTP 400.</w:t>
      </w:r>
      <w:r w:rsidR="000B6B5B" w:rsidRPr="00152649">
        <w:rPr>
          <w:rFonts w:ascii="Times New Roman" w:hAnsi="Times New Roman" w:cs="Times New Roman"/>
          <w:sz w:val="24"/>
          <w:szCs w:val="24"/>
        </w:rPr>
        <w:t xml:space="preserve"> Além disso, </w:t>
      </w:r>
      <w:r w:rsidR="003778BD" w:rsidRPr="00152649">
        <w:rPr>
          <w:rFonts w:ascii="Times New Roman" w:hAnsi="Times New Roman" w:cs="Times New Roman"/>
          <w:sz w:val="24"/>
          <w:szCs w:val="24"/>
        </w:rPr>
        <w:t>foram criados contratos específicos que serv</w:t>
      </w:r>
      <w:r w:rsidR="009B7213">
        <w:rPr>
          <w:rFonts w:ascii="Times New Roman" w:hAnsi="Times New Roman" w:cs="Times New Roman"/>
          <w:sz w:val="24"/>
          <w:szCs w:val="24"/>
        </w:rPr>
        <w:t>e</w:t>
      </w:r>
      <w:r w:rsidR="003778BD" w:rsidRPr="00152649">
        <w:rPr>
          <w:rFonts w:ascii="Times New Roman" w:hAnsi="Times New Roman" w:cs="Times New Roman"/>
          <w:sz w:val="24"/>
          <w:szCs w:val="24"/>
        </w:rPr>
        <w:t xml:space="preserve">m como base para os demais. </w:t>
      </w:r>
      <w:r w:rsidR="000B6B5B" w:rsidRPr="00152649">
        <w:rPr>
          <w:rFonts w:ascii="Times New Roman" w:hAnsi="Times New Roman" w:cs="Times New Roman"/>
          <w:sz w:val="24"/>
          <w:szCs w:val="24"/>
        </w:rPr>
        <w:t xml:space="preserve">Entende-se como contratos as classes </w:t>
      </w:r>
      <w:r w:rsidR="003778BD" w:rsidRPr="00152649">
        <w:rPr>
          <w:rFonts w:ascii="Times New Roman" w:hAnsi="Times New Roman" w:cs="Times New Roman"/>
          <w:sz w:val="24"/>
          <w:szCs w:val="24"/>
        </w:rPr>
        <w:t xml:space="preserve">que </w:t>
      </w:r>
      <w:r w:rsidR="000B6B5B" w:rsidRPr="00152649">
        <w:rPr>
          <w:rFonts w:ascii="Times New Roman" w:hAnsi="Times New Roman" w:cs="Times New Roman"/>
          <w:sz w:val="24"/>
          <w:szCs w:val="24"/>
        </w:rPr>
        <w:t>cont</w:t>
      </w:r>
      <w:r w:rsidR="003778BD" w:rsidRPr="00152649">
        <w:rPr>
          <w:rFonts w:ascii="Times New Roman" w:hAnsi="Times New Roman" w:cs="Times New Roman"/>
          <w:sz w:val="24"/>
          <w:szCs w:val="24"/>
        </w:rPr>
        <w:t>êm</w:t>
      </w:r>
      <w:r w:rsidR="000B6B5B" w:rsidRPr="00152649">
        <w:rPr>
          <w:rFonts w:ascii="Times New Roman" w:hAnsi="Times New Roman" w:cs="Times New Roman"/>
          <w:sz w:val="24"/>
          <w:szCs w:val="24"/>
        </w:rPr>
        <w:t xml:space="preserve"> os dados da requisição e a resposta e seus dados principais de uma determinada operação</w:t>
      </w:r>
      <w:r w:rsidR="003778BD" w:rsidRPr="00152649">
        <w:rPr>
          <w:rFonts w:ascii="Times New Roman" w:hAnsi="Times New Roman" w:cs="Times New Roman"/>
          <w:sz w:val="24"/>
          <w:szCs w:val="24"/>
        </w:rPr>
        <w:t xml:space="preserve">, sendo, para o presente trabalho, as classes com os sufixos </w:t>
      </w:r>
      <w:proofErr w:type="spellStart"/>
      <w:r w:rsidR="003778BD" w:rsidRPr="00152649">
        <w:rPr>
          <w:rFonts w:ascii="Times New Roman" w:hAnsi="Times New Roman" w:cs="Times New Roman"/>
          <w:i/>
          <w:iCs/>
          <w:sz w:val="24"/>
          <w:szCs w:val="24"/>
        </w:rPr>
        <w:t>Request</w:t>
      </w:r>
      <w:proofErr w:type="spellEnd"/>
      <w:r w:rsidR="003778BD" w:rsidRPr="00152649">
        <w:rPr>
          <w:rFonts w:ascii="Times New Roman" w:hAnsi="Times New Roman" w:cs="Times New Roman"/>
          <w:sz w:val="24"/>
          <w:szCs w:val="24"/>
        </w:rPr>
        <w:t xml:space="preserve">, </w:t>
      </w:r>
      <w:r w:rsidR="003778BD" w:rsidRPr="00152649">
        <w:rPr>
          <w:rFonts w:ascii="Times New Roman" w:hAnsi="Times New Roman" w:cs="Times New Roman"/>
          <w:i/>
          <w:iCs/>
          <w:sz w:val="24"/>
          <w:szCs w:val="24"/>
        </w:rPr>
        <w:t>Response</w:t>
      </w:r>
      <w:r w:rsidR="003778BD" w:rsidRPr="0015264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778BD" w:rsidRPr="00152649">
        <w:rPr>
          <w:rFonts w:ascii="Times New Roman" w:hAnsi="Times New Roman" w:cs="Times New Roman"/>
          <w:i/>
          <w:iCs/>
          <w:sz w:val="24"/>
          <w:szCs w:val="24"/>
        </w:rPr>
        <w:t>ResponseData</w:t>
      </w:r>
      <w:proofErr w:type="spellEnd"/>
      <w:r w:rsidR="003778BD" w:rsidRPr="00152649">
        <w:rPr>
          <w:rFonts w:ascii="Times New Roman" w:hAnsi="Times New Roman" w:cs="Times New Roman"/>
          <w:sz w:val="24"/>
          <w:szCs w:val="24"/>
        </w:rPr>
        <w:t>.</w:t>
      </w:r>
    </w:p>
    <w:p w14:paraId="07C12AB6" w14:textId="77777777" w:rsidR="003778BD" w:rsidRPr="00152649" w:rsidRDefault="003778BD" w:rsidP="00CC06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70070A" w14:textId="5BCB16D9" w:rsidR="000B6B5B" w:rsidRPr="00152649" w:rsidRDefault="000B6B5B" w:rsidP="00CC06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noProof/>
        </w:rPr>
        <w:drawing>
          <wp:inline distT="0" distB="0" distL="0" distR="0" wp14:anchorId="7C53D9BB" wp14:editId="65D69B15">
            <wp:extent cx="2389505" cy="3597275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76C0" w14:textId="3AA67EAF" w:rsidR="000B6B5B" w:rsidRPr="00152649" w:rsidRDefault="000B6B5B" w:rsidP="00CC06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Figura 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1.5</w:t>
      </w:r>
      <w:r w:rsidRPr="00152649">
        <w:rPr>
          <w:rFonts w:ascii="Times New Roman" w:hAnsi="Times New Roman" w:cs="Times New Roman"/>
          <w:sz w:val="24"/>
          <w:szCs w:val="24"/>
        </w:rPr>
        <w:t xml:space="preserve"> – Fluxograma básico das operações</w:t>
      </w:r>
    </w:p>
    <w:p w14:paraId="3DA63747" w14:textId="77777777" w:rsidR="000B6B5B" w:rsidRPr="00152649" w:rsidRDefault="000B6B5B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84DFF1" w14:textId="77777777" w:rsidR="00044364" w:rsidRDefault="009B721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533BBF" w:rsidRPr="00152649">
        <w:rPr>
          <w:rFonts w:ascii="Times New Roman" w:hAnsi="Times New Roman" w:cs="Times New Roman"/>
          <w:sz w:val="24"/>
          <w:szCs w:val="24"/>
        </w:rPr>
        <w:t xml:space="preserve"> tornar a aplicação </w:t>
      </w:r>
      <w:r w:rsidR="00CC0653" w:rsidRPr="00152649">
        <w:rPr>
          <w:rFonts w:ascii="Times New Roman" w:hAnsi="Times New Roman" w:cs="Times New Roman"/>
          <w:sz w:val="24"/>
          <w:szCs w:val="24"/>
        </w:rPr>
        <w:t>mais otimizada e rápida, foi utilizado</w:t>
      </w:r>
      <w:r w:rsidR="001B6F4B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CA6E97" w:rsidRPr="00152649">
        <w:rPr>
          <w:rFonts w:ascii="Times New Roman" w:hAnsi="Times New Roman" w:cs="Times New Roman"/>
          <w:sz w:val="24"/>
          <w:szCs w:val="24"/>
        </w:rPr>
        <w:t xml:space="preserve">o conceito de paralelismo e </w:t>
      </w:r>
      <w:r w:rsidR="00044364">
        <w:rPr>
          <w:rFonts w:ascii="Times New Roman" w:hAnsi="Times New Roman" w:cs="Times New Roman"/>
          <w:sz w:val="24"/>
          <w:szCs w:val="24"/>
        </w:rPr>
        <w:t>assincronismo</w:t>
      </w:r>
      <w:r w:rsidR="00CA6E97" w:rsidRPr="00152649">
        <w:rPr>
          <w:rFonts w:ascii="Times New Roman" w:hAnsi="Times New Roman" w:cs="Times New Roman"/>
          <w:sz w:val="24"/>
          <w:szCs w:val="24"/>
        </w:rPr>
        <w:t xml:space="preserve">, otimizando o tempo gasto. </w:t>
      </w:r>
      <w:r w:rsidR="00F214BB" w:rsidRPr="00152649">
        <w:rPr>
          <w:rFonts w:ascii="Times New Roman" w:hAnsi="Times New Roman" w:cs="Times New Roman"/>
          <w:sz w:val="24"/>
          <w:szCs w:val="24"/>
        </w:rPr>
        <w:t>Paralelismo diz respeito a executar tarefas em paralelo, ou seja, mais de uma</w:t>
      </w:r>
      <w:r w:rsidR="00044364">
        <w:rPr>
          <w:rFonts w:ascii="Times New Roman" w:hAnsi="Times New Roman" w:cs="Times New Roman"/>
          <w:sz w:val="24"/>
          <w:szCs w:val="24"/>
        </w:rPr>
        <w:t xml:space="preserve"> tarefa</w:t>
      </w:r>
      <w:r w:rsidR="00F214BB" w:rsidRPr="00152649">
        <w:rPr>
          <w:rFonts w:ascii="Times New Roman" w:hAnsi="Times New Roman" w:cs="Times New Roman"/>
          <w:sz w:val="24"/>
          <w:szCs w:val="24"/>
        </w:rPr>
        <w:t xml:space="preserve"> será executada ao mesmo tempo</w:t>
      </w:r>
      <w:r w:rsidR="001317B4" w:rsidRPr="00152649">
        <w:rPr>
          <w:rFonts w:ascii="Times New Roman" w:hAnsi="Times New Roman" w:cs="Times New Roman"/>
          <w:sz w:val="24"/>
          <w:szCs w:val="24"/>
        </w:rPr>
        <w:t xml:space="preserve">, enquanto </w:t>
      </w:r>
      <w:r w:rsidR="00044364">
        <w:rPr>
          <w:rFonts w:ascii="Times New Roman" w:hAnsi="Times New Roman" w:cs="Times New Roman"/>
          <w:sz w:val="24"/>
          <w:szCs w:val="24"/>
        </w:rPr>
        <w:t>assincronismo</w:t>
      </w:r>
      <w:r w:rsidR="00044364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044364">
        <w:rPr>
          <w:rFonts w:ascii="Times New Roman" w:hAnsi="Times New Roman" w:cs="Times New Roman"/>
          <w:sz w:val="24"/>
          <w:szCs w:val="24"/>
        </w:rPr>
        <w:t>representa</w:t>
      </w:r>
      <w:r w:rsidR="001317B4" w:rsidRPr="00152649">
        <w:rPr>
          <w:rFonts w:ascii="Times New Roman" w:hAnsi="Times New Roman" w:cs="Times New Roman"/>
          <w:sz w:val="24"/>
          <w:szCs w:val="24"/>
        </w:rPr>
        <w:t xml:space="preserve"> executa</w:t>
      </w:r>
      <w:r w:rsidR="00044364">
        <w:rPr>
          <w:rFonts w:ascii="Times New Roman" w:hAnsi="Times New Roman" w:cs="Times New Roman"/>
          <w:sz w:val="24"/>
          <w:szCs w:val="24"/>
        </w:rPr>
        <w:t>r</w:t>
      </w:r>
      <w:r w:rsidR="001317B4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1317B4" w:rsidRPr="00152649">
        <w:rPr>
          <w:rFonts w:ascii="Times New Roman" w:hAnsi="Times New Roman" w:cs="Times New Roman"/>
          <w:i/>
          <w:iCs/>
          <w:sz w:val="24"/>
          <w:szCs w:val="24"/>
        </w:rPr>
        <w:t>threads</w:t>
      </w:r>
      <w:r w:rsidR="001317B4" w:rsidRPr="00152649">
        <w:rPr>
          <w:rFonts w:ascii="Times New Roman" w:hAnsi="Times New Roman" w:cs="Times New Roman"/>
          <w:sz w:val="24"/>
          <w:szCs w:val="24"/>
        </w:rPr>
        <w:t xml:space="preserve"> separadas, isto é, </w:t>
      </w:r>
      <w:r w:rsidR="00044364">
        <w:rPr>
          <w:rFonts w:ascii="Times New Roman" w:hAnsi="Times New Roman" w:cs="Times New Roman"/>
          <w:sz w:val="24"/>
          <w:szCs w:val="24"/>
        </w:rPr>
        <w:t xml:space="preserve">rodar tarefas </w:t>
      </w:r>
      <w:r w:rsidR="001317B4" w:rsidRPr="00152649">
        <w:rPr>
          <w:rFonts w:ascii="Times New Roman" w:hAnsi="Times New Roman" w:cs="Times New Roman"/>
          <w:sz w:val="24"/>
          <w:szCs w:val="24"/>
        </w:rPr>
        <w:t>em orde</w:t>
      </w:r>
      <w:r w:rsidR="00044364">
        <w:rPr>
          <w:rFonts w:ascii="Times New Roman" w:hAnsi="Times New Roman" w:cs="Times New Roman"/>
          <w:sz w:val="24"/>
          <w:szCs w:val="24"/>
        </w:rPr>
        <w:t>ns</w:t>
      </w:r>
      <w:r w:rsidR="001317B4" w:rsidRPr="00152649">
        <w:rPr>
          <w:rFonts w:ascii="Times New Roman" w:hAnsi="Times New Roman" w:cs="Times New Roman"/>
          <w:sz w:val="24"/>
          <w:szCs w:val="24"/>
        </w:rPr>
        <w:t xml:space="preserve"> de processamento diferente</w:t>
      </w:r>
      <w:r w:rsidR="00044364">
        <w:rPr>
          <w:rFonts w:ascii="Times New Roman" w:hAnsi="Times New Roman" w:cs="Times New Roman"/>
          <w:sz w:val="24"/>
          <w:szCs w:val="24"/>
        </w:rPr>
        <w:t>s</w:t>
      </w:r>
      <w:r w:rsidR="001317B4" w:rsidRPr="00152649">
        <w:rPr>
          <w:rFonts w:ascii="Times New Roman" w:hAnsi="Times New Roman" w:cs="Times New Roman"/>
          <w:sz w:val="24"/>
          <w:szCs w:val="24"/>
        </w:rPr>
        <w:t>.</w:t>
      </w:r>
      <w:r w:rsidR="00044364">
        <w:rPr>
          <w:rFonts w:ascii="Times New Roman" w:hAnsi="Times New Roman" w:cs="Times New Roman"/>
          <w:sz w:val="24"/>
          <w:szCs w:val="24"/>
        </w:rPr>
        <w:t xml:space="preserve"> Esses conceitos foram aplicados</w:t>
      </w:r>
      <w:r w:rsidR="00CA6E97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044364">
        <w:rPr>
          <w:rFonts w:ascii="Times New Roman" w:hAnsi="Times New Roman" w:cs="Times New Roman"/>
          <w:sz w:val="24"/>
          <w:szCs w:val="24"/>
        </w:rPr>
        <w:t xml:space="preserve">usando </w:t>
      </w:r>
      <w:r w:rsidR="001B6F4B" w:rsidRPr="00152649"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="001B6F4B" w:rsidRPr="00152649">
        <w:rPr>
          <w:rFonts w:ascii="Times New Roman" w:hAnsi="Times New Roman" w:cs="Times New Roman"/>
          <w:i/>
          <w:iCs/>
          <w:sz w:val="24"/>
          <w:szCs w:val="24"/>
        </w:rPr>
        <w:t>Task</w:t>
      </w:r>
      <w:proofErr w:type="spellEnd"/>
      <w:r w:rsidR="00EC3283"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3283" w:rsidRPr="00152649">
        <w:rPr>
          <w:rFonts w:ascii="Times New Roman" w:hAnsi="Times New Roman" w:cs="Times New Roman"/>
          <w:sz w:val="24"/>
          <w:szCs w:val="24"/>
        </w:rPr>
        <w:t>[18]</w:t>
      </w:r>
      <w:r w:rsidR="001B6F4B" w:rsidRPr="00152649">
        <w:rPr>
          <w:rFonts w:ascii="Times New Roman" w:hAnsi="Times New Roman" w:cs="Times New Roman"/>
          <w:sz w:val="24"/>
          <w:szCs w:val="24"/>
        </w:rPr>
        <w:t>, nativa do C#</w:t>
      </w:r>
      <w:r w:rsidR="00CA6E97" w:rsidRPr="00152649">
        <w:rPr>
          <w:rFonts w:ascii="Times New Roman" w:hAnsi="Times New Roman" w:cs="Times New Roman"/>
          <w:sz w:val="24"/>
          <w:szCs w:val="24"/>
        </w:rPr>
        <w:t xml:space="preserve">, </w:t>
      </w:r>
      <w:r w:rsidR="00F214BB" w:rsidRPr="00152649">
        <w:rPr>
          <w:rFonts w:ascii="Times New Roman" w:hAnsi="Times New Roman" w:cs="Times New Roman"/>
          <w:sz w:val="24"/>
          <w:szCs w:val="24"/>
        </w:rPr>
        <w:t xml:space="preserve">que possui </w:t>
      </w:r>
      <w:r w:rsidR="00290D85" w:rsidRPr="00152649">
        <w:rPr>
          <w:rFonts w:ascii="Times New Roman" w:hAnsi="Times New Roman" w:cs="Times New Roman"/>
          <w:sz w:val="24"/>
          <w:szCs w:val="24"/>
        </w:rPr>
        <w:t xml:space="preserve">todos os recursos necessários para </w:t>
      </w:r>
      <w:r w:rsidR="00044364">
        <w:rPr>
          <w:rFonts w:ascii="Times New Roman" w:hAnsi="Times New Roman" w:cs="Times New Roman"/>
          <w:sz w:val="24"/>
          <w:szCs w:val="24"/>
        </w:rPr>
        <w:t>esse</w:t>
      </w:r>
      <w:r w:rsidR="00290D85" w:rsidRPr="00152649">
        <w:rPr>
          <w:rFonts w:ascii="Times New Roman" w:hAnsi="Times New Roman" w:cs="Times New Roman"/>
          <w:sz w:val="24"/>
          <w:szCs w:val="24"/>
        </w:rPr>
        <w:t xml:space="preserve"> gerenciamento.</w:t>
      </w:r>
      <w:r w:rsidR="0022659B" w:rsidRPr="00152649">
        <w:rPr>
          <w:rFonts w:ascii="Times New Roman" w:hAnsi="Times New Roman" w:cs="Times New Roman"/>
          <w:sz w:val="24"/>
          <w:szCs w:val="24"/>
        </w:rPr>
        <w:t xml:space="preserve"> Isso foi utilizado em </w:t>
      </w:r>
      <w:r w:rsidR="0022659B" w:rsidRPr="00152649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22659B" w:rsidRPr="00152649">
        <w:rPr>
          <w:rFonts w:ascii="Times New Roman" w:hAnsi="Times New Roman" w:cs="Times New Roman"/>
          <w:sz w:val="24"/>
          <w:szCs w:val="24"/>
        </w:rPr>
        <w:t xml:space="preserve"> partes do código, sendo estas: </w:t>
      </w:r>
      <w:commentRangeStart w:id="10"/>
      <w:r w:rsidR="0022659B" w:rsidRPr="00152649">
        <w:rPr>
          <w:rFonts w:ascii="Times New Roman" w:hAnsi="Times New Roman" w:cs="Times New Roman"/>
          <w:color w:val="FF0000"/>
          <w:sz w:val="24"/>
          <w:szCs w:val="24"/>
        </w:rPr>
        <w:t>na chamada d</w:t>
      </w:r>
      <w:r w:rsidR="008C5E37" w:rsidRPr="00152649">
        <w:rPr>
          <w:rFonts w:ascii="Times New Roman" w:hAnsi="Times New Roman" w:cs="Times New Roman"/>
          <w:color w:val="FF0000"/>
          <w:sz w:val="24"/>
          <w:szCs w:val="24"/>
        </w:rPr>
        <w:t>e algum</w:t>
      </w:r>
      <w:r w:rsidR="0022659B" w:rsidRPr="00152649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8C5E37" w:rsidRPr="0015264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22659B" w:rsidRPr="00152649">
        <w:rPr>
          <w:rFonts w:ascii="Times New Roman" w:hAnsi="Times New Roman" w:cs="Times New Roman"/>
          <w:color w:val="FF0000"/>
          <w:sz w:val="24"/>
          <w:szCs w:val="24"/>
        </w:rPr>
        <w:t xml:space="preserve"> operaç</w:t>
      </w:r>
      <w:r w:rsidR="008C5E37" w:rsidRPr="00152649">
        <w:rPr>
          <w:rFonts w:ascii="Times New Roman" w:hAnsi="Times New Roman" w:cs="Times New Roman"/>
          <w:color w:val="FF0000"/>
          <w:sz w:val="24"/>
          <w:szCs w:val="24"/>
        </w:rPr>
        <w:t>ões</w:t>
      </w:r>
      <w:commentRangeEnd w:id="10"/>
      <w:r w:rsidR="00654022" w:rsidRPr="00152649">
        <w:rPr>
          <w:rStyle w:val="Refdecomentrio"/>
        </w:rPr>
        <w:commentReference w:id="10"/>
      </w:r>
      <w:r w:rsidR="00654022" w:rsidRPr="00152649">
        <w:rPr>
          <w:rFonts w:ascii="Times New Roman" w:hAnsi="Times New Roman" w:cs="Times New Roman"/>
          <w:sz w:val="24"/>
          <w:szCs w:val="24"/>
        </w:rPr>
        <w:t xml:space="preserve">; na iteração </w:t>
      </w:r>
      <w:r w:rsidR="00EC3283" w:rsidRPr="00152649">
        <w:rPr>
          <w:rFonts w:ascii="Times New Roman" w:hAnsi="Times New Roman" w:cs="Times New Roman"/>
          <w:sz w:val="24"/>
          <w:szCs w:val="24"/>
        </w:rPr>
        <w:t>dos dados de requisição; e no cálculo de cada parâmetro dos modelos. Estas duas últimas serão mais explicadas no decorrer deste trabalho.</w:t>
      </w:r>
      <w:r w:rsidR="000443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1AE80" w14:textId="722110B3" w:rsidR="00EC3283" w:rsidRPr="00152649" w:rsidRDefault="00044364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Assincronismo e paralelismo </w:t>
      </w:r>
      <w:r w:rsidRPr="00152649">
        <w:rPr>
          <w:rFonts w:ascii="Times New Roman" w:hAnsi="Times New Roman" w:cs="Times New Roman"/>
          <w:sz w:val="24"/>
          <w:szCs w:val="24"/>
        </w:rPr>
        <w:t xml:space="preserve">devem ser utilizados com cautela, visto que há um maior consumo de recursos </w:t>
      </w:r>
      <w:r>
        <w:rPr>
          <w:rFonts w:ascii="Times New Roman" w:hAnsi="Times New Roman" w:cs="Times New Roman"/>
          <w:sz w:val="24"/>
          <w:szCs w:val="24"/>
        </w:rPr>
        <w:t>computacionais</w:t>
      </w:r>
      <w:r w:rsidRPr="00152649">
        <w:rPr>
          <w:rFonts w:ascii="Times New Roman" w:hAnsi="Times New Roman" w:cs="Times New Roman"/>
          <w:sz w:val="24"/>
          <w:szCs w:val="24"/>
        </w:rPr>
        <w:t>, logo, deve ser feito uma análise de custo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52649">
        <w:rPr>
          <w:rFonts w:ascii="Times New Roman" w:hAnsi="Times New Roman" w:cs="Times New Roman"/>
          <w:sz w:val="24"/>
          <w:szCs w:val="24"/>
        </w:rPr>
        <w:t>benefício levando em consideração, principalmente, a quantidade de tarefas em paralela ou assíncronas que são executadas.</w:t>
      </w:r>
    </w:p>
    <w:p w14:paraId="0695870D" w14:textId="498E6C9A" w:rsidR="00533BBF" w:rsidRPr="00152649" w:rsidRDefault="00CC065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EXPLICAR COMO FICA O FLUXO DA OPERAÇÃO QUANDO EXECUTADA DE MANEIRA ASSÍNCRONA</w:t>
      </w:r>
      <w:r w:rsidR="00EC3283" w:rsidRPr="00152649">
        <w:rPr>
          <w:rFonts w:ascii="Times New Roman" w:hAnsi="Times New Roman" w:cs="Times New Roman"/>
          <w:sz w:val="24"/>
          <w:szCs w:val="24"/>
        </w:rPr>
        <w:t xml:space="preserve"> E COLOCAR UMA FIGURA DO FLUXOGRAMA.</w:t>
      </w:r>
    </w:p>
    <w:p w14:paraId="77E9212A" w14:textId="788C600E" w:rsidR="00EC3283" w:rsidRPr="00152649" w:rsidRDefault="00EC328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Figura 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1.6</w:t>
      </w:r>
      <w:r w:rsidRPr="00152649">
        <w:rPr>
          <w:rFonts w:ascii="Times New Roman" w:hAnsi="Times New Roman" w:cs="Times New Roman"/>
          <w:sz w:val="24"/>
          <w:szCs w:val="24"/>
        </w:rPr>
        <w:t xml:space="preserve"> – Fluxograma de uma operação assíncrona</w:t>
      </w:r>
    </w:p>
    <w:p w14:paraId="2F98C359" w14:textId="77777777" w:rsidR="00B56355" w:rsidRDefault="00B56355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7EB363" w14:textId="221793C4" w:rsidR="00967E14" w:rsidRDefault="00B56355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o conceito de herança precisa ser visitado, já que isto é utilizado por todo o código, além de ser um tópico intrínseco à programação orientada a objetos.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DevMedia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[39], “a</w:t>
      </w:r>
      <w:r w:rsidRPr="00B56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B56355">
        <w:rPr>
          <w:rFonts w:ascii="Times New Roman" w:hAnsi="Times New Roman" w:cs="Times New Roman"/>
          <w:sz w:val="24"/>
          <w:szCs w:val="24"/>
        </w:rPr>
        <w:t>erança possibilita que as classes compartilhem seus atributos, métodos e outros membros da classe entre si</w:t>
      </w:r>
      <w:r>
        <w:rPr>
          <w:rFonts w:ascii="Times New Roman" w:hAnsi="Times New Roman" w:cs="Times New Roman"/>
          <w:sz w:val="24"/>
          <w:szCs w:val="24"/>
        </w:rPr>
        <w:t>”, isto é, ao definir que uma classe herda da outra, a classe filho</w:t>
      </w:r>
      <w:r w:rsidR="00BD47DF">
        <w:rPr>
          <w:rFonts w:ascii="Times New Roman" w:hAnsi="Times New Roman" w:cs="Times New Roman"/>
          <w:sz w:val="24"/>
          <w:szCs w:val="24"/>
        </w:rPr>
        <w:t xml:space="preserve"> ou classe derivada</w:t>
      </w:r>
      <w:r>
        <w:rPr>
          <w:rFonts w:ascii="Times New Roman" w:hAnsi="Times New Roman" w:cs="Times New Roman"/>
          <w:sz w:val="24"/>
          <w:szCs w:val="24"/>
        </w:rPr>
        <w:t xml:space="preserve"> recebe </w:t>
      </w:r>
      <w:r w:rsidR="00BD47DF">
        <w:rPr>
          <w:rFonts w:ascii="Times New Roman" w:hAnsi="Times New Roman" w:cs="Times New Roman"/>
          <w:sz w:val="24"/>
          <w:szCs w:val="24"/>
        </w:rPr>
        <w:t>as características da classe pai ou classe base, tendo acesso a estas e podendo manipulá-las. Isso é extremamente utilizado com o intuito de evitar replicações de código, além de impor que, em determinados contextos, alguns comportamentos sejam implementados, como será melhor apresentado mais a frente no capítulo sobre a implementação numérica dos modelos de viscoelasticidade.</w:t>
      </w:r>
    </w:p>
    <w:p w14:paraId="38445987" w14:textId="77777777" w:rsidR="00B56355" w:rsidRPr="00152649" w:rsidRDefault="00B56355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3E8AC6" w14:textId="77777777" w:rsidR="00EC3283" w:rsidRPr="00152649" w:rsidRDefault="00EC3283">
      <w:pPr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br w:type="page"/>
      </w:r>
    </w:p>
    <w:p w14:paraId="5A26306C" w14:textId="0FF56E06" w:rsidR="1327E2AF" w:rsidRPr="00152649" w:rsidRDefault="00A221A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lastRenderedPageBreak/>
        <w:t>2 Recursos implementados</w:t>
      </w:r>
    </w:p>
    <w:p w14:paraId="50A896AD" w14:textId="25E6DEA3" w:rsidR="00ED44F5" w:rsidRPr="00152649" w:rsidRDefault="00424C2A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Para que fosse possível atingir</w:t>
      </w:r>
      <w:r w:rsidR="00ED44F5" w:rsidRPr="00152649">
        <w:rPr>
          <w:rFonts w:ascii="Times New Roman" w:hAnsi="Times New Roman" w:cs="Times New Roman"/>
          <w:sz w:val="24"/>
          <w:szCs w:val="24"/>
        </w:rPr>
        <w:t xml:space="preserve"> o objetivo deste trabalho, diversos recursos foram implementados, sendo </w:t>
      </w:r>
      <w:r w:rsidRPr="00152649">
        <w:rPr>
          <w:rFonts w:ascii="Times New Roman" w:hAnsi="Times New Roman" w:cs="Times New Roman"/>
          <w:sz w:val="24"/>
          <w:szCs w:val="24"/>
        </w:rPr>
        <w:t>estes separados por tópicos, conforme serão demonstrados a seguir.</w:t>
      </w:r>
    </w:p>
    <w:p w14:paraId="4F979D8A" w14:textId="77777777" w:rsidR="00361D71" w:rsidRDefault="00361D71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AD0B00" w14:textId="141A77DF" w:rsidR="00361D71" w:rsidRDefault="00361D71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Modelos de </w:t>
      </w:r>
      <w:r w:rsidRPr="00152649">
        <w:rPr>
          <w:rFonts w:ascii="Times New Roman" w:hAnsi="Times New Roman" w:cs="Times New Roman"/>
          <w:sz w:val="24"/>
          <w:szCs w:val="24"/>
        </w:rPr>
        <w:t>viscoelasticidade</w:t>
      </w:r>
    </w:p>
    <w:p w14:paraId="758919D2" w14:textId="3B5B5417" w:rsidR="00010328" w:rsidRDefault="00664109" w:rsidP="009C3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Para cada modelo de viscoelasticidade, foi necessário implementar </w:t>
      </w:r>
      <w:r w:rsidR="00067ADB" w:rsidRPr="00152649">
        <w:rPr>
          <w:rFonts w:ascii="Times New Roman" w:hAnsi="Times New Roman" w:cs="Times New Roman"/>
          <w:sz w:val="24"/>
          <w:szCs w:val="24"/>
        </w:rPr>
        <w:t>duas operações</w:t>
      </w:r>
      <w:r w:rsidR="00010328">
        <w:rPr>
          <w:rFonts w:ascii="Times New Roman" w:hAnsi="Times New Roman" w:cs="Times New Roman"/>
          <w:sz w:val="24"/>
          <w:szCs w:val="24"/>
        </w:rPr>
        <w:t xml:space="preserve"> e as equações constitutivas,</w:t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010328">
        <w:rPr>
          <w:rFonts w:ascii="Times New Roman" w:hAnsi="Times New Roman" w:cs="Times New Roman"/>
          <w:sz w:val="24"/>
          <w:szCs w:val="24"/>
        </w:rPr>
        <w:t xml:space="preserve">sendo estas últimas implementadas em classes separadas com o nome de cada modelo. A primeira operação é </w:t>
      </w:r>
      <w:r w:rsidRPr="00152649">
        <w:rPr>
          <w:rFonts w:ascii="Times New Roman" w:hAnsi="Times New Roman" w:cs="Times New Roman"/>
          <w:sz w:val="24"/>
          <w:szCs w:val="24"/>
        </w:rPr>
        <w:t xml:space="preserve">responsável </w:t>
      </w:r>
      <w:r w:rsidR="00361D71">
        <w:rPr>
          <w:rFonts w:ascii="Times New Roman" w:hAnsi="Times New Roman" w:cs="Times New Roman"/>
          <w:sz w:val="24"/>
          <w:szCs w:val="24"/>
        </w:rPr>
        <w:t xml:space="preserve">pelo cálculo das propriedades mecânicas </w:t>
      </w:r>
      <w:r w:rsidR="00010328">
        <w:rPr>
          <w:rFonts w:ascii="Times New Roman" w:hAnsi="Times New Roman" w:cs="Times New Roman"/>
          <w:sz w:val="24"/>
          <w:szCs w:val="24"/>
        </w:rPr>
        <w:t xml:space="preserve">do tecido mole, em que o código recebe e retorna parâmetros específicos de cada modelo, funcionando somente como um orquestrador </w:t>
      </w:r>
      <w:r w:rsidR="009C36BE">
        <w:rPr>
          <w:rFonts w:ascii="Times New Roman" w:hAnsi="Times New Roman" w:cs="Times New Roman"/>
          <w:sz w:val="24"/>
          <w:szCs w:val="24"/>
        </w:rPr>
        <w:t>validando se os valores passados e</w:t>
      </w:r>
      <w:r w:rsidR="00010328">
        <w:rPr>
          <w:rFonts w:ascii="Times New Roman" w:hAnsi="Times New Roman" w:cs="Times New Roman"/>
          <w:sz w:val="24"/>
          <w:szCs w:val="24"/>
        </w:rPr>
        <w:t xml:space="preserve"> chama</w:t>
      </w:r>
      <w:r w:rsidR="009C36BE">
        <w:rPr>
          <w:rFonts w:ascii="Times New Roman" w:hAnsi="Times New Roman" w:cs="Times New Roman"/>
          <w:sz w:val="24"/>
          <w:szCs w:val="24"/>
        </w:rPr>
        <w:t>ndo</w:t>
      </w:r>
      <w:r w:rsidR="00010328">
        <w:rPr>
          <w:rFonts w:ascii="Times New Roman" w:hAnsi="Times New Roman" w:cs="Times New Roman"/>
          <w:sz w:val="24"/>
          <w:szCs w:val="24"/>
        </w:rPr>
        <w:t xml:space="preserve"> </w:t>
      </w:r>
      <w:r w:rsidR="009C36BE">
        <w:rPr>
          <w:rFonts w:ascii="Times New Roman" w:hAnsi="Times New Roman" w:cs="Times New Roman"/>
          <w:sz w:val="24"/>
          <w:szCs w:val="24"/>
        </w:rPr>
        <w:t>o método responsável por efetuar os cálculos da classe que contém as equações do modelo, além de escrever esses resultados em um arquivo.</w:t>
      </w:r>
      <w:r w:rsidR="00010328">
        <w:rPr>
          <w:rFonts w:ascii="Times New Roman" w:hAnsi="Times New Roman" w:cs="Times New Roman"/>
          <w:sz w:val="24"/>
          <w:szCs w:val="24"/>
        </w:rPr>
        <w:t xml:space="preserve"> </w:t>
      </w:r>
      <w:r w:rsidR="009C36BE">
        <w:rPr>
          <w:rFonts w:ascii="Times New Roman" w:hAnsi="Times New Roman" w:cs="Times New Roman"/>
          <w:sz w:val="24"/>
          <w:szCs w:val="24"/>
        </w:rPr>
        <w:t>A segunda operação é responsável por fazer uma análise de sensibilidade para cada parâmetro do modelo, se baseando na funcionalidade citada anteriormente, diferindo somente nos dados de entrada, em que é possível passar um intervalo de valores para serem testados e comparados os resultados.</w:t>
      </w:r>
    </w:p>
    <w:p w14:paraId="3DD3031D" w14:textId="328CB69B" w:rsidR="00010328" w:rsidRDefault="0001032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4616CC" w14:textId="0687D1B2" w:rsidR="00812C03" w:rsidRDefault="00812C0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23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Métodos numéricos</w:t>
      </w:r>
    </w:p>
    <w:p w14:paraId="286136F9" w14:textId="262014F9" w:rsidR="00812C03" w:rsidRDefault="00D266B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será demonstrado mais a seguir neste trabalho, as equações para os modelos quase-linear e não linear </w:t>
      </w:r>
      <w:r w:rsidR="005B433F">
        <w:rPr>
          <w:rFonts w:ascii="Times New Roman" w:hAnsi="Times New Roman" w:cs="Times New Roman"/>
          <w:sz w:val="24"/>
          <w:szCs w:val="24"/>
        </w:rPr>
        <w:t>possuem integrais e derivadas que precisam ser resolvidas numericamente. Posto isto, foi implementado uma classe que contém os métodos para calcular uma determinada integral e outra que contém as lógicas para efetuar a derivada.</w:t>
      </w:r>
    </w:p>
    <w:p w14:paraId="5D76A9E2" w14:textId="049565CF" w:rsidR="000B5A1C" w:rsidRDefault="000B5A1C" w:rsidP="000B5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derivada numérica utilizada foi o método de diferenças centrais por possuir uma boa precisão numérica e ser fácil de se implementar, cuja formulação está demonstrada pela equação 2.1.</w:t>
      </w:r>
    </w:p>
    <w:p w14:paraId="2C603A8A" w14:textId="77777777" w:rsidR="000B5A1C" w:rsidRDefault="000B5A1C" w:rsidP="000B5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  <w:gridCol w:w="561"/>
      </w:tblGrid>
      <w:tr w:rsidR="000B5A1C" w14:paraId="6F3D4C35" w14:textId="77777777" w:rsidTr="004E7B84">
        <w:tc>
          <w:tcPr>
            <w:tcW w:w="8500" w:type="dxa"/>
          </w:tcPr>
          <w:p w14:paraId="02B28825" w14:textId="77777777" w:rsidR="000B5A1C" w:rsidRDefault="00D26296" w:rsidP="004E7B84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14:paraId="080CD468" w14:textId="68FD6062" w:rsidR="000B5A1C" w:rsidRDefault="000B5A1C" w:rsidP="004E7B8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2.1</w:t>
            </w:r>
          </w:p>
        </w:tc>
      </w:tr>
    </w:tbl>
    <w:p w14:paraId="37D1533F" w14:textId="747379F7" w:rsidR="000B5A1C" w:rsidRDefault="000B5A1C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B0CE99" w14:textId="689D537C" w:rsidR="005B433F" w:rsidRDefault="005B433F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integração numérica utilizada </w:t>
      </w:r>
      <w:r w:rsidR="00E54C02">
        <w:rPr>
          <w:rFonts w:ascii="Times New Roman" w:hAnsi="Times New Roman" w:cs="Times New Roman"/>
          <w:sz w:val="24"/>
          <w:szCs w:val="24"/>
        </w:rPr>
        <w:t>foi o método de Simpson composto [35]</w:t>
      </w:r>
      <w:r w:rsidR="00C14075">
        <w:rPr>
          <w:rFonts w:ascii="Times New Roman" w:hAnsi="Times New Roman" w:cs="Times New Roman"/>
          <w:sz w:val="24"/>
          <w:szCs w:val="24"/>
        </w:rPr>
        <w:t>[36]</w:t>
      </w:r>
      <w:r w:rsidR="00E54C02">
        <w:rPr>
          <w:rFonts w:ascii="Times New Roman" w:hAnsi="Times New Roman" w:cs="Times New Roman"/>
          <w:sz w:val="24"/>
          <w:szCs w:val="24"/>
        </w:rPr>
        <w:t xml:space="preserve"> por apresentar uma grande precisão ao permitir que o intervalo seja dividido em espaços muito pequenos. Esse método é aplicado considerando o intervalo [a, b], sendo a e b quaisquer valores reais e que a função f(x) a ser integrada seja contínua dentro deste intervalo, e é adotado N divisões</w:t>
      </w:r>
      <w:r w:rsidR="00782360">
        <w:rPr>
          <w:rFonts w:ascii="Times New Roman" w:hAnsi="Times New Roman" w:cs="Times New Roman"/>
          <w:sz w:val="24"/>
          <w:szCs w:val="24"/>
        </w:rPr>
        <w:t xml:space="preserve">, com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782360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E54C02">
        <w:rPr>
          <w:rFonts w:ascii="Times New Roman" w:hAnsi="Times New Roman" w:cs="Times New Roman"/>
          <w:sz w:val="24"/>
          <w:szCs w:val="24"/>
        </w:rPr>
        <w:t xml:space="preserve">N/2 subintervalos do tipo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2k-2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E54C02">
        <w:rPr>
          <w:rFonts w:ascii="Times New Roman" w:eastAsiaTheme="minorEastAsia" w:hAnsi="Times New Roman" w:cs="Times New Roman"/>
          <w:sz w:val="24"/>
          <w:szCs w:val="24"/>
        </w:rPr>
        <w:t xml:space="preserve">, com k = 0, </w:t>
      </w:r>
      <w:proofErr w:type="gramStart"/>
      <w:r w:rsidR="00E54C02">
        <w:rPr>
          <w:rFonts w:ascii="Times New Roman" w:eastAsiaTheme="minorEastAsia" w:hAnsi="Times New Roman" w:cs="Times New Roman"/>
          <w:sz w:val="24"/>
          <w:szCs w:val="24"/>
        </w:rPr>
        <w:t>1,...</w:t>
      </w:r>
      <w:proofErr w:type="gramEnd"/>
      <w:r w:rsidR="00E54C02">
        <w:rPr>
          <w:rFonts w:ascii="Times New Roman" w:eastAsiaTheme="minorEastAsia" w:hAnsi="Times New Roman" w:cs="Times New Roman"/>
          <w:sz w:val="24"/>
          <w:szCs w:val="24"/>
        </w:rPr>
        <w:t>, N/2. Assim temos, considerando os subintervalos, temos:</w:t>
      </w:r>
    </w:p>
    <w:p w14:paraId="345B3EAF" w14:textId="77777777" w:rsidR="00E54C02" w:rsidRDefault="00E54C02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  <w:gridCol w:w="561"/>
      </w:tblGrid>
      <w:tr w:rsidR="00782360" w14:paraId="331F054A" w14:textId="77777777" w:rsidTr="00782360">
        <w:tc>
          <w:tcPr>
            <w:tcW w:w="8500" w:type="dxa"/>
          </w:tcPr>
          <w:p w14:paraId="3C783B74" w14:textId="2C4E2B3A" w:rsidR="00782360" w:rsidRDefault="00D26296" w:rsidP="00782360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N/2 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2k-2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2k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61" w:type="dxa"/>
          </w:tcPr>
          <w:p w14:paraId="36E0155D" w14:textId="77777777" w:rsidR="00782360" w:rsidRDefault="00782360" w:rsidP="00CD461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B8D9F23" w14:textId="2B0B114A" w:rsidR="00782360" w:rsidRDefault="00782360" w:rsidP="00CD461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</w:t>
            </w:r>
            <w:r w:rsidR="000B5A1C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</w:tbl>
    <w:p w14:paraId="122068AD" w14:textId="1BAF6BA4" w:rsidR="00782360" w:rsidRDefault="00782360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C13CE8" w14:textId="77777777" w:rsidR="00782360" w:rsidRDefault="00782360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6DE38A" w14:textId="68226C99" w:rsidR="00782360" w:rsidRDefault="00782360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Aplicando a regra de Simpson simples na integral da direita do subintervalo, podemos reescrever a equação 2.</w:t>
      </w:r>
      <w:r w:rsidR="000B5A1C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conforme abaixo.</w:t>
      </w:r>
    </w:p>
    <w:p w14:paraId="34A7F9C8" w14:textId="2B263657" w:rsidR="00782360" w:rsidRDefault="00782360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  <w:gridCol w:w="561"/>
      </w:tblGrid>
      <w:tr w:rsidR="00782360" w14:paraId="3C3CE6AC" w14:textId="77777777" w:rsidTr="00F530B4">
        <w:tc>
          <w:tcPr>
            <w:tcW w:w="8500" w:type="dxa"/>
          </w:tcPr>
          <w:p w14:paraId="48174B71" w14:textId="4391B93F" w:rsidR="00782360" w:rsidRDefault="00D26296" w:rsidP="00F530B4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N/2 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2k-2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+4∙f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2k-1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561" w:type="dxa"/>
          </w:tcPr>
          <w:p w14:paraId="40B6080A" w14:textId="77777777" w:rsidR="00782360" w:rsidRDefault="00782360" w:rsidP="00F530B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25F473E" w14:textId="26CF12D9" w:rsidR="00782360" w:rsidRDefault="00782360" w:rsidP="00F530B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</w:t>
            </w:r>
            <w:r w:rsidR="000B5A1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14:paraId="73FF626C" w14:textId="6A3BAFEF" w:rsidR="00782360" w:rsidRDefault="0078236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D94ED3" w14:textId="7872D9D5" w:rsidR="00782360" w:rsidRDefault="0078236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Simplificando a equação 2.</w:t>
      </w:r>
      <w:r w:rsidR="000B5A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é possível obter a equação final para a Regra de Simpson Composta.</w:t>
      </w:r>
    </w:p>
    <w:p w14:paraId="660DCFF8" w14:textId="3AF05534" w:rsidR="00782360" w:rsidRDefault="0078236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  <w:gridCol w:w="561"/>
      </w:tblGrid>
      <w:tr w:rsidR="00782360" w14:paraId="2527A3A6" w14:textId="77777777" w:rsidTr="00F530B4">
        <w:tc>
          <w:tcPr>
            <w:tcW w:w="8500" w:type="dxa"/>
          </w:tcPr>
          <w:p w14:paraId="0E0AB0A5" w14:textId="01EC93A8" w:rsidR="00782360" w:rsidRDefault="00D26296" w:rsidP="00F530B4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N/2 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2k-1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(N/2) 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2k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561" w:type="dxa"/>
          </w:tcPr>
          <w:p w14:paraId="4B277432" w14:textId="77777777" w:rsidR="00782360" w:rsidRDefault="00782360" w:rsidP="00F530B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3A17C3A" w14:textId="0BC185DC" w:rsidR="00782360" w:rsidRDefault="00782360" w:rsidP="00F530B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</w:t>
            </w:r>
            <w:r w:rsidR="000B5A1C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</w:tbl>
    <w:p w14:paraId="49468C99" w14:textId="35A962EA" w:rsidR="00812C03" w:rsidRDefault="00812C0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E99AD8" w14:textId="2AD78DDA" w:rsidR="00FA2DE1" w:rsidRDefault="00FA2DE1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pode ser observado, para calcular a integral e derivada de uma função no código seria necessário calcular previamente todos os pontos que o método utilizaria. Para evitar que isto fosse feito, foi utilizado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nativa do C#, que permite encapsular um método </w:t>
      </w:r>
      <w:r w:rsidR="004D4091">
        <w:rPr>
          <w:rFonts w:ascii="Times New Roman" w:hAnsi="Times New Roman" w:cs="Times New Roman"/>
          <w:sz w:val="24"/>
          <w:szCs w:val="24"/>
        </w:rPr>
        <w:t xml:space="preserve">do código </w:t>
      </w:r>
      <w:r>
        <w:rPr>
          <w:rFonts w:ascii="Times New Roman" w:hAnsi="Times New Roman" w:cs="Times New Roman"/>
          <w:sz w:val="24"/>
          <w:szCs w:val="24"/>
        </w:rPr>
        <w:t xml:space="preserve">do código em uma variável, sem perder suas características. </w:t>
      </w:r>
    </w:p>
    <w:p w14:paraId="3486E26E" w14:textId="77777777" w:rsidR="00FA2DE1" w:rsidRDefault="00FA2DE1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63B060" w14:textId="48787E6B" w:rsidR="00FA07EC" w:rsidRDefault="009C36BE" w:rsidP="00FA0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232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Dados experimentais</w:t>
      </w:r>
    </w:p>
    <w:p w14:paraId="13F582A8" w14:textId="77777777" w:rsidR="00812C03" w:rsidRDefault="009C36BE" w:rsidP="00FA0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operações implementadas para os dados experimentais </w:t>
      </w:r>
      <w:r w:rsidR="00FA07EC">
        <w:rPr>
          <w:rFonts w:ascii="Times New Roman" w:hAnsi="Times New Roman" w:cs="Times New Roman"/>
          <w:sz w:val="24"/>
          <w:szCs w:val="24"/>
        </w:rPr>
        <w:t xml:space="preserve">foram duas baseando-se em duas necessidades: remover pontos indesejáveis e extrapolar os dados. </w:t>
      </w:r>
    </w:p>
    <w:p w14:paraId="606846F0" w14:textId="318C79BD" w:rsidR="00FA07EC" w:rsidRDefault="00812C03" w:rsidP="00FA0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A07EC">
        <w:rPr>
          <w:rFonts w:ascii="Times New Roman" w:hAnsi="Times New Roman" w:cs="Times New Roman"/>
          <w:sz w:val="24"/>
          <w:szCs w:val="24"/>
        </w:rPr>
        <w:t xml:space="preserve"> primeira é responsável por somente analisar os dados experimentais removendo os pontos </w:t>
      </w:r>
      <w:r>
        <w:rPr>
          <w:rFonts w:ascii="Times New Roman" w:hAnsi="Times New Roman" w:cs="Times New Roman"/>
          <w:sz w:val="24"/>
          <w:szCs w:val="24"/>
        </w:rPr>
        <w:t xml:space="preserve">considerados inválidos. Isso foi feito se baseando no comportamento esperado das curvas, em que, para o tempo de rampa, é esperado que a tensão aumente, logo, primeira derivada positiva e a concavidade da curva seja para cima, por tanto, segunda derivada positiva, e para a relaxação, a tensão deve diminuir, primeira derivada negativa, e, assim como na anterior, concavidade da curva para cima. </w:t>
      </w:r>
    </w:p>
    <w:p w14:paraId="75272791" w14:textId="4E157DA6" w:rsidR="00812C03" w:rsidRDefault="00812C03" w:rsidP="00FA0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D266B8">
        <w:rPr>
          <w:rFonts w:ascii="Times New Roman" w:hAnsi="Times New Roman" w:cs="Times New Roman"/>
          <w:sz w:val="24"/>
          <w:szCs w:val="24"/>
        </w:rPr>
        <w:t xml:space="preserve"> principal função da segunda operação é extrapolar os dados através do menor valor encontrado para a segunda derivada, que, com isto, prevê a primeira derivada e, em seguida, prevê o valor da tensão para aquele ponto usando, em ambos os casos, método de integração trapezoidal. Contudo, para que isso seja possível, antes da etapa principal, os pontos são analisados utilizando a primeira operação supracitada.</w:t>
      </w:r>
    </w:p>
    <w:p w14:paraId="29822325" w14:textId="77777777" w:rsidR="00D266B8" w:rsidRDefault="00D266B8" w:rsidP="00FA0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C50627" w14:textId="07E2F3F1" w:rsidR="00FA07EC" w:rsidRDefault="00D266B8" w:rsidP="00FA0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232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Operações auxiliares</w:t>
      </w:r>
    </w:p>
    <w:p w14:paraId="52238C5C" w14:textId="1F5B1279" w:rsidR="005B433F" w:rsidRDefault="00D266B8" w:rsidP="005B4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das operações supracitadas, algumas outras foram necessárias para automatizar algumas etapas feitas manualmente, sendo estas: uma para diminuir a quantidade de pontos em um arquivo; uma para buscar arquivos com os resultados de alguma operação nas pastas onde estes são gravados; e outra para baixar um determinado arquivo desejado. Por se tratar de uma Web API, essas duas últimas operações foram desenvolvidas</w:t>
      </w:r>
      <w:r w:rsidR="009333F1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permitir que o usuário da API possa acessar e baixar </w:t>
      </w:r>
      <w:r w:rsidR="009333F1">
        <w:rPr>
          <w:rFonts w:ascii="Times New Roman" w:hAnsi="Times New Roman" w:cs="Times New Roman"/>
          <w:sz w:val="24"/>
          <w:szCs w:val="24"/>
        </w:rPr>
        <w:t>quaisquer</w:t>
      </w:r>
      <w:r>
        <w:rPr>
          <w:rFonts w:ascii="Times New Roman" w:hAnsi="Times New Roman" w:cs="Times New Roman"/>
          <w:sz w:val="24"/>
          <w:szCs w:val="24"/>
        </w:rPr>
        <w:t xml:space="preserve"> arquivo</w:t>
      </w:r>
      <w:r w:rsidR="009333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33F1">
        <w:rPr>
          <w:rFonts w:ascii="Times New Roman" w:hAnsi="Times New Roman" w:cs="Times New Roman"/>
          <w:sz w:val="24"/>
          <w:szCs w:val="24"/>
        </w:rPr>
        <w:t xml:space="preserve">previamente </w:t>
      </w:r>
      <w:r>
        <w:rPr>
          <w:rFonts w:ascii="Times New Roman" w:hAnsi="Times New Roman" w:cs="Times New Roman"/>
          <w:sz w:val="24"/>
          <w:szCs w:val="24"/>
        </w:rPr>
        <w:t>gerado</w:t>
      </w:r>
      <w:r w:rsidR="009333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por este</w:t>
      </w:r>
      <w:r w:rsidR="009333F1">
        <w:rPr>
          <w:rFonts w:ascii="Times New Roman" w:hAnsi="Times New Roman" w:cs="Times New Roman"/>
          <w:sz w:val="24"/>
          <w:szCs w:val="24"/>
        </w:rPr>
        <w:t xml:space="preserve"> ou por outrem</w:t>
      </w:r>
      <w:r w:rsidR="005B433F">
        <w:rPr>
          <w:rFonts w:ascii="Times New Roman" w:hAnsi="Times New Roman" w:cs="Times New Roman"/>
          <w:sz w:val="24"/>
          <w:szCs w:val="24"/>
        </w:rPr>
        <w:t>.</w:t>
      </w:r>
    </w:p>
    <w:p w14:paraId="61C181E6" w14:textId="77777777" w:rsidR="005B433F" w:rsidRDefault="005B4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6C49E8" w14:textId="49E5315A" w:rsidR="0C568C0D" w:rsidRDefault="00A221A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1"/>
      <w:r w:rsidRPr="00152649">
        <w:rPr>
          <w:rFonts w:ascii="Times New Roman" w:hAnsi="Times New Roman" w:cs="Times New Roman"/>
          <w:sz w:val="24"/>
          <w:szCs w:val="24"/>
        </w:rPr>
        <w:lastRenderedPageBreak/>
        <w:t>3</w:t>
      </w:r>
      <w:commentRangeEnd w:id="11"/>
      <w:r w:rsidR="0082307D">
        <w:rPr>
          <w:rStyle w:val="Refdecomentrio"/>
        </w:rPr>
        <w:commentReference w:id="11"/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C568C0D" w:rsidRPr="00152649">
        <w:rPr>
          <w:rFonts w:ascii="Times New Roman" w:hAnsi="Times New Roman" w:cs="Times New Roman"/>
          <w:sz w:val="24"/>
          <w:szCs w:val="24"/>
        </w:rPr>
        <w:t>Modelo</w:t>
      </w:r>
      <w:r w:rsidR="008C18E0">
        <w:rPr>
          <w:rFonts w:ascii="Times New Roman" w:hAnsi="Times New Roman" w:cs="Times New Roman"/>
          <w:sz w:val="24"/>
          <w:szCs w:val="24"/>
        </w:rPr>
        <w:t xml:space="preserve"> </w:t>
      </w:r>
      <w:r w:rsidR="008C18E0" w:rsidRPr="00152649">
        <w:rPr>
          <w:rFonts w:ascii="Times New Roman" w:hAnsi="Times New Roman" w:cs="Times New Roman"/>
          <w:sz w:val="24"/>
          <w:szCs w:val="24"/>
        </w:rPr>
        <w:t>Linear</w:t>
      </w:r>
      <w:r w:rsidR="0C568C0D" w:rsidRPr="00152649">
        <w:rPr>
          <w:rFonts w:ascii="Times New Roman" w:hAnsi="Times New Roman" w:cs="Times New Roman"/>
          <w:sz w:val="24"/>
          <w:szCs w:val="24"/>
        </w:rPr>
        <w:t xml:space="preserve"> de Viscoelasticidade</w:t>
      </w:r>
      <w:r w:rsidR="00711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B7E2C" w14:textId="2C29C986" w:rsidR="00AB51D9" w:rsidRDefault="00AB51D9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função linear é caracterizada por depender somente de uma variável. Posto isto, o modelo </w:t>
      </w:r>
      <w:r w:rsidR="0071133E">
        <w:rPr>
          <w:rFonts w:ascii="Times New Roman" w:hAnsi="Times New Roman" w:cs="Times New Roman"/>
          <w:sz w:val="24"/>
          <w:szCs w:val="24"/>
        </w:rPr>
        <w:t xml:space="preserve">de viscoelasticidade </w:t>
      </w:r>
      <w:r>
        <w:rPr>
          <w:rFonts w:ascii="Times New Roman" w:hAnsi="Times New Roman" w:cs="Times New Roman"/>
          <w:sz w:val="24"/>
          <w:szCs w:val="24"/>
        </w:rPr>
        <w:t>linear</w:t>
      </w:r>
      <w:r w:rsidR="0071133E">
        <w:rPr>
          <w:rFonts w:ascii="Times New Roman" w:hAnsi="Times New Roman" w:cs="Times New Roman"/>
          <w:sz w:val="24"/>
          <w:szCs w:val="24"/>
        </w:rPr>
        <w:t xml:space="preserve"> precisa ter uma função relaxação e uma </w:t>
      </w:r>
      <w:r w:rsidR="0071133E" w:rsidRPr="0071133E">
        <w:rPr>
          <w:rFonts w:ascii="Times New Roman" w:hAnsi="Times New Roman" w:cs="Times New Roman"/>
          <w:sz w:val="24"/>
          <w:szCs w:val="24"/>
        </w:rPr>
        <w:t>complacência de fluência</w:t>
      </w:r>
      <w:r w:rsidR="0071133E">
        <w:rPr>
          <w:rFonts w:ascii="Times New Roman" w:hAnsi="Times New Roman" w:cs="Times New Roman"/>
          <w:sz w:val="24"/>
          <w:szCs w:val="24"/>
        </w:rPr>
        <w:t xml:space="preserve"> lineares, em que ambas dependam somente do tempo. Modelos lineares são mais comumente utilizados para metais</w:t>
      </w:r>
      <w:r w:rsidR="00FF0275">
        <w:rPr>
          <w:rFonts w:ascii="Times New Roman" w:hAnsi="Times New Roman" w:cs="Times New Roman"/>
          <w:sz w:val="24"/>
          <w:szCs w:val="24"/>
        </w:rPr>
        <w:t>, entretanto, devido a sua simplicidade, será utilizado neste trabalho para iniciar os estudos</w:t>
      </w:r>
      <w:r w:rsidR="00DF1E41">
        <w:rPr>
          <w:rFonts w:ascii="Times New Roman" w:hAnsi="Times New Roman" w:cs="Times New Roman"/>
          <w:sz w:val="24"/>
          <w:szCs w:val="24"/>
        </w:rPr>
        <w:t xml:space="preserve"> sobre implementação numérica de modelos de viscoelasticidade. </w:t>
      </w:r>
    </w:p>
    <w:p w14:paraId="6FEEC8DB" w14:textId="77777777" w:rsidR="00AB51D9" w:rsidRDefault="00AB51D9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37ACAD" w14:textId="246AE243" w:rsidR="00AB51D9" w:rsidRPr="00152649" w:rsidRDefault="00AB51D9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Maxwell</w:t>
      </w:r>
    </w:p>
    <w:p w14:paraId="21D1297E" w14:textId="05B4B1BA" w:rsidR="778867A8" w:rsidRPr="00152649" w:rsidRDefault="003733EF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O modelo de viscoelasticidade </w:t>
      </w:r>
      <w:r w:rsidR="0071133E" w:rsidRPr="00152649">
        <w:rPr>
          <w:rFonts w:ascii="Times New Roman" w:hAnsi="Times New Roman" w:cs="Times New Roman"/>
          <w:sz w:val="24"/>
          <w:szCs w:val="24"/>
        </w:rPr>
        <w:t xml:space="preserve">linear </w:t>
      </w:r>
      <w:r w:rsidRPr="00152649">
        <w:rPr>
          <w:rFonts w:ascii="Times New Roman" w:hAnsi="Times New Roman" w:cs="Times New Roman"/>
          <w:sz w:val="24"/>
          <w:szCs w:val="24"/>
        </w:rPr>
        <w:t>de Maxwell considera que o tecido mole é representado por um amortecedor e uma mola em série, conforme demonstrado na figura 3.1.</w:t>
      </w:r>
      <w:r w:rsidR="00F722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A964F" w14:textId="77777777" w:rsidR="00AB1A38" w:rsidRPr="00152649" w:rsidRDefault="00AB1A3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04CF79" w14:textId="5F66CA01" w:rsidR="00AB1A38" w:rsidRPr="00152649" w:rsidRDefault="00AB1A3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noProof/>
        </w:rPr>
        <w:drawing>
          <wp:inline distT="0" distB="0" distL="0" distR="0" wp14:anchorId="77003D03" wp14:editId="54061B51">
            <wp:extent cx="3644726" cy="1105786"/>
            <wp:effectExtent l="0" t="0" r="0" b="0"/>
            <wp:docPr id="27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 descr="Diagrama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982" cy="1111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07BAF" w14:textId="40D8D033" w:rsidR="003733EF" w:rsidRDefault="003733EF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Figura 3.1</w:t>
      </w:r>
      <w:r w:rsidR="00F72250">
        <w:rPr>
          <w:rFonts w:ascii="Times New Roman" w:hAnsi="Times New Roman" w:cs="Times New Roman"/>
          <w:sz w:val="24"/>
          <w:szCs w:val="24"/>
        </w:rPr>
        <w:t xml:space="preserve"> – Representação de mola e amortecedor em série [3]</w:t>
      </w:r>
    </w:p>
    <w:p w14:paraId="30F29358" w14:textId="650B52C2" w:rsidR="00F72250" w:rsidRDefault="00F7225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72DABA" w14:textId="05FBE00B" w:rsidR="00F72250" w:rsidRDefault="009A03EC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Observando a figura 3.1, temos que F é a força, que dividida por uma área considerada constante, se torna tensão, µ é o módulo de elasticidade e η é a viscosidade. O deslocamento do amortecedor </w:t>
      </w:r>
      <w:r w:rsidR="00CB415B">
        <w:rPr>
          <w:rFonts w:ascii="Times New Roman" w:hAnsi="Times New Roman" w:cs="Times New Roman"/>
          <w:sz w:val="24"/>
          <w:szCs w:val="24"/>
        </w:rPr>
        <w:t xml:space="preserve">e da mola </w:t>
      </w:r>
      <w:r>
        <w:rPr>
          <w:rFonts w:ascii="Times New Roman" w:hAnsi="Times New Roman" w:cs="Times New Roman"/>
          <w:sz w:val="24"/>
          <w:szCs w:val="24"/>
        </w:rPr>
        <w:t xml:space="preserve">são representados, respectivamente, por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B2B4B">
        <w:rPr>
          <w:rFonts w:ascii="Times New Roman" w:hAnsi="Times New Roman" w:cs="Times New Roman"/>
          <w:sz w:val="24"/>
          <w:szCs w:val="24"/>
        </w:rPr>
        <w:t xml:space="preserve"> 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5B2B4B">
        <w:rPr>
          <w:rFonts w:ascii="Times New Roman" w:hAnsi="Times New Roman" w:cs="Times New Roman"/>
          <w:sz w:val="24"/>
          <w:szCs w:val="24"/>
        </w:rPr>
        <w:t>. Usando as expressões de elasticidade, viscosidade e equilíbrio de forças</w:t>
      </w:r>
      <w:r w:rsidR="003C573B">
        <w:rPr>
          <w:rFonts w:ascii="Times New Roman" w:hAnsi="Times New Roman" w:cs="Times New Roman"/>
          <w:sz w:val="24"/>
          <w:szCs w:val="24"/>
        </w:rPr>
        <w:t xml:space="preserve"> e assumindo que as áreas são iguais, temos:</w:t>
      </w:r>
    </w:p>
    <w:p w14:paraId="2E88E8B7" w14:textId="5554863A" w:rsidR="003C573B" w:rsidRDefault="003C573B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500"/>
        <w:gridCol w:w="567"/>
      </w:tblGrid>
      <w:tr w:rsidR="00CB415B" w14:paraId="1EAF61DA" w14:textId="77777777" w:rsidTr="00CB415B">
        <w:tc>
          <w:tcPr>
            <w:tcW w:w="8500" w:type="dxa"/>
          </w:tcPr>
          <w:p w14:paraId="1C1B4548" w14:textId="076D4CF4" w:rsidR="00CB415B" w:rsidRDefault="00D26296" w:rsidP="00CD46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=μ∙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14:paraId="5D3D95F9" w14:textId="3B54678A" w:rsidR="00CB415B" w:rsidRDefault="00CB415B" w:rsidP="00CD46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CB415B" w14:paraId="703428C7" w14:textId="77777777" w:rsidTr="00CB415B">
        <w:tc>
          <w:tcPr>
            <w:tcW w:w="8500" w:type="dxa"/>
          </w:tcPr>
          <w:p w14:paraId="7A43CC68" w14:textId="1D997BFD" w:rsidR="00CB415B" w:rsidRDefault="00D26296" w:rsidP="00CD46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=η∙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7" w:type="dxa"/>
          </w:tcPr>
          <w:p w14:paraId="16059BBC" w14:textId="6563F912" w:rsidR="00CB415B" w:rsidRDefault="00CB415B" w:rsidP="00CD46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CB415B" w14:paraId="073C6234" w14:textId="77777777" w:rsidTr="00CB415B">
        <w:tc>
          <w:tcPr>
            <w:tcW w:w="8500" w:type="dxa"/>
          </w:tcPr>
          <w:p w14:paraId="191B84FD" w14:textId="3F0F3A88" w:rsidR="00CB415B" w:rsidRDefault="00D26296" w:rsidP="00CD46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=σ</m:t>
                </m:r>
              </m:oMath>
            </m:oMathPara>
          </w:p>
        </w:tc>
        <w:tc>
          <w:tcPr>
            <w:tcW w:w="567" w:type="dxa"/>
          </w:tcPr>
          <w:p w14:paraId="4FC9AE9B" w14:textId="049B5886" w:rsidR="00CB415B" w:rsidRDefault="00CB415B" w:rsidP="00CD46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CB415B" w14:paraId="2AAE6727" w14:textId="77777777" w:rsidTr="00CB415B">
        <w:tc>
          <w:tcPr>
            <w:tcW w:w="8500" w:type="dxa"/>
          </w:tcPr>
          <w:p w14:paraId="1C4AEF6F" w14:textId="144A37BB" w:rsidR="00CB415B" w:rsidRDefault="00D26296" w:rsidP="00CD46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=ε</m:t>
                </m:r>
              </m:oMath>
            </m:oMathPara>
          </w:p>
        </w:tc>
        <w:tc>
          <w:tcPr>
            <w:tcW w:w="567" w:type="dxa"/>
          </w:tcPr>
          <w:p w14:paraId="01D02F2C" w14:textId="75ACA078" w:rsidR="00CB415B" w:rsidRDefault="00CB415B" w:rsidP="00CD46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</w:tr>
    </w:tbl>
    <w:p w14:paraId="26AE3F6E" w14:textId="77777777" w:rsidR="003C573B" w:rsidRDefault="003C573B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6A5E87" w14:textId="3EDE4036" w:rsidR="009A03EC" w:rsidRDefault="008A671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Derivando as equações 3.1 e 3.4, onde o ponto representa a derivada no tempo, temos:</w:t>
      </w:r>
    </w:p>
    <w:p w14:paraId="6F521BF3" w14:textId="771392D0" w:rsidR="008A6713" w:rsidRDefault="008A671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500"/>
        <w:gridCol w:w="567"/>
      </w:tblGrid>
      <w:tr w:rsidR="008A6713" w14:paraId="62C4130E" w14:textId="77777777" w:rsidTr="00CF572C">
        <w:tc>
          <w:tcPr>
            <w:tcW w:w="8500" w:type="dxa"/>
          </w:tcPr>
          <w:p w14:paraId="643E9A4C" w14:textId="22F72492" w:rsidR="008A6713" w:rsidRDefault="00D26296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=μ∙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567" w:type="dxa"/>
          </w:tcPr>
          <w:p w14:paraId="50B249BF" w14:textId="67CC7B8A" w:rsidR="008A6713" w:rsidRDefault="008A6713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8A6713" w14:paraId="3971F329" w14:textId="77777777" w:rsidTr="00CF572C">
        <w:tc>
          <w:tcPr>
            <w:tcW w:w="8500" w:type="dxa"/>
          </w:tcPr>
          <w:p w14:paraId="597DB6C9" w14:textId="1198B20C" w:rsidR="008A6713" w:rsidRDefault="00D26296" w:rsidP="00CF572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46DA22B2" w14:textId="2C77F81D" w:rsidR="008A6713" w:rsidRDefault="008A6713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</w:tr>
    </w:tbl>
    <w:p w14:paraId="44F41E63" w14:textId="3FF26E07" w:rsidR="008A6713" w:rsidRDefault="008A671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3DC3B" w14:textId="522E1F0B" w:rsidR="008A6713" w:rsidRDefault="008A671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Substituindo </w:t>
      </w:r>
      <w:r w:rsidR="00AA3C03">
        <w:rPr>
          <w:rFonts w:ascii="Times New Roman" w:hAnsi="Times New Roman" w:cs="Times New Roman"/>
          <w:sz w:val="24"/>
          <w:szCs w:val="24"/>
        </w:rPr>
        <w:t>as equações 3.2, 3.3 e 3.5 em 3.6, temos: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500"/>
        <w:gridCol w:w="567"/>
      </w:tblGrid>
      <w:tr w:rsidR="00AA3C03" w14:paraId="0EC5C559" w14:textId="77777777" w:rsidTr="00CF572C">
        <w:tc>
          <w:tcPr>
            <w:tcW w:w="8500" w:type="dxa"/>
          </w:tcPr>
          <w:p w14:paraId="6F0890A8" w14:textId="43A9560B" w:rsidR="00AA3C03" w:rsidRDefault="00D26296" w:rsidP="00CF572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36A2633C" w14:textId="109A4539" w:rsidR="00AA3C03" w:rsidRDefault="00AA3C03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</w:tbl>
    <w:p w14:paraId="386227C7" w14:textId="083EAF35" w:rsidR="00AA3C03" w:rsidRDefault="00AA3C0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D44464" w14:textId="1DB2BA5F" w:rsidR="00AA3C03" w:rsidRPr="00152649" w:rsidRDefault="00C67D6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para este modelo, é considerado como deformação inicial o valor da tensão inicial dividida pelo módulo de elasticidade, conforme visto na equação 3.8.</w:t>
      </w:r>
    </w:p>
    <w:p w14:paraId="619DA589" w14:textId="77E4754C" w:rsidR="00C67D60" w:rsidRDefault="00C67D6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500"/>
        <w:gridCol w:w="567"/>
      </w:tblGrid>
      <w:tr w:rsidR="00C67D60" w14:paraId="0BA471CC" w14:textId="77777777" w:rsidTr="00CF572C">
        <w:tc>
          <w:tcPr>
            <w:tcW w:w="8500" w:type="dxa"/>
          </w:tcPr>
          <w:p w14:paraId="28D418D0" w14:textId="219B8F68" w:rsidR="00C67D60" w:rsidRDefault="00D26296" w:rsidP="00CF572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6BC8A665" w14:textId="77777777" w:rsidR="00C67D60" w:rsidRDefault="00C67D60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</w:tbl>
    <w:p w14:paraId="3B21DFF9" w14:textId="128B0303" w:rsidR="00C67D60" w:rsidRDefault="00C67D6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FF42F5" w14:textId="280BF969" w:rsidR="0082307D" w:rsidRDefault="0082307D" w:rsidP="00823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2"/>
      <w:r>
        <w:rPr>
          <w:rFonts w:ascii="Times New Roman" w:hAnsi="Times New Roman" w:cs="Times New Roman"/>
          <w:sz w:val="24"/>
          <w:szCs w:val="24"/>
        </w:rPr>
        <w:t xml:space="preserve">Sabendo que a partir da equação 3.1, temos </w:t>
      </w:r>
      <w:r w:rsidRPr="0082307D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 xml:space="preserve"> que é a </w:t>
      </w:r>
      <w:r w:rsidRPr="0082307D">
        <w:rPr>
          <w:rFonts w:ascii="Times New Roman" w:hAnsi="Times New Roman" w:cs="Times New Roman"/>
          <w:sz w:val="24"/>
          <w:szCs w:val="24"/>
        </w:rPr>
        <w:t>rigidez da mola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307D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integrando</w:t>
      </w:r>
      <w:r w:rsidRPr="008230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2307D">
        <w:rPr>
          <w:rFonts w:ascii="Times New Roman" w:hAnsi="Times New Roman" w:cs="Times New Roman"/>
          <w:sz w:val="24"/>
          <w:szCs w:val="24"/>
        </w:rPr>
        <w:t xml:space="preserve">equação </w:t>
      </w:r>
      <w:r>
        <w:rPr>
          <w:rFonts w:ascii="Times New Roman" w:hAnsi="Times New Roman" w:cs="Times New Roman"/>
          <w:sz w:val="24"/>
          <w:szCs w:val="24"/>
        </w:rPr>
        <w:t>3.2, obtemos</w:t>
      </w:r>
      <w:r w:rsidRPr="0082307D">
        <w:rPr>
          <w:rFonts w:ascii="Times New Roman" w:hAnsi="Times New Roman" w:cs="Times New Roman"/>
          <w:sz w:val="24"/>
          <w:szCs w:val="24"/>
        </w:rPr>
        <w:t xml:space="preserve"> a rigidez de amortecimento de η / t, a rigidez à fluência pode ser avaliada pela soma da rigidez da mola e do amortecimento. </w:t>
      </w:r>
      <w:r>
        <w:rPr>
          <w:rFonts w:ascii="Times New Roman" w:hAnsi="Times New Roman" w:cs="Times New Roman"/>
          <w:sz w:val="24"/>
          <w:szCs w:val="24"/>
        </w:rPr>
        <w:t>Por fim</w:t>
      </w:r>
      <w:r w:rsidRPr="0082307D">
        <w:rPr>
          <w:rFonts w:ascii="Times New Roman" w:hAnsi="Times New Roman" w:cs="Times New Roman"/>
          <w:sz w:val="24"/>
          <w:szCs w:val="24"/>
        </w:rPr>
        <w:t>, a complacência à fluência pode ser avaliada invertendo o resultado de rigidez à fluência</w:t>
      </w:r>
      <w:r>
        <w:rPr>
          <w:rFonts w:ascii="Times New Roman" w:hAnsi="Times New Roman" w:cs="Times New Roman"/>
          <w:sz w:val="24"/>
          <w:szCs w:val="24"/>
        </w:rPr>
        <w:t>, conforme expresso a seguir:</w:t>
      </w:r>
      <w:commentRangeEnd w:id="12"/>
      <w:r>
        <w:rPr>
          <w:rStyle w:val="Refdecomentrio"/>
        </w:rPr>
        <w:commentReference w:id="12"/>
      </w:r>
    </w:p>
    <w:p w14:paraId="6E6C0AFB" w14:textId="7D1948EA" w:rsidR="0082307D" w:rsidRDefault="0082307D" w:rsidP="00823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500"/>
        <w:gridCol w:w="567"/>
      </w:tblGrid>
      <w:tr w:rsidR="009B4ACA" w14:paraId="23BD1DD7" w14:textId="77777777" w:rsidTr="00CF572C">
        <w:tc>
          <w:tcPr>
            <w:tcW w:w="8500" w:type="dxa"/>
          </w:tcPr>
          <w:p w14:paraId="35C2A471" w14:textId="6ED997D4" w:rsidR="009B4ACA" w:rsidRDefault="009B4ACA" w:rsidP="00CF572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072B5088" w14:textId="67BF834A" w:rsidR="009B4ACA" w:rsidRDefault="009B4ACA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F11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E0F231B" w14:textId="47580389" w:rsidR="009B4ACA" w:rsidRDefault="009B4ACA" w:rsidP="00823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8C7038" w14:textId="626A6833" w:rsidR="009B4ACA" w:rsidRDefault="009B4ACA" w:rsidP="00823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relaxação, o modelo de Maxwell assume a taxa de deformação igual a zero na equação 3.7, possuindo uma equação diferencial de primeira ordem que possui solução, considerando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 Sua resolução está descrita</w:t>
      </w:r>
      <w:r>
        <w:rPr>
          <w:rFonts w:ascii="Times New Roman" w:hAnsi="Times New Roman" w:cs="Times New Roman"/>
          <w:sz w:val="24"/>
          <w:szCs w:val="24"/>
        </w:rPr>
        <w:t xml:space="preserve"> abaixo.</w:t>
      </w:r>
    </w:p>
    <w:p w14:paraId="446737CA" w14:textId="0905D956" w:rsidR="009B4ACA" w:rsidRDefault="009B4ACA" w:rsidP="00823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6F7FB9" w14:textId="2932AEF4" w:rsidR="009B4ACA" w:rsidRPr="009B4ACA" w:rsidRDefault="00D26296" w:rsidP="008230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=0</m:t>
          </m:r>
        </m:oMath>
      </m:oMathPara>
    </w:p>
    <w:p w14:paraId="6515771D" w14:textId="0FADBA97" w:rsidR="009B4ACA" w:rsidRDefault="00D26296" w:rsidP="009B4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=0</m:t>
          </m:r>
        </m:oMath>
      </m:oMathPara>
    </w:p>
    <w:p w14:paraId="3E584406" w14:textId="7C32C3B0" w:rsidR="009B4ACA" w:rsidRPr="00EF1101" w:rsidRDefault="00D26296" w:rsidP="009B4AC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=0</m:t>
          </m:r>
        </m:oMath>
      </m:oMathPara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500"/>
        <w:gridCol w:w="567"/>
      </w:tblGrid>
      <w:tr w:rsidR="00EF1101" w14:paraId="20A29698" w14:textId="77777777" w:rsidTr="00CF572C">
        <w:tc>
          <w:tcPr>
            <w:tcW w:w="8500" w:type="dxa"/>
          </w:tcPr>
          <w:p w14:paraId="48D02030" w14:textId="252E68B8" w:rsidR="00EF1101" w:rsidRPr="00EF1101" w:rsidRDefault="00EF1101" w:rsidP="00EF1101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67" w:type="dxa"/>
          </w:tcPr>
          <w:p w14:paraId="736FBC95" w14:textId="1BD0D95B" w:rsidR="00EF1101" w:rsidRDefault="00EF1101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</w:tbl>
    <w:p w14:paraId="428A2592" w14:textId="77777777" w:rsidR="00EF1101" w:rsidRPr="009B4ACA" w:rsidRDefault="00EF1101" w:rsidP="009B4AC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F498DD" w14:textId="30107147" w:rsidR="00EF1101" w:rsidRDefault="00EF1101" w:rsidP="008230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Isolando a tensão inicial da equação 3.7 e a substituindo em 3.9, temos:</w:t>
      </w:r>
    </w:p>
    <w:p w14:paraId="01D67B5A" w14:textId="515174CB" w:rsidR="00EF1101" w:rsidRDefault="00EF1101" w:rsidP="008230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500"/>
        <w:gridCol w:w="567"/>
      </w:tblGrid>
      <w:tr w:rsidR="00EF1101" w14:paraId="1C625182" w14:textId="77777777" w:rsidTr="00CF572C">
        <w:tc>
          <w:tcPr>
            <w:tcW w:w="8500" w:type="dxa"/>
          </w:tcPr>
          <w:p w14:paraId="6EE7E332" w14:textId="44AA848D" w:rsidR="00EF1101" w:rsidRPr="00EF1101" w:rsidRDefault="00EF1101" w:rsidP="00CF572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∙μ∙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67" w:type="dxa"/>
          </w:tcPr>
          <w:p w14:paraId="5103DDD7" w14:textId="77777777" w:rsidR="00EF1101" w:rsidRDefault="00EF1101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</w:tbl>
    <w:p w14:paraId="3CFA71AE" w14:textId="77777777" w:rsidR="00EF1101" w:rsidRDefault="00EF1101" w:rsidP="008230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A8E947" w14:textId="58FBFA62" w:rsidR="009B4ACA" w:rsidRDefault="00930A82" w:rsidP="008230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Comparando a equação 3.9 com a equação 1.2, podemos definir a função relaxação como:</w:t>
      </w:r>
    </w:p>
    <w:p w14:paraId="55C15C90" w14:textId="7608EDC8" w:rsidR="00930A82" w:rsidRDefault="00930A82" w:rsidP="008230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431"/>
        <w:gridCol w:w="636"/>
      </w:tblGrid>
      <w:tr w:rsidR="00930A82" w14:paraId="0132B5CF" w14:textId="77777777" w:rsidTr="00CF572C">
        <w:tc>
          <w:tcPr>
            <w:tcW w:w="8500" w:type="dxa"/>
          </w:tcPr>
          <w:p w14:paraId="1275F924" w14:textId="402B4E0C" w:rsidR="00930A82" w:rsidRPr="00EF1101" w:rsidRDefault="00930A82" w:rsidP="00CF572C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=μ∙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67" w:type="dxa"/>
          </w:tcPr>
          <w:p w14:paraId="52E39E0A" w14:textId="2A4AD757" w:rsidR="00930A82" w:rsidRDefault="00930A82" w:rsidP="00CF57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</w:tr>
    </w:tbl>
    <w:p w14:paraId="4F96F9F5" w14:textId="1433EDF7" w:rsidR="00930A82" w:rsidRDefault="00930A82" w:rsidP="00823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3CC98A" w14:textId="458A34CC" w:rsidR="00930A82" w:rsidRDefault="00930A82" w:rsidP="00823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curvas de relaxação e fluência para o modelo de Maxwell podem ser </w:t>
      </w:r>
      <w:proofErr w:type="gramStart"/>
      <w:r>
        <w:rPr>
          <w:rFonts w:ascii="Times New Roman" w:hAnsi="Times New Roman" w:cs="Times New Roman"/>
          <w:sz w:val="24"/>
          <w:szCs w:val="24"/>
        </w:rPr>
        <w:t>melhor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observados nas figuras 3.2</w:t>
      </w:r>
      <w:r w:rsidR="009715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 3.</w:t>
      </w:r>
      <w:r w:rsidR="0097157F">
        <w:rPr>
          <w:rFonts w:ascii="Times New Roman" w:hAnsi="Times New Roman" w:cs="Times New Roman"/>
          <w:sz w:val="24"/>
          <w:szCs w:val="24"/>
        </w:rPr>
        <w:t>2b</w:t>
      </w:r>
      <w:r>
        <w:rPr>
          <w:rFonts w:ascii="Times New Roman" w:hAnsi="Times New Roman" w:cs="Times New Roman"/>
          <w:sz w:val="24"/>
          <w:szCs w:val="24"/>
        </w:rPr>
        <w:t>, onde pode-se observar o comportamento da tensão e deformação ao longo do tempo. Vale salientar que as imagens foram extraídas de [3] em que é considerado força e alongamento, ao invés de tensão e deformação, como neste estudo, porém, seu comportamento é análogo.</w:t>
      </w:r>
    </w:p>
    <w:p w14:paraId="1EAD08F8" w14:textId="77777777" w:rsidR="00930A82" w:rsidRDefault="00930A82" w:rsidP="00823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38393D" w14:textId="4DB574A3" w:rsidR="00930A82" w:rsidRDefault="00930A82" w:rsidP="00930A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61EDB" wp14:editId="37245981">
            <wp:extent cx="2808000" cy="284462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8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63E33" wp14:editId="318B35D5">
            <wp:extent cx="2808000" cy="27146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7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7372" w14:textId="30C74490" w:rsidR="0097157F" w:rsidRDefault="0097157F" w:rsidP="00930A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</w:p>
    <w:p w14:paraId="679E181C" w14:textId="43DA1309" w:rsidR="0097157F" w:rsidRDefault="0097157F" w:rsidP="00930A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3.2 – Força e alongamento ao longo do tempo para (a) relaxação e para (b) fluência</w:t>
      </w:r>
    </w:p>
    <w:p w14:paraId="79D4FA0D" w14:textId="77777777" w:rsidR="00133C21" w:rsidRDefault="00133C21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CF2B2B" w14:textId="6928AC31" w:rsidR="0097157F" w:rsidRDefault="0097157F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157F">
        <w:rPr>
          <w:rFonts w:ascii="Times New Roman" w:hAnsi="Times New Roman" w:cs="Times New Roman"/>
          <w:sz w:val="24"/>
          <w:szCs w:val="24"/>
        </w:rPr>
        <w:t>3.2 Maxwell Generalizado</w:t>
      </w:r>
    </w:p>
    <w:p w14:paraId="2AB52274" w14:textId="2D7FB535" w:rsidR="0097157F" w:rsidRDefault="0097157F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generalizado de Maxwell propõe </w:t>
      </w:r>
      <w:r w:rsidR="00F66941">
        <w:rPr>
          <w:rFonts w:ascii="Times New Roman" w:hAnsi="Times New Roman" w:cs="Times New Roman"/>
          <w:sz w:val="24"/>
          <w:szCs w:val="24"/>
        </w:rPr>
        <w:t>que o tecido mole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41">
        <w:rPr>
          <w:rFonts w:ascii="Times New Roman" w:hAnsi="Times New Roman" w:cs="Times New Roman"/>
          <w:sz w:val="24"/>
          <w:szCs w:val="24"/>
        </w:rPr>
        <w:t xml:space="preserve">pode ser representado como um </w:t>
      </w:r>
      <w:r>
        <w:rPr>
          <w:rFonts w:ascii="Times New Roman" w:hAnsi="Times New Roman" w:cs="Times New Roman"/>
          <w:sz w:val="24"/>
          <w:szCs w:val="24"/>
        </w:rPr>
        <w:t xml:space="preserve">conjunto </w:t>
      </w:r>
      <w:r w:rsidR="00F66941">
        <w:rPr>
          <w:rFonts w:ascii="Times New Roman" w:hAnsi="Times New Roman" w:cs="Times New Roman"/>
          <w:sz w:val="24"/>
          <w:szCs w:val="24"/>
        </w:rPr>
        <w:t xml:space="preserve">de </w:t>
      </w:r>
      <w:r w:rsidR="007A54AB">
        <w:rPr>
          <w:rFonts w:ascii="Times New Roman" w:hAnsi="Times New Roman" w:cs="Times New Roman"/>
          <w:sz w:val="24"/>
          <w:szCs w:val="24"/>
        </w:rPr>
        <w:t xml:space="preserve">várias </w:t>
      </w:r>
      <w:r w:rsidR="00F66941">
        <w:rPr>
          <w:rFonts w:ascii="Times New Roman" w:hAnsi="Times New Roman" w:cs="Times New Roman"/>
          <w:sz w:val="24"/>
          <w:szCs w:val="24"/>
        </w:rPr>
        <w:t>mol</w:t>
      </w:r>
      <w:r w:rsidR="007A54AB">
        <w:rPr>
          <w:rFonts w:ascii="Times New Roman" w:hAnsi="Times New Roman" w:cs="Times New Roman"/>
          <w:sz w:val="24"/>
          <w:szCs w:val="24"/>
        </w:rPr>
        <w:t>as e amortecedores em série</w:t>
      </w:r>
      <w:r w:rsidR="004F5263">
        <w:rPr>
          <w:rFonts w:ascii="Times New Roman" w:hAnsi="Times New Roman" w:cs="Times New Roman"/>
          <w:sz w:val="24"/>
          <w:szCs w:val="24"/>
        </w:rPr>
        <w:t xml:space="preserve"> e todas </w:t>
      </w:r>
      <w:r w:rsidR="00FD1448">
        <w:rPr>
          <w:rFonts w:ascii="Times New Roman" w:hAnsi="Times New Roman" w:cs="Times New Roman"/>
          <w:sz w:val="24"/>
          <w:szCs w:val="24"/>
        </w:rPr>
        <w:t xml:space="preserve">estas </w:t>
      </w:r>
      <w:r w:rsidR="004F5263">
        <w:rPr>
          <w:rFonts w:ascii="Times New Roman" w:hAnsi="Times New Roman" w:cs="Times New Roman"/>
          <w:sz w:val="24"/>
          <w:szCs w:val="24"/>
        </w:rPr>
        <w:t>em paralelo com uma mola, conforme pode ser visto na figura 3.3.</w:t>
      </w:r>
    </w:p>
    <w:p w14:paraId="0D7EC6B1" w14:textId="351DBFA4" w:rsidR="0097157F" w:rsidRDefault="0097157F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4DD151" w14:textId="58114822" w:rsidR="009529DA" w:rsidRDefault="0044612A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A23649" wp14:editId="1D4F4808">
            <wp:extent cx="2880000" cy="39064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90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14D2" w14:textId="58752E4A" w:rsidR="0044612A" w:rsidRDefault="0044612A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BB3DDA">
        <w:rPr>
          <w:rFonts w:ascii="Times New Roman" w:hAnsi="Times New Roman" w:cs="Times New Roman"/>
          <w:sz w:val="24"/>
          <w:szCs w:val="24"/>
        </w:rPr>
        <w:t xml:space="preserve">3.3 </w:t>
      </w:r>
      <w:r w:rsidR="00F66941">
        <w:rPr>
          <w:rFonts w:ascii="Times New Roman" w:hAnsi="Times New Roman" w:cs="Times New Roman"/>
          <w:sz w:val="24"/>
          <w:szCs w:val="24"/>
        </w:rPr>
        <w:t>–</w:t>
      </w:r>
      <w:r w:rsidR="00BB3DDA">
        <w:rPr>
          <w:rFonts w:ascii="Times New Roman" w:hAnsi="Times New Roman" w:cs="Times New Roman"/>
          <w:sz w:val="24"/>
          <w:szCs w:val="24"/>
        </w:rPr>
        <w:t xml:space="preserve"> </w:t>
      </w:r>
      <w:r w:rsidR="00F66941">
        <w:rPr>
          <w:rFonts w:ascii="Times New Roman" w:hAnsi="Times New Roman" w:cs="Times New Roman"/>
          <w:sz w:val="24"/>
          <w:szCs w:val="24"/>
        </w:rPr>
        <w:t>Modelo generalizado de Maxwell [37] com letras alteradas</w:t>
      </w:r>
    </w:p>
    <w:p w14:paraId="227DA3E0" w14:textId="77777777" w:rsidR="00F66941" w:rsidRDefault="00F66941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2E5FC" w14:textId="04B3C20D" w:rsidR="0044612A" w:rsidRDefault="007D50AB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modelo generalizado é capaz de expressar o comportamento de um tecido mole com uma grande quantidade de parâmetros, já que possui mais elementos do que o modelo simples de Maxwell. Mediante isso, a função relaxação para este modelo pode ser expressa conforme a equação abaixo.</w:t>
      </w:r>
    </w:p>
    <w:p w14:paraId="7F281ABA" w14:textId="40963FA4" w:rsidR="007D50AB" w:rsidRDefault="007D50AB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8431"/>
        <w:gridCol w:w="636"/>
      </w:tblGrid>
      <w:tr w:rsidR="007D50AB" w14:paraId="693D242B" w14:textId="77777777" w:rsidTr="006360ED">
        <w:tc>
          <w:tcPr>
            <w:tcW w:w="8500" w:type="dxa"/>
          </w:tcPr>
          <w:p w14:paraId="7D0689C2" w14:textId="5874F3CF" w:rsidR="007D50AB" w:rsidRPr="00EF1101" w:rsidRDefault="007D50AB" w:rsidP="006360ED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nary>
              </m:oMath>
            </m:oMathPara>
          </w:p>
        </w:tc>
        <w:tc>
          <w:tcPr>
            <w:tcW w:w="567" w:type="dxa"/>
          </w:tcPr>
          <w:p w14:paraId="5362AD61" w14:textId="77777777" w:rsidR="007D50AB" w:rsidRDefault="007D50AB" w:rsidP="00636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FC2B2" w14:textId="1C67C0F8" w:rsidR="007D50AB" w:rsidRDefault="007D50AB" w:rsidP="006360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</w:tr>
    </w:tbl>
    <w:p w14:paraId="5F1449F9" w14:textId="77777777" w:rsidR="007D50AB" w:rsidRDefault="007D50AB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D8B744" w14:textId="7B0D392A" w:rsidR="00CD468A" w:rsidRPr="00152649" w:rsidRDefault="00614175" w:rsidP="00CD4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caso, a função relaxação também é chamada de série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relaxação, 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 módulo de relaxação ou módulo de Young para a situação de equilíbrio,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são os múltiplos módulos de Young para cada elemento de mola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D73CF">
        <w:rPr>
          <w:rFonts w:ascii="Times New Roman" w:eastAsiaTheme="minorEastAsia" w:hAnsi="Times New Roman" w:cs="Times New Roman"/>
          <w:sz w:val="24"/>
          <w:szCs w:val="24"/>
        </w:rPr>
        <w:t xml:space="preserve"> são os tempos de relaxação de cada elemento. </w:t>
      </w:r>
      <w:r w:rsidR="00990B36">
        <w:rPr>
          <w:rFonts w:ascii="Times New Roman" w:hAnsi="Times New Roman" w:cs="Times New Roman"/>
          <w:sz w:val="24"/>
          <w:szCs w:val="24"/>
        </w:rPr>
        <w:t xml:space="preserve">Conforme demonstrado por </w:t>
      </w:r>
      <w:proofErr w:type="spellStart"/>
      <w:r w:rsidR="00990B36" w:rsidRPr="00990B36">
        <w:rPr>
          <w:rFonts w:ascii="Times New Roman" w:hAnsi="Times New Roman" w:cs="Times New Roman"/>
          <w:sz w:val="24"/>
          <w:szCs w:val="24"/>
        </w:rPr>
        <w:t>Behzad</w:t>
      </w:r>
      <w:proofErr w:type="spellEnd"/>
      <w:r w:rsidR="00990B36" w:rsidRPr="00990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36" w:rsidRPr="00990B36">
        <w:rPr>
          <w:rFonts w:ascii="Times New Roman" w:hAnsi="Times New Roman" w:cs="Times New Roman"/>
          <w:sz w:val="24"/>
          <w:szCs w:val="24"/>
        </w:rPr>
        <w:t>Babaei</w:t>
      </w:r>
      <w:proofErr w:type="spellEnd"/>
      <w:r w:rsidR="00990B36" w:rsidRPr="00990B36">
        <w:rPr>
          <w:rFonts w:ascii="Times New Roman" w:hAnsi="Times New Roman" w:cs="Times New Roman"/>
          <w:sz w:val="24"/>
          <w:szCs w:val="24"/>
        </w:rPr>
        <w:t>, et al</w:t>
      </w:r>
      <w:r w:rsidR="00990B36">
        <w:rPr>
          <w:rFonts w:ascii="Times New Roman" w:hAnsi="Times New Roman" w:cs="Times New Roman"/>
          <w:sz w:val="24"/>
          <w:szCs w:val="24"/>
        </w:rPr>
        <w:t xml:space="preserve"> [37], na prática, essa equação apresenta boa aproximação utilizando somente 3 elementos no somatório, não tendo diferenças físicas e matemáticas consideráveis.</w:t>
      </w:r>
    </w:p>
    <w:p w14:paraId="4D8BB4A5" w14:textId="2BC9E0A0" w:rsidR="00967E14" w:rsidRPr="00152649" w:rsidRDefault="0097157F" w:rsidP="00971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967E14" w:rsidRPr="00152649">
        <w:rPr>
          <w:rFonts w:ascii="Times New Roman" w:hAnsi="Times New Roman" w:cs="Times New Roman"/>
          <w:sz w:val="24"/>
          <w:szCs w:val="24"/>
        </w:rPr>
        <w:br w:type="page"/>
      </w:r>
    </w:p>
    <w:p w14:paraId="47FAA586" w14:textId="7D15EF56" w:rsidR="062541B8" w:rsidRPr="00152649" w:rsidRDefault="00A221A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r w:rsidR="062541B8" w:rsidRPr="00152649">
        <w:rPr>
          <w:rFonts w:ascii="Times New Roman" w:hAnsi="Times New Roman" w:cs="Times New Roman"/>
          <w:sz w:val="24"/>
          <w:szCs w:val="24"/>
        </w:rPr>
        <w:t xml:space="preserve">Modelo Quase-Linear de Viscoelasticidade de </w:t>
      </w:r>
      <w:proofErr w:type="spellStart"/>
      <w:r w:rsidR="062541B8"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</w:p>
    <w:p w14:paraId="38B59B13" w14:textId="56D0FE23" w:rsidR="009333F1" w:rsidRDefault="00045DE5" w:rsidP="006C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O modelo de </w:t>
      </w:r>
      <w:r w:rsidR="004E5C85" w:rsidRPr="00152649">
        <w:rPr>
          <w:rFonts w:ascii="Times New Roman" w:hAnsi="Times New Roman" w:cs="Times New Roman"/>
          <w:sz w:val="24"/>
          <w:szCs w:val="24"/>
        </w:rPr>
        <w:t>V</w:t>
      </w:r>
      <w:r w:rsidRPr="00152649">
        <w:rPr>
          <w:rFonts w:ascii="Times New Roman" w:hAnsi="Times New Roman" w:cs="Times New Roman"/>
          <w:sz w:val="24"/>
          <w:szCs w:val="24"/>
        </w:rPr>
        <w:t xml:space="preserve">iscoelasticidade </w:t>
      </w:r>
      <w:r w:rsidR="004E5C85" w:rsidRPr="00152649">
        <w:rPr>
          <w:rFonts w:ascii="Times New Roman" w:hAnsi="Times New Roman" w:cs="Times New Roman"/>
          <w:sz w:val="24"/>
          <w:szCs w:val="24"/>
        </w:rPr>
        <w:t>Q</w:t>
      </w:r>
      <w:r w:rsidRPr="00152649">
        <w:rPr>
          <w:rFonts w:ascii="Times New Roman" w:hAnsi="Times New Roman" w:cs="Times New Roman"/>
          <w:sz w:val="24"/>
          <w:szCs w:val="24"/>
        </w:rPr>
        <w:t>uase-</w:t>
      </w:r>
      <w:r w:rsidR="004E5C85" w:rsidRPr="00152649">
        <w:rPr>
          <w:rFonts w:ascii="Times New Roman" w:hAnsi="Times New Roman" w:cs="Times New Roman"/>
          <w:sz w:val="24"/>
          <w:szCs w:val="24"/>
        </w:rPr>
        <w:t>L</w:t>
      </w:r>
      <w:r w:rsidRPr="00152649">
        <w:rPr>
          <w:rFonts w:ascii="Times New Roman" w:hAnsi="Times New Roman" w:cs="Times New Roman"/>
          <w:sz w:val="24"/>
          <w:szCs w:val="24"/>
        </w:rPr>
        <w:t xml:space="preserve">inear de 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4F5B47" w:rsidRPr="00152649">
        <w:rPr>
          <w:rFonts w:ascii="Times New Roman" w:hAnsi="Times New Roman" w:cs="Times New Roman"/>
          <w:sz w:val="24"/>
          <w:szCs w:val="24"/>
        </w:rPr>
        <w:t xml:space="preserve"> aplica a não</w:t>
      </w:r>
      <w:r w:rsidR="00001862" w:rsidRPr="00152649">
        <w:rPr>
          <w:rFonts w:ascii="Times New Roman" w:hAnsi="Times New Roman" w:cs="Times New Roman"/>
          <w:sz w:val="24"/>
          <w:szCs w:val="24"/>
        </w:rPr>
        <w:t>-</w:t>
      </w:r>
      <w:r w:rsidR="004F5B47" w:rsidRPr="00152649">
        <w:rPr>
          <w:rFonts w:ascii="Times New Roman" w:hAnsi="Times New Roman" w:cs="Times New Roman"/>
          <w:sz w:val="24"/>
          <w:szCs w:val="24"/>
        </w:rPr>
        <w:t xml:space="preserve">linearidade </w:t>
      </w:r>
      <w:r w:rsidR="00A421AE" w:rsidRPr="00152649">
        <w:rPr>
          <w:rFonts w:ascii="Times New Roman" w:hAnsi="Times New Roman" w:cs="Times New Roman"/>
          <w:sz w:val="24"/>
          <w:szCs w:val="24"/>
        </w:rPr>
        <w:t>da relação entre tensão e deformação</w:t>
      </w:r>
      <w:r w:rsidR="00A67C81" w:rsidRPr="00152649">
        <w:rPr>
          <w:rFonts w:ascii="Times New Roman" w:hAnsi="Times New Roman" w:cs="Times New Roman"/>
          <w:sz w:val="24"/>
          <w:szCs w:val="24"/>
        </w:rPr>
        <w:t xml:space="preserve"> expressando a </w:t>
      </w:r>
      <w:r w:rsidR="002D2EA9" w:rsidRPr="00152649">
        <w:rPr>
          <w:rFonts w:ascii="Times New Roman" w:hAnsi="Times New Roman" w:cs="Times New Roman"/>
          <w:sz w:val="24"/>
          <w:szCs w:val="24"/>
        </w:rPr>
        <w:t>tensão</w:t>
      </w:r>
      <w:r w:rsidR="00A67C81" w:rsidRPr="00152649">
        <w:rPr>
          <w:rFonts w:ascii="Times New Roman" w:hAnsi="Times New Roman" w:cs="Times New Roman"/>
          <w:sz w:val="24"/>
          <w:szCs w:val="24"/>
        </w:rPr>
        <w:t xml:space="preserve"> em duas partes</w:t>
      </w:r>
      <w:r w:rsidR="002D2EA9" w:rsidRPr="00152649">
        <w:rPr>
          <w:rFonts w:ascii="Times New Roman" w:hAnsi="Times New Roman" w:cs="Times New Roman"/>
          <w:sz w:val="24"/>
          <w:szCs w:val="24"/>
        </w:rPr>
        <w:t>: a função relaxação reduzida, que depende somente do tempo, e a resposta elástica, que depende da deformação</w:t>
      </w:r>
      <w:r w:rsidR="00AB7C30" w:rsidRPr="00152649">
        <w:rPr>
          <w:rFonts w:ascii="Times New Roman" w:hAnsi="Times New Roman" w:cs="Times New Roman"/>
          <w:sz w:val="24"/>
          <w:szCs w:val="24"/>
        </w:rPr>
        <w:t>, em que as equações utilizadas para cada parâmetro serão demostradas a seguir</w:t>
      </w:r>
      <w:r w:rsidR="004E5C85" w:rsidRPr="00152649">
        <w:rPr>
          <w:rFonts w:ascii="Times New Roman" w:hAnsi="Times New Roman" w:cs="Times New Roman"/>
          <w:sz w:val="24"/>
          <w:szCs w:val="24"/>
        </w:rPr>
        <w:t>.</w:t>
      </w:r>
      <w:r w:rsidR="00001862" w:rsidRPr="00152649">
        <w:rPr>
          <w:rFonts w:ascii="Times New Roman" w:hAnsi="Times New Roman" w:cs="Times New Roman"/>
          <w:sz w:val="24"/>
          <w:szCs w:val="24"/>
        </w:rPr>
        <w:t xml:space="preserve"> Para facilitar os cálculos, este último pode ser expresso dependendo </w:t>
      </w:r>
      <w:r w:rsidR="001B42B9" w:rsidRPr="00152649">
        <w:rPr>
          <w:rFonts w:ascii="Times New Roman" w:hAnsi="Times New Roman" w:cs="Times New Roman"/>
          <w:sz w:val="24"/>
          <w:szCs w:val="24"/>
        </w:rPr>
        <w:t>somente</w:t>
      </w:r>
      <w:r w:rsidR="00001862" w:rsidRPr="00152649">
        <w:rPr>
          <w:rFonts w:ascii="Times New Roman" w:hAnsi="Times New Roman" w:cs="Times New Roman"/>
          <w:sz w:val="24"/>
          <w:szCs w:val="24"/>
        </w:rPr>
        <w:t xml:space="preserve"> do tempo, já que a deformação depende deste parâmetro. </w:t>
      </w:r>
      <w:r w:rsidR="00E21ABF">
        <w:rPr>
          <w:rFonts w:ascii="Times New Roman" w:hAnsi="Times New Roman" w:cs="Times New Roman"/>
          <w:sz w:val="24"/>
          <w:szCs w:val="24"/>
        </w:rPr>
        <w:t xml:space="preserve">Além disso, no modelo de </w:t>
      </w:r>
      <w:proofErr w:type="spellStart"/>
      <w:r w:rsidR="00E21ABF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E21ABF">
        <w:rPr>
          <w:rFonts w:ascii="Times New Roman" w:hAnsi="Times New Roman" w:cs="Times New Roman"/>
          <w:sz w:val="24"/>
          <w:szCs w:val="24"/>
        </w:rPr>
        <w:t xml:space="preserve"> é utilizado uma formulação baseada na equação 1.8 para o cálculo da tensão, fazendo uma consideração análoga, porém usando as duas parcelas citadas </w:t>
      </w:r>
      <w:r w:rsidR="00C9543C">
        <w:rPr>
          <w:rFonts w:ascii="Times New Roman" w:hAnsi="Times New Roman" w:cs="Times New Roman"/>
          <w:sz w:val="24"/>
          <w:szCs w:val="24"/>
        </w:rPr>
        <w:t>acima</w:t>
      </w:r>
      <w:r w:rsidR="00E21ABF">
        <w:rPr>
          <w:rFonts w:ascii="Times New Roman" w:hAnsi="Times New Roman" w:cs="Times New Roman"/>
          <w:sz w:val="24"/>
          <w:szCs w:val="24"/>
        </w:rPr>
        <w:t>.</w:t>
      </w:r>
    </w:p>
    <w:p w14:paraId="493C8DC8" w14:textId="1631DF84" w:rsidR="00AD0829" w:rsidRDefault="009333F1" w:rsidP="006C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é um modelo comumente utilizado para tecidos moles, por se conseguir representar a realidade com boa proximidade conforme será demonstrado mais a diante nas comparações entre os resultados experimentais e numéricos</w:t>
      </w:r>
      <w:r w:rsidR="006C7BCF">
        <w:rPr>
          <w:rFonts w:ascii="Times New Roman" w:hAnsi="Times New Roman" w:cs="Times New Roman"/>
          <w:sz w:val="24"/>
          <w:szCs w:val="24"/>
        </w:rPr>
        <w:t xml:space="preserve">, além de as constantes necessárias para as equações não apresentam grandes dificuldades de serem obtidas, já que não é necessário um grande número de experimentos para obtê-las e possuindo os dados experimentais, basta aplicar ajustes de curva através de softwares como o </w:t>
      </w:r>
      <w:proofErr w:type="spellStart"/>
      <w:r w:rsidR="006C7BCF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="006C7BCF">
        <w:rPr>
          <w:rFonts w:ascii="Times New Roman" w:hAnsi="Times New Roman" w:cs="Times New Roman"/>
          <w:sz w:val="24"/>
          <w:szCs w:val="24"/>
        </w:rPr>
        <w:t xml:space="preserve"> para calculá-las</w:t>
      </w:r>
      <w:r>
        <w:rPr>
          <w:rFonts w:ascii="Times New Roman" w:hAnsi="Times New Roman" w:cs="Times New Roman"/>
          <w:sz w:val="24"/>
          <w:szCs w:val="24"/>
        </w:rPr>
        <w:t xml:space="preserve">. Entretanto, assim como qualquer modelo, este apresenta limitações, </w:t>
      </w:r>
      <w:r w:rsidR="006C7BCF">
        <w:rPr>
          <w:rFonts w:ascii="Times New Roman" w:hAnsi="Times New Roman" w:cs="Times New Roman"/>
          <w:sz w:val="24"/>
          <w:szCs w:val="24"/>
        </w:rPr>
        <w:t xml:space="preserve">uma vez que para diferentes relaxações e patamares de deformação </w:t>
      </w:r>
      <w:r w:rsidR="00831628">
        <w:rPr>
          <w:rFonts w:ascii="Times New Roman" w:hAnsi="Times New Roman" w:cs="Times New Roman"/>
          <w:sz w:val="24"/>
          <w:szCs w:val="24"/>
        </w:rPr>
        <w:t>são</w:t>
      </w:r>
      <w:r w:rsidR="006C7BCF">
        <w:rPr>
          <w:rFonts w:ascii="Times New Roman" w:hAnsi="Times New Roman" w:cs="Times New Roman"/>
          <w:sz w:val="24"/>
          <w:szCs w:val="24"/>
        </w:rPr>
        <w:t xml:space="preserve"> encontrados valores diferentes para estas constantes</w:t>
      </w:r>
      <w:r w:rsidR="00831628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3"/>
      <w:r w:rsidR="00831628" w:rsidRPr="00831628">
        <w:rPr>
          <w:rFonts w:ascii="Times New Roman" w:hAnsi="Times New Roman" w:cs="Times New Roman"/>
          <w:color w:val="FF0000"/>
          <w:sz w:val="24"/>
          <w:szCs w:val="24"/>
        </w:rPr>
        <w:t>Mediante a isto, busc</w:t>
      </w:r>
      <w:r w:rsidR="00990B3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831628" w:rsidRPr="00831628">
        <w:rPr>
          <w:rFonts w:ascii="Times New Roman" w:hAnsi="Times New Roman" w:cs="Times New Roman"/>
          <w:color w:val="FF0000"/>
          <w:sz w:val="24"/>
          <w:szCs w:val="24"/>
        </w:rPr>
        <w:t xml:space="preserve">-se, também, </w:t>
      </w:r>
      <w:r w:rsidR="00990B36" w:rsidRPr="00831628">
        <w:rPr>
          <w:rFonts w:ascii="Times New Roman" w:hAnsi="Times New Roman" w:cs="Times New Roman"/>
          <w:color w:val="FF0000"/>
          <w:sz w:val="24"/>
          <w:szCs w:val="24"/>
        </w:rPr>
        <w:t xml:space="preserve">analisar </w:t>
      </w:r>
      <w:r w:rsidR="00831628" w:rsidRPr="00831628">
        <w:rPr>
          <w:rFonts w:ascii="Times New Roman" w:hAnsi="Times New Roman" w:cs="Times New Roman"/>
          <w:color w:val="FF0000"/>
          <w:sz w:val="24"/>
          <w:szCs w:val="24"/>
        </w:rPr>
        <w:t>se estas constantes apresentam algum padrão em relação aos níveis de deformação impostos ao ligamento.</w:t>
      </w:r>
      <w:commentRangeEnd w:id="13"/>
      <w:r w:rsidR="00831628">
        <w:rPr>
          <w:rStyle w:val="Refdecomentrio"/>
        </w:rPr>
        <w:commentReference w:id="13"/>
      </w:r>
    </w:p>
    <w:p w14:paraId="6A9509D1" w14:textId="3E2915F8" w:rsidR="00D13108" w:rsidRPr="00152649" w:rsidRDefault="00001862" w:rsidP="00B96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Ademais, para este trabalho</w:t>
      </w:r>
      <w:r w:rsidR="1CD5EF33" w:rsidRPr="00152649">
        <w:rPr>
          <w:rFonts w:ascii="Times New Roman" w:hAnsi="Times New Roman" w:cs="Times New Roman"/>
          <w:sz w:val="24"/>
          <w:szCs w:val="24"/>
        </w:rPr>
        <w:t xml:space="preserve">, </w:t>
      </w:r>
      <w:r w:rsidR="00021CEA" w:rsidRPr="00152649">
        <w:rPr>
          <w:rFonts w:ascii="Times New Roman" w:hAnsi="Times New Roman" w:cs="Times New Roman"/>
          <w:sz w:val="24"/>
          <w:szCs w:val="24"/>
        </w:rPr>
        <w:t>ser</w:t>
      </w:r>
      <w:r w:rsidR="008C3B5A" w:rsidRPr="00152649">
        <w:rPr>
          <w:rFonts w:ascii="Times New Roman" w:hAnsi="Times New Roman" w:cs="Times New Roman"/>
          <w:sz w:val="24"/>
          <w:szCs w:val="24"/>
        </w:rPr>
        <w:t>ão</w:t>
      </w:r>
      <w:r w:rsidR="00021CEA" w:rsidRPr="00152649">
        <w:rPr>
          <w:rFonts w:ascii="Times New Roman" w:hAnsi="Times New Roman" w:cs="Times New Roman"/>
          <w:sz w:val="24"/>
          <w:szCs w:val="24"/>
        </w:rPr>
        <w:t xml:space="preserve"> feita</w:t>
      </w:r>
      <w:r w:rsidR="008C3B5A" w:rsidRPr="00152649">
        <w:rPr>
          <w:rFonts w:ascii="Times New Roman" w:hAnsi="Times New Roman" w:cs="Times New Roman"/>
          <w:sz w:val="24"/>
          <w:szCs w:val="24"/>
        </w:rPr>
        <w:t>s</w:t>
      </w:r>
      <w:r w:rsidR="1CD5EF33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450761" w:rsidRPr="00152649">
        <w:rPr>
          <w:rFonts w:ascii="Times New Roman" w:hAnsi="Times New Roman" w:cs="Times New Roman"/>
          <w:sz w:val="24"/>
          <w:szCs w:val="24"/>
        </w:rPr>
        <w:t>duas</w:t>
      </w:r>
      <w:r w:rsidR="1CD5EF33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450761" w:rsidRPr="00152649">
        <w:rPr>
          <w:rFonts w:ascii="Times New Roman" w:hAnsi="Times New Roman" w:cs="Times New Roman"/>
          <w:sz w:val="24"/>
          <w:szCs w:val="24"/>
        </w:rPr>
        <w:t>ponderações relacionadas ao tempo de rampa</w:t>
      </w:r>
      <w:r w:rsidR="08715C72" w:rsidRPr="00152649">
        <w:rPr>
          <w:rFonts w:ascii="Times New Roman" w:hAnsi="Times New Roman" w:cs="Times New Roman"/>
          <w:sz w:val="24"/>
          <w:szCs w:val="24"/>
        </w:rPr>
        <w:t xml:space="preserve">: </w:t>
      </w:r>
      <w:r w:rsidR="00450761" w:rsidRPr="00152649">
        <w:rPr>
          <w:rFonts w:ascii="Times New Roman" w:hAnsi="Times New Roman" w:cs="Times New Roman"/>
          <w:sz w:val="24"/>
          <w:szCs w:val="24"/>
        </w:rPr>
        <w:t xml:space="preserve">considerar </w:t>
      </w:r>
      <w:r w:rsidR="5EE13DAB" w:rsidRPr="00152649">
        <w:rPr>
          <w:rFonts w:ascii="Times New Roman" w:hAnsi="Times New Roman" w:cs="Times New Roman"/>
          <w:sz w:val="24"/>
          <w:szCs w:val="24"/>
        </w:rPr>
        <w:t>e desconsidera</w:t>
      </w:r>
      <w:r w:rsidR="00021CEA" w:rsidRPr="00152649">
        <w:rPr>
          <w:rFonts w:ascii="Times New Roman" w:hAnsi="Times New Roman" w:cs="Times New Roman"/>
          <w:sz w:val="24"/>
          <w:szCs w:val="24"/>
        </w:rPr>
        <w:t>r</w:t>
      </w:r>
      <w:r w:rsidR="00114633" w:rsidRPr="00152649">
        <w:rPr>
          <w:rFonts w:ascii="Times New Roman" w:hAnsi="Times New Roman" w:cs="Times New Roman"/>
          <w:sz w:val="24"/>
          <w:szCs w:val="24"/>
        </w:rPr>
        <w:t xml:space="preserve">. Ao considerar o tempo de rampa, é possível considerar diversas relaxações, pela presença das variáveis A e B demonstradas nos cálculos da resposta elástica que só são possíveis de serem obtidas ao considerar este tempo, para este projeto foi considerado somente duas relaxações. Enquanto isso, ao desconsiderar o tempo de rampa, só será possível considerar uma relaxação </w:t>
      </w:r>
      <w:r w:rsidR="00B96F5A" w:rsidRPr="00152649">
        <w:rPr>
          <w:rFonts w:ascii="Times New Roman" w:hAnsi="Times New Roman" w:cs="Times New Roman"/>
          <w:sz w:val="24"/>
          <w:szCs w:val="24"/>
        </w:rPr>
        <w:t xml:space="preserve">devido </w:t>
      </w:r>
      <w:r w:rsidR="00144E71" w:rsidRPr="00152649">
        <w:rPr>
          <w:rFonts w:ascii="Times New Roman" w:hAnsi="Times New Roman" w:cs="Times New Roman"/>
          <w:sz w:val="24"/>
          <w:szCs w:val="24"/>
        </w:rPr>
        <w:t>à</w:t>
      </w:r>
      <w:r w:rsidR="00B96F5A" w:rsidRPr="00152649">
        <w:rPr>
          <w:rFonts w:ascii="Times New Roman" w:hAnsi="Times New Roman" w:cs="Times New Roman"/>
          <w:sz w:val="24"/>
          <w:szCs w:val="24"/>
        </w:rPr>
        <w:t xml:space="preserve"> ausência das variáveis supracitadas.</w:t>
      </w:r>
    </w:p>
    <w:p w14:paraId="567C5679" w14:textId="77777777" w:rsidR="008C3B5A" w:rsidRPr="00152649" w:rsidRDefault="008C3B5A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DE2035" w14:textId="7D11167B" w:rsidR="00D13108" w:rsidRPr="00152649" w:rsidRDefault="00A221A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4.1 </w:t>
      </w:r>
      <w:r w:rsidR="00D13108" w:rsidRPr="00152649">
        <w:rPr>
          <w:rFonts w:ascii="Times New Roman" w:hAnsi="Times New Roman" w:cs="Times New Roman"/>
          <w:sz w:val="24"/>
          <w:szCs w:val="24"/>
        </w:rPr>
        <w:t>DEFORMAÇÃO</w:t>
      </w:r>
    </w:p>
    <w:p w14:paraId="4830724F" w14:textId="26320455" w:rsidR="005A6A53" w:rsidRPr="00152649" w:rsidRDefault="0098620C" w:rsidP="00B96F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Para a d</w:t>
      </w:r>
      <w:r w:rsidR="00A5296E" w:rsidRPr="00152649">
        <w:rPr>
          <w:rFonts w:ascii="Times New Roman" w:hAnsi="Times New Roman" w:cs="Times New Roman"/>
          <w:sz w:val="24"/>
          <w:szCs w:val="24"/>
        </w:rPr>
        <w:t>eformação</w:t>
      </w:r>
      <w:r w:rsidRPr="00152649">
        <w:rPr>
          <w:rFonts w:ascii="Times New Roman" w:hAnsi="Times New Roman" w:cs="Times New Roman"/>
          <w:sz w:val="24"/>
          <w:szCs w:val="24"/>
        </w:rPr>
        <w:t>, é utilizado a equação</w:t>
      </w:r>
      <w:r w:rsidR="00B96F5A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B96F5A" w:rsidRPr="00152649">
        <w:rPr>
          <w:rFonts w:ascii="Times New Roman" w:hAnsi="Times New Roman" w:cs="Times New Roman"/>
          <w:color w:val="FF0000"/>
          <w:sz w:val="24"/>
          <w:szCs w:val="24"/>
        </w:rPr>
        <w:t>4.1</w:t>
      </w:r>
      <w:r w:rsidR="00B96F5A" w:rsidRPr="00152649">
        <w:rPr>
          <w:rFonts w:ascii="Times New Roman" w:hAnsi="Times New Roman" w:cs="Times New Roman"/>
          <w:sz w:val="24"/>
          <w:szCs w:val="24"/>
        </w:rPr>
        <w:t xml:space="preserve"> quando é, de modo a se assemelhar a como é feito experimentalmente no laboratório, e a equação</w:t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96F5A" w:rsidRPr="00152649">
        <w:rPr>
          <w:rFonts w:ascii="Times New Roman" w:hAnsi="Times New Roman" w:cs="Times New Roman"/>
          <w:color w:val="FF0000"/>
          <w:sz w:val="24"/>
          <w:szCs w:val="24"/>
        </w:rPr>
        <w:t xml:space="preserve">2 </w:t>
      </w:r>
      <w:r w:rsidR="00B96F5A" w:rsidRPr="00152649">
        <w:rPr>
          <w:rFonts w:ascii="Times New Roman" w:hAnsi="Times New Roman" w:cs="Times New Roman"/>
          <w:sz w:val="24"/>
          <w:szCs w:val="24"/>
        </w:rPr>
        <w:t>quando o tempo de rampa não é considerado</w:t>
      </w:r>
      <w:r w:rsidR="00FF23AF" w:rsidRPr="00152649">
        <w:rPr>
          <w:rFonts w:ascii="Times New Roman" w:hAnsi="Times New Roman" w:cs="Times New Roman"/>
          <w:sz w:val="24"/>
          <w:szCs w:val="24"/>
        </w:rPr>
        <w:t xml:space="preserve">. Os parâmetros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A6A53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3AF" w:rsidRPr="00152649">
        <w:rPr>
          <w:rFonts w:ascii="Times New Roman" w:eastAsiaTheme="minorEastAsia" w:hAnsi="Times New Roman" w:cs="Times New Roman"/>
          <w:sz w:val="24"/>
          <w:szCs w:val="24"/>
        </w:rPr>
        <w:t>representa</w:t>
      </w:r>
      <w:r w:rsidR="005A6A53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m, respectivamente, 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 taxa de deformação aplicada durante o experimento, sendo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para o caso de aumento na deformação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para o caso de diminuição da deformação</w:t>
      </w:r>
      <w:r w:rsidR="00FF23AF" w:rsidRPr="0015264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A6A53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e o tempo de rampa, além disso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5A6A53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5A6A53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representam os tempos em que a deformação é alterada, seja aumentando, diminuindo ou ficando constante.</w:t>
      </w:r>
    </w:p>
    <w:p w14:paraId="67DCE806" w14:textId="77777777" w:rsidR="00B96F5A" w:rsidRPr="00152649" w:rsidRDefault="00B96F5A" w:rsidP="00B96F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elacomgrade"/>
        <w:tblW w:w="9000" w:type="dxa"/>
        <w:tblLook w:val="04A0" w:firstRow="1" w:lastRow="0" w:firstColumn="1" w:lastColumn="0" w:noHBand="0" w:noVBand="1"/>
      </w:tblPr>
      <w:tblGrid>
        <w:gridCol w:w="8075"/>
        <w:gridCol w:w="925"/>
      </w:tblGrid>
      <w:tr w:rsidR="00B96F5A" w:rsidRPr="00152649" w14:paraId="4D2FFD83" w14:textId="77777777" w:rsidTr="00B96F5A">
        <w:tc>
          <w:tcPr>
            <w:tcW w:w="8075" w:type="dxa"/>
          </w:tcPr>
          <w:p w14:paraId="3136C5BC" w14:textId="3E77D64E" w:rsidR="00B96F5A" w:rsidRPr="00152649" w:rsidRDefault="00B96F5A" w:rsidP="002352CE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commentRangeStart w:id="14"/>
            <w:commentRangeEnd w:id="14"/>
            <w:r w:rsidRPr="00152649">
              <w:rPr>
                <w:rStyle w:val="Refdecomentrio"/>
                <w:rFonts w:ascii="Times New Roman" w:hAnsi="Times New Roman" w:cs="Times New Roman"/>
                <w:sz w:val="24"/>
                <w:szCs w:val="24"/>
              </w:rPr>
              <w:lastRenderedPageBreak/>
              <w:commentReference w:id="14"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∙t,  &amp;0≤t&lt;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máx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≤t&lt;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máx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∙t,  &amp;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≤t&lt;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mín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≤t&lt;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mín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∙t,  &amp;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≤t&lt;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máx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&amp;t≥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oMath>
          </w:p>
        </w:tc>
        <w:tc>
          <w:tcPr>
            <w:tcW w:w="925" w:type="dxa"/>
          </w:tcPr>
          <w:p w14:paraId="372D4DB5" w14:textId="77777777" w:rsidR="00B96F5A" w:rsidRPr="00152649" w:rsidRDefault="00B96F5A" w:rsidP="002352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FD8E1" w14:textId="600AD824" w:rsidR="00B96F5A" w:rsidRPr="00152649" w:rsidRDefault="00B96F5A" w:rsidP="002352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A221A7" w:rsidRPr="00152649" w14:paraId="5F4832A9" w14:textId="77777777" w:rsidTr="00114633">
        <w:tc>
          <w:tcPr>
            <w:tcW w:w="8075" w:type="dxa"/>
          </w:tcPr>
          <w:p w14:paraId="63E77AE6" w14:textId="24341EEF" w:rsidR="00A221A7" w:rsidRPr="00152649" w:rsidRDefault="00A221A7" w:rsidP="00CD461B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ε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925" w:type="dxa"/>
          </w:tcPr>
          <w:p w14:paraId="4262B1B5" w14:textId="0F2D94E3" w:rsidR="00A221A7" w:rsidRPr="00152649" w:rsidRDefault="00967E14" w:rsidP="001146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221A7" w:rsidRPr="001526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6F5A" w:rsidRPr="00152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C34FEF5" w14:textId="77777777" w:rsidR="00A221A7" w:rsidRPr="00152649" w:rsidRDefault="00A221A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F1924D" w14:textId="22362D33" w:rsidR="005A6A53" w:rsidRPr="00152649" w:rsidRDefault="005A6A5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Desse modo, pode-se calcular a derivada da deformação, que mais a frente será demonstrada sua importância ao calcular a tensão. Derivando a equaç</w:t>
      </w:r>
      <w:r w:rsidR="00403B32" w:rsidRPr="00152649">
        <w:rPr>
          <w:rFonts w:ascii="Times New Roman" w:hAnsi="Times New Roman" w:cs="Times New Roman"/>
          <w:sz w:val="24"/>
          <w:szCs w:val="24"/>
        </w:rPr>
        <w:t>ão</w:t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96F5A" w:rsidRPr="0015264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152649">
        <w:rPr>
          <w:rFonts w:ascii="Times New Roman" w:hAnsi="Times New Roman" w:cs="Times New Roman"/>
          <w:sz w:val="24"/>
          <w:szCs w:val="24"/>
        </w:rPr>
        <w:t>, temos:</w:t>
      </w:r>
    </w:p>
    <w:p w14:paraId="5279C4A0" w14:textId="77777777" w:rsidR="00111DA4" w:rsidRPr="00152649" w:rsidRDefault="00111DA4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20" w:type="dxa"/>
        <w:tblLook w:val="04A0" w:firstRow="1" w:lastRow="0" w:firstColumn="1" w:lastColumn="0" w:noHBand="0" w:noVBand="1"/>
      </w:tblPr>
      <w:tblGrid>
        <w:gridCol w:w="7795"/>
        <w:gridCol w:w="1225"/>
      </w:tblGrid>
      <w:tr w:rsidR="00403B32" w:rsidRPr="00152649" w14:paraId="415E55D3" w14:textId="77777777" w:rsidTr="00336D5C">
        <w:tc>
          <w:tcPr>
            <w:tcW w:w="7795" w:type="dxa"/>
          </w:tcPr>
          <w:p w14:paraId="682C659D" w14:textId="60A2AD4F" w:rsidR="00403B32" w:rsidRPr="00152649" w:rsidRDefault="00D26296" w:rsidP="00336D5C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&amp;0≤t&lt;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&amp;t≥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25" w:type="dxa"/>
          </w:tcPr>
          <w:p w14:paraId="0A431E04" w14:textId="77777777" w:rsidR="00403B32" w:rsidRPr="00152649" w:rsidRDefault="00403B32" w:rsidP="00336D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33B18" w14:textId="77777777" w:rsidR="00403B32" w:rsidRPr="00152649" w:rsidRDefault="00403B32" w:rsidP="00336D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EF809" w14:textId="393A4BF7" w:rsidR="00403B32" w:rsidRPr="00152649" w:rsidRDefault="00403B32" w:rsidP="00336D5C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96F5A" w:rsidRPr="00152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0547872" w14:textId="77777777" w:rsidR="00A221A7" w:rsidRPr="00152649" w:rsidRDefault="00A221A7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FEA025" w14:textId="102C267C" w:rsidR="00FF23AF" w:rsidRPr="00152649" w:rsidRDefault="005A6A5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Sendo assim, a derivada somente será diferente de zero quando a deformação não for constante.</w:t>
      </w:r>
    </w:p>
    <w:p w14:paraId="6E760197" w14:textId="6BED029E" w:rsidR="005A6A53" w:rsidRPr="00152649" w:rsidRDefault="005A6A5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8A6AAB" w14:textId="13C4EC0F" w:rsidR="00D13108" w:rsidRPr="00152649" w:rsidRDefault="00111DA4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4.2 </w:t>
      </w:r>
      <w:r w:rsidR="00D13108" w:rsidRPr="00152649">
        <w:rPr>
          <w:rFonts w:ascii="Times New Roman" w:hAnsi="Times New Roman" w:cs="Times New Roman"/>
          <w:sz w:val="24"/>
          <w:szCs w:val="24"/>
        </w:rPr>
        <w:t>RESPOSTA ELÁSTICA</w:t>
      </w:r>
    </w:p>
    <w:p w14:paraId="7DF45A89" w14:textId="002F0CB4" w:rsidR="00C312E1" w:rsidRPr="00152649" w:rsidRDefault="00D1310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A</w:t>
      </w:r>
      <w:r w:rsidR="005A6A53" w:rsidRPr="00152649">
        <w:rPr>
          <w:rFonts w:ascii="Times New Roman" w:hAnsi="Times New Roman" w:cs="Times New Roman"/>
          <w:sz w:val="24"/>
          <w:szCs w:val="24"/>
        </w:rPr>
        <w:t xml:space="preserve"> r</w:t>
      </w:r>
      <w:r w:rsidR="0098620C" w:rsidRPr="00152649">
        <w:rPr>
          <w:rFonts w:ascii="Times New Roman" w:hAnsi="Times New Roman" w:cs="Times New Roman"/>
          <w:sz w:val="24"/>
          <w:szCs w:val="24"/>
        </w:rPr>
        <w:t>esposta elástica</w:t>
      </w:r>
      <w:r w:rsidRPr="00152649">
        <w:rPr>
          <w:rFonts w:ascii="Times New Roman" w:hAnsi="Times New Roman" w:cs="Times New Roman"/>
          <w:sz w:val="24"/>
          <w:szCs w:val="24"/>
        </w:rPr>
        <w:t xml:space="preserve"> pode ser calculada através da equação</w:t>
      </w:r>
      <w:r w:rsidR="006F2245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96F5A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6F2245" w:rsidRPr="00152649">
        <w:rPr>
          <w:rFonts w:ascii="Times New Roman" w:hAnsi="Times New Roman" w:cs="Times New Roman"/>
          <w:sz w:val="24"/>
          <w:szCs w:val="24"/>
        </w:rPr>
        <w:t>,</w:t>
      </w:r>
      <w:r w:rsidRPr="00152649">
        <w:rPr>
          <w:rFonts w:ascii="Times New Roman" w:hAnsi="Times New Roman" w:cs="Times New Roman"/>
          <w:sz w:val="24"/>
          <w:szCs w:val="24"/>
        </w:rPr>
        <w:t xml:space="preserve"> sendo em função da deformação, porém, como </w:t>
      </w:r>
      <w:r w:rsidR="00EA5CBF" w:rsidRPr="00152649">
        <w:rPr>
          <w:rFonts w:ascii="Times New Roman" w:hAnsi="Times New Roman" w:cs="Times New Roman"/>
          <w:sz w:val="24"/>
          <w:szCs w:val="24"/>
        </w:rPr>
        <w:t xml:space="preserve">supracitado, </w:t>
      </w:r>
      <w:r w:rsidRPr="00152649">
        <w:rPr>
          <w:rFonts w:ascii="Times New Roman" w:hAnsi="Times New Roman" w:cs="Times New Roman"/>
          <w:sz w:val="24"/>
          <w:szCs w:val="24"/>
        </w:rPr>
        <w:t>esta é em função do tempo, a resposta elástica pode ser reescrita também em função somente do tempo.</w:t>
      </w:r>
      <w:r w:rsidR="006F2245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Pr="00152649">
        <w:rPr>
          <w:rFonts w:ascii="Times New Roman" w:hAnsi="Times New Roman" w:cs="Times New Roman"/>
          <w:sz w:val="24"/>
          <w:szCs w:val="24"/>
        </w:rPr>
        <w:t xml:space="preserve">Os parâmetros A e B apresentados na equação representam, respectivamente,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elastic</w:t>
      </w:r>
      <w:proofErr w:type="spellEnd"/>
      <w:r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stress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constant</w:t>
      </w:r>
      <w:proofErr w:type="spellEnd"/>
      <w:r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264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elastic</w:t>
      </w:r>
      <w:proofErr w:type="spellEnd"/>
      <w:r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stress </w:t>
      </w:r>
      <w:proofErr w:type="spellStart"/>
      <w:r w:rsidRPr="00152649">
        <w:rPr>
          <w:rFonts w:ascii="Times New Roman" w:hAnsi="Times New Roman" w:cs="Times New Roman"/>
          <w:i/>
          <w:iCs/>
          <w:sz w:val="24"/>
          <w:szCs w:val="24"/>
        </w:rPr>
        <w:t>power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. Vale salientar que mesmo que essa propriedade dependa da deformação, que para diferentes intervalos de tempo são usadas diferentes equações, pode-se usar somente a equação </w:t>
      </w:r>
      <w:r w:rsidR="0068465A" w:rsidRPr="00152649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="00B96F5A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68465A" w:rsidRPr="00152649">
        <w:rPr>
          <w:rFonts w:ascii="Times New Roman" w:hAnsi="Times New Roman" w:cs="Times New Roman"/>
          <w:sz w:val="24"/>
          <w:szCs w:val="24"/>
        </w:rPr>
        <w:t xml:space="preserve">, além disso, observando a equação </w:t>
      </w:r>
      <w:r w:rsidR="0068465A" w:rsidRPr="00152649">
        <w:rPr>
          <w:rFonts w:ascii="Times New Roman" w:hAnsi="Times New Roman" w:cs="Times New Roman"/>
          <w:color w:val="FF0000"/>
          <w:sz w:val="24"/>
          <w:szCs w:val="24"/>
        </w:rPr>
        <w:t>4.1</w:t>
      </w:r>
      <w:r w:rsidR="0068465A" w:rsidRPr="00152649">
        <w:rPr>
          <w:rFonts w:ascii="Times New Roman" w:hAnsi="Times New Roman" w:cs="Times New Roman"/>
          <w:sz w:val="24"/>
          <w:szCs w:val="24"/>
        </w:rPr>
        <w:t>, pode-se perceber que em alguns intervalos de tempo a resposta elástica será constante e não dependerá do tempo.</w:t>
      </w:r>
    </w:p>
    <w:p w14:paraId="79F5CDC0" w14:textId="77777777" w:rsidR="00A221A7" w:rsidRPr="00152649" w:rsidRDefault="00A221A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36"/>
        <w:gridCol w:w="1225"/>
      </w:tblGrid>
      <w:tr w:rsidR="00A221A7" w:rsidRPr="00152649" w14:paraId="5C6301B1" w14:textId="77777777" w:rsidTr="00A221A7">
        <w:tc>
          <w:tcPr>
            <w:tcW w:w="8642" w:type="dxa"/>
          </w:tcPr>
          <w:p w14:paraId="5130423E" w14:textId="7103BF9C" w:rsidR="00A221A7" w:rsidRPr="00152649" w:rsidRDefault="00D26296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236" w:type="dxa"/>
          </w:tcPr>
          <w:p w14:paraId="436A343E" w14:textId="330E25C0" w:rsidR="00A221A7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221A7" w:rsidRPr="001526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6F5A"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F35B5E7" w14:textId="6D8292FB" w:rsidR="005A6A53" w:rsidRPr="00152649" w:rsidRDefault="005A6A53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4DA151" w14:textId="78014377" w:rsidR="005B10A7" w:rsidRPr="00152649" w:rsidRDefault="005B10A7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Além disso, para o caso em que o tempo de rampa é desconsiderado, </w:t>
      </w:r>
      <w:r w:rsidR="007D20FD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é usado o valor de tensão inicial aplicado ao experimento,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D20FD" w:rsidRPr="001526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9A7B8D" w14:textId="31DBF8BF" w:rsidR="005B10A7" w:rsidRPr="00152649" w:rsidRDefault="005B10A7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36"/>
        <w:gridCol w:w="1225"/>
      </w:tblGrid>
      <w:tr w:rsidR="005B10A7" w:rsidRPr="00152649" w14:paraId="12F87121" w14:textId="77777777" w:rsidTr="002352CE">
        <w:tc>
          <w:tcPr>
            <w:tcW w:w="8642" w:type="dxa"/>
          </w:tcPr>
          <w:p w14:paraId="34E19022" w14:textId="1B983FB0" w:rsidR="005B10A7" w:rsidRPr="00152649" w:rsidRDefault="00D26296" w:rsidP="002352C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6" w:type="dxa"/>
          </w:tcPr>
          <w:p w14:paraId="4C6327BE" w14:textId="5EBC1304" w:rsidR="005B10A7" w:rsidRPr="00152649" w:rsidRDefault="005B10A7" w:rsidP="002352C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</w:tbl>
    <w:p w14:paraId="58AA4ACD" w14:textId="77777777" w:rsidR="005B10A7" w:rsidRPr="00152649" w:rsidRDefault="005B10A7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68C307" w14:textId="7032671A" w:rsidR="00D13108" w:rsidRPr="00152649" w:rsidRDefault="00D13108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Assim como feito para a deformação, também será calculado a derivada da resposta elástica, devido ao mesmo motivo, sua importância no cálculo da tensão, sendo assim, derivando a equação </w:t>
      </w:r>
      <w:r w:rsidR="00916E20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.</w:t>
      </w:r>
      <w:r w:rsidR="00B96F5A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4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76B0B7" w14:textId="77777777" w:rsidR="00111DA4" w:rsidRPr="00152649" w:rsidRDefault="00111DA4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36"/>
        <w:gridCol w:w="1225"/>
      </w:tblGrid>
      <w:tr w:rsidR="00A221A7" w:rsidRPr="00152649" w14:paraId="1BD07FDD" w14:textId="77777777" w:rsidTr="00A221A7">
        <w:tc>
          <w:tcPr>
            <w:tcW w:w="8642" w:type="dxa"/>
          </w:tcPr>
          <w:p w14:paraId="0AF43926" w14:textId="536EAC1A" w:rsidR="00A221A7" w:rsidRPr="00152649" w:rsidRDefault="00D26296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=A∙B∙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36" w:type="dxa"/>
          </w:tcPr>
          <w:p w14:paraId="5641225F" w14:textId="0181099D" w:rsidR="00A221A7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A221A7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="005B10A7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14:paraId="786245F0" w14:textId="77777777" w:rsidR="00A221A7" w:rsidRPr="00152649" w:rsidRDefault="00A221A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2DFD60" w14:textId="2E054BAE" w:rsidR="0098620C" w:rsidRPr="00152649" w:rsidRDefault="001A503D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Para esta equação, vale a mesma consideração feita para a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B10A7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152649">
        <w:rPr>
          <w:rFonts w:ascii="Times New Roman" w:hAnsi="Times New Roman" w:cs="Times New Roman"/>
          <w:sz w:val="24"/>
          <w:szCs w:val="24"/>
        </w:rPr>
        <w:t xml:space="preserve">, de que, mesmo tendo grandes oscilações das equações usadas para a deformação e sua derivada apresentando, é válido utilizar para fins computacionais a equação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B10A7" w:rsidRPr="00152649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152649">
        <w:rPr>
          <w:rFonts w:ascii="Times New Roman" w:hAnsi="Times New Roman" w:cs="Times New Roman"/>
          <w:sz w:val="24"/>
          <w:szCs w:val="24"/>
        </w:rPr>
        <w:t xml:space="preserve">. Porém, vale relembrar que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dε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só é diferente de zero para os casos em que a deformação não é constante, sendo assim, é somente nesses momentos em que a derivada da resposta elástica é diferente de zero.</w:t>
      </w:r>
    </w:p>
    <w:p w14:paraId="016A0309" w14:textId="77777777" w:rsidR="00111DA4" w:rsidRPr="00152649" w:rsidRDefault="00111DA4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BB1617" w14:textId="3C3CDAD5" w:rsidR="00D13108" w:rsidRPr="00152649" w:rsidRDefault="00111DA4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4.3 </w:t>
      </w:r>
      <w:r w:rsidR="00672783" w:rsidRPr="00152649">
        <w:rPr>
          <w:rFonts w:ascii="Times New Roman" w:hAnsi="Times New Roman" w:cs="Times New Roman"/>
          <w:sz w:val="24"/>
          <w:szCs w:val="24"/>
        </w:rPr>
        <w:t>FUNÇÃO RELAXAÇÃO REDUZIDA</w:t>
      </w:r>
    </w:p>
    <w:p w14:paraId="67099994" w14:textId="3D602074" w:rsidR="00C44CDF" w:rsidRPr="00152649" w:rsidRDefault="0067278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A função relaxação reduzida corresponde a parcela viscosa das equações de viscoelasticidade, podendo ser escrita de duas maneiras segundo 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 [3], a primeira</w:t>
      </w:r>
      <w:r w:rsidR="00C44CDF" w:rsidRPr="00152649">
        <w:rPr>
          <w:rFonts w:ascii="Times New Roman" w:hAnsi="Times New Roman" w:cs="Times New Roman"/>
          <w:sz w:val="24"/>
          <w:szCs w:val="24"/>
        </w:rPr>
        <w:t xml:space="preserve">, equação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="005B10A7" w:rsidRPr="00152649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C44CDF" w:rsidRPr="00152649">
        <w:rPr>
          <w:rFonts w:ascii="Times New Roman" w:hAnsi="Times New Roman" w:cs="Times New Roman"/>
          <w:sz w:val="24"/>
          <w:szCs w:val="24"/>
        </w:rPr>
        <w:t>,</w:t>
      </w:r>
      <w:r w:rsidRPr="00152649">
        <w:rPr>
          <w:rFonts w:ascii="Times New Roman" w:hAnsi="Times New Roman" w:cs="Times New Roman"/>
          <w:sz w:val="24"/>
          <w:szCs w:val="24"/>
        </w:rPr>
        <w:t xml:space="preserve"> é chamada de simplificada por apresentar maior facilidade de ser obtida em experimentos por ser representada por uma séria de somas de exponenciais, enquanto a segunda</w:t>
      </w:r>
      <w:r w:rsidR="00C44CDF" w:rsidRPr="00152649">
        <w:rPr>
          <w:rFonts w:ascii="Times New Roman" w:hAnsi="Times New Roman" w:cs="Times New Roman"/>
          <w:sz w:val="24"/>
          <w:szCs w:val="24"/>
        </w:rPr>
        <w:t xml:space="preserve">, equação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B10A7" w:rsidRPr="00152649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C44CDF" w:rsidRPr="00152649">
        <w:rPr>
          <w:rFonts w:ascii="Times New Roman" w:hAnsi="Times New Roman" w:cs="Times New Roman"/>
          <w:sz w:val="24"/>
          <w:szCs w:val="24"/>
        </w:rPr>
        <w:t>,</w:t>
      </w:r>
      <w:r w:rsidRPr="00152649">
        <w:rPr>
          <w:rFonts w:ascii="Times New Roman" w:hAnsi="Times New Roman" w:cs="Times New Roman"/>
          <w:sz w:val="24"/>
          <w:szCs w:val="24"/>
        </w:rPr>
        <w:t xml:space="preserve"> foi obtida a partir de diversos cálculos matemáticos mais complexos baseados no modelo de Kelvin</w:t>
      </w:r>
      <w:r w:rsidR="00C44CDF" w:rsidRPr="00152649">
        <w:rPr>
          <w:rFonts w:ascii="Times New Roman" w:hAnsi="Times New Roman" w:cs="Times New Roman"/>
          <w:sz w:val="24"/>
          <w:szCs w:val="24"/>
        </w:rPr>
        <w:t xml:space="preserve"> (</w:t>
      </w:r>
      <w:r w:rsidR="00C44CDF"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standard linear </w:t>
      </w:r>
      <w:proofErr w:type="spellStart"/>
      <w:r w:rsidR="00C44CDF" w:rsidRPr="00152649">
        <w:rPr>
          <w:rFonts w:ascii="Times New Roman" w:hAnsi="Times New Roman" w:cs="Times New Roman"/>
          <w:i/>
          <w:iCs/>
          <w:sz w:val="24"/>
          <w:szCs w:val="24"/>
        </w:rPr>
        <w:t>solid</w:t>
      </w:r>
      <w:proofErr w:type="spellEnd"/>
      <w:r w:rsidR="00C44CDF" w:rsidRPr="00152649">
        <w:rPr>
          <w:rFonts w:ascii="Times New Roman" w:hAnsi="Times New Roman" w:cs="Times New Roman"/>
          <w:sz w:val="24"/>
          <w:szCs w:val="24"/>
        </w:rPr>
        <w:t xml:space="preserve">). Vale ressaltar que para o presente trabalho será considerado que a equação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B10A7" w:rsidRPr="00152649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C44CDF" w:rsidRPr="00152649">
        <w:rPr>
          <w:rFonts w:ascii="Times New Roman" w:hAnsi="Times New Roman" w:cs="Times New Roman"/>
          <w:sz w:val="24"/>
          <w:szCs w:val="24"/>
        </w:rPr>
        <w:t xml:space="preserve"> é composta por somente três somas de exponenciais, conforme</w:t>
      </w:r>
      <w:r w:rsidR="00CD468A">
        <w:rPr>
          <w:rFonts w:ascii="Times New Roman" w:hAnsi="Times New Roman" w:cs="Times New Roman"/>
          <w:sz w:val="24"/>
          <w:szCs w:val="24"/>
        </w:rPr>
        <w:t xml:space="preserve"> citado anteriormente para o modelo de Maxwell generalizado</w:t>
      </w:r>
      <w:r w:rsidR="00C44CDF" w:rsidRPr="00152649">
        <w:rPr>
          <w:rFonts w:ascii="Times New Roman" w:hAnsi="Times New Roman" w:cs="Times New Roman"/>
          <w:sz w:val="24"/>
          <w:szCs w:val="24"/>
        </w:rPr>
        <w:t>.</w:t>
      </w:r>
      <w:r w:rsidR="00AE05A3" w:rsidRPr="00152649">
        <w:rPr>
          <w:rFonts w:ascii="Times New Roman" w:hAnsi="Times New Roman" w:cs="Times New Roman"/>
          <w:sz w:val="24"/>
          <w:szCs w:val="24"/>
        </w:rPr>
        <w:t xml:space="preserve"> Ademais, vale lembrar que para </w:t>
      </w:r>
      <w:r w:rsidR="0004124B" w:rsidRPr="00152649">
        <w:rPr>
          <w:rFonts w:ascii="Times New Roman" w:hAnsi="Times New Roman" w:cs="Times New Roman"/>
          <w:sz w:val="24"/>
          <w:szCs w:val="24"/>
        </w:rPr>
        <w:t xml:space="preserve">o tempo igual a zero, a função relaxação reduzida é igual a 1,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04124B" w:rsidRPr="00152649">
        <w:rPr>
          <w:rFonts w:ascii="Times New Roman" w:hAnsi="Times New Roman" w:cs="Times New Roman"/>
          <w:sz w:val="24"/>
          <w:szCs w:val="24"/>
        </w:rPr>
        <w:t>.</w:t>
      </w:r>
    </w:p>
    <w:p w14:paraId="0D834866" w14:textId="5B32B36B" w:rsidR="00B02516" w:rsidRPr="00152649" w:rsidRDefault="00B0251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Os parâmetros C 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correspondem, respectivamente, a </w:t>
      </w:r>
      <w:r w:rsidR="00C9543C">
        <w:rPr>
          <w:rFonts w:ascii="Times New Roman" w:eastAsiaTheme="minorEastAsia" w:hAnsi="Times New Roman" w:cs="Times New Roman"/>
          <w:sz w:val="24"/>
          <w:szCs w:val="24"/>
        </w:rPr>
        <w:t>amplitude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de relaxação e o tempo de relaxação, para a equação </w:t>
      </w:r>
      <w:r w:rsidR="00916E20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4.</w:t>
      </w:r>
      <w:r w:rsidR="005B10A7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7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, os índices são somente para diferenciar cara constante, enquanto para a equação </w:t>
      </w:r>
      <w:r w:rsidR="00916E20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.</w:t>
      </w:r>
      <w:r w:rsidR="005B10A7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8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relaxação </w:t>
      </w:r>
      <w:r w:rsidR="00206E60" w:rsidRPr="00152649">
        <w:rPr>
          <w:rFonts w:ascii="Times New Roman" w:eastAsiaTheme="minorEastAsia" w:hAnsi="Times New Roman" w:cs="Times New Roman"/>
          <w:sz w:val="24"/>
          <w:szCs w:val="24"/>
        </w:rPr>
        <w:t>rápido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, o tempo de relaxação </w:t>
      </w:r>
      <w:r w:rsidR="00206E60" w:rsidRPr="00152649">
        <w:rPr>
          <w:rFonts w:ascii="Times New Roman" w:eastAsiaTheme="minorEastAsia" w:hAnsi="Times New Roman" w:cs="Times New Roman"/>
          <w:sz w:val="24"/>
          <w:szCs w:val="24"/>
        </w:rPr>
        <w:t>lendo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, sendo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sempre maior do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3633B2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36"/>
        <w:gridCol w:w="1225"/>
      </w:tblGrid>
      <w:tr w:rsidR="00A221A7" w:rsidRPr="00152649" w14:paraId="2A479B07" w14:textId="77777777" w:rsidTr="00A221A7">
        <w:tc>
          <w:tcPr>
            <w:tcW w:w="8642" w:type="dxa"/>
          </w:tcPr>
          <w:p w14:paraId="0A9CE951" w14:textId="016C4EF2" w:rsidR="00A221A7" w:rsidRPr="00152649" w:rsidRDefault="00A221A7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6" w:type="dxa"/>
          </w:tcPr>
          <w:p w14:paraId="40AF9082" w14:textId="3D8F85E1" w:rsidR="00A221A7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221A7" w:rsidRPr="001526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B10A7" w:rsidRPr="001526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21A7" w:rsidRPr="00152649" w14:paraId="4199C1C3" w14:textId="77777777" w:rsidTr="00A221A7">
        <w:tc>
          <w:tcPr>
            <w:tcW w:w="8642" w:type="dxa"/>
          </w:tcPr>
          <w:p w14:paraId="1813202E" w14:textId="19F0BC69" w:rsidR="00A221A7" w:rsidRPr="00152649" w:rsidRDefault="00A221A7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1+C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com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36" w:type="dxa"/>
          </w:tcPr>
          <w:p w14:paraId="34DE6104" w14:textId="77777777" w:rsidR="00A221A7" w:rsidRPr="00152649" w:rsidRDefault="00A221A7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646E0" w14:textId="6829B3D1" w:rsidR="00A221A7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221A7" w:rsidRPr="001526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B10A7" w:rsidRPr="001526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D1AE470" w14:textId="0FCFF3E5" w:rsidR="00C44CDF" w:rsidRPr="00152649" w:rsidRDefault="00C44CDF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318D83" w14:textId="651FE8BB" w:rsidR="00206E60" w:rsidRPr="00152649" w:rsidRDefault="000C511C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Como</w:t>
      </w:r>
      <w:r w:rsidR="00206E60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06E60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>pode-se afirmar que</w:t>
      </w:r>
      <w:r w:rsidR="00206E60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206E60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, sendo assim,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 w:rsidR="00206E60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pode ser reescrito como:</w:t>
      </w:r>
    </w:p>
    <w:p w14:paraId="65008277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8D4920" w14:textId="7EE55FC4" w:rsidR="00B7553B" w:rsidRPr="00152649" w:rsidRDefault="00D2629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14:paraId="2F809E59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97E0E8" w14:textId="5F99EF5D" w:rsidR="00206E60" w:rsidRPr="00152649" w:rsidRDefault="00206E60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Além disso, temos que:</w:t>
      </w:r>
    </w:p>
    <w:p w14:paraId="070D9FF4" w14:textId="2D57D44A" w:rsidR="00206E60" w:rsidRPr="00152649" w:rsidRDefault="00D2629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14:paraId="792529FB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F56343" w14:textId="744794D2" w:rsidR="00206E60" w:rsidRPr="00152649" w:rsidRDefault="00206E60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Logo:</w:t>
      </w:r>
    </w:p>
    <w:p w14:paraId="23CBE6E3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24CB0D" w14:textId="21C87F64" w:rsidR="00206E60" w:rsidRPr="00152649" w:rsidRDefault="00D2629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14:paraId="2AE80151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7E40B4" w14:textId="692BA83C" w:rsidR="00206E60" w:rsidRPr="00152649" w:rsidRDefault="00206E60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Por fim, temos que a equação </w:t>
      </w:r>
      <w:r w:rsidR="00916E20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.</w:t>
      </w:r>
      <w:r w:rsidR="005B10A7" w:rsidRPr="00152649">
        <w:rPr>
          <w:rFonts w:ascii="Times New Roman" w:eastAsiaTheme="minorEastAsia" w:hAnsi="Times New Roman" w:cs="Times New Roman"/>
          <w:color w:val="FF0000"/>
          <w:sz w:val="24"/>
          <w:szCs w:val="24"/>
        </w:rPr>
        <w:t>8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>, pode ser reescrita como:</w:t>
      </w:r>
    </w:p>
    <w:p w14:paraId="5CADC1C4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F0637C" w14:textId="578D2C42" w:rsidR="00B7553B" w:rsidRPr="00152649" w:rsidRDefault="00B7553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</m:den>
          </m:f>
        </m:oMath>
      </m:oMathPara>
    </w:p>
    <w:p w14:paraId="4CC127C2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57DA4" w14:textId="10EF70A5" w:rsidR="00B7553B" w:rsidRPr="00152649" w:rsidRDefault="00B7553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Simplificand</w:t>
      </w:r>
      <w:r w:rsidR="00206E60" w:rsidRPr="00152649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>, temos:</w:t>
      </w:r>
    </w:p>
    <w:p w14:paraId="012F1BC5" w14:textId="77777777" w:rsidR="00F73818" w:rsidRPr="00152649" w:rsidRDefault="00F73818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9162" w:type="dxa"/>
        <w:tblLook w:val="04A0" w:firstRow="1" w:lastRow="0" w:firstColumn="1" w:lastColumn="0" w:noHBand="0" w:noVBand="1"/>
      </w:tblPr>
      <w:tblGrid>
        <w:gridCol w:w="7937"/>
        <w:gridCol w:w="1225"/>
      </w:tblGrid>
      <w:tr w:rsidR="00F73818" w:rsidRPr="00152649" w14:paraId="7A7FA70B" w14:textId="77777777" w:rsidTr="00F73818">
        <w:tc>
          <w:tcPr>
            <w:tcW w:w="8926" w:type="dxa"/>
          </w:tcPr>
          <w:p w14:paraId="30BEF531" w14:textId="1C02A73F" w:rsidR="00F73818" w:rsidRPr="00152649" w:rsidRDefault="00F73818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com 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dx   </m:t>
                </m:r>
              </m:oMath>
            </m:oMathPara>
          </w:p>
        </w:tc>
        <w:tc>
          <w:tcPr>
            <w:tcW w:w="236" w:type="dxa"/>
          </w:tcPr>
          <w:p w14:paraId="6903DECC" w14:textId="77777777" w:rsidR="00F73818" w:rsidRPr="00152649" w:rsidRDefault="00F73818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8D124DB" w14:textId="6D62063F" w:rsidR="00F73818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F73818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="00177C74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</w:tr>
    </w:tbl>
    <w:p w14:paraId="2951BE24" w14:textId="6EC778DD" w:rsidR="00B7553B" w:rsidRPr="00152649" w:rsidRDefault="00B7553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C0898A" w14:textId="72FF2A39" w:rsidR="00D32174" w:rsidRPr="00152649" w:rsidRDefault="00206E6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Como feito nas propriedades anteriores, será calculada a derivada da função relaxação reduzida para as equações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77C74" w:rsidRPr="00152649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52649">
        <w:rPr>
          <w:rFonts w:ascii="Times New Roman" w:hAnsi="Times New Roman" w:cs="Times New Roman"/>
          <w:sz w:val="24"/>
          <w:szCs w:val="24"/>
        </w:rPr>
        <w:t xml:space="preserve">e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77C74" w:rsidRPr="00152649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152649">
        <w:rPr>
          <w:rFonts w:ascii="Times New Roman" w:hAnsi="Times New Roman" w:cs="Times New Roman"/>
          <w:sz w:val="24"/>
          <w:szCs w:val="24"/>
        </w:rPr>
        <w:t>.</w:t>
      </w:r>
    </w:p>
    <w:p w14:paraId="5CD32D4B" w14:textId="23C81BC6" w:rsidR="00206E60" w:rsidRPr="00152649" w:rsidRDefault="00206E60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lastRenderedPageBreak/>
        <w:t xml:space="preserve">Derivando a equação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77C74" w:rsidRPr="00152649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152649">
        <w:rPr>
          <w:rFonts w:ascii="Times New Roman" w:hAnsi="Times New Roman" w:cs="Times New Roman"/>
          <w:sz w:val="24"/>
          <w:szCs w:val="24"/>
        </w:rPr>
        <w:t>:</w:t>
      </w:r>
    </w:p>
    <w:p w14:paraId="78041077" w14:textId="77777777" w:rsidR="00F73818" w:rsidRPr="00152649" w:rsidRDefault="00F7381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20" w:type="dxa"/>
        <w:tblLook w:val="04A0" w:firstRow="1" w:lastRow="0" w:firstColumn="1" w:lastColumn="0" w:noHBand="0" w:noVBand="1"/>
      </w:tblPr>
      <w:tblGrid>
        <w:gridCol w:w="7675"/>
        <w:gridCol w:w="1345"/>
      </w:tblGrid>
      <w:tr w:rsidR="00F73818" w:rsidRPr="00152649" w14:paraId="5F9E1B4F" w14:textId="77777777" w:rsidTr="00F73818">
        <w:tc>
          <w:tcPr>
            <w:tcW w:w="8784" w:type="dxa"/>
          </w:tcPr>
          <w:p w14:paraId="37111E0D" w14:textId="46B57A19" w:rsidR="00F73818" w:rsidRPr="00152649" w:rsidRDefault="00D26296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6" w:type="dxa"/>
          </w:tcPr>
          <w:p w14:paraId="26BA9976" w14:textId="6B934C96" w:rsidR="00F73818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73818" w:rsidRPr="001526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7C74" w:rsidRPr="001526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5F6BCC8" w14:textId="77777777" w:rsidR="00F73818" w:rsidRPr="00152649" w:rsidRDefault="00F7381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F70A26" w14:textId="01176E34" w:rsidR="00206E60" w:rsidRPr="00152649" w:rsidRDefault="00987849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Derivando a equação </w:t>
      </w:r>
      <w:r w:rsidR="00916E20" w:rsidRPr="0015264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A221A7" w:rsidRPr="0015264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0C511C" w:rsidRPr="00152649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152649">
        <w:rPr>
          <w:rFonts w:ascii="Times New Roman" w:hAnsi="Times New Roman" w:cs="Times New Roman"/>
          <w:sz w:val="24"/>
          <w:szCs w:val="24"/>
        </w:rPr>
        <w:t>:</w:t>
      </w:r>
    </w:p>
    <w:p w14:paraId="27F6B9CD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8C3CBE" w14:textId="6E4FAB56" w:rsidR="00987849" w:rsidRPr="00152649" w:rsidRDefault="00D2629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</w:p>
    <w:p w14:paraId="1869D9D5" w14:textId="3F42A2AC" w:rsidR="00987849" w:rsidRPr="00152649" w:rsidRDefault="00D2629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d>
        </m:oMath>
      </m:oMathPara>
    </w:p>
    <w:p w14:paraId="7A6778F9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800A7F" w14:textId="6E98D626" w:rsidR="00987849" w:rsidRPr="00152649" w:rsidRDefault="00987849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Aplicando a definição de cálculo para derivada de uma integral determinada:</w:t>
      </w:r>
    </w:p>
    <w:p w14:paraId="785C6D02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89DB5F" w14:textId="0FB8C9E4" w:rsidR="00987849" w:rsidRPr="00152649" w:rsidRDefault="00D2629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759A4CC3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ABCB73" w14:textId="0CCED3A6" w:rsidR="00BC460C" w:rsidRPr="00152649" w:rsidRDefault="00BC460C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Em que:</w:t>
      </w:r>
    </w:p>
    <w:p w14:paraId="2E8DA1D1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B7F084" w14:textId="3B7FBD4A" w:rsidR="00BC460C" w:rsidRPr="00152649" w:rsidRDefault="00BC460C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413B8052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25E88D" w14:textId="0A8591EA" w:rsidR="00BC460C" w:rsidRPr="00152649" w:rsidRDefault="00BC460C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Temos que:</w:t>
      </w:r>
    </w:p>
    <w:p w14:paraId="52431995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BC1BEA" w14:textId="22B69A1D" w:rsidR="00987849" w:rsidRPr="00152649" w:rsidRDefault="00D2629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7A6B6BFD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AA1EEC" w14:textId="73395B2B" w:rsidR="00BC460C" w:rsidRPr="00152649" w:rsidRDefault="00BC460C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Logo:</w:t>
      </w:r>
    </w:p>
    <w:p w14:paraId="4E515BE2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823E5A" w14:textId="061AD45B" w:rsidR="00BC460C" w:rsidRPr="00152649" w:rsidRDefault="00D26296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5DB63978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E709D8" w14:textId="32C7ABED" w:rsidR="00BC460C" w:rsidRPr="00152649" w:rsidRDefault="00BC460C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lastRenderedPageBreak/>
        <w:t>Portanto:</w:t>
      </w:r>
    </w:p>
    <w:p w14:paraId="311B7C30" w14:textId="7777777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925"/>
      </w:tblGrid>
      <w:tr w:rsidR="00F73818" w:rsidRPr="00152649" w14:paraId="5A0B7F71" w14:textId="77777777" w:rsidTr="00916E20">
        <w:tc>
          <w:tcPr>
            <w:tcW w:w="7933" w:type="dxa"/>
          </w:tcPr>
          <w:p w14:paraId="625DF8AC" w14:textId="00916140" w:rsidR="00F73818" w:rsidRPr="00152649" w:rsidRDefault="00D26296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1+C</m:t>
                        </m:r>
                        <w:bookmarkStart w:id="15" w:name="_Hlk69431781"/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w:bookmarkEnd w:id="15"/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25" w:type="dxa"/>
          </w:tcPr>
          <w:p w14:paraId="6E0EDE59" w14:textId="77777777" w:rsidR="00177C74" w:rsidRPr="00152649" w:rsidRDefault="00177C74" w:rsidP="00177C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C79C" w14:textId="32D9F168" w:rsidR="00F73818" w:rsidRPr="00152649" w:rsidRDefault="00177C74" w:rsidP="00177C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</w:tr>
    </w:tbl>
    <w:p w14:paraId="0D8A5C4F" w14:textId="77777777" w:rsidR="00987849" w:rsidRPr="00152649" w:rsidRDefault="00987849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76CDE2" w14:textId="4603D62F" w:rsidR="00206E60" w:rsidRPr="00152649" w:rsidRDefault="00111DA4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4.4 </w:t>
      </w:r>
      <w:r w:rsidR="00206E60" w:rsidRPr="00152649">
        <w:rPr>
          <w:rFonts w:ascii="Times New Roman" w:hAnsi="Times New Roman" w:cs="Times New Roman"/>
          <w:sz w:val="24"/>
          <w:szCs w:val="24"/>
        </w:rPr>
        <w:t>TENSÃO</w:t>
      </w:r>
    </w:p>
    <w:p w14:paraId="17FB6300" w14:textId="25EC4552" w:rsidR="00775E1C" w:rsidRPr="00152649" w:rsidRDefault="00F4625B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P</w:t>
      </w:r>
      <w:r w:rsidR="00775E1C" w:rsidRPr="00152649">
        <w:rPr>
          <w:rFonts w:ascii="Times New Roman" w:hAnsi="Times New Roman" w:cs="Times New Roman"/>
          <w:sz w:val="24"/>
          <w:szCs w:val="24"/>
        </w:rPr>
        <w:t xml:space="preserve">ara se calcular a tensão existem 3 diferentes formas de acordo com </w:t>
      </w:r>
      <w:proofErr w:type="spellStart"/>
      <w:r w:rsidR="00775E1C"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775E1C" w:rsidRPr="00152649">
        <w:rPr>
          <w:rFonts w:ascii="Times New Roman" w:hAnsi="Times New Roman" w:cs="Times New Roman"/>
          <w:sz w:val="24"/>
          <w:szCs w:val="24"/>
        </w:rPr>
        <w:t xml:space="preserve"> [3], sendo estas expressas abaixo.</w:t>
      </w:r>
    </w:p>
    <w:p w14:paraId="11AB3B71" w14:textId="77777777" w:rsidR="001F79BF" w:rsidRPr="00152649" w:rsidRDefault="001F79BF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995" w:type="dxa"/>
        <w:tblLook w:val="04A0" w:firstRow="1" w:lastRow="0" w:firstColumn="1" w:lastColumn="0" w:noHBand="0" w:noVBand="1"/>
      </w:tblPr>
      <w:tblGrid>
        <w:gridCol w:w="7650"/>
        <w:gridCol w:w="1345"/>
      </w:tblGrid>
      <w:tr w:rsidR="00F73818" w:rsidRPr="00152649" w14:paraId="44899DC8" w14:textId="77777777" w:rsidTr="004B0984">
        <w:tc>
          <w:tcPr>
            <w:tcW w:w="7650" w:type="dxa"/>
          </w:tcPr>
          <w:p w14:paraId="20F2A351" w14:textId="0831DAD2" w:rsidR="00F73818" w:rsidRPr="00152649" w:rsidRDefault="00F73818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1345" w:type="dxa"/>
          </w:tcPr>
          <w:p w14:paraId="177026B5" w14:textId="5E9C2D09" w:rsidR="00F73818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73818" w:rsidRPr="0015264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77C74" w:rsidRPr="001526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3818" w:rsidRPr="00152649" w14:paraId="42BE1080" w14:textId="77777777" w:rsidTr="004B0984">
        <w:tc>
          <w:tcPr>
            <w:tcW w:w="7650" w:type="dxa"/>
          </w:tcPr>
          <w:p w14:paraId="6E76EC0D" w14:textId="459B6B43" w:rsidR="00F73818" w:rsidRPr="00152649" w:rsidRDefault="00F73818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1345" w:type="dxa"/>
          </w:tcPr>
          <w:p w14:paraId="634AAC3A" w14:textId="344D7837" w:rsidR="00F73818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73818" w:rsidRPr="0015264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77C74" w:rsidRPr="001526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73818" w:rsidRPr="00152649" w14:paraId="5D7C801B" w14:textId="77777777" w:rsidTr="004B0984">
        <w:tc>
          <w:tcPr>
            <w:tcW w:w="7650" w:type="dxa"/>
          </w:tcPr>
          <w:p w14:paraId="108BD9C4" w14:textId="39C4952B" w:rsidR="001F79BF" w:rsidRPr="00152649" w:rsidRDefault="00F73818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1345" w:type="dxa"/>
          </w:tcPr>
          <w:p w14:paraId="602DF0D2" w14:textId="5BA8541C" w:rsidR="00F73818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73818" w:rsidRPr="0015264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77C74"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890675D" w14:textId="5C069B3C" w:rsidR="00F73818" w:rsidRPr="00152649" w:rsidRDefault="00F7381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7E34BA" w14:textId="6815925F" w:rsidR="00F73818" w:rsidRPr="00152649" w:rsidRDefault="00AE05A3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Conforme demonstrado anteriormente, a resposta elástica e a função relaxação reduzida depende</w:t>
      </w:r>
      <w:r w:rsidR="00AB1967" w:rsidRPr="00152649">
        <w:rPr>
          <w:rFonts w:ascii="Times New Roman" w:hAnsi="Times New Roman" w:cs="Times New Roman"/>
          <w:sz w:val="24"/>
          <w:szCs w:val="24"/>
        </w:rPr>
        <w:t>m</w:t>
      </w:r>
      <w:r w:rsidRPr="00152649">
        <w:rPr>
          <w:rFonts w:ascii="Times New Roman" w:hAnsi="Times New Roman" w:cs="Times New Roman"/>
          <w:sz w:val="24"/>
          <w:szCs w:val="24"/>
        </w:rPr>
        <w:t xml:space="preserve"> somente do tempo, o que permite reescrever as derivadas parciais como derivadas totais. Ademais, temos que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04124B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4124B" w:rsidRPr="001526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DB9FD4C" w14:textId="5DFEF60E" w:rsidR="00F73818" w:rsidRPr="00152649" w:rsidRDefault="00F7381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20" w:type="dxa"/>
        <w:tblLook w:val="04A0" w:firstRow="1" w:lastRow="0" w:firstColumn="1" w:lastColumn="0" w:noHBand="0" w:noVBand="1"/>
      </w:tblPr>
      <w:tblGrid>
        <w:gridCol w:w="7675"/>
        <w:gridCol w:w="1345"/>
      </w:tblGrid>
      <w:tr w:rsidR="0004124B" w:rsidRPr="00152649" w14:paraId="36A270F7" w14:textId="77777777" w:rsidTr="009057E7">
        <w:tc>
          <w:tcPr>
            <w:tcW w:w="8784" w:type="dxa"/>
          </w:tcPr>
          <w:p w14:paraId="6E7456D4" w14:textId="766EBE9B" w:rsidR="0004124B" w:rsidRPr="00152649" w:rsidRDefault="0004124B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236" w:type="dxa"/>
          </w:tcPr>
          <w:p w14:paraId="65E2534C" w14:textId="6273A668" w:rsidR="0004124B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124B" w:rsidRPr="0015264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77C74" w:rsidRPr="001526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124B" w:rsidRPr="00152649" w14:paraId="5FF893B1" w14:textId="77777777" w:rsidTr="009057E7">
        <w:tc>
          <w:tcPr>
            <w:tcW w:w="8784" w:type="dxa"/>
          </w:tcPr>
          <w:p w14:paraId="42624D14" w14:textId="11933546" w:rsidR="0004124B" w:rsidRPr="00152649" w:rsidRDefault="0004124B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6" w:name="_Hlk69778981"/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  <w:bookmarkEnd w:id="16"/>
          </w:p>
        </w:tc>
        <w:tc>
          <w:tcPr>
            <w:tcW w:w="236" w:type="dxa"/>
          </w:tcPr>
          <w:p w14:paraId="6D5B3B23" w14:textId="35AD2A2B" w:rsidR="0004124B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124B" w:rsidRPr="0015264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77C74" w:rsidRPr="001526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124B" w:rsidRPr="00152649" w14:paraId="41D8E9AE" w14:textId="77777777" w:rsidTr="009057E7">
        <w:tc>
          <w:tcPr>
            <w:tcW w:w="8784" w:type="dxa"/>
          </w:tcPr>
          <w:p w14:paraId="5D8EB386" w14:textId="576F86BC" w:rsidR="0004124B" w:rsidRPr="00152649" w:rsidRDefault="0004124B" w:rsidP="00CD461B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236" w:type="dxa"/>
          </w:tcPr>
          <w:p w14:paraId="3699B59C" w14:textId="1E077E66" w:rsidR="0004124B" w:rsidRPr="00152649" w:rsidRDefault="00967E14" w:rsidP="00CD461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124B" w:rsidRPr="0015264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77C74" w:rsidRPr="001526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1DFB3BB" w14:textId="5A1B69D7" w:rsidR="0004124B" w:rsidRPr="00152649" w:rsidRDefault="0004124B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0838FC" w14:textId="3D13E51E" w:rsidR="00D419B8" w:rsidRPr="00152649" w:rsidRDefault="001F79BF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 xml:space="preserve"> [3], essas equações são matematicamente equivalentes, logo, em teoria, devem retornar os mesmos valores ou resultados muito próximos. Sendo assim, optou-se por implementar essas três equações retornando seus valores no mesmo arquivo de resposta. Entretanto, vale ressaltar que a equação </w:t>
      </w:r>
      <w:r w:rsidRPr="00152649">
        <w:rPr>
          <w:rFonts w:ascii="Times New Roman" w:hAnsi="Times New Roman" w:cs="Times New Roman"/>
          <w:color w:val="FF0000"/>
          <w:sz w:val="24"/>
          <w:szCs w:val="24"/>
        </w:rPr>
        <w:t>4.1</w:t>
      </w:r>
      <w:r w:rsidR="00177C74" w:rsidRPr="00152649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152649">
        <w:rPr>
          <w:rFonts w:ascii="Times New Roman" w:hAnsi="Times New Roman" w:cs="Times New Roman"/>
          <w:sz w:val="24"/>
          <w:szCs w:val="24"/>
        </w:rPr>
        <w:t xml:space="preserve"> é amplamente utilizada</w:t>
      </w:r>
      <w:r w:rsidR="00CD461B" w:rsidRPr="00152649">
        <w:rPr>
          <w:rFonts w:ascii="Times New Roman" w:hAnsi="Times New Roman" w:cs="Times New Roman"/>
          <w:sz w:val="24"/>
          <w:szCs w:val="24"/>
        </w:rPr>
        <w:t xml:space="preserve"> em diversas outras teses</w:t>
      </w:r>
      <w:r w:rsidRPr="00152649">
        <w:rPr>
          <w:rFonts w:ascii="Times New Roman" w:hAnsi="Times New Roman" w:cs="Times New Roman"/>
          <w:sz w:val="24"/>
          <w:szCs w:val="24"/>
        </w:rPr>
        <w:t>, sendo considerada a principal</w:t>
      </w:r>
      <w:r w:rsidR="00CD461B" w:rsidRPr="00152649">
        <w:rPr>
          <w:rFonts w:ascii="Times New Roman" w:hAnsi="Times New Roman" w:cs="Times New Roman"/>
          <w:sz w:val="24"/>
          <w:szCs w:val="24"/>
        </w:rPr>
        <w:t xml:space="preserve"> para este estudo</w:t>
      </w:r>
      <w:r w:rsidRPr="00152649">
        <w:rPr>
          <w:rFonts w:ascii="Times New Roman" w:hAnsi="Times New Roman" w:cs="Times New Roman"/>
          <w:sz w:val="24"/>
          <w:szCs w:val="24"/>
        </w:rPr>
        <w:t xml:space="preserve"> e utilizada como base para comparação dos resultados obtidos nas demais equações.</w:t>
      </w:r>
      <w:r w:rsidR="00D419B8" w:rsidRPr="00152649">
        <w:rPr>
          <w:rFonts w:ascii="Times New Roman" w:hAnsi="Times New Roman" w:cs="Times New Roman"/>
          <w:sz w:val="24"/>
          <w:szCs w:val="24"/>
        </w:rPr>
        <w:t xml:space="preserve"> Conforme será apresentado a seguir, a</w:t>
      </w:r>
      <w:r w:rsidR="00045DE5" w:rsidRPr="00152649">
        <w:rPr>
          <w:rFonts w:ascii="Times New Roman" w:hAnsi="Times New Roman" w:cs="Times New Roman"/>
          <w:sz w:val="24"/>
          <w:szCs w:val="24"/>
        </w:rPr>
        <w:t xml:space="preserve"> utilização destas </w:t>
      </w:r>
      <w:r w:rsidR="00045DE5" w:rsidRPr="00152649">
        <w:rPr>
          <w:rFonts w:ascii="Times New Roman" w:hAnsi="Times New Roman" w:cs="Times New Roman"/>
          <w:sz w:val="24"/>
          <w:szCs w:val="24"/>
        </w:rPr>
        <w:lastRenderedPageBreak/>
        <w:t xml:space="preserve">equações sem quaisquer tratamentos não apresenta viabilidade </w:t>
      </w:r>
      <w:r w:rsidR="00D419B8" w:rsidRPr="00152649">
        <w:rPr>
          <w:rFonts w:ascii="Times New Roman" w:hAnsi="Times New Roman" w:cs="Times New Roman"/>
          <w:sz w:val="24"/>
          <w:szCs w:val="24"/>
        </w:rPr>
        <w:t>por impactar negativamente no tempo de execução do código, sendo necessário reescrevê-las com o objetivo de diminuir otimizar o intervalo de tempo da integral. Isso está descrito com melhores detalhes do Anexo 1 deste documento.</w:t>
      </w:r>
    </w:p>
    <w:p w14:paraId="45BC8F6C" w14:textId="373F9B93" w:rsidR="009C62CA" w:rsidRPr="00152649" w:rsidRDefault="009C62CA" w:rsidP="005F0AF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9FD1D6" w14:textId="77777777" w:rsidR="00E4344E" w:rsidRDefault="00E434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BF8BDC5" w14:textId="5AB25E83" w:rsidR="008C3B5A" w:rsidRDefault="008C3B5A" w:rsidP="008C3B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lastRenderedPageBreak/>
        <w:t>5 IMPLEMENTAÇÃO NUMÉRICA</w:t>
      </w:r>
    </w:p>
    <w:p w14:paraId="3F2488F5" w14:textId="3D489278" w:rsidR="005F5EF7" w:rsidRDefault="000A2327" w:rsidP="008C3B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implementação numérica d</w:t>
      </w:r>
      <w:r w:rsidR="00432A06">
        <w:rPr>
          <w:rFonts w:ascii="Times New Roman" w:eastAsiaTheme="minorEastAsia" w:hAnsi="Times New Roman" w:cs="Times New Roman"/>
          <w:sz w:val="24"/>
          <w:szCs w:val="24"/>
        </w:rPr>
        <w:t xml:space="preserve">e todos </w:t>
      </w:r>
      <w:r>
        <w:rPr>
          <w:rFonts w:ascii="Times New Roman" w:eastAsiaTheme="minorEastAsia" w:hAnsi="Times New Roman" w:cs="Times New Roman"/>
          <w:sz w:val="24"/>
          <w:szCs w:val="24"/>
        </w:rPr>
        <w:t>os modelos apresentados neste trabalho foi feita de maneira simila</w:t>
      </w:r>
      <w:r w:rsidR="00432A06"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, sendo feita em duas partes: criação de uma classe que contém as equações constitutivas do modelo</w:t>
      </w:r>
      <w:r w:rsidR="000E5D9B">
        <w:rPr>
          <w:rFonts w:ascii="Times New Roman" w:eastAsiaTheme="minorEastAsia" w:hAnsi="Times New Roman" w:cs="Times New Roman"/>
          <w:sz w:val="24"/>
          <w:szCs w:val="24"/>
        </w:rPr>
        <w:t>, sendo chamada de modelo neste capítulo para facilitar sua citação,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criação das operações para efetuar os cálculos necessários. Isso foi com o objetivo de evitar repetições de código e torná-lo mais legível e de fácil manutenção, de modo a atender os padrões de desenvolvimento de software citados na introdução deste documento</w:t>
      </w:r>
      <w:r w:rsidR="005F5EF7">
        <w:rPr>
          <w:rFonts w:ascii="Times New Roman" w:eastAsiaTheme="minorEastAsia" w:hAnsi="Times New Roman" w:cs="Times New Roman"/>
          <w:sz w:val="24"/>
          <w:szCs w:val="24"/>
        </w:rPr>
        <w:t xml:space="preserve">, além de </w:t>
      </w:r>
      <w:r w:rsidR="005F5EF7" w:rsidRPr="00152649">
        <w:rPr>
          <w:rFonts w:ascii="Times New Roman" w:hAnsi="Times New Roman" w:cs="Times New Roman"/>
          <w:sz w:val="24"/>
          <w:szCs w:val="24"/>
        </w:rPr>
        <w:t>se basea</w:t>
      </w:r>
      <w:r w:rsidR="005F5EF7">
        <w:rPr>
          <w:rFonts w:ascii="Times New Roman" w:hAnsi="Times New Roman" w:cs="Times New Roman"/>
          <w:sz w:val="24"/>
          <w:szCs w:val="24"/>
        </w:rPr>
        <w:t>r</w:t>
      </w:r>
      <w:r w:rsidR="005F5EF7" w:rsidRPr="00152649">
        <w:rPr>
          <w:rFonts w:ascii="Times New Roman" w:hAnsi="Times New Roman" w:cs="Times New Roman"/>
          <w:sz w:val="24"/>
          <w:szCs w:val="24"/>
        </w:rPr>
        <w:t xml:space="preserve"> no conceito de responsabilidade única, um dos princípios SOLID para programação orientada a objetos, em que cada classe deve ter somente uma responsabilidade.</w:t>
      </w:r>
    </w:p>
    <w:p w14:paraId="206B3DD2" w14:textId="2F7E4051" w:rsidR="00964833" w:rsidRDefault="000A2327" w:rsidP="008C3B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Durante o desenvolvimento, percebeu-se que há parâmetros em comum que precisam ser calculados, dessa forma, para implementar as equações </w:t>
      </w:r>
      <w:r w:rsidR="00B56355">
        <w:rPr>
          <w:rFonts w:ascii="Times New Roman" w:eastAsiaTheme="minorEastAsia" w:hAnsi="Times New Roman" w:cs="Times New Roman"/>
          <w:sz w:val="24"/>
          <w:szCs w:val="24"/>
        </w:rPr>
        <w:t xml:space="preserve">constitutivas dos modelos,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foram criadas </w:t>
      </w:r>
      <w:r w:rsidR="00EA5024">
        <w:rPr>
          <w:rFonts w:ascii="Times New Roman" w:eastAsiaTheme="minorEastAsia" w:hAnsi="Times New Roman" w:cs="Times New Roman"/>
          <w:sz w:val="24"/>
          <w:szCs w:val="24"/>
        </w:rPr>
        <w:t>abstrações que definem o que cada modelo precisa implementar. Posto isto, no código, pode-se observar separação entre os modelos linear e quase-linear, em que cada um possui uma classe abstrata própria</w:t>
      </w:r>
      <w:r w:rsidR="00B90D4F">
        <w:rPr>
          <w:rFonts w:ascii="Times New Roman" w:eastAsiaTheme="minorEastAsia" w:hAnsi="Times New Roman" w:cs="Times New Roman"/>
          <w:sz w:val="24"/>
          <w:szCs w:val="24"/>
        </w:rPr>
        <w:t xml:space="preserve">, além de ter sido criada uma classe abstrata que estas herdam que define </w:t>
      </w:r>
      <w:r w:rsidR="002761E1">
        <w:rPr>
          <w:rFonts w:ascii="Times New Roman" w:eastAsiaTheme="minorEastAsia" w:hAnsi="Times New Roman" w:cs="Times New Roman"/>
          <w:sz w:val="24"/>
          <w:szCs w:val="24"/>
        </w:rPr>
        <w:t xml:space="preserve">os </w:t>
      </w:r>
      <w:r w:rsidR="00B90D4F">
        <w:rPr>
          <w:rFonts w:ascii="Times New Roman" w:eastAsiaTheme="minorEastAsia" w:hAnsi="Times New Roman" w:cs="Times New Roman"/>
          <w:sz w:val="24"/>
          <w:szCs w:val="24"/>
        </w:rPr>
        <w:t>métodos que todos os modelos de viscoelasticidade devem possuir</w:t>
      </w:r>
      <w:r w:rsidR="002761E1">
        <w:rPr>
          <w:rFonts w:ascii="Times New Roman" w:eastAsiaTheme="minorEastAsia" w:hAnsi="Times New Roman" w:cs="Times New Roman"/>
          <w:sz w:val="24"/>
          <w:szCs w:val="24"/>
        </w:rPr>
        <w:t>, sendo um para calcular cada um dos seguintes parâmetros a deformação, a tensão, as condições iniciais e o resultado.</w:t>
      </w:r>
    </w:p>
    <w:p w14:paraId="031A6645" w14:textId="2733A6D4" w:rsidR="00EA5024" w:rsidRDefault="00EA5024" w:rsidP="008C3B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Além disso, as operações que calculam os resultados e fazem a análise de sensibilidade funcionam da mesma maneira para cada modelo</w:t>
      </w:r>
      <w:r w:rsidR="00182AB2">
        <w:rPr>
          <w:rFonts w:ascii="Times New Roman" w:eastAsiaTheme="minorEastAsia" w:hAnsi="Times New Roman" w:cs="Times New Roman"/>
          <w:sz w:val="24"/>
          <w:szCs w:val="24"/>
        </w:rPr>
        <w:t>, com fluxograma demonstrado nas figuras 5.1</w:t>
      </w:r>
      <w:r w:rsidR="00670CF7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82AB2">
        <w:rPr>
          <w:rFonts w:ascii="Times New Roman" w:eastAsiaTheme="minorEastAsia" w:hAnsi="Times New Roman" w:cs="Times New Roman"/>
          <w:sz w:val="24"/>
          <w:szCs w:val="24"/>
        </w:rPr>
        <w:t xml:space="preserve"> e 5.1b.</w:t>
      </w:r>
      <w:r w:rsidR="00B90D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2AB2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B90D4F">
        <w:rPr>
          <w:rFonts w:ascii="Times New Roman" w:eastAsiaTheme="minorEastAsia" w:hAnsi="Times New Roman" w:cs="Times New Roman"/>
          <w:sz w:val="24"/>
          <w:szCs w:val="24"/>
        </w:rPr>
        <w:t xml:space="preserve">s únicas mudanças nestas são para definir quais </w:t>
      </w:r>
      <w:r w:rsidR="003A282B">
        <w:rPr>
          <w:rFonts w:ascii="Times New Roman" w:eastAsiaTheme="minorEastAsia" w:hAnsi="Times New Roman" w:cs="Times New Roman"/>
          <w:sz w:val="24"/>
          <w:szCs w:val="24"/>
        </w:rPr>
        <w:t>dados de entrada</w:t>
      </w:r>
      <w:r w:rsidR="00182AB2">
        <w:rPr>
          <w:rFonts w:ascii="Times New Roman" w:eastAsiaTheme="minorEastAsia" w:hAnsi="Times New Roman" w:cs="Times New Roman"/>
          <w:sz w:val="24"/>
          <w:szCs w:val="24"/>
        </w:rPr>
        <w:t xml:space="preserve"> devem ser utilizados, alterando a forma como é construída a lista de dados, </w:t>
      </w:r>
      <w:r w:rsidR="00B90D4F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182AB2">
        <w:rPr>
          <w:rFonts w:ascii="Times New Roman" w:eastAsiaTheme="minorEastAsia" w:hAnsi="Times New Roman" w:cs="Times New Roman"/>
          <w:sz w:val="24"/>
          <w:szCs w:val="24"/>
        </w:rPr>
        <w:t>qual interface para o modelo deve ser utilizada, alterando as contas realizadas dentro da sub-rotina “Calcular resultados”.</w:t>
      </w:r>
      <w:r w:rsidR="003A28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B9C2C3" w14:textId="77777777" w:rsidR="00182AB2" w:rsidRDefault="00182AB2" w:rsidP="008C3B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424F96" w14:textId="7D576D94" w:rsidR="00964833" w:rsidRDefault="00182AB2" w:rsidP="00182A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B4F9AA" wp14:editId="79D0FC48">
            <wp:extent cx="1800000" cy="271389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7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964298A" wp14:editId="55A5175A">
            <wp:extent cx="1800000" cy="322745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EC2F" w14:textId="4C1E5D46" w:rsidR="00182AB2" w:rsidRPr="00182AB2" w:rsidRDefault="00182AB2" w:rsidP="00182AB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82AB2">
        <w:rPr>
          <w:rFonts w:ascii="Times New Roman" w:hAnsi="Times New Roman" w:cs="Times New Roman"/>
          <w:sz w:val="20"/>
          <w:szCs w:val="20"/>
        </w:rPr>
        <w:t xml:space="preserve">(a) </w:t>
      </w:r>
      <w:r w:rsidRPr="00182AB2">
        <w:rPr>
          <w:rFonts w:ascii="Times New Roman" w:hAnsi="Times New Roman" w:cs="Times New Roman"/>
          <w:sz w:val="20"/>
          <w:szCs w:val="20"/>
        </w:rPr>
        <w:tab/>
      </w:r>
      <w:r w:rsidRPr="00182AB2">
        <w:rPr>
          <w:rFonts w:ascii="Times New Roman" w:hAnsi="Times New Roman" w:cs="Times New Roman"/>
          <w:sz w:val="20"/>
          <w:szCs w:val="20"/>
        </w:rPr>
        <w:tab/>
      </w:r>
      <w:r w:rsidRPr="00182AB2">
        <w:rPr>
          <w:rFonts w:ascii="Times New Roman" w:hAnsi="Times New Roman" w:cs="Times New Roman"/>
          <w:sz w:val="20"/>
          <w:szCs w:val="20"/>
        </w:rPr>
        <w:tab/>
      </w:r>
      <w:r w:rsidRPr="00182AB2">
        <w:rPr>
          <w:rFonts w:ascii="Times New Roman" w:hAnsi="Times New Roman" w:cs="Times New Roman"/>
          <w:sz w:val="20"/>
          <w:szCs w:val="20"/>
        </w:rPr>
        <w:tab/>
      </w:r>
      <w:r w:rsidRPr="00182AB2">
        <w:rPr>
          <w:rFonts w:ascii="Times New Roman" w:hAnsi="Times New Roman" w:cs="Times New Roman"/>
          <w:sz w:val="20"/>
          <w:szCs w:val="20"/>
        </w:rPr>
        <w:tab/>
      </w:r>
      <w:r w:rsidRPr="00182AB2">
        <w:rPr>
          <w:rFonts w:ascii="Times New Roman" w:hAnsi="Times New Roman" w:cs="Times New Roman"/>
          <w:sz w:val="20"/>
          <w:szCs w:val="20"/>
        </w:rPr>
        <w:tab/>
        <w:t>(b)</w:t>
      </w:r>
    </w:p>
    <w:p w14:paraId="6FD1E66E" w14:textId="2F4E39CA" w:rsidR="00182AB2" w:rsidRPr="00182AB2" w:rsidRDefault="00182AB2" w:rsidP="00182AB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82AB2">
        <w:rPr>
          <w:rFonts w:ascii="Times New Roman" w:hAnsi="Times New Roman" w:cs="Times New Roman"/>
          <w:sz w:val="20"/>
          <w:szCs w:val="20"/>
        </w:rPr>
        <w:t>Figura 5.1 – Fluxograma das operações de (a) calcular os resultados do modelo e (b) fazer análise de sensibilidade das variáveis</w:t>
      </w:r>
    </w:p>
    <w:p w14:paraId="163A0253" w14:textId="77777777" w:rsidR="00E32D2C" w:rsidRDefault="00E32D2C" w:rsidP="008C3B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9BD9FF" w14:textId="10D35394" w:rsidR="003A282B" w:rsidRDefault="003A282B" w:rsidP="008C3B5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Vale lembrar, que</w:t>
      </w:r>
      <w:r>
        <w:rPr>
          <w:rFonts w:ascii="Times New Roman" w:eastAsiaTheme="minorEastAsia" w:hAnsi="Times New Roman" w:cs="Times New Roman"/>
          <w:sz w:val="24"/>
          <w:szCs w:val="24"/>
        </w:rPr>
        <w:t>, conforme pode ser observado nos fluxogramas,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os dados de resposta são retornados da mesma forma, em um arquivo de formato CSV, para que este possa ser utilizado em algum outro software de geração gráfica, como Origin.</w:t>
      </w:r>
    </w:p>
    <w:p w14:paraId="5C08AB78" w14:textId="2FD9C2D3" w:rsidR="007C480D" w:rsidRDefault="00670CF7" w:rsidP="00FA5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pode ser visto nos fluxogramas acima, é necessário construir a lista de dados</w:t>
      </w:r>
      <w:r w:rsidR="000E5D9B">
        <w:rPr>
          <w:rFonts w:ascii="Times New Roman" w:hAnsi="Times New Roman" w:cs="Times New Roman"/>
          <w:sz w:val="24"/>
          <w:szCs w:val="24"/>
        </w:rPr>
        <w:t xml:space="preserve"> de entrada</w:t>
      </w:r>
      <w:r>
        <w:rPr>
          <w:rFonts w:ascii="Times New Roman" w:hAnsi="Times New Roman" w:cs="Times New Roman"/>
          <w:sz w:val="24"/>
          <w:szCs w:val="24"/>
        </w:rPr>
        <w:t xml:space="preserve"> a ser utilizada para efetuar os cálculos na sub-rotina, também vista nos fluxogramas</w:t>
      </w:r>
      <w:r w:rsidR="000E5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Isso foi feito para seguir o princípio de responsabilidade única apresentado pelo padrão SOLID, já que os contratos das operações devem ser manipulados somente por esta e classes externas não devem ter conhecimento sobre </w:t>
      </w:r>
      <w:r w:rsidR="000E5D9B">
        <w:rPr>
          <w:rFonts w:ascii="Times New Roman" w:hAnsi="Times New Roman" w:cs="Times New Roman"/>
          <w:sz w:val="24"/>
          <w:szCs w:val="24"/>
        </w:rPr>
        <w:t>estes contratos</w:t>
      </w:r>
      <w:r>
        <w:rPr>
          <w:rFonts w:ascii="Times New Roman" w:hAnsi="Times New Roman" w:cs="Times New Roman"/>
          <w:sz w:val="24"/>
          <w:szCs w:val="24"/>
        </w:rPr>
        <w:t xml:space="preserve">. Posto isso, </w:t>
      </w:r>
      <w:r w:rsidR="000E5D9B">
        <w:rPr>
          <w:rFonts w:ascii="Times New Roman" w:hAnsi="Times New Roman" w:cs="Times New Roman"/>
          <w:sz w:val="24"/>
          <w:szCs w:val="24"/>
        </w:rPr>
        <w:t>fez-se necessário criar classes que atuariam como contratos para os modelos, em que existe uma responsável por conter os dados de entrada e outra, os resultados dos cálculos. Desse jeito, pode-se observar o motivo da etapa de construir a lista de dados, em que os dados de requisição da operação são mapeados para o contrato do modelo. Mesmo isso conferindo maior complexidade ao código, essa decisão facilitou as manutenções necessárias no código, além de ter permitido escalabilidade do código e adição de recursos com grande facilidade.</w:t>
      </w:r>
      <w:r w:rsidR="00BB2465">
        <w:rPr>
          <w:rFonts w:ascii="Times New Roman" w:hAnsi="Times New Roman" w:cs="Times New Roman"/>
          <w:sz w:val="24"/>
          <w:szCs w:val="24"/>
        </w:rPr>
        <w:t xml:space="preserve"> Vale salientar que </w:t>
      </w:r>
      <w:r w:rsidR="00FA5CF6">
        <w:rPr>
          <w:rFonts w:ascii="Times New Roman" w:hAnsi="Times New Roman" w:cs="Times New Roman"/>
          <w:sz w:val="24"/>
          <w:szCs w:val="24"/>
        </w:rPr>
        <w:t>a</w:t>
      </w:r>
      <w:r w:rsidR="00BB2465">
        <w:rPr>
          <w:rFonts w:ascii="Times New Roman" w:hAnsi="Times New Roman" w:cs="Times New Roman"/>
          <w:sz w:val="24"/>
          <w:szCs w:val="24"/>
        </w:rPr>
        <w:t xml:space="preserve"> </w:t>
      </w:r>
      <w:r w:rsidR="00FA5CF6">
        <w:rPr>
          <w:rFonts w:ascii="Times New Roman" w:hAnsi="Times New Roman" w:cs="Times New Roman"/>
          <w:sz w:val="24"/>
          <w:szCs w:val="24"/>
        </w:rPr>
        <w:t xml:space="preserve">iteração </w:t>
      </w:r>
      <w:r w:rsidR="00BB2465">
        <w:rPr>
          <w:rFonts w:ascii="Times New Roman" w:hAnsi="Times New Roman" w:cs="Times New Roman"/>
          <w:sz w:val="24"/>
          <w:szCs w:val="24"/>
        </w:rPr>
        <w:t xml:space="preserve">dentro desta lista </w:t>
      </w:r>
      <w:r w:rsidR="00FA5CF6">
        <w:rPr>
          <w:rFonts w:ascii="Times New Roman" w:hAnsi="Times New Roman" w:cs="Times New Roman"/>
          <w:sz w:val="24"/>
          <w:szCs w:val="24"/>
        </w:rPr>
        <w:t xml:space="preserve">é feita de maneira assíncrona usando a classe </w:t>
      </w:r>
      <w:proofErr w:type="spellStart"/>
      <w:r w:rsidR="00FA5CF6" w:rsidRPr="00FA5CF6">
        <w:rPr>
          <w:rFonts w:ascii="Times New Roman" w:hAnsi="Times New Roman" w:cs="Times New Roman"/>
          <w:i/>
          <w:iCs/>
          <w:sz w:val="24"/>
          <w:szCs w:val="24"/>
        </w:rPr>
        <w:t>Task</w:t>
      </w:r>
      <w:proofErr w:type="spellEnd"/>
      <w:r w:rsidR="00FA5CF6">
        <w:rPr>
          <w:rFonts w:ascii="Times New Roman" w:hAnsi="Times New Roman" w:cs="Times New Roman"/>
          <w:sz w:val="24"/>
          <w:szCs w:val="24"/>
        </w:rPr>
        <w:t xml:space="preserve">, nativa do C#, isso para reduzir o tempo de execução, visto que, antes dessa alteração, em casos extremos chegou a durar horas e o tempo médio era na faixa de minutos, enquanto, com essa mudança, os tempos máximos de execução são na ordem de segundos e o tempo médio na ordem de décimos de segundo. </w:t>
      </w:r>
    </w:p>
    <w:p w14:paraId="0ACDB580" w14:textId="228A519C" w:rsidR="005F5EF7" w:rsidRDefault="005F5EF7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cada operação os dados de saída são escritos de maneiras diferentes no arquivo. Para a operação que gera os resultados de um determinado modelo de viscoelasticidade, os resultados são escritos em arquivos separados para cada elemento dentro da lista criada inicialmente, já para a operação que faz análise de sensibilidade das variáveis, todos os resultados são escritos no mesmo arquivo, sendo escrito em colunas diferentes para dados de entrada diferentes. Isso é feito pois o objetivo principal desta última é a comparação de resultados.</w:t>
      </w:r>
    </w:p>
    <w:p w14:paraId="05CC6C8B" w14:textId="7D88E9DF" w:rsidR="005F5EF7" w:rsidRPr="00152649" w:rsidRDefault="005F5EF7" w:rsidP="00432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sub-rotina “Calcula resultados” está implementada na operação em uma única linha </w:t>
      </w:r>
      <w:r w:rsidR="00432A0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que é </w:t>
      </w:r>
      <w:r w:rsidR="00432A06">
        <w:rPr>
          <w:rFonts w:ascii="Times New Roman" w:hAnsi="Times New Roman" w:cs="Times New Roman"/>
          <w:sz w:val="24"/>
          <w:szCs w:val="24"/>
        </w:rPr>
        <w:t>feita</w:t>
      </w:r>
      <w:r>
        <w:rPr>
          <w:rFonts w:ascii="Times New Roman" w:hAnsi="Times New Roman" w:cs="Times New Roman"/>
          <w:sz w:val="24"/>
          <w:szCs w:val="24"/>
        </w:rPr>
        <w:t xml:space="preserve"> uma chamada ao método do modelo que calcula os resultados, </w:t>
      </w:r>
      <w:r w:rsidR="00432A06">
        <w:rPr>
          <w:rFonts w:ascii="Times New Roman" w:hAnsi="Times New Roman" w:cs="Times New Roman"/>
          <w:sz w:val="24"/>
          <w:szCs w:val="24"/>
        </w:rPr>
        <w:t>deixando todas as lógicas de cálculos dentro do modelo, conforme citado anteriormente.</w:t>
      </w:r>
    </w:p>
    <w:p w14:paraId="60FB8E89" w14:textId="77777777" w:rsidR="00BB2465" w:rsidRDefault="00BB2465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8709C7" w14:textId="3D093750" w:rsidR="00B90D4F" w:rsidRDefault="00B90D4F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Modelo Linear</w:t>
      </w:r>
    </w:p>
    <w:p w14:paraId="5C780D38" w14:textId="19FC8BCD" w:rsidR="00182AB2" w:rsidRDefault="00182AB2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os modelos lineares de viscoelasticidade</w:t>
      </w:r>
      <w:r w:rsidR="003A282B">
        <w:rPr>
          <w:rFonts w:ascii="Times New Roman" w:hAnsi="Times New Roman" w:cs="Times New Roman"/>
          <w:sz w:val="24"/>
          <w:szCs w:val="24"/>
        </w:rPr>
        <w:t xml:space="preserve">, os dados de entrada possuem a viscosidade e a rigidez do material, além da tensão inicial, quando deseja calcular a deformação, e </w:t>
      </w:r>
      <w:r w:rsidR="00670CF7">
        <w:rPr>
          <w:rFonts w:ascii="Times New Roman" w:hAnsi="Times New Roman" w:cs="Times New Roman"/>
          <w:sz w:val="24"/>
          <w:szCs w:val="24"/>
        </w:rPr>
        <w:t>da deformação inicial, quando quer calcular a tensão. O fluxograma para as sub-rotinas para esses cálculos pode ser visto na figura 5.2.</w:t>
      </w:r>
    </w:p>
    <w:p w14:paraId="088BF1B2" w14:textId="77777777" w:rsidR="00670CF7" w:rsidRDefault="00670CF7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2B6C4F" w14:textId="4D6FA0E2" w:rsidR="00B90D4F" w:rsidRDefault="00182AB2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E2A312" wp14:editId="22A0BF3B">
            <wp:extent cx="1940233" cy="216000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E0C8" w14:textId="005E6138" w:rsidR="00670CF7" w:rsidRDefault="00670CF7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5.2 – Fluxograma para as sub-rotinas que calculam a tensão e deformação.</w:t>
      </w:r>
    </w:p>
    <w:p w14:paraId="41451F68" w14:textId="2D9C9F58" w:rsidR="00B90D4F" w:rsidRDefault="00B90D4F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99AD7C" w14:textId="09CC8D68" w:rsidR="00432A06" w:rsidRDefault="00432A06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modelos lineares possuem </w:t>
      </w:r>
      <w:r w:rsidR="002761E1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métodos </w:t>
      </w:r>
      <w:r w:rsidR="002761E1">
        <w:rPr>
          <w:rFonts w:ascii="Times New Roman" w:hAnsi="Times New Roman" w:cs="Times New Roman"/>
          <w:sz w:val="24"/>
          <w:szCs w:val="24"/>
        </w:rPr>
        <w:t xml:space="preserve">específicos </w:t>
      </w:r>
      <w:r>
        <w:rPr>
          <w:rFonts w:ascii="Times New Roman" w:hAnsi="Times New Roman" w:cs="Times New Roman"/>
          <w:sz w:val="24"/>
          <w:szCs w:val="24"/>
        </w:rPr>
        <w:t xml:space="preserve">que precisam ser implementados, que </w:t>
      </w:r>
      <w:r w:rsidR="002761E1">
        <w:rPr>
          <w:rFonts w:ascii="Times New Roman" w:hAnsi="Times New Roman" w:cs="Times New Roman"/>
          <w:sz w:val="24"/>
          <w:szCs w:val="24"/>
        </w:rPr>
        <w:t xml:space="preserve">são para </w:t>
      </w:r>
      <w:r>
        <w:rPr>
          <w:rFonts w:ascii="Times New Roman" w:hAnsi="Times New Roman" w:cs="Times New Roman"/>
          <w:sz w:val="24"/>
          <w:szCs w:val="24"/>
        </w:rPr>
        <w:t>calcular função relaxação e</w:t>
      </w:r>
      <w:r w:rsidR="002761E1">
        <w:rPr>
          <w:rFonts w:ascii="Times New Roman" w:hAnsi="Times New Roman" w:cs="Times New Roman"/>
          <w:sz w:val="24"/>
          <w:szCs w:val="24"/>
        </w:rPr>
        <w:t xml:space="preserve"> outro para calcular a</w:t>
      </w:r>
      <w:r>
        <w:rPr>
          <w:rFonts w:ascii="Times New Roman" w:hAnsi="Times New Roman" w:cs="Times New Roman"/>
          <w:sz w:val="24"/>
          <w:szCs w:val="24"/>
        </w:rPr>
        <w:t xml:space="preserve"> complacência de fluência</w:t>
      </w:r>
      <w:r w:rsidR="00DE4F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Vale salientar que, como é utilizado a herança entre as classes, um determinado modelo linear </w:t>
      </w:r>
      <w:r w:rsidR="002761E1">
        <w:rPr>
          <w:rFonts w:ascii="Times New Roman" w:hAnsi="Times New Roman" w:cs="Times New Roman"/>
          <w:sz w:val="24"/>
          <w:szCs w:val="24"/>
        </w:rPr>
        <w:t>só precisa implementar o que for específico a este, logo, pode-se utilizar as lógicas presentes na classe mais genérica.</w:t>
      </w:r>
      <w:r w:rsidR="00DE4F38">
        <w:rPr>
          <w:rFonts w:ascii="Times New Roman" w:hAnsi="Times New Roman" w:cs="Times New Roman"/>
          <w:sz w:val="24"/>
          <w:szCs w:val="24"/>
        </w:rPr>
        <w:t xml:space="preserve"> </w:t>
      </w:r>
      <w:r w:rsidR="00DE4F38">
        <w:rPr>
          <w:rFonts w:ascii="Times New Roman" w:hAnsi="Times New Roman" w:cs="Times New Roman"/>
          <w:sz w:val="24"/>
          <w:szCs w:val="24"/>
        </w:rPr>
        <w:t>Os dados de resposta</w:t>
      </w:r>
      <w:r w:rsidR="00DE4F38">
        <w:rPr>
          <w:rFonts w:ascii="Times New Roman" w:hAnsi="Times New Roman" w:cs="Times New Roman"/>
          <w:sz w:val="24"/>
          <w:szCs w:val="24"/>
        </w:rPr>
        <w:t xml:space="preserve"> para este modelo são deformação, tensão, função relaxação e complacência de fluência.</w:t>
      </w:r>
    </w:p>
    <w:p w14:paraId="58D99100" w14:textId="77777777" w:rsidR="00432A06" w:rsidRDefault="00432A06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4792C4" w14:textId="3FC459EA" w:rsidR="00B90D4F" w:rsidRDefault="00B90D4F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 Modelo Quase-Linear</w:t>
      </w:r>
    </w:p>
    <w:p w14:paraId="6ABA452A" w14:textId="7F90F1E0" w:rsidR="00670CF7" w:rsidRDefault="00670CF7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modelos quase-linear apresentam maior complexidade na estruturação dos dados de entrada, uma vez que, para cada consideração feita, é passado parâmetros diferentes, logo, a etapa de construir a lista de dados, visto nas figuras 5.1a e 5.1b, é alterada para cada consideração para que seja possível mapear esses valores corretamente.</w:t>
      </w:r>
    </w:p>
    <w:p w14:paraId="67DD31A7" w14:textId="7CCEBF35" w:rsidR="00BB2465" w:rsidRDefault="00BB2465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considerar o tempo de rampa, é necessário passar na requisição da operação as constantes A e B para que seja possível calcular a resposta elástica, entretanto, ao desconsiderar, é necessário informar somente a tensão inicial, em que será considerado que este é o valor da resposta elástica e esta é constante por todo o domínio de tempo. Como para calcular a função relaxação reduzida há duas equações (</w:t>
      </w:r>
      <w:r>
        <w:rPr>
          <w:rFonts w:ascii="Times New Roman" w:hAnsi="Times New Roman" w:cs="Times New Roman"/>
          <w:sz w:val="24"/>
          <w:szCs w:val="24"/>
        </w:rPr>
        <w:t>4.7 e 4.9</w:t>
      </w:r>
      <w:r>
        <w:rPr>
          <w:rFonts w:ascii="Times New Roman" w:hAnsi="Times New Roman" w:cs="Times New Roman"/>
          <w:sz w:val="24"/>
          <w:szCs w:val="24"/>
        </w:rPr>
        <w:t xml:space="preserve">) e cada uma apresenta constantes distintas que são necessárias, foi feito contratos distintos para cada uma. Dessa forma, os possíveis contratos são uma combinação dessas </w:t>
      </w:r>
      <w:r w:rsidR="005F5EF7">
        <w:rPr>
          <w:rFonts w:ascii="Times New Roman" w:hAnsi="Times New Roman" w:cs="Times New Roman"/>
          <w:sz w:val="24"/>
          <w:szCs w:val="24"/>
        </w:rPr>
        <w:t>considerações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4DB1E" w14:textId="46FE68AA" w:rsidR="00DE4F38" w:rsidRDefault="00432A06" w:rsidP="00BB21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modelos quase-lineares possuem </w:t>
      </w:r>
      <w:r w:rsidR="00DE4F38">
        <w:rPr>
          <w:rFonts w:ascii="Times New Roman" w:hAnsi="Times New Roman" w:cs="Times New Roman"/>
          <w:sz w:val="24"/>
          <w:szCs w:val="24"/>
        </w:rPr>
        <w:t>diversos métodos específicos, sendo um para calcular cada um dos seguintes parâmetros: derivada da deformação; resposta elástica e sua derivada; função relaxação reduzida e sua derivada; e tensão, sendo um método para cada equação apresentada anteriormente (4.15, 4.16 e 4.17).</w:t>
      </w:r>
      <w:r w:rsidR="00FA5CF6">
        <w:rPr>
          <w:rFonts w:ascii="Times New Roman" w:hAnsi="Times New Roman" w:cs="Times New Roman"/>
          <w:sz w:val="24"/>
          <w:szCs w:val="24"/>
        </w:rPr>
        <w:t xml:space="preserve"> </w:t>
      </w:r>
      <w:r w:rsidR="00BB2145" w:rsidRPr="00152649">
        <w:rPr>
          <w:rFonts w:ascii="Times New Roman" w:hAnsi="Times New Roman" w:cs="Times New Roman"/>
          <w:sz w:val="24"/>
          <w:szCs w:val="24"/>
        </w:rPr>
        <w:t>No decorrer desta implementação, percebeu-se que as equações utilizadas para a tensão precisavam ser otimizadas com o objetivo de reduzir o tempo de execução.</w:t>
      </w:r>
      <w:r w:rsidR="00BB2145">
        <w:rPr>
          <w:rFonts w:ascii="Times New Roman" w:hAnsi="Times New Roman" w:cs="Times New Roman"/>
          <w:sz w:val="24"/>
          <w:szCs w:val="24"/>
        </w:rPr>
        <w:t xml:space="preserve"> A primeira solução adotada foi</w:t>
      </w:r>
      <w:r w:rsidR="00DE4F38">
        <w:rPr>
          <w:rFonts w:ascii="Times New Roman" w:hAnsi="Times New Roman" w:cs="Times New Roman"/>
          <w:sz w:val="24"/>
          <w:szCs w:val="24"/>
        </w:rPr>
        <w:t xml:space="preserve"> utiliz</w:t>
      </w:r>
      <w:r w:rsidR="00BB2145">
        <w:rPr>
          <w:rFonts w:ascii="Times New Roman" w:hAnsi="Times New Roman" w:cs="Times New Roman"/>
          <w:sz w:val="24"/>
          <w:szCs w:val="24"/>
        </w:rPr>
        <w:t>ar</w:t>
      </w:r>
      <w:r w:rsidR="00DE4F38">
        <w:rPr>
          <w:rFonts w:ascii="Times New Roman" w:hAnsi="Times New Roman" w:cs="Times New Roman"/>
          <w:sz w:val="24"/>
          <w:szCs w:val="24"/>
        </w:rPr>
        <w:t xml:space="preserve"> o conceito de paralelismo, executando em paralelo os cálculos </w:t>
      </w:r>
      <w:r w:rsidR="0005001B">
        <w:rPr>
          <w:rFonts w:ascii="Times New Roman" w:hAnsi="Times New Roman" w:cs="Times New Roman"/>
          <w:sz w:val="24"/>
          <w:szCs w:val="24"/>
        </w:rPr>
        <w:t xml:space="preserve">dos parâmetros </w:t>
      </w:r>
      <w:r w:rsidR="0005001B">
        <w:rPr>
          <w:rFonts w:ascii="Times New Roman" w:hAnsi="Times New Roman" w:cs="Times New Roman"/>
          <w:sz w:val="24"/>
          <w:szCs w:val="24"/>
        </w:rPr>
        <w:t>que compõem os resultados do modelo</w:t>
      </w:r>
      <w:r w:rsidR="0005001B">
        <w:rPr>
          <w:rFonts w:ascii="Times New Roman" w:hAnsi="Times New Roman" w:cs="Times New Roman"/>
          <w:sz w:val="24"/>
          <w:szCs w:val="24"/>
        </w:rPr>
        <w:t xml:space="preserve">, sendo estes: </w:t>
      </w:r>
      <w:r w:rsidR="00DE4F38">
        <w:rPr>
          <w:rFonts w:ascii="Times New Roman" w:hAnsi="Times New Roman" w:cs="Times New Roman"/>
          <w:sz w:val="24"/>
          <w:szCs w:val="24"/>
        </w:rPr>
        <w:t>deformação, função relaxação reduzida, resposta elástica e as 3 formas de calcular a tensão. Isso gerou um</w:t>
      </w:r>
      <w:r w:rsidR="00FA5CF6">
        <w:rPr>
          <w:rFonts w:ascii="Times New Roman" w:hAnsi="Times New Roman" w:cs="Times New Roman"/>
          <w:sz w:val="24"/>
          <w:szCs w:val="24"/>
        </w:rPr>
        <w:t>a</w:t>
      </w:r>
      <w:r w:rsidR="00DE4F38">
        <w:rPr>
          <w:rFonts w:ascii="Times New Roman" w:hAnsi="Times New Roman" w:cs="Times New Roman"/>
          <w:sz w:val="24"/>
          <w:szCs w:val="24"/>
        </w:rPr>
        <w:t xml:space="preserve"> grande </w:t>
      </w:r>
      <w:r w:rsidR="00FA5CF6">
        <w:rPr>
          <w:rFonts w:ascii="Times New Roman" w:hAnsi="Times New Roman" w:cs="Times New Roman"/>
          <w:sz w:val="24"/>
          <w:szCs w:val="24"/>
        </w:rPr>
        <w:t xml:space="preserve">redução </w:t>
      </w:r>
      <w:r w:rsidR="007C480D">
        <w:rPr>
          <w:rFonts w:ascii="Times New Roman" w:hAnsi="Times New Roman" w:cs="Times New Roman"/>
          <w:sz w:val="24"/>
          <w:szCs w:val="24"/>
        </w:rPr>
        <w:t>no tempo de execução</w:t>
      </w:r>
      <w:r w:rsidR="0005001B">
        <w:rPr>
          <w:rFonts w:ascii="Times New Roman" w:hAnsi="Times New Roman" w:cs="Times New Roman"/>
          <w:sz w:val="24"/>
          <w:szCs w:val="24"/>
        </w:rPr>
        <w:t xml:space="preserve"> </w:t>
      </w:r>
      <w:r w:rsidR="00FA5CF6">
        <w:rPr>
          <w:rFonts w:ascii="Times New Roman" w:hAnsi="Times New Roman" w:cs="Times New Roman"/>
          <w:sz w:val="24"/>
          <w:szCs w:val="24"/>
        </w:rPr>
        <w:t xml:space="preserve">aliado </w:t>
      </w:r>
      <w:r w:rsidR="0005001B">
        <w:rPr>
          <w:rFonts w:ascii="Times New Roman" w:hAnsi="Times New Roman" w:cs="Times New Roman"/>
          <w:sz w:val="24"/>
          <w:szCs w:val="24"/>
        </w:rPr>
        <w:t>à</w:t>
      </w:r>
      <w:r w:rsidR="00FA5CF6">
        <w:rPr>
          <w:rFonts w:ascii="Times New Roman" w:hAnsi="Times New Roman" w:cs="Times New Roman"/>
          <w:sz w:val="24"/>
          <w:szCs w:val="24"/>
        </w:rPr>
        <w:t xml:space="preserve"> outra alteração que aplica assincronismo ao código citada anteriormente</w:t>
      </w:r>
      <w:r w:rsidR="007C480D">
        <w:rPr>
          <w:rFonts w:ascii="Times New Roman" w:hAnsi="Times New Roman" w:cs="Times New Roman"/>
          <w:sz w:val="24"/>
          <w:szCs w:val="24"/>
        </w:rPr>
        <w:t>. Sendo assim, o fluxograma para a sub-rotina que calcula os resultados pode ser visto na figura 5.3.</w:t>
      </w:r>
      <w:r w:rsidR="00DE4F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1E3EB" w14:textId="77777777" w:rsidR="00DE4F38" w:rsidRDefault="00DE4F38" w:rsidP="008C3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4168A8" w14:textId="77777777" w:rsidR="007C480D" w:rsidRPr="007C480D" w:rsidRDefault="00182AB2" w:rsidP="007C48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7C480D">
        <w:rPr>
          <w:noProof/>
          <w:sz w:val="18"/>
          <w:szCs w:val="18"/>
        </w:rPr>
        <w:drawing>
          <wp:inline distT="0" distB="0" distL="0" distR="0" wp14:anchorId="12436505" wp14:editId="7DD58965">
            <wp:extent cx="2648133" cy="2324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317" cy="234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7A42" w14:textId="05BE4542" w:rsidR="007C480D" w:rsidRPr="007C480D" w:rsidRDefault="007C480D" w:rsidP="007C48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7C480D">
        <w:rPr>
          <w:rFonts w:ascii="Times New Roman" w:hAnsi="Times New Roman" w:cs="Times New Roman"/>
          <w:sz w:val="20"/>
          <w:szCs w:val="20"/>
        </w:rPr>
        <w:t>Figura 5.3 – Fluxograma da sub-rotina que calcula os resultados para modelo Quase-Linear</w:t>
      </w:r>
    </w:p>
    <w:p w14:paraId="24B0B74C" w14:textId="1CA5FCEF" w:rsidR="00BA0E80" w:rsidRPr="00152649" w:rsidRDefault="00BB2145" w:rsidP="00BA0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BA0E80" w:rsidRPr="00152649">
        <w:rPr>
          <w:rFonts w:ascii="Times New Roman" w:hAnsi="Times New Roman" w:cs="Times New Roman"/>
          <w:sz w:val="24"/>
          <w:szCs w:val="24"/>
        </w:rPr>
        <w:t xml:space="preserve"> segunda </w:t>
      </w:r>
      <w:r>
        <w:rPr>
          <w:rFonts w:ascii="Times New Roman" w:hAnsi="Times New Roman" w:cs="Times New Roman"/>
          <w:sz w:val="24"/>
          <w:szCs w:val="24"/>
        </w:rPr>
        <w:t xml:space="preserve">solução adotada </w:t>
      </w:r>
      <w:r w:rsidR="00BA0E80" w:rsidRPr="00152649">
        <w:rPr>
          <w:rFonts w:ascii="Times New Roman" w:hAnsi="Times New Roman" w:cs="Times New Roman"/>
          <w:sz w:val="24"/>
          <w:szCs w:val="24"/>
        </w:rPr>
        <w:t xml:space="preserve">foi reescrever as equações utilizadas com objetivo de encontrar equações específicas para cada intervalo de tempo, conforme demonstrado no Anexo 1 deste documento. Estas propostas de fato auxiliaram e atingiram seu objetivo, entretanto, para a segunda solução, inicialmente eram utilizadas vários </w:t>
      </w:r>
      <w:proofErr w:type="spellStart"/>
      <w:r w:rsidR="00BA0E80" w:rsidRPr="00152649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 w:rsidR="00BA0E80"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0E80" w:rsidRPr="00152649">
        <w:rPr>
          <w:rFonts w:ascii="Times New Roman" w:hAnsi="Times New Roman" w:cs="Times New Roman"/>
          <w:sz w:val="24"/>
          <w:szCs w:val="24"/>
        </w:rPr>
        <w:t>no código o que o torna</w:t>
      </w:r>
      <w:r w:rsidR="0005001B">
        <w:rPr>
          <w:rFonts w:ascii="Times New Roman" w:hAnsi="Times New Roman" w:cs="Times New Roman"/>
          <w:sz w:val="24"/>
          <w:szCs w:val="24"/>
        </w:rPr>
        <w:t>va</w:t>
      </w:r>
      <w:r w:rsidR="00BA0E80" w:rsidRPr="00152649">
        <w:rPr>
          <w:rFonts w:ascii="Times New Roman" w:hAnsi="Times New Roman" w:cs="Times New Roman"/>
          <w:sz w:val="24"/>
          <w:szCs w:val="24"/>
        </w:rPr>
        <w:t xml:space="preserve"> difícil de manutenção e prejudicava a compreensão. Para sanar este problema</w:t>
      </w:r>
      <w:r w:rsidR="007D2597" w:rsidRPr="00152649">
        <w:rPr>
          <w:rFonts w:ascii="Times New Roman" w:hAnsi="Times New Roman" w:cs="Times New Roman"/>
          <w:sz w:val="24"/>
          <w:szCs w:val="24"/>
        </w:rPr>
        <w:t xml:space="preserve">, aplicou-se o </w:t>
      </w:r>
      <w:r w:rsidR="007D2597" w:rsidRPr="00152649">
        <w:rPr>
          <w:rFonts w:ascii="Times New Roman" w:hAnsi="Times New Roman" w:cs="Times New Roman"/>
          <w:i/>
          <w:iCs/>
          <w:sz w:val="24"/>
          <w:szCs w:val="24"/>
        </w:rPr>
        <w:t xml:space="preserve">design </w:t>
      </w:r>
      <w:proofErr w:type="spellStart"/>
      <w:r w:rsidR="007D2597" w:rsidRPr="00152649">
        <w:rPr>
          <w:rFonts w:ascii="Times New Roman" w:hAnsi="Times New Roman" w:cs="Times New Roman"/>
          <w:i/>
          <w:iCs/>
          <w:sz w:val="24"/>
          <w:szCs w:val="24"/>
        </w:rPr>
        <w:t>pattern</w:t>
      </w:r>
      <w:proofErr w:type="spellEnd"/>
      <w:r w:rsidR="007D2597" w:rsidRPr="00152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597" w:rsidRPr="00152649">
        <w:rPr>
          <w:rFonts w:ascii="Times New Roman" w:hAnsi="Times New Roman" w:cs="Times New Roman"/>
          <w:i/>
          <w:iCs/>
          <w:sz w:val="24"/>
          <w:szCs w:val="24"/>
        </w:rPr>
        <w:t>Strategy</w:t>
      </w:r>
      <w:proofErr w:type="spellEnd"/>
      <w:r w:rsidR="007D2597" w:rsidRPr="00152649">
        <w:rPr>
          <w:rFonts w:ascii="Times New Roman" w:hAnsi="Times New Roman" w:cs="Times New Roman"/>
          <w:sz w:val="24"/>
          <w:szCs w:val="24"/>
        </w:rPr>
        <w:t xml:space="preserve">, que, segundo </w:t>
      </w:r>
      <w:proofErr w:type="spellStart"/>
      <w:r w:rsidR="007D2597" w:rsidRPr="00152649"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 w:rsidR="007D2597" w:rsidRPr="00152649">
        <w:rPr>
          <w:rFonts w:ascii="Times New Roman" w:hAnsi="Times New Roman" w:cs="Times New Roman"/>
          <w:sz w:val="24"/>
          <w:szCs w:val="24"/>
        </w:rPr>
        <w:t xml:space="preserve"> Guru [4], “é um padrão de projeto comportamental que permite que você defina uma família de algoritmos, coloque-os em classes separadas, e faça os objetos deles intercambiáveis”</w:t>
      </w:r>
      <w:r w:rsidR="00BA0E80" w:rsidRPr="00152649">
        <w:rPr>
          <w:rFonts w:ascii="Times New Roman" w:hAnsi="Times New Roman" w:cs="Times New Roman"/>
          <w:sz w:val="24"/>
          <w:szCs w:val="24"/>
        </w:rPr>
        <w:t>, isto é, é um padrão de projeto que permite a segmentação do código de modo a ter partes separadas com lógicas diferentes e que são escolhidas baseadas no contexto</w:t>
      </w:r>
      <w:r w:rsidR="007D2597" w:rsidRPr="00152649">
        <w:rPr>
          <w:rFonts w:ascii="Times New Roman" w:hAnsi="Times New Roman" w:cs="Times New Roman"/>
          <w:sz w:val="24"/>
          <w:szCs w:val="24"/>
        </w:rPr>
        <w:t>.</w:t>
      </w:r>
      <w:r w:rsidR="00BA0E80" w:rsidRPr="00152649">
        <w:rPr>
          <w:rFonts w:ascii="Times New Roman" w:hAnsi="Times New Roman" w:cs="Times New Roman"/>
          <w:sz w:val="24"/>
          <w:szCs w:val="24"/>
        </w:rPr>
        <w:t xml:space="preserve"> Sendo assim, foi desenvolvido uma classe para cada intervalo de tempo</w:t>
      </w:r>
      <w:r w:rsidR="006A6C9A" w:rsidRPr="00152649">
        <w:rPr>
          <w:rFonts w:ascii="Times New Roman" w:hAnsi="Times New Roman" w:cs="Times New Roman"/>
          <w:sz w:val="24"/>
          <w:szCs w:val="24"/>
        </w:rPr>
        <w:t xml:space="preserve"> contendo as equações específicas deste período</w:t>
      </w:r>
      <w:r w:rsidR="00151B18" w:rsidRPr="00152649">
        <w:rPr>
          <w:rFonts w:ascii="Times New Roman" w:hAnsi="Times New Roman" w:cs="Times New Roman"/>
          <w:sz w:val="24"/>
          <w:szCs w:val="24"/>
        </w:rPr>
        <w:t>, além de um orquestrador, que baseado no tempo decide qual classe deve ser utilizada. Vale lembrar que todo o código utilizado para este trabalho se encontra no GitHub, no repositório referenciado neste documento [5].</w:t>
      </w:r>
    </w:p>
    <w:p w14:paraId="24069537" w14:textId="77777777" w:rsidR="00BA0E80" w:rsidRPr="00152649" w:rsidRDefault="00BA0E80" w:rsidP="00BA0E8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8D08AE" w14:textId="77777777" w:rsidR="00BA0E80" w:rsidRPr="00152649" w:rsidRDefault="00BA0E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F8D678A" w14:textId="2739EA18" w:rsidR="38CD6F09" w:rsidRPr="00152649" w:rsidRDefault="38CD6F09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lastRenderedPageBreak/>
        <w:t>Bibliografia</w:t>
      </w:r>
    </w:p>
    <w:p w14:paraId="21D21846" w14:textId="4C2E4A43" w:rsidR="38CD6F09" w:rsidRPr="00152649" w:rsidRDefault="38CD6F09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[1]</w:t>
      </w:r>
      <w:r w:rsidR="00AD0829" w:rsidRPr="00152649">
        <w:rPr>
          <w:rFonts w:ascii="Times New Roman" w:hAnsi="Times New Roman" w:cs="Times New Roman"/>
          <w:sz w:val="24"/>
          <w:szCs w:val="24"/>
        </w:rPr>
        <w:t xml:space="preserve"> </w:t>
      </w:r>
      <w:r w:rsidR="00AD0829" w:rsidRPr="0015264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(27/04/2021)</w:t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hyperlink r:id="rId28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https://azure.microsoft.com/mediahandler/files/resourcefiles/apis-microservices-ebook/Azure_API-Microservices_eBook.pdf</w:t>
        </w:r>
      </w:hyperlink>
      <w:r w:rsidR="009A510F" w:rsidRPr="00152649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0C4886C1" w14:textId="0D2ACDE2" w:rsidR="27D841B5" w:rsidRPr="00152649" w:rsidRDefault="27D841B5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[2]</w:t>
      </w:r>
      <w:r w:rsidR="00AD0829" w:rsidRPr="00152649">
        <w:rPr>
          <w:rFonts w:ascii="Times New Roman" w:hAnsi="Times New Roman" w:cs="Times New Roman"/>
          <w:sz w:val="24"/>
          <w:szCs w:val="24"/>
        </w:rPr>
        <w:t xml:space="preserve"> (27/04/2021)</w:t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AD0829"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https://www.techtudo.com.br/listas/2020/06/o-que-e-api-e-para-que-serve-cinco-perguntas-e-respostas.ghtml</w:t>
        </w:r>
      </w:hyperlink>
    </w:p>
    <w:p w14:paraId="08C71F54" w14:textId="36932FB8" w:rsidR="2D89ED1A" w:rsidRPr="00152649" w:rsidRDefault="2D89ED1A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[3]</w:t>
      </w:r>
      <w:r w:rsidR="032611B1" w:rsidRPr="00152649">
        <w:rPr>
          <w:rFonts w:ascii="Times New Roman" w:hAnsi="Times New Roman" w:cs="Times New Roman"/>
          <w:sz w:val="24"/>
          <w:szCs w:val="24"/>
        </w:rPr>
        <w:t xml:space="preserve"> Livro do </w:t>
      </w:r>
      <w:proofErr w:type="spellStart"/>
      <w:r w:rsidR="032611B1" w:rsidRPr="00152649">
        <w:rPr>
          <w:rFonts w:ascii="Times New Roman" w:hAnsi="Times New Roman" w:cs="Times New Roman"/>
          <w:sz w:val="24"/>
          <w:szCs w:val="24"/>
        </w:rPr>
        <w:t>Fung</w:t>
      </w:r>
      <w:proofErr w:type="spellEnd"/>
    </w:p>
    <w:p w14:paraId="479A7D6F" w14:textId="78731659" w:rsidR="007D2597" w:rsidRPr="00152649" w:rsidRDefault="007D2597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[4]</w:t>
      </w:r>
      <w:r w:rsidR="00AD0829" w:rsidRPr="00152649">
        <w:rPr>
          <w:rFonts w:ascii="Times New Roman" w:hAnsi="Times New Roman" w:cs="Times New Roman"/>
          <w:sz w:val="24"/>
          <w:szCs w:val="24"/>
        </w:rPr>
        <w:t xml:space="preserve"> (27/04/2021)</w:t>
      </w:r>
      <w:r w:rsidRPr="00152649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151B18"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https://refactoring.guru/pt-br/design-patterns/strategy</w:t>
        </w:r>
      </w:hyperlink>
    </w:p>
    <w:p w14:paraId="46DFCF00" w14:textId="13C68766" w:rsidR="00151B18" w:rsidRPr="00C57893" w:rsidRDefault="00151B18" w:rsidP="00CD4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893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hyperlink r:id="rId31" w:history="1">
        <w:r w:rsidR="006C7217" w:rsidRPr="00C5789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https://github.com/M3110/SoftTissue</w:t>
        </w:r>
      </w:hyperlink>
    </w:p>
    <w:p w14:paraId="2C11343F" w14:textId="547D30FF" w:rsidR="00D419B8" w:rsidRPr="00C57893" w:rsidRDefault="006C7217" w:rsidP="006C7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893">
        <w:rPr>
          <w:rFonts w:ascii="Times New Roman" w:hAnsi="Times New Roman" w:cs="Times New Roman"/>
          <w:sz w:val="24"/>
          <w:szCs w:val="24"/>
          <w:lang w:val="en-US"/>
        </w:rPr>
        <w:t>[6] RESEARCH ON VISCOELASTICITY MODELS FOR HUMAN KNEE LIGAMENTS</w:t>
      </w:r>
    </w:p>
    <w:p w14:paraId="2284A87B" w14:textId="77777777" w:rsidR="00CC700D" w:rsidRPr="00152649" w:rsidRDefault="00CC700D" w:rsidP="00CC7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[7] Modelos Viscoelásticos Aplicáveis a Materiais Reais: uma Revisão</w:t>
      </w:r>
    </w:p>
    <w:p w14:paraId="56402AE8" w14:textId="77777777" w:rsidR="00CC700D" w:rsidRPr="00152649" w:rsidRDefault="00CC700D" w:rsidP="00CC7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[8] A viscosidade no alongamento de tendões (IMPRESSO)</w:t>
      </w:r>
    </w:p>
    <w:p w14:paraId="76BAF745" w14:textId="35BD51A6" w:rsidR="00CC700D" w:rsidRPr="00152649" w:rsidRDefault="00CC700D" w:rsidP="00CC7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[9] Determinação de parâmetros biomecânicos para o modelamento da articulação do joelho</w:t>
      </w:r>
      <w:r w:rsidR="00EC3283" w:rsidRPr="00152649">
        <w:rPr>
          <w:rFonts w:ascii="Times New Roman" w:hAnsi="Times New Roman" w:cs="Times New Roman"/>
          <w:sz w:val="24"/>
          <w:szCs w:val="24"/>
        </w:rPr>
        <w:t xml:space="preserve"> (IMPRESSO)</w:t>
      </w:r>
      <w:r w:rsidRPr="00152649">
        <w:rPr>
          <w:rFonts w:ascii="Times New Roman" w:hAnsi="Times New Roman" w:cs="Times New Roman"/>
          <w:sz w:val="24"/>
          <w:szCs w:val="24"/>
        </w:rPr>
        <w:t>.</w:t>
      </w:r>
    </w:p>
    <w:p w14:paraId="1164E2B5" w14:textId="5B0B1309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[10] </w:t>
      </w:r>
      <w:hyperlink r:id="rId32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https://swagger.io/about/</w:t>
        </w:r>
      </w:hyperlink>
      <w:r w:rsidRPr="00152649">
        <w:rPr>
          <w:rFonts w:ascii="Times New Roman" w:hAnsi="Times New Roman" w:cs="Times New Roman"/>
          <w:sz w:val="24"/>
          <w:szCs w:val="24"/>
        </w:rPr>
        <w:t xml:space="preserve"> (29/04/2021)</w:t>
      </w:r>
    </w:p>
    <w:p w14:paraId="665A06B4" w14:textId="60ACB408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[11] </w:t>
      </w:r>
      <w:hyperlink r:id="rId33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https://milvus.com.br/o-que-e-endpoint/</w:t>
        </w:r>
      </w:hyperlink>
      <w:r w:rsidRPr="00152649">
        <w:rPr>
          <w:rFonts w:ascii="Times New Roman" w:hAnsi="Times New Roman" w:cs="Times New Roman"/>
          <w:sz w:val="24"/>
          <w:szCs w:val="24"/>
        </w:rPr>
        <w:t xml:space="preserve"> (29/04/2021)</w:t>
      </w:r>
    </w:p>
    <w:p w14:paraId="26C01623" w14:textId="3C5200FC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[12] </w:t>
      </w:r>
      <w:hyperlink r:id="rId34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https://www.hostgator.com.br/blog/api-restful/</w:t>
        </w:r>
      </w:hyperlink>
      <w:r w:rsidRPr="00152649">
        <w:rPr>
          <w:rFonts w:ascii="Times New Roman" w:hAnsi="Times New Roman" w:cs="Times New Roman"/>
          <w:sz w:val="24"/>
          <w:szCs w:val="24"/>
        </w:rPr>
        <w:t xml:space="preserve"> (29/04/2021)</w:t>
      </w:r>
    </w:p>
    <w:p w14:paraId="321E0206" w14:textId="682E599D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[13] </w:t>
      </w:r>
      <w:hyperlink r:id="rId35" w:anchor=":~:text=JSON%20(JavaScript%20Object%20Notation%20%2D%20Nota%C3%A7%C3%A3o,3a%20Edi%C3%A7%C3%A3o%20%2DDezembro%20%2D%201999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https://www.json.org/json-pt.html#:~:text=JSON%20(JavaScript%20Object%20Notation%20%2D%20Nota%C3%A7%C3%A3o,3a%20Edi%C3%A7%C3%A3o%20%2DDezembro%20%2D%201999</w:t>
        </w:r>
      </w:hyperlink>
      <w:r w:rsidRPr="00152649">
        <w:rPr>
          <w:rFonts w:ascii="Times New Roman" w:hAnsi="Times New Roman" w:cs="Times New Roman"/>
          <w:sz w:val="24"/>
          <w:szCs w:val="24"/>
        </w:rPr>
        <w:t>. (29/04/2021)</w:t>
      </w:r>
    </w:p>
    <w:p w14:paraId="44407AB1" w14:textId="4DBA6AA0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[14] </w:t>
      </w:r>
      <w:hyperlink r:id="rId36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https://www.redhat.com/pt-br/topics/api/what-is-a-rest-api</w:t>
        </w:r>
      </w:hyperlink>
      <w:r w:rsidRPr="00152649">
        <w:rPr>
          <w:rFonts w:ascii="Times New Roman" w:hAnsi="Times New Roman" w:cs="Times New Roman"/>
          <w:sz w:val="24"/>
          <w:szCs w:val="24"/>
        </w:rPr>
        <w:t xml:space="preserve"> (29/04/2021)</w:t>
      </w:r>
    </w:p>
    <w:p w14:paraId="78AFC252" w14:textId="2E32E301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[15] </w:t>
      </w:r>
      <w:hyperlink r:id="rId37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https://docs.microsoft.com/pt-br/aspnet/overview</w:t>
        </w:r>
      </w:hyperlink>
      <w:r w:rsidRPr="00152649">
        <w:rPr>
          <w:rFonts w:ascii="Times New Roman" w:hAnsi="Times New Roman" w:cs="Times New Roman"/>
          <w:sz w:val="24"/>
          <w:szCs w:val="24"/>
        </w:rPr>
        <w:t xml:space="preserve"> (29/04/2021)</w:t>
      </w:r>
    </w:p>
    <w:p w14:paraId="09BEC4D2" w14:textId="10A0DFD8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[16] devmedia.com.br/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introducao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>-ao-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asp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>-net-</w:t>
      </w:r>
      <w:proofErr w:type="spellStart"/>
      <w:r w:rsidRPr="00152649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152649">
        <w:rPr>
          <w:rFonts w:ascii="Times New Roman" w:hAnsi="Times New Roman" w:cs="Times New Roman"/>
          <w:sz w:val="24"/>
          <w:szCs w:val="24"/>
        </w:rPr>
        <w:t>/31878 (29/04/2021)</w:t>
      </w:r>
    </w:p>
    <w:p w14:paraId="769157AB" w14:textId="5E44E261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[17] </w:t>
      </w:r>
      <w:hyperlink r:id="rId38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https://httpstatuses.com/</w:t>
        </w:r>
      </w:hyperlink>
      <w:r w:rsidRPr="00152649">
        <w:rPr>
          <w:rFonts w:ascii="Times New Roman" w:hAnsi="Times New Roman" w:cs="Times New Roman"/>
          <w:sz w:val="24"/>
          <w:szCs w:val="24"/>
        </w:rPr>
        <w:t xml:space="preserve"> (30/04/2021)</w:t>
      </w:r>
    </w:p>
    <w:p w14:paraId="40DD41D8" w14:textId="5204B49E" w:rsidR="00EC3283" w:rsidRPr="00152649" w:rsidRDefault="00EC3283" w:rsidP="00EC3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[18] </w:t>
      </w:r>
      <w:hyperlink r:id="rId39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https://docs.microsoft.com/pt-br/dotnet/api/system.threading.tasks.task?view=net-5.0</w:t>
        </w:r>
      </w:hyperlink>
      <w:r w:rsidRPr="00152649">
        <w:rPr>
          <w:rFonts w:ascii="Times New Roman" w:hAnsi="Times New Roman" w:cs="Times New Roman"/>
          <w:sz w:val="24"/>
          <w:szCs w:val="24"/>
        </w:rPr>
        <w:t xml:space="preserve"> (04/05/2021)</w:t>
      </w:r>
    </w:p>
    <w:p w14:paraId="0F534551" w14:textId="77777777" w:rsidR="00AD28FD" w:rsidRPr="00152649" w:rsidRDefault="00AD28FD" w:rsidP="00AD28FD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[19] Conceitos de viscoelasticidade – Tareco </w:t>
      </w:r>
    </w:p>
    <w:p w14:paraId="0896EBA7" w14:textId="77777777" w:rsidR="00AD28FD" w:rsidRPr="00152649" w:rsidRDefault="00AD28FD" w:rsidP="00AD28FD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 xml:space="preserve">Site: </w:t>
      </w:r>
      <w:hyperlink r:id="rId40" w:history="1">
        <w:r w:rsidRPr="00152649">
          <w:rPr>
            <w:rStyle w:val="Hyperlink"/>
            <w:rFonts w:ascii="Times New Roman" w:hAnsi="Times New Roman" w:cs="Times New Roman"/>
            <w:sz w:val="24"/>
            <w:szCs w:val="24"/>
          </w:rPr>
          <w:t>https://run.unl.pt/bitstream/10362/12481/1/Tareco_2014.pdf</w:t>
        </w:r>
      </w:hyperlink>
      <w:r w:rsidRPr="00152649">
        <w:rPr>
          <w:rFonts w:ascii="Times New Roman" w:hAnsi="Times New Roman" w:cs="Times New Roman"/>
          <w:sz w:val="24"/>
          <w:szCs w:val="24"/>
        </w:rPr>
        <w:t xml:space="preserve"> (04/05/2021)</w:t>
      </w:r>
    </w:p>
    <w:p w14:paraId="20DB1420" w14:textId="77777777" w:rsidR="00AD28FD" w:rsidRPr="00152649" w:rsidRDefault="00AD28FD" w:rsidP="00AD28FD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[20] QUEIROZ, José Aparecido Silva de. Análise de estruturas flexíveis com aplicação de materiais viscoelásticos. 2008. 101 f. Dissertação (mestrado) - Universidade Estadual Paulista, Faculdade de Engenharia de Bauru, 2008.</w:t>
      </w:r>
    </w:p>
    <w:p w14:paraId="0F9FDAC8" w14:textId="77777777" w:rsidR="00AD28FD" w:rsidRPr="00C57893" w:rsidRDefault="00AD28FD" w:rsidP="00AD28FD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893">
        <w:rPr>
          <w:rFonts w:ascii="Times New Roman" w:hAnsi="Times New Roman" w:cs="Times New Roman"/>
          <w:sz w:val="24"/>
          <w:szCs w:val="24"/>
          <w:lang w:val="en-US"/>
        </w:rPr>
        <w:t>Site: https://repositorioslatinoamericanos.uchile.cl/handle/2250/2568006</w:t>
      </w:r>
    </w:p>
    <w:p w14:paraId="0298E541" w14:textId="77777777" w:rsidR="00AD28FD" w:rsidRPr="00EB5F6C" w:rsidRDefault="00AD28FD" w:rsidP="00AD2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8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[21] Computational Modeling of Ligament Mechanics, Jeffrey A. Weiss* and John C. Gardiner, University of Utah, Department of Bioengineering, Salt Lake City, Utah 84112. </w:t>
      </w:r>
      <w:r w:rsidRPr="00EB5F6C">
        <w:rPr>
          <w:rFonts w:ascii="Times New Roman" w:hAnsi="Times New Roman" w:cs="Times New Roman"/>
          <w:sz w:val="24"/>
          <w:szCs w:val="24"/>
          <w:lang w:val="en-US"/>
        </w:rPr>
        <w:t>2001</w:t>
      </w:r>
    </w:p>
    <w:p w14:paraId="65BF5051" w14:textId="77792A56" w:rsidR="003D3664" w:rsidRPr="003D3664" w:rsidRDefault="00AD28FD" w:rsidP="00AD2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[22] </w:t>
      </w:r>
      <w:r w:rsidR="003D3664" w:rsidRPr="003D3664">
        <w:rPr>
          <w:rFonts w:ascii="Times New Roman" w:hAnsi="Times New Roman" w:cs="Times New Roman"/>
          <w:sz w:val="24"/>
          <w:szCs w:val="24"/>
          <w:lang w:val="en-US"/>
        </w:rPr>
        <w:t>Viscoelastic Relaxation and Recovery of Tendon - SARAH E. DUENWALD</w:t>
      </w:r>
    </w:p>
    <w:p w14:paraId="3A0CA5A6" w14:textId="56CF0DF8" w:rsidR="003D3664" w:rsidRPr="003D3664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[23] Viscoelastic properties of the human medial collateral ligament under longitudinal, transverse and shear loading - Carlos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Bonifasi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>-Lista</w:t>
      </w:r>
    </w:p>
    <w:p w14:paraId="123BA90D" w14:textId="77777777" w:rsidR="003D3664" w:rsidRPr="003D3664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664">
        <w:rPr>
          <w:rFonts w:ascii="Times New Roman" w:hAnsi="Times New Roman" w:cs="Times New Roman"/>
          <w:sz w:val="24"/>
          <w:szCs w:val="24"/>
          <w:lang w:val="en-US"/>
        </w:rPr>
        <w:t>[24] Three-Dimensional Dynamic Simulation of Total Knee Replacement Motion During a Step-Up Task - Stephen J. Piazza</w:t>
      </w:r>
    </w:p>
    <w:p w14:paraId="15D0FFBD" w14:textId="77777777" w:rsidR="003D3664" w:rsidRPr="003D3664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[25] An Improved Method to Analyze the Stress Relaxation of Ligaments Following a Finite Ramp Time Based on the Quasi-Linear Viscoelastic Theory - Steven D.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Abramowitch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 e Savio L.-Y. Woo - DOI: 10.1115/1.1645528</w:t>
      </w:r>
    </w:p>
    <w:p w14:paraId="0DEFA8FD" w14:textId="77777777" w:rsidR="003D3664" w:rsidRPr="003D3664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[26] Parameter estimation using the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Quase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-Linear Viscoelastic Model Proposed by Fung –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Dortmans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>, et al.</w:t>
      </w:r>
    </w:p>
    <w:p w14:paraId="3E32B5A5" w14:textId="77777777" w:rsidR="003D3664" w:rsidRPr="003D3664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[27] On nonlinear viscoelastic deformations: a reappraisal of Fung’s quasi-linear viscoelastic model - Riccardo De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Pascalis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, I. David </w:t>
      </w:r>
      <w:proofErr w:type="gramStart"/>
      <w:r w:rsidRPr="003D3664">
        <w:rPr>
          <w:rFonts w:ascii="Times New Roman" w:hAnsi="Times New Roman" w:cs="Times New Roman"/>
          <w:sz w:val="24"/>
          <w:szCs w:val="24"/>
          <w:lang w:val="en-US"/>
        </w:rPr>
        <w:t>Abrahams</w:t>
      </w:r>
      <w:proofErr w:type="gramEnd"/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 and William J. Parnell</w:t>
      </w:r>
    </w:p>
    <w:p w14:paraId="3A6F5C93" w14:textId="77777777" w:rsidR="003D3664" w:rsidRPr="003D3664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[28] Constitutive equations for ligament and Other soft tissue: evaluation by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experimente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Duenwald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>, et al.</w:t>
      </w:r>
    </w:p>
    <w:p w14:paraId="5D3F40E0" w14:textId="77777777" w:rsidR="003D3664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7D7">
        <w:rPr>
          <w:rFonts w:ascii="Times New Roman" w:hAnsi="Times New Roman" w:cs="Times New Roman"/>
          <w:sz w:val="24"/>
          <w:szCs w:val="24"/>
          <w:lang w:val="en-US"/>
        </w:rPr>
        <w:t>[29] Alternative Approach to Convolution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17D7">
        <w:rPr>
          <w:rFonts w:ascii="Times New Roman" w:hAnsi="Times New Roman" w:cs="Times New Roman"/>
          <w:sz w:val="24"/>
          <w:szCs w:val="24"/>
          <w:lang w:val="en-US"/>
        </w:rPr>
        <w:t>Term of Viscoelasticity in Equations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17D7">
        <w:rPr>
          <w:rFonts w:ascii="Times New Roman" w:hAnsi="Times New Roman" w:cs="Times New Roman"/>
          <w:sz w:val="24"/>
          <w:szCs w:val="24"/>
          <w:lang w:val="en-US"/>
        </w:rPr>
        <w:t xml:space="preserve">of Unsteady Pipe Flow - Katarzyna </w:t>
      </w:r>
      <w:proofErr w:type="spellStart"/>
      <w:r w:rsidRPr="009517D7">
        <w:rPr>
          <w:rFonts w:ascii="Times New Roman" w:hAnsi="Times New Roman" w:cs="Times New Roman"/>
          <w:sz w:val="24"/>
          <w:szCs w:val="24"/>
          <w:lang w:val="en-US"/>
        </w:rPr>
        <w:t>Weinerowska</w:t>
      </w:r>
      <w:proofErr w:type="spellEnd"/>
      <w:r w:rsidRPr="009517D7">
        <w:rPr>
          <w:rFonts w:ascii="Times New Roman" w:hAnsi="Times New Roman" w:cs="Times New Roman"/>
          <w:sz w:val="24"/>
          <w:szCs w:val="24"/>
          <w:lang w:val="en-US"/>
        </w:rPr>
        <w:t>-Bords</w:t>
      </w:r>
    </w:p>
    <w:p w14:paraId="5EA8CA88" w14:textId="77777777" w:rsidR="003D3664" w:rsidRPr="009517D7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[30] </w:t>
      </w:r>
      <w:r w:rsidRPr="00BC4E35">
        <w:rPr>
          <w:rFonts w:ascii="Times New Roman" w:hAnsi="Times New Roman" w:cs="Times New Roman"/>
          <w:sz w:val="24"/>
          <w:szCs w:val="24"/>
          <w:lang w:val="en-US"/>
        </w:rPr>
        <w:t>Jamison, C. E., Marangoni, R. D., &amp; Glaser, A. A. (1968). Viscoelastic properties of soft tissue by discrete model characterization. Journal of Engineering for Industry.</w:t>
      </w:r>
    </w:p>
    <w:p w14:paraId="0C6EB899" w14:textId="77777777" w:rsidR="003D3664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[31] </w:t>
      </w:r>
      <w:r w:rsidRPr="00CF6235">
        <w:rPr>
          <w:rFonts w:ascii="Times New Roman" w:hAnsi="Times New Roman" w:cs="Times New Roman"/>
          <w:sz w:val="24"/>
          <w:szCs w:val="24"/>
          <w:lang w:val="en-US"/>
        </w:rPr>
        <w:t>Constitutive model of brain tissue suitable for finite element analysis of surgical procedures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Miller </w:t>
      </w:r>
    </w:p>
    <w:p w14:paraId="0A2B806F" w14:textId="77777777" w:rsidR="003D3664" w:rsidRPr="00604383" w:rsidRDefault="003D3664" w:rsidP="003D3664">
      <w:pPr>
        <w:tabs>
          <w:tab w:val="left" w:pos="21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[33]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Abramowitch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, S. D., Woo, S. L.-Y.,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Clineff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, T. D., &amp; </w:t>
      </w:r>
      <w:proofErr w:type="spellStart"/>
      <w:r w:rsidRPr="003D3664">
        <w:rPr>
          <w:rFonts w:ascii="Times New Roman" w:hAnsi="Times New Roman" w:cs="Times New Roman"/>
          <w:sz w:val="24"/>
          <w:szCs w:val="24"/>
          <w:lang w:val="en-US"/>
        </w:rPr>
        <w:t>Debski</w:t>
      </w:r>
      <w:proofErr w:type="spellEnd"/>
      <w:r w:rsidRPr="003D3664">
        <w:rPr>
          <w:rFonts w:ascii="Times New Roman" w:hAnsi="Times New Roman" w:cs="Times New Roman"/>
          <w:sz w:val="24"/>
          <w:szCs w:val="24"/>
          <w:lang w:val="en-US"/>
        </w:rPr>
        <w:t>, R. E. (2004). An evaluation of the quasi-linear viscoelastic properties of the healing medial collateral ligament in a goat model. Annals of Biomedical Engineering.</w:t>
      </w:r>
    </w:p>
    <w:p w14:paraId="61CD7815" w14:textId="3467E85B" w:rsidR="00CC700D" w:rsidRPr="00C57893" w:rsidRDefault="003D3664" w:rsidP="006C7217">
      <w:pPr>
        <w:spacing w:after="0" w:line="360" w:lineRule="auto"/>
        <w:ind w:firstLine="709"/>
        <w:jc w:val="both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3D3664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34</w:t>
      </w:r>
      <w:r w:rsidRPr="003D3664">
        <w:rPr>
          <w:rFonts w:ascii="Times New Roman" w:hAnsi="Times New Roman" w:cs="Times New Roman"/>
          <w:sz w:val="24"/>
          <w:szCs w:val="24"/>
          <w:lang w:val="en-US"/>
        </w:rPr>
        <w:t xml:space="preserve">] COMPOSITE CONSTRUCTION. (2020). Fonte: </w:t>
      </w:r>
      <w:hyperlink r:id="rId41" w:history="1">
        <w:r w:rsidRPr="003D366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http://fgg-web.fgg.uni-lj.si/~/pmoze/ESDEP/master/wg10/l0520.htm</w:t>
        </w:r>
      </w:hyperlink>
    </w:p>
    <w:p w14:paraId="1149B9D0" w14:textId="7698BD98" w:rsidR="005B433F" w:rsidRPr="00C57893" w:rsidRDefault="005B433F" w:rsidP="006C7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893">
        <w:rPr>
          <w:rFonts w:ascii="Times New Roman" w:hAnsi="Times New Roman" w:cs="Times New Roman"/>
          <w:sz w:val="24"/>
          <w:szCs w:val="24"/>
          <w:lang w:val="en-US"/>
        </w:rPr>
        <w:t xml:space="preserve">[35] </w:t>
      </w:r>
      <w:hyperlink r:id="rId42" w:anchor=":~:text=Regra%20de%20Simpson%20aplicada%20a%20dois%20sub%2Dintervalos.&amp;text=Assim%2C%20podemos%20considerar%20tr%C3%AAs%20n%C3%B3s,cada%20um%20destes%20sub%2Dintervalos" w:history="1">
        <w:r w:rsidRPr="00C5789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https://www.math.tecnico.ulisboa.pt/~calves/courses/integra/capiii33.html#:~:text=Regra%20de%20Simpson%20aplicada%20a%20dois%20sub%2Dintervalos.&amp;text=Assim%2C%20podemos%20considerar%20tr%C3%AAs%20n%C3%B3s,cada%20um%20destes%20sub%2Dintervalos</w:t>
        </w:r>
      </w:hyperlink>
      <w:r w:rsidRPr="00C57893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="00E54C02" w:rsidRPr="00C57893">
        <w:rPr>
          <w:rFonts w:ascii="Times New Roman" w:hAnsi="Times New Roman" w:cs="Times New Roman"/>
          <w:sz w:val="24"/>
          <w:szCs w:val="24"/>
          <w:lang w:val="en-US"/>
        </w:rPr>
        <w:t>18/05/2021)</w:t>
      </w:r>
    </w:p>
    <w:p w14:paraId="5CAE7298" w14:textId="063D90C2" w:rsidR="00C14075" w:rsidRDefault="00C14075" w:rsidP="006C7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893">
        <w:rPr>
          <w:rFonts w:ascii="Times New Roman" w:hAnsi="Times New Roman" w:cs="Times New Roman"/>
          <w:sz w:val="24"/>
          <w:szCs w:val="24"/>
          <w:lang w:val="en-US"/>
        </w:rPr>
        <w:t xml:space="preserve">[36] </w:t>
      </w:r>
      <w:hyperlink r:id="rId43" w:history="1">
        <w:r w:rsidRPr="00C5789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https://www.ufrgs.br/reamat/CalculoNumerico/livro-oct/in-regras_compostas.html</w:t>
        </w:r>
      </w:hyperlink>
      <w:r w:rsidRPr="00C57893">
        <w:rPr>
          <w:rFonts w:ascii="Times New Roman" w:hAnsi="Times New Roman" w:cs="Times New Roman"/>
          <w:sz w:val="24"/>
          <w:szCs w:val="24"/>
          <w:lang w:val="en-US"/>
        </w:rPr>
        <w:t xml:space="preserve"> (18/05/2021)</w:t>
      </w:r>
    </w:p>
    <w:p w14:paraId="02E722D8" w14:textId="6AC1A9FA" w:rsidR="009529DA" w:rsidRDefault="009529DA" w:rsidP="006C7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[37] </w:t>
      </w:r>
      <w:r w:rsidRPr="009529DA">
        <w:rPr>
          <w:rFonts w:ascii="Times New Roman" w:hAnsi="Times New Roman" w:cs="Times New Roman"/>
          <w:sz w:val="24"/>
          <w:szCs w:val="24"/>
          <w:lang w:val="en-US"/>
        </w:rPr>
        <w:t>Efficient and optimized identification of generalized Maxwell viscoelastic relaxation spectra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529DA">
        <w:rPr>
          <w:rFonts w:ascii="Times New Roman" w:hAnsi="Times New Roman" w:cs="Times New Roman"/>
          <w:sz w:val="24"/>
          <w:szCs w:val="24"/>
          <w:lang w:val="en-US"/>
        </w:rPr>
        <w:t xml:space="preserve">Behzad </w:t>
      </w:r>
      <w:proofErr w:type="spellStart"/>
      <w:r w:rsidRPr="009529DA">
        <w:rPr>
          <w:rFonts w:ascii="Times New Roman" w:hAnsi="Times New Roman" w:cs="Times New Roman"/>
          <w:sz w:val="24"/>
          <w:szCs w:val="24"/>
          <w:lang w:val="en-US"/>
        </w:rPr>
        <w:t>Babaei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et al</w:t>
      </w:r>
    </w:p>
    <w:p w14:paraId="59A0E93A" w14:textId="7D8C7987" w:rsidR="00100094" w:rsidRDefault="00100094" w:rsidP="00100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78E1">
        <w:rPr>
          <w:rFonts w:ascii="Times New Roman" w:hAnsi="Times New Roman" w:cs="Times New Roman"/>
          <w:sz w:val="24"/>
          <w:szCs w:val="24"/>
          <w:lang w:val="en-US"/>
        </w:rPr>
        <w:t>[38] A mathematical model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8E1">
        <w:rPr>
          <w:rFonts w:ascii="Times New Roman" w:hAnsi="Times New Roman" w:cs="Times New Roman"/>
          <w:sz w:val="24"/>
          <w:szCs w:val="24"/>
          <w:lang w:val="en-US"/>
        </w:rPr>
        <w:t>fitting and predicting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8E1">
        <w:rPr>
          <w:rFonts w:ascii="Times New Roman" w:hAnsi="Times New Roman" w:cs="Times New Roman"/>
          <w:sz w:val="24"/>
          <w:szCs w:val="24"/>
          <w:lang w:val="en-US"/>
        </w:rPr>
        <w:t>relaxation modulus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8E1">
        <w:rPr>
          <w:rFonts w:ascii="Times New Roman" w:hAnsi="Times New Roman" w:cs="Times New Roman"/>
          <w:sz w:val="24"/>
          <w:szCs w:val="24"/>
          <w:lang w:val="en-US"/>
        </w:rPr>
        <w:t>simulating viscoelastic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8E1">
        <w:rPr>
          <w:rFonts w:ascii="Times New Roman" w:hAnsi="Times New Roman" w:cs="Times New Roman"/>
          <w:sz w:val="24"/>
          <w:szCs w:val="24"/>
          <w:lang w:val="en-US"/>
        </w:rPr>
        <w:t>responses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278E1">
        <w:rPr>
          <w:rFonts w:ascii="Times New Roman" w:hAnsi="Times New Roman" w:cs="Times New Roman"/>
          <w:sz w:val="24"/>
          <w:szCs w:val="24"/>
          <w:lang w:val="en-US"/>
        </w:rPr>
        <w:t>Qinwu</w:t>
      </w:r>
      <w:proofErr w:type="spellEnd"/>
      <w:r w:rsidRPr="004278E1">
        <w:rPr>
          <w:rFonts w:ascii="Times New Roman" w:hAnsi="Times New Roman" w:cs="Times New Roman"/>
          <w:sz w:val="24"/>
          <w:szCs w:val="24"/>
          <w:lang w:val="en-US"/>
        </w:rPr>
        <w:t xml:space="preserve"> Xu and Björn </w:t>
      </w:r>
      <w:proofErr w:type="spellStart"/>
      <w:r w:rsidRPr="004278E1">
        <w:rPr>
          <w:rFonts w:ascii="Times New Roman" w:hAnsi="Times New Roman" w:cs="Times New Roman"/>
          <w:sz w:val="24"/>
          <w:szCs w:val="24"/>
          <w:lang w:val="en-US"/>
        </w:rPr>
        <w:t>Engquist</w:t>
      </w:r>
      <w:proofErr w:type="spellEnd"/>
    </w:p>
    <w:p w14:paraId="713AB8B5" w14:textId="77777777" w:rsidR="00BD47DF" w:rsidRPr="00BD47DF" w:rsidRDefault="00BD47DF" w:rsidP="00BD4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47DF">
        <w:rPr>
          <w:rFonts w:ascii="Times New Roman" w:hAnsi="Times New Roman" w:cs="Times New Roman"/>
          <w:sz w:val="24"/>
          <w:szCs w:val="24"/>
          <w:lang w:val="en-US"/>
        </w:rPr>
        <w:t xml:space="preserve">[39] </w:t>
      </w:r>
      <w:hyperlink r:id="rId44" w:history="1">
        <w:r w:rsidRPr="00BD47D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https://www.devmedia.com.br/conceitos-e-exemplos-heranca-programacao-orientada-a-objetos-parte-1/18579</w:t>
        </w:r>
      </w:hyperlink>
      <w:r w:rsidRPr="00BD47DF">
        <w:rPr>
          <w:rFonts w:ascii="Times New Roman" w:hAnsi="Times New Roman" w:cs="Times New Roman"/>
          <w:sz w:val="24"/>
          <w:szCs w:val="24"/>
          <w:lang w:val="en-US"/>
        </w:rPr>
        <w:t xml:space="preserve"> (23/05/2021)</w:t>
      </w:r>
    </w:p>
    <w:p w14:paraId="111F1A25" w14:textId="77777777" w:rsidR="00BD47DF" w:rsidRPr="004278E1" w:rsidRDefault="00BD47DF" w:rsidP="00100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2C65F" w14:textId="77777777" w:rsidR="00100094" w:rsidRPr="009529DA" w:rsidRDefault="00100094" w:rsidP="006C7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D15A6F" w14:textId="77777777" w:rsidR="006C7217" w:rsidRPr="00C57893" w:rsidRDefault="006C72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89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063CFA" w14:textId="19275AC1" w:rsidR="778867A8" w:rsidRPr="00152649" w:rsidRDefault="00D419B8" w:rsidP="000158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lastRenderedPageBreak/>
        <w:t xml:space="preserve">ANEXO 1 – </w:t>
      </w:r>
      <w:r w:rsidR="00583013" w:rsidRPr="00152649">
        <w:rPr>
          <w:rFonts w:ascii="Times New Roman" w:hAnsi="Times New Roman" w:cs="Times New Roman"/>
          <w:sz w:val="24"/>
          <w:szCs w:val="24"/>
        </w:rPr>
        <w:t>Descrição das equações usadas para modelo de viscoelasticidade Quase-Linear</w:t>
      </w:r>
    </w:p>
    <w:p w14:paraId="29D951A9" w14:textId="564F2BEC" w:rsidR="00D419B8" w:rsidRPr="00152649" w:rsidRDefault="00D419B8" w:rsidP="000158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C1347" w14:textId="34D6676E" w:rsidR="006B085A" w:rsidRPr="00152649" w:rsidRDefault="00583013" w:rsidP="000158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649">
        <w:rPr>
          <w:rFonts w:ascii="Times New Roman" w:hAnsi="Times New Roman" w:cs="Times New Roman"/>
          <w:sz w:val="24"/>
          <w:szCs w:val="24"/>
        </w:rPr>
        <w:t>Equações usadas para deformação e resposta elástica</w:t>
      </w:r>
      <w:r w:rsidR="00E6742E" w:rsidRPr="00152649">
        <w:rPr>
          <w:rFonts w:ascii="Times New Roman" w:hAnsi="Times New Roman" w:cs="Times New Roman"/>
          <w:sz w:val="24"/>
          <w:szCs w:val="24"/>
        </w:rPr>
        <w:t>:</w:t>
      </w:r>
    </w:p>
    <w:p w14:paraId="204AB616" w14:textId="77777777" w:rsidR="00583013" w:rsidRPr="00152649" w:rsidRDefault="00583013" w:rsidP="000158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1BD0A" w14:textId="31C0C2C4" w:rsidR="00E6742E" w:rsidRPr="00152649" w:rsidRDefault="00E6742E" w:rsidP="00015814">
      <w:pPr>
        <w:tabs>
          <w:tab w:val="left" w:pos="23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∙t,  &amp;0≤t&lt;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máx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máx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∙t,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mín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mín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∙t,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máx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&amp;t≥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&amp;0≤t&lt;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&amp;t≥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26BE355B" w14:textId="4C8068AC" w:rsidR="00884B0F" w:rsidRPr="00152649" w:rsidRDefault="00D26296" w:rsidP="00884B0F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&amp;0≤t&lt;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&amp;t≥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02FEA367" w14:textId="77777777" w:rsidR="00884B0F" w:rsidRPr="00152649" w:rsidRDefault="00D26296" w:rsidP="00884B0F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máx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39E2F8F7" w14:textId="0193136A" w:rsidR="00884B0F" w:rsidRPr="00152649" w:rsidRDefault="00D26296" w:rsidP="00884B0F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máx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mín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025C6F33" w14:textId="0D521B30" w:rsidR="00884B0F" w:rsidRPr="00152649" w:rsidRDefault="00D26296" w:rsidP="00884B0F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A∙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mín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máx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0BFA7FAC" w14:textId="58464D24" w:rsidR="001E4488" w:rsidRPr="00152649" w:rsidRDefault="00D26296" w:rsidP="004936A1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=A∙B∙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A∙B∙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Bε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&amp;0≤t&lt;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A∙B∙λ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Bε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A∙B∙λ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Bε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&amp;t≥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1C0A3D77" w14:textId="77777777" w:rsidR="00697E02" w:rsidRPr="00152649" w:rsidRDefault="00697E02" w:rsidP="004936A1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44EFB8" w14:textId="3255C750" w:rsidR="00E6742E" w:rsidRPr="00152649" w:rsidRDefault="000C511C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A1.1 </w:t>
      </w:r>
      <w:r w:rsidR="00583013" w:rsidRPr="00152649">
        <w:rPr>
          <w:rFonts w:ascii="Times New Roman" w:eastAsiaTheme="minorEastAsia" w:hAnsi="Times New Roman" w:cs="Times New Roman"/>
          <w:sz w:val="24"/>
          <w:szCs w:val="24"/>
        </w:rPr>
        <w:t>Considerando tempo de rampa</w:t>
      </w:r>
    </w:p>
    <w:p w14:paraId="4D7816DD" w14:textId="77777777" w:rsidR="000C511C" w:rsidRPr="00152649" w:rsidRDefault="000C511C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A1FD63" w14:textId="47ABDDBE" w:rsidR="000C511C" w:rsidRPr="00152649" w:rsidRDefault="001E448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A1.1.1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t-τ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3DFD9515" w14:textId="27669A84" w:rsidR="001E4488" w:rsidRPr="00152649" w:rsidRDefault="001E4488" w:rsidP="00015814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536EF7" w14:textId="696778C6" w:rsidR="00D419B8" w:rsidRPr="00152649" w:rsidRDefault="00015814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A1.1.1.1 </w:t>
      </w:r>
      <m:oMath>
        <m:r>
          <w:rPr>
            <w:rFonts w:ascii="Cambria Math" w:hAnsi="Cambria Math" w:cs="Times New Roman"/>
            <w:sz w:val="24"/>
            <w:szCs w:val="24"/>
          </w:rPr>
          <m:t>0≤t&lt;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07D4CF61" w14:textId="77777777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8878" w:type="dxa"/>
        <w:tblLook w:val="04A0" w:firstRow="1" w:lastRow="0" w:firstColumn="1" w:lastColumn="0" w:noHBand="0" w:noVBand="1"/>
      </w:tblPr>
      <w:tblGrid>
        <w:gridCol w:w="8188"/>
        <w:gridCol w:w="690"/>
      </w:tblGrid>
      <w:tr w:rsidR="00D419B8" w:rsidRPr="00152649" w14:paraId="4343E219" w14:textId="77777777" w:rsidTr="000B5235">
        <w:tc>
          <w:tcPr>
            <w:tcW w:w="8642" w:type="dxa"/>
          </w:tcPr>
          <w:p w14:paraId="0A2460F5" w14:textId="77777777" w:rsidR="00D419B8" w:rsidRPr="00152649" w:rsidRDefault="00D419B8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236" w:type="dxa"/>
          </w:tcPr>
          <w:p w14:paraId="30A84AA1" w14:textId="79210152" w:rsidR="00D419B8" w:rsidRPr="00152649" w:rsidRDefault="001E4488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A1.1</w:t>
            </w:r>
          </w:p>
        </w:tc>
      </w:tr>
    </w:tbl>
    <w:p w14:paraId="1E45AA3B" w14:textId="77777777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A06868" w14:textId="41912244" w:rsidR="00D419B8" w:rsidRPr="00152649" w:rsidRDefault="00015814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A1.1.1.2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≤t&lt;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31D248DB" w14:textId="585E1E44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A0023C" w14:textId="7FDF69E3" w:rsidR="00D419B8" w:rsidRPr="00152649" w:rsidRDefault="00D419B8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</m:oMath>
      </m:oMathPara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222"/>
        <w:gridCol w:w="690"/>
      </w:tblGrid>
      <w:tr w:rsidR="00D419B8" w:rsidRPr="00152649" w14:paraId="4D318D34" w14:textId="77777777" w:rsidTr="000B5235">
        <w:tc>
          <w:tcPr>
            <w:tcW w:w="8222" w:type="dxa"/>
          </w:tcPr>
          <w:p w14:paraId="04827F95" w14:textId="19ED5B93" w:rsidR="00D419B8" w:rsidRPr="00152649" w:rsidRDefault="00D419B8" w:rsidP="00015814">
            <w:pPr>
              <w:pStyle w:val="PargrafodaList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636" w:type="dxa"/>
          </w:tcPr>
          <w:p w14:paraId="1D652B0F" w14:textId="31648A79" w:rsidR="00D419B8" w:rsidRPr="00152649" w:rsidRDefault="001E4488" w:rsidP="00015814">
            <w:pPr>
              <w:pStyle w:val="PargrafodaList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="00D419B8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</w:tbl>
    <w:p w14:paraId="0102EAEC" w14:textId="77777777" w:rsidR="00D419B8" w:rsidRPr="00152649" w:rsidRDefault="00D419B8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FB09D8" w14:textId="77DC587A" w:rsidR="00D419B8" w:rsidRPr="00152649" w:rsidRDefault="00015814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A1.1.1.3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≤t&lt;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24B58075" w14:textId="77777777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55D7EE" w14:textId="0CEC7A92" w:rsidR="00D419B8" w:rsidRPr="00152649" w:rsidRDefault="00D419B8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</m:oMath>
      </m:oMathPara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71"/>
        <w:gridCol w:w="690"/>
      </w:tblGrid>
      <w:tr w:rsidR="00D419B8" w:rsidRPr="00152649" w14:paraId="3BECF822" w14:textId="77777777" w:rsidTr="000B5235">
        <w:tc>
          <w:tcPr>
            <w:tcW w:w="8500" w:type="dxa"/>
          </w:tcPr>
          <w:p w14:paraId="6649A9B7" w14:textId="1E28AB65" w:rsidR="00D419B8" w:rsidRPr="00152649" w:rsidRDefault="00D419B8" w:rsidP="00015814">
            <w:pPr>
              <w:pStyle w:val="PargrafodaList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236" w:type="dxa"/>
          </w:tcPr>
          <w:p w14:paraId="3300ACAB" w14:textId="0C2621A6" w:rsidR="00D419B8" w:rsidRPr="00152649" w:rsidRDefault="001E4488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="00D419B8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14:paraId="0CF80C4B" w14:textId="77777777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FC47DB" w14:textId="5B3B2EFD" w:rsidR="00D419B8" w:rsidRPr="00152649" w:rsidRDefault="00015814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A1.1.1.4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≤t&lt;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435D4F49" w14:textId="77777777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F6B1D3" w14:textId="0930E2C3" w:rsidR="00D419B8" w:rsidRPr="00152649" w:rsidRDefault="00D419B8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</m:oMath>
      </m:oMathPara>
    </w:p>
    <w:tbl>
      <w:tblPr>
        <w:tblStyle w:val="Tabelacomgrade"/>
        <w:tblW w:w="9136" w:type="dxa"/>
        <w:tblLook w:val="04A0" w:firstRow="1" w:lastRow="0" w:firstColumn="1" w:lastColumn="0" w:noHBand="0" w:noVBand="1"/>
      </w:tblPr>
      <w:tblGrid>
        <w:gridCol w:w="8446"/>
        <w:gridCol w:w="690"/>
      </w:tblGrid>
      <w:tr w:rsidR="00D419B8" w:rsidRPr="00152649" w14:paraId="0620F7C9" w14:textId="77777777" w:rsidTr="000B5235">
        <w:tc>
          <w:tcPr>
            <w:tcW w:w="8500" w:type="dxa"/>
          </w:tcPr>
          <w:p w14:paraId="4610BB3A" w14:textId="47CC3850" w:rsidR="00D419B8" w:rsidRPr="00152649" w:rsidRDefault="00D419B8" w:rsidP="00015814">
            <w:pPr>
              <w:pStyle w:val="PargrafodaLista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636" w:type="dxa"/>
          </w:tcPr>
          <w:p w14:paraId="0AEB762B" w14:textId="06BDDF34" w:rsidR="00D419B8" w:rsidRPr="00152649" w:rsidRDefault="001E4488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="00D419B8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</w:tbl>
    <w:p w14:paraId="39CE9B48" w14:textId="77777777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27FB03" w14:textId="2B356ECC" w:rsidR="00D419B8" w:rsidRPr="00152649" w:rsidRDefault="00015814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A1.1.1.5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≤t&lt;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06504E5E" w14:textId="5DC493D0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</m:oMath>
      </m:oMathPara>
    </w:p>
    <w:tbl>
      <w:tblPr>
        <w:tblStyle w:val="Tabelacomgrade"/>
        <w:tblW w:w="9136" w:type="dxa"/>
        <w:tblLook w:val="04A0" w:firstRow="1" w:lastRow="0" w:firstColumn="1" w:lastColumn="0" w:noHBand="0" w:noVBand="1"/>
      </w:tblPr>
      <w:tblGrid>
        <w:gridCol w:w="8446"/>
        <w:gridCol w:w="690"/>
      </w:tblGrid>
      <w:tr w:rsidR="00D419B8" w:rsidRPr="00152649" w14:paraId="25411419" w14:textId="77777777" w:rsidTr="000B5235">
        <w:tc>
          <w:tcPr>
            <w:tcW w:w="8500" w:type="dxa"/>
          </w:tcPr>
          <w:p w14:paraId="51DB2611" w14:textId="00C65CAE" w:rsidR="00D419B8" w:rsidRPr="00152649" w:rsidRDefault="00D419B8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636" w:type="dxa"/>
          </w:tcPr>
          <w:p w14:paraId="5D97E2B1" w14:textId="77777777" w:rsidR="007D20FD" w:rsidRPr="00152649" w:rsidRDefault="007D20FD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F5043AC" w14:textId="73FA1F83" w:rsidR="00D419B8" w:rsidRPr="00152649" w:rsidRDefault="001E4488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="00D419B8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</w:tbl>
    <w:p w14:paraId="1BFADA0F" w14:textId="77777777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8C3616" w14:textId="0ED2F666" w:rsidR="00D419B8" w:rsidRPr="00152649" w:rsidRDefault="00015814" w:rsidP="00015814">
      <w:pPr>
        <w:pStyle w:val="PargrafodaLista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A1.1.1.6 </w:t>
      </w:r>
      <m:oMath>
        <m:r>
          <w:rPr>
            <w:rFonts w:ascii="Cambria Math" w:hAnsi="Cambria Math" w:cs="Times New Roman"/>
            <w:sz w:val="24"/>
            <w:szCs w:val="24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7B03AC27" w14:textId="77777777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5522C6" w14:textId="52EF66E4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∙0∙dτ</m:t>
              </m:r>
            </m:e>
          </m:nary>
        </m:oMath>
      </m:oMathPara>
    </w:p>
    <w:tbl>
      <w:tblPr>
        <w:tblStyle w:val="Tabelacomgrade"/>
        <w:tblW w:w="9278" w:type="dxa"/>
        <w:tblLook w:val="04A0" w:firstRow="1" w:lastRow="0" w:firstColumn="1" w:lastColumn="0" w:noHBand="0" w:noVBand="1"/>
      </w:tblPr>
      <w:tblGrid>
        <w:gridCol w:w="8588"/>
        <w:gridCol w:w="690"/>
      </w:tblGrid>
      <w:tr w:rsidR="00D419B8" w:rsidRPr="00152649" w14:paraId="471BAD11" w14:textId="77777777" w:rsidTr="000B5235">
        <w:tc>
          <w:tcPr>
            <w:tcW w:w="8642" w:type="dxa"/>
          </w:tcPr>
          <w:p w14:paraId="1723BD28" w14:textId="66D037E1" w:rsidR="00D419B8" w:rsidRPr="00152649" w:rsidRDefault="00D419B8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dτ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636" w:type="dxa"/>
          </w:tcPr>
          <w:p w14:paraId="648C432E" w14:textId="77777777" w:rsidR="007D20FD" w:rsidRPr="00152649" w:rsidRDefault="007D20FD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11C55FD" w14:textId="5CFCAD2B" w:rsidR="00D419B8" w:rsidRPr="00152649" w:rsidRDefault="001E4488" w:rsidP="0001581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A1</w:t>
            </w:r>
            <w:r w:rsidR="00D419B8"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15264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14:paraId="0BCB3D12" w14:textId="519ECD15" w:rsidR="00D419B8" w:rsidRPr="00152649" w:rsidRDefault="00D419B8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121A03" w14:textId="77777777" w:rsidR="00975728" w:rsidRPr="00152649" w:rsidRDefault="00015814" w:rsidP="00975728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A1.1.2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t-τ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  <w:r w:rsidR="00975728"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26CC4F52" w14:textId="0B2D0A2E" w:rsidR="008B45F6" w:rsidRPr="00152649" w:rsidRDefault="008B45F6" w:rsidP="000158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E13529" w14:textId="262367BB" w:rsidR="00975728" w:rsidRPr="00152649" w:rsidRDefault="00975728" w:rsidP="0097572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Para estas equações, não foram encontradas vantagens em reescrevê-las por terem a parcela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t-τ</m:t>
            </m:r>
          </m:e>
        </m:d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, que dificultou drasticamente, já que a equação utilizada para a resposta elástica não dependeria somente do limite de integração ou somente do tempo, fazendo com que, em um limite de integração arbitrário, mais de uma equação para a resposta elástica poderia ser utilizada, diferente do que ocorria a equação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t-τ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C439DC" w14:textId="415CC15D" w:rsidR="00D419B8" w:rsidRPr="00152649" w:rsidRDefault="00975728" w:rsidP="0097572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F8874C" w14:textId="2FE21254" w:rsidR="007D20FD" w:rsidRPr="00152649" w:rsidRDefault="00975728" w:rsidP="007D20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A1.</w:t>
      </w:r>
      <w:r w:rsidR="00E55964" w:rsidRPr="00152649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20FD" w:rsidRPr="00152649">
        <w:rPr>
          <w:rFonts w:ascii="Times New Roman" w:eastAsiaTheme="minorEastAsia" w:hAnsi="Times New Roman" w:cs="Times New Roman"/>
          <w:sz w:val="24"/>
          <w:szCs w:val="24"/>
        </w:rPr>
        <w:t>Desconsiderando tempo de rampa</w:t>
      </w:r>
    </w:p>
    <w:p w14:paraId="4F056C9D" w14:textId="376B5EEE" w:rsidR="00EF6727" w:rsidRPr="00152649" w:rsidRDefault="00EF6727" w:rsidP="00E67AE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1EEB99" w14:textId="090671E0" w:rsidR="00E55964" w:rsidRPr="00152649" w:rsidRDefault="007D20FD" w:rsidP="00E5596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Ao desconsiderar o tempo de rampa, temos que a resposta elástica sempre será constante, logo, sua derivada é igual a zero.</w:t>
      </w:r>
    </w:p>
    <w:p w14:paraId="2EABF478" w14:textId="6651B591" w:rsidR="000D4226" w:rsidRPr="00152649" w:rsidRDefault="000D4226" w:rsidP="00E67AE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35FCB4" w14:textId="17A18A17" w:rsidR="002352CE" w:rsidRPr="00152649" w:rsidRDefault="002352CE" w:rsidP="002352C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A1.2.1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t-τ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67AF774E" w14:textId="373BB389" w:rsidR="002352CE" w:rsidRPr="00152649" w:rsidRDefault="002352CE" w:rsidP="00E67AE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6351E9" w14:textId="7FF1F986" w:rsidR="002352CE" w:rsidRPr="00152649" w:rsidRDefault="002352CE" w:rsidP="00E67AE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>Para esta equação, não será possível utilizá-la já que, como a resposta elástica é constante, sua derivada será igual a zero, logo, para todo o domínio de tempo, essa equação será igual a zero.</w:t>
      </w:r>
    </w:p>
    <w:p w14:paraId="506E6C40" w14:textId="77777777" w:rsidR="002352CE" w:rsidRPr="00152649" w:rsidRDefault="002352CE" w:rsidP="00E67AE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390B2A" w14:textId="77777777" w:rsidR="002352CE" w:rsidRPr="00152649" w:rsidRDefault="002352CE" w:rsidP="002352CE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A1.2.2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t-τ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dτ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7A300F" w14:textId="77777777" w:rsidR="00315810" w:rsidRPr="00152649" w:rsidRDefault="00315810" w:rsidP="00315810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60B3D7" w14:textId="62443BC8" w:rsidR="00315810" w:rsidRPr="00152649" w:rsidRDefault="00315810" w:rsidP="002352CE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005005F5" w14:textId="77777777" w:rsidR="00315810" w:rsidRPr="00152649" w:rsidRDefault="00315810" w:rsidP="002352CE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91436E" w14:textId="773A10F4" w:rsidR="002352CE" w:rsidRPr="00152649" w:rsidRDefault="002352CE" w:rsidP="002352CE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2649">
        <w:rPr>
          <w:rFonts w:ascii="Times New Roman" w:eastAsiaTheme="minorEastAsia" w:hAnsi="Times New Roman" w:cs="Times New Roman"/>
          <w:sz w:val="24"/>
          <w:szCs w:val="24"/>
        </w:rPr>
        <w:t xml:space="preserve">A1.2.3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e>
        </m:nary>
      </m:oMath>
    </w:p>
    <w:p w14:paraId="09A952C3" w14:textId="77777777" w:rsidR="00315810" w:rsidRPr="00152649" w:rsidRDefault="00315810" w:rsidP="002352CE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74EDB9" w14:textId="38EF394A" w:rsidR="00315810" w:rsidRPr="00152649" w:rsidRDefault="00315810" w:rsidP="00315810">
      <w:pPr>
        <w:tabs>
          <w:tab w:val="left" w:pos="237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1FFF9CDC" w14:textId="77777777" w:rsidR="002352CE" w:rsidRPr="00152649" w:rsidRDefault="002352CE" w:rsidP="00E67AE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21166B" w14:textId="77777777" w:rsidR="00E55964" w:rsidRPr="00152649" w:rsidRDefault="00E55964" w:rsidP="00E67AE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E55964" w:rsidRPr="00152649" w:rsidSect="00015814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UNO MELLO SILVEIRA" w:date="2021-05-17T23:05:00Z" w:initials="BMS">
    <w:p w14:paraId="557DB7BA" w14:textId="0F7BBD7A" w:rsidR="00BC4E35" w:rsidRDefault="00BC4E35">
      <w:pPr>
        <w:pStyle w:val="Textodecomentrio"/>
      </w:pPr>
      <w:r>
        <w:rPr>
          <w:rStyle w:val="Refdecomentrio"/>
        </w:rPr>
        <w:annotationRef/>
      </w:r>
      <w:r>
        <w:t>Visco em metais</w:t>
      </w:r>
    </w:p>
  </w:comment>
  <w:comment w:id="1" w:author="BRUNO MELLO SILVEIRA" w:date="2021-05-17T23:06:00Z" w:initials="BMS">
    <w:p w14:paraId="1920A82C" w14:textId="404D74E6" w:rsidR="00BC4E35" w:rsidRDefault="00BC4E35">
      <w:pPr>
        <w:pStyle w:val="Textodecomentrio"/>
      </w:pPr>
      <w:r>
        <w:rPr>
          <w:rStyle w:val="Refdecomentrio"/>
        </w:rPr>
        <w:annotationRef/>
      </w:r>
      <w:r>
        <w:t xml:space="preserve">Visco em </w:t>
      </w:r>
      <w:proofErr w:type="spellStart"/>
      <w:r>
        <w:t>polimeros</w:t>
      </w:r>
      <w:proofErr w:type="spellEnd"/>
    </w:p>
  </w:comment>
  <w:comment w:id="2" w:author="BRUNO MELLO SILVEIRA" w:date="2021-05-17T23:06:00Z" w:initials="BMS">
    <w:p w14:paraId="768A80DB" w14:textId="0FF84D87" w:rsidR="00BC4E35" w:rsidRDefault="00BC4E35">
      <w:pPr>
        <w:pStyle w:val="Textodecomentrio"/>
      </w:pPr>
      <w:r>
        <w:rPr>
          <w:rStyle w:val="Refdecomentrio"/>
        </w:rPr>
        <w:annotationRef/>
      </w:r>
      <w:r>
        <w:t xml:space="preserve">Tecidos moles para áreas </w:t>
      </w:r>
      <w:proofErr w:type="spellStart"/>
      <w:r>
        <w:t>biomedicas</w:t>
      </w:r>
      <w:proofErr w:type="spellEnd"/>
    </w:p>
  </w:comment>
  <w:comment w:id="3" w:author="BRUNO MELLO SILVEIRA" w:date="2021-05-17T23:11:00Z" w:initials="BMS">
    <w:p w14:paraId="32928B81" w14:textId="626A92B5" w:rsidR="00385A50" w:rsidRDefault="00385A50">
      <w:pPr>
        <w:pStyle w:val="Textodecomentrio"/>
      </w:pPr>
      <w:r>
        <w:rPr>
          <w:rStyle w:val="Refdecomentrio"/>
        </w:rPr>
        <w:annotationRef/>
      </w:r>
      <w:r>
        <w:t>Tecidos moles e engenharia</w:t>
      </w:r>
    </w:p>
  </w:comment>
  <w:comment w:id="4" w:author="BRUNO MELLO SILVEIRA" w:date="2021-05-17T23:07:00Z" w:initials="BMS">
    <w:p w14:paraId="3700D613" w14:textId="42E858B9" w:rsidR="00385A50" w:rsidRDefault="00385A50">
      <w:pPr>
        <w:pStyle w:val="Textodecomentrio"/>
      </w:pPr>
      <w:r>
        <w:rPr>
          <w:rStyle w:val="Refdecomentrio"/>
        </w:rPr>
        <w:annotationRef/>
      </w:r>
      <w:r>
        <w:t>Comportamento viscoelástico com experimentos</w:t>
      </w:r>
    </w:p>
  </w:comment>
  <w:comment w:id="5" w:author="BRUNO MELLO SILVEIRA" w:date="2021-05-17T00:08:00Z" w:initials="BMS">
    <w:p w14:paraId="385F3ADF" w14:textId="0DCC52DD" w:rsidR="00F526A2" w:rsidRDefault="00F526A2">
      <w:pPr>
        <w:pStyle w:val="Textodecomentrio"/>
      </w:pPr>
      <w:r>
        <w:rPr>
          <w:rStyle w:val="Refdecomentrio"/>
        </w:rPr>
        <w:annotationRef/>
      </w:r>
      <w:r>
        <w:t>Falou sobre recuperação, procurar outros que também falam.</w:t>
      </w:r>
    </w:p>
  </w:comment>
  <w:comment w:id="6" w:author="BRUNO MELLO SILVEIRA" w:date="2021-05-17T23:07:00Z" w:initials="BMS">
    <w:p w14:paraId="66A078FC" w14:textId="109E4868" w:rsidR="00385A50" w:rsidRDefault="00385A50">
      <w:pPr>
        <w:pStyle w:val="Textodecomentrio"/>
      </w:pPr>
      <w:r>
        <w:rPr>
          <w:rStyle w:val="Refdecomentrio"/>
        </w:rPr>
        <w:annotationRef/>
      </w:r>
      <w:r>
        <w:t>Modelos numéricos para visco</w:t>
      </w:r>
    </w:p>
  </w:comment>
  <w:comment w:id="7" w:author="Bruno Mello" w:date="2021-05-07T17:34:00Z" w:initials="BM">
    <w:p w14:paraId="6C7635B8" w14:textId="2124C0DA" w:rsidR="00EC6ED1" w:rsidRDefault="00EC6ED1">
      <w:pPr>
        <w:pStyle w:val="Textodecomentrio"/>
      </w:pPr>
      <w:r>
        <w:rPr>
          <w:rStyle w:val="Refdecomentrio"/>
        </w:rPr>
        <w:annotationRef/>
      </w:r>
      <w:r>
        <w:t xml:space="preserve">Artigos citados: </w:t>
      </w:r>
      <w:r w:rsidR="003D3664">
        <w:t>2</w:t>
      </w:r>
      <w:r w:rsidR="004278E1">
        <w:t>1</w:t>
      </w:r>
    </w:p>
  </w:comment>
  <w:comment w:id="9" w:author="Bruno Mello" w:date="2021-04-29T10:02:00Z" w:initials="BM">
    <w:p w14:paraId="7621B2A5" w14:textId="77777777" w:rsidR="00CA6E97" w:rsidRPr="00C57893" w:rsidRDefault="00CA6E97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C57893">
        <w:rPr>
          <w:lang w:val="en-US"/>
        </w:rPr>
        <w:t xml:space="preserve">Checklist de </w:t>
      </w:r>
      <w:proofErr w:type="spellStart"/>
      <w:r w:rsidRPr="00C57893">
        <w:rPr>
          <w:lang w:val="en-US"/>
        </w:rPr>
        <w:t>conceitos</w:t>
      </w:r>
      <w:proofErr w:type="spellEnd"/>
      <w:r w:rsidRPr="00C57893">
        <w:rPr>
          <w:lang w:val="en-US"/>
        </w:rPr>
        <w:t>:</w:t>
      </w:r>
    </w:p>
    <w:p w14:paraId="4CEE20D6" w14:textId="77777777" w:rsidR="00CA6E97" w:rsidRPr="00CA6E97" w:rsidRDefault="00CA6E97">
      <w:pPr>
        <w:pStyle w:val="Textodecomentrio"/>
        <w:rPr>
          <w:lang w:val="en-US"/>
        </w:rPr>
      </w:pPr>
      <w:r w:rsidRPr="00CA6E97">
        <w:rPr>
          <w:lang w:val="en-US"/>
        </w:rPr>
        <w:t>- endpoint: ok</w:t>
      </w:r>
    </w:p>
    <w:p w14:paraId="4CB9B667" w14:textId="77777777" w:rsidR="00CA6E97" w:rsidRPr="00CA6E97" w:rsidRDefault="00CA6E97">
      <w:pPr>
        <w:pStyle w:val="Textodecomentrio"/>
        <w:rPr>
          <w:lang w:val="en-US"/>
        </w:rPr>
      </w:pPr>
      <w:r w:rsidRPr="00CA6E97">
        <w:rPr>
          <w:lang w:val="en-US"/>
        </w:rPr>
        <w:t>- JSON: ok</w:t>
      </w:r>
    </w:p>
    <w:p w14:paraId="4C0E2248" w14:textId="77777777" w:rsidR="00CA6E97" w:rsidRPr="00CA6E97" w:rsidRDefault="00CA6E97">
      <w:pPr>
        <w:pStyle w:val="Textodecomentrio"/>
        <w:rPr>
          <w:lang w:val="en-US"/>
        </w:rPr>
      </w:pPr>
      <w:r w:rsidRPr="00CA6E97">
        <w:rPr>
          <w:lang w:val="en-US"/>
        </w:rPr>
        <w:t>- API: ok</w:t>
      </w:r>
    </w:p>
    <w:p w14:paraId="106F337A" w14:textId="77777777" w:rsidR="00CA6E97" w:rsidRDefault="00CA6E97">
      <w:pPr>
        <w:pStyle w:val="Textodecomentrio"/>
      </w:pPr>
      <w:r>
        <w:t xml:space="preserve">- </w:t>
      </w:r>
      <w:proofErr w:type="gramStart"/>
      <w:r>
        <w:t>verbo</w:t>
      </w:r>
      <w:proofErr w:type="gramEnd"/>
      <w:r>
        <w:t xml:space="preserve"> http: ok</w:t>
      </w:r>
    </w:p>
    <w:p w14:paraId="6E542085" w14:textId="77777777" w:rsidR="00CA6E97" w:rsidRDefault="00CA6E97">
      <w:pPr>
        <w:pStyle w:val="Textodecomentrio"/>
      </w:pPr>
      <w:r>
        <w:t xml:space="preserve">- </w:t>
      </w:r>
      <w:proofErr w:type="gramStart"/>
      <w:r>
        <w:t>tipos</w:t>
      </w:r>
      <w:proofErr w:type="gramEnd"/>
      <w:r>
        <w:t xml:space="preserve"> de entrada de requisição: ok</w:t>
      </w:r>
    </w:p>
    <w:p w14:paraId="3295DC09" w14:textId="7C51F35D" w:rsidR="00CA6E97" w:rsidRDefault="00CA6E97">
      <w:pPr>
        <w:pStyle w:val="Textodecomentrio"/>
      </w:pPr>
      <w:r>
        <w:t xml:space="preserve">- </w:t>
      </w:r>
      <w:proofErr w:type="gramStart"/>
      <w:r>
        <w:t>tipos</w:t>
      </w:r>
      <w:proofErr w:type="gramEnd"/>
      <w:r>
        <w:t xml:space="preserve"> de resposta: ok</w:t>
      </w:r>
    </w:p>
    <w:p w14:paraId="6FC45453" w14:textId="77777777" w:rsidR="00CA6E97" w:rsidRDefault="00CA6E97">
      <w:pPr>
        <w:pStyle w:val="Textodecomentrio"/>
      </w:pPr>
      <w:r>
        <w:t>- REST: ok</w:t>
      </w:r>
    </w:p>
    <w:p w14:paraId="5C76A231" w14:textId="77777777" w:rsidR="00CA6E97" w:rsidRDefault="00CA6E97">
      <w:pPr>
        <w:pStyle w:val="Textodecomentrio"/>
      </w:pPr>
      <w:r>
        <w:t xml:space="preserve">- </w:t>
      </w:r>
      <w:proofErr w:type="spellStart"/>
      <w:proofErr w:type="gramStart"/>
      <w:r>
        <w:t>mvc</w:t>
      </w:r>
      <w:proofErr w:type="spellEnd"/>
      <w:proofErr w:type="gramEnd"/>
      <w:r>
        <w:t>: ok</w:t>
      </w:r>
    </w:p>
    <w:p w14:paraId="0F4966FC" w14:textId="32C3857C" w:rsidR="00CA6E97" w:rsidRDefault="00CA6E97">
      <w:pPr>
        <w:pStyle w:val="Textodecomentrio"/>
      </w:pPr>
      <w:r>
        <w:t xml:space="preserve">- </w:t>
      </w:r>
      <w:proofErr w:type="gramStart"/>
      <w:r>
        <w:t>paralelismo</w:t>
      </w:r>
      <w:proofErr w:type="gramEnd"/>
      <w:r>
        <w:t xml:space="preserve"> e tarefas assíncronas</w:t>
      </w:r>
      <w:r w:rsidR="00AF54E8">
        <w:t>: ok</w:t>
      </w:r>
    </w:p>
    <w:p w14:paraId="3ED0C02C" w14:textId="70ED880F" w:rsidR="00CA6E97" w:rsidRDefault="00CA6E97">
      <w:pPr>
        <w:pStyle w:val="Textodecomentrio"/>
      </w:pPr>
      <w:r>
        <w:t xml:space="preserve">- </w:t>
      </w:r>
      <w:proofErr w:type="gramStart"/>
      <w:r>
        <w:t>fluxo</w:t>
      </w:r>
      <w:proofErr w:type="gramEnd"/>
      <w:r>
        <w:t xml:space="preserve"> das operações</w:t>
      </w:r>
      <w:r w:rsidR="00AF54E8">
        <w:t>: falta fluxo da operação assíncrona</w:t>
      </w:r>
    </w:p>
  </w:comment>
  <w:comment w:id="10" w:author="Bruno Mello" w:date="2021-05-04T11:38:00Z" w:initials="BM">
    <w:p w14:paraId="5B3ADBF8" w14:textId="03A33BEA" w:rsidR="00654022" w:rsidRDefault="00654022">
      <w:pPr>
        <w:pStyle w:val="Textodecomentrio"/>
      </w:pPr>
      <w:r>
        <w:rPr>
          <w:rStyle w:val="Refdecomentrio"/>
        </w:rPr>
        <w:annotationRef/>
      </w:r>
      <w:r>
        <w:t xml:space="preserve">Ainda não foi implementado, isso precisa ser feito para evitar erros por deixar a comunicação HTTP aberta por muito tempo. Precisa explicar como precisa ser implementado. </w:t>
      </w:r>
    </w:p>
  </w:comment>
  <w:comment w:id="11" w:author="BRUNO MELLO SILVEIRA" w:date="2021-05-22T14:57:00Z" w:initials="BMS">
    <w:p w14:paraId="63E1AC4A" w14:textId="639B7E8E" w:rsidR="009B4ACA" w:rsidRDefault="0082307D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  <w:r w:rsidR="009B4ACA">
        <w:rPr>
          <w:rStyle w:val="Refdecomentrio"/>
        </w:rPr>
        <w:t>Para projeto final 2</w:t>
      </w:r>
    </w:p>
    <w:p w14:paraId="387AB21C" w14:textId="65E7AC01" w:rsidR="0082307D" w:rsidRDefault="009B4ACA">
      <w:pPr>
        <w:pStyle w:val="Textodecomentrio"/>
        <w:rPr>
          <w:rStyle w:val="Refdecomentrio"/>
        </w:rPr>
      </w:pPr>
      <w:r>
        <w:rPr>
          <w:rStyle w:val="Refdecomentrio"/>
        </w:rPr>
        <w:t xml:space="preserve">- </w:t>
      </w:r>
      <w:r w:rsidR="0082307D">
        <w:rPr>
          <w:rStyle w:val="Refdecomentrio"/>
        </w:rPr>
        <w:t xml:space="preserve">Falar sobre os modelos de </w:t>
      </w:r>
      <w:proofErr w:type="spellStart"/>
      <w:r w:rsidR="0082307D">
        <w:rPr>
          <w:rStyle w:val="Refdecomentrio"/>
        </w:rPr>
        <w:t>Voigt</w:t>
      </w:r>
      <w:proofErr w:type="spellEnd"/>
      <w:r w:rsidR="0082307D">
        <w:rPr>
          <w:rStyle w:val="Refdecomentrio"/>
        </w:rPr>
        <w:t xml:space="preserve"> e Kelvin </w:t>
      </w:r>
      <w:r>
        <w:rPr>
          <w:rStyle w:val="Refdecomentrio"/>
        </w:rPr>
        <w:t>(</w:t>
      </w:r>
      <w:proofErr w:type="spellStart"/>
      <w:r>
        <w:rPr>
          <w:rStyle w:val="Refdecomentrio"/>
        </w:rPr>
        <w:t>standart</w:t>
      </w:r>
      <w:proofErr w:type="spellEnd"/>
      <w:r>
        <w:rPr>
          <w:rStyle w:val="Refdecomentrio"/>
        </w:rPr>
        <w:t xml:space="preserve"> linear </w:t>
      </w:r>
      <w:proofErr w:type="spellStart"/>
      <w:r>
        <w:rPr>
          <w:rStyle w:val="Refdecomentrio"/>
        </w:rPr>
        <w:t>solid</w:t>
      </w:r>
      <w:proofErr w:type="spellEnd"/>
      <w:r>
        <w:rPr>
          <w:rStyle w:val="Refdecomentrio"/>
        </w:rPr>
        <w:t>) [OLHAR NO LIVRO DO FUNG]</w:t>
      </w:r>
    </w:p>
    <w:p w14:paraId="6AC938E1" w14:textId="4CE5586A" w:rsidR="009B4ACA" w:rsidRDefault="009B4ACA">
      <w:pPr>
        <w:pStyle w:val="Textodecomentrio"/>
      </w:pPr>
      <w:r>
        <w:t>- Implementar esses modelos no código com comparação</w:t>
      </w:r>
    </w:p>
  </w:comment>
  <w:comment w:id="12" w:author="BRUNO MELLO SILVEIRA" w:date="2021-05-22T14:55:00Z" w:initials="BMS">
    <w:p w14:paraId="48275359" w14:textId="3C97D67B" w:rsidR="0082307D" w:rsidRDefault="0082307D">
      <w:pPr>
        <w:pStyle w:val="Textodecomentrio"/>
      </w:pPr>
      <w:r>
        <w:rPr>
          <w:rStyle w:val="Refdecomentrio"/>
        </w:rPr>
        <w:annotationRef/>
      </w:r>
      <w:r>
        <w:t xml:space="preserve">Copiei do relatório de IC da Stephanie, pesquisei em outros </w:t>
      </w:r>
      <w:proofErr w:type="spellStart"/>
      <w:r>
        <w:t>papers</w:t>
      </w:r>
      <w:proofErr w:type="spellEnd"/>
      <w:r>
        <w:t xml:space="preserve"> e no livro de </w:t>
      </w:r>
      <w:proofErr w:type="spellStart"/>
      <w:r>
        <w:t>Fung</w:t>
      </w:r>
      <w:proofErr w:type="spellEnd"/>
      <w:r>
        <w:t>, mas não entendi como saiu essa equação para J(t)</w:t>
      </w:r>
    </w:p>
  </w:comment>
  <w:comment w:id="13" w:author="BRUNO MELLO SILVEIRA" w:date="2021-05-21T01:24:00Z" w:initials="BMS">
    <w:p w14:paraId="06E1ED0E" w14:textId="5FEFB512" w:rsidR="00831628" w:rsidRDefault="00831628">
      <w:pPr>
        <w:pStyle w:val="Textodecomentrio"/>
      </w:pPr>
      <w:r>
        <w:rPr>
          <w:rStyle w:val="Refdecomentrio"/>
        </w:rPr>
        <w:annotationRef/>
      </w:r>
      <w:r>
        <w:t>Será que vale a pena falar sobre isso?</w:t>
      </w:r>
    </w:p>
  </w:comment>
  <w:comment w:id="14" w:author="Bruno Mello" w:date="2021-04-19T11:11:00Z" w:initials="BM">
    <w:p w14:paraId="451D7942" w14:textId="77777777" w:rsidR="00CA6E97" w:rsidRDefault="00CA6E97" w:rsidP="00B96F5A">
      <w:pPr>
        <w:pStyle w:val="Textodecomentrio"/>
      </w:pPr>
      <w:r>
        <w:rPr>
          <w:rStyle w:val="Refdecomentrio"/>
        </w:rPr>
        <w:annotationRef/>
      </w:r>
      <w:r>
        <w:t>Vou tirar as bordas da tabela, mas deixei para facilitar a visualização enquanto ainda estou escrevendo. Vou tirar as bordas de todos os lugares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7DB7BA" w15:done="0"/>
  <w15:commentEx w15:paraId="1920A82C" w15:done="0"/>
  <w15:commentEx w15:paraId="768A80DB" w15:done="0"/>
  <w15:commentEx w15:paraId="32928B81" w15:done="0"/>
  <w15:commentEx w15:paraId="3700D613" w15:done="0"/>
  <w15:commentEx w15:paraId="385F3ADF" w15:done="0"/>
  <w15:commentEx w15:paraId="66A078FC" w15:done="0"/>
  <w15:commentEx w15:paraId="6C7635B8" w15:done="0"/>
  <w15:commentEx w15:paraId="3ED0C02C" w15:done="0"/>
  <w15:commentEx w15:paraId="5B3ADBF8" w15:done="0"/>
  <w15:commentEx w15:paraId="6AC938E1" w15:done="0"/>
  <w15:commentEx w15:paraId="48275359" w15:done="0"/>
  <w15:commentEx w15:paraId="06E1ED0E" w15:done="0"/>
  <w15:commentEx w15:paraId="451D79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D7550" w16cex:dateUtc="2021-05-18T02:05:00Z"/>
  <w16cex:commentExtensible w16cex:durableId="244D7558" w16cex:dateUtc="2021-05-18T02:06:00Z"/>
  <w16cex:commentExtensible w16cex:durableId="244D7562" w16cex:dateUtc="2021-05-18T02:06:00Z"/>
  <w16cex:commentExtensible w16cex:durableId="244D76BC" w16cex:dateUtc="2021-05-18T02:11:00Z"/>
  <w16cex:commentExtensible w16cex:durableId="244D75AD" w16cex:dateUtc="2021-05-18T02:07:00Z"/>
  <w16cex:commentExtensible w16cex:durableId="244C3273" w16cex:dateUtc="2021-05-17T03:08:00Z"/>
  <w16cex:commentExtensible w16cex:durableId="244D75C3" w16cex:dateUtc="2021-05-18T02:07:00Z"/>
  <w16cex:commentExtensible w16cex:durableId="243FF8A6" w16cex:dateUtc="2021-05-07T20:34:00Z"/>
  <w16cex:commentExtensible w16cex:durableId="243502D0" w16cex:dateUtc="2021-04-29T13:02:00Z"/>
  <w16cex:commentExtensible w16cex:durableId="243BB09F" w16cex:dateUtc="2021-05-04T14:38:00Z"/>
  <w16cex:commentExtensible w16cex:durableId="24539A61" w16cex:dateUtc="2021-05-22T17:57:00Z"/>
  <w16cex:commentExtensible w16cex:durableId="245399E3" w16cex:dateUtc="2021-05-22T17:55:00Z"/>
  <w16cex:commentExtensible w16cex:durableId="24518A4F" w16cex:dateUtc="2021-05-21T04:24:00Z"/>
  <w16cex:commentExtensible w16cex:durableId="2430960F" w16cex:dateUtc="2021-04-19T1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7DB7BA" w16cid:durableId="244D7550"/>
  <w16cid:commentId w16cid:paraId="1920A82C" w16cid:durableId="244D7558"/>
  <w16cid:commentId w16cid:paraId="768A80DB" w16cid:durableId="244D7562"/>
  <w16cid:commentId w16cid:paraId="32928B81" w16cid:durableId="244D76BC"/>
  <w16cid:commentId w16cid:paraId="3700D613" w16cid:durableId="244D75AD"/>
  <w16cid:commentId w16cid:paraId="385F3ADF" w16cid:durableId="244C3273"/>
  <w16cid:commentId w16cid:paraId="66A078FC" w16cid:durableId="244D75C3"/>
  <w16cid:commentId w16cid:paraId="6C7635B8" w16cid:durableId="243FF8A6"/>
  <w16cid:commentId w16cid:paraId="3ED0C02C" w16cid:durableId="243502D0"/>
  <w16cid:commentId w16cid:paraId="5B3ADBF8" w16cid:durableId="243BB09F"/>
  <w16cid:commentId w16cid:paraId="6AC938E1" w16cid:durableId="24539A61"/>
  <w16cid:commentId w16cid:paraId="48275359" w16cid:durableId="245399E3"/>
  <w16cid:commentId w16cid:paraId="06E1ED0E" w16cid:durableId="24518A4F"/>
  <w16cid:commentId w16cid:paraId="451D7942" w16cid:durableId="243096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48F3" w14:textId="77777777" w:rsidR="00D26296" w:rsidRDefault="00D26296" w:rsidP="00DA326A">
      <w:pPr>
        <w:spacing w:after="0" w:line="240" w:lineRule="auto"/>
      </w:pPr>
      <w:r>
        <w:separator/>
      </w:r>
    </w:p>
  </w:endnote>
  <w:endnote w:type="continuationSeparator" w:id="0">
    <w:p w14:paraId="38797E08" w14:textId="77777777" w:rsidR="00D26296" w:rsidRDefault="00D26296" w:rsidP="00DA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792D" w14:textId="77777777" w:rsidR="00D26296" w:rsidRDefault="00D26296" w:rsidP="00DA326A">
      <w:pPr>
        <w:spacing w:after="0" w:line="240" w:lineRule="auto"/>
      </w:pPr>
      <w:r>
        <w:separator/>
      </w:r>
    </w:p>
  </w:footnote>
  <w:footnote w:type="continuationSeparator" w:id="0">
    <w:p w14:paraId="0FF07638" w14:textId="77777777" w:rsidR="00D26296" w:rsidRDefault="00D26296" w:rsidP="00DA3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79A"/>
    <w:multiLevelType w:val="hybridMultilevel"/>
    <w:tmpl w:val="81504932"/>
    <w:lvl w:ilvl="0" w:tplc="B8D8EB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B32EC3"/>
    <w:multiLevelType w:val="hybridMultilevel"/>
    <w:tmpl w:val="52DC5A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2E2838"/>
    <w:multiLevelType w:val="hybridMultilevel"/>
    <w:tmpl w:val="B9544EF0"/>
    <w:lvl w:ilvl="0" w:tplc="533A4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710490"/>
    <w:multiLevelType w:val="hybridMultilevel"/>
    <w:tmpl w:val="2FBA4018"/>
    <w:lvl w:ilvl="0" w:tplc="09E040F4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E43746"/>
    <w:multiLevelType w:val="hybridMultilevel"/>
    <w:tmpl w:val="75FCCCF8"/>
    <w:lvl w:ilvl="0" w:tplc="E154E1D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A92F2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8EE0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6454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628F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1E51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588A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1A96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84E65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126DAC"/>
    <w:multiLevelType w:val="hybridMultilevel"/>
    <w:tmpl w:val="7F5C8BF8"/>
    <w:lvl w:ilvl="0" w:tplc="4A7029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10B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EC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C5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CF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81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A9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4C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MELLO SILVEIRA">
    <w15:presenceInfo w15:providerId="None" w15:userId="BRUNO MELLO SILVEIRA"/>
  </w15:person>
  <w15:person w15:author="Bruno Mello">
    <w15:presenceInfo w15:providerId="Windows Live" w15:userId="32195db89a93d9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ADE1C2"/>
    <w:rsid w:val="00001862"/>
    <w:rsid w:val="00002733"/>
    <w:rsid w:val="00010328"/>
    <w:rsid w:val="00015814"/>
    <w:rsid w:val="00021CC1"/>
    <w:rsid w:val="00021CEA"/>
    <w:rsid w:val="000258B1"/>
    <w:rsid w:val="0004124B"/>
    <w:rsid w:val="00044364"/>
    <w:rsid w:val="00045DE5"/>
    <w:rsid w:val="000476FE"/>
    <w:rsid w:val="0005001B"/>
    <w:rsid w:val="00051B94"/>
    <w:rsid w:val="0005221B"/>
    <w:rsid w:val="00053DF8"/>
    <w:rsid w:val="000552C1"/>
    <w:rsid w:val="00056236"/>
    <w:rsid w:val="00067560"/>
    <w:rsid w:val="00067ADB"/>
    <w:rsid w:val="000719A1"/>
    <w:rsid w:val="000833F4"/>
    <w:rsid w:val="00085EE2"/>
    <w:rsid w:val="000A2327"/>
    <w:rsid w:val="000A4686"/>
    <w:rsid w:val="000B0583"/>
    <w:rsid w:val="000B5235"/>
    <w:rsid w:val="000B5A1C"/>
    <w:rsid w:val="000B6B5B"/>
    <w:rsid w:val="000B7939"/>
    <w:rsid w:val="000C511C"/>
    <w:rsid w:val="000D4226"/>
    <w:rsid w:val="000E5D9B"/>
    <w:rsid w:val="00100094"/>
    <w:rsid w:val="00104FCD"/>
    <w:rsid w:val="0011001C"/>
    <w:rsid w:val="00111DA4"/>
    <w:rsid w:val="00114633"/>
    <w:rsid w:val="00127AA1"/>
    <w:rsid w:val="001317B4"/>
    <w:rsid w:val="00131D27"/>
    <w:rsid w:val="00133C21"/>
    <w:rsid w:val="0013612A"/>
    <w:rsid w:val="00140624"/>
    <w:rsid w:val="001420C2"/>
    <w:rsid w:val="00144620"/>
    <w:rsid w:val="00144E71"/>
    <w:rsid w:val="00151B18"/>
    <w:rsid w:val="00152649"/>
    <w:rsid w:val="00166899"/>
    <w:rsid w:val="00167332"/>
    <w:rsid w:val="00172062"/>
    <w:rsid w:val="00177C74"/>
    <w:rsid w:val="001803CB"/>
    <w:rsid w:val="00182AB2"/>
    <w:rsid w:val="00185824"/>
    <w:rsid w:val="00186EF9"/>
    <w:rsid w:val="00196153"/>
    <w:rsid w:val="00196861"/>
    <w:rsid w:val="001A1B2D"/>
    <w:rsid w:val="001A41C4"/>
    <w:rsid w:val="001A503D"/>
    <w:rsid w:val="001A7873"/>
    <w:rsid w:val="001B42B9"/>
    <w:rsid w:val="001B6F4B"/>
    <w:rsid w:val="001D52B6"/>
    <w:rsid w:val="001D5760"/>
    <w:rsid w:val="001E0858"/>
    <w:rsid w:val="001E4488"/>
    <w:rsid w:val="001E736A"/>
    <w:rsid w:val="001F79BF"/>
    <w:rsid w:val="002016CE"/>
    <w:rsid w:val="0020237B"/>
    <w:rsid w:val="00206332"/>
    <w:rsid w:val="00206E60"/>
    <w:rsid w:val="0021516B"/>
    <w:rsid w:val="0022659B"/>
    <w:rsid w:val="00231BF7"/>
    <w:rsid w:val="002352CE"/>
    <w:rsid w:val="002551BA"/>
    <w:rsid w:val="002623D8"/>
    <w:rsid w:val="0026259D"/>
    <w:rsid w:val="0026509F"/>
    <w:rsid w:val="00270E2A"/>
    <w:rsid w:val="0027331C"/>
    <w:rsid w:val="002761E1"/>
    <w:rsid w:val="00287DED"/>
    <w:rsid w:val="00290D85"/>
    <w:rsid w:val="002A3E46"/>
    <w:rsid w:val="002D0A50"/>
    <w:rsid w:val="002D2EA9"/>
    <w:rsid w:val="002D73CF"/>
    <w:rsid w:val="002F7C84"/>
    <w:rsid w:val="003005F7"/>
    <w:rsid w:val="00302452"/>
    <w:rsid w:val="00307343"/>
    <w:rsid w:val="00315810"/>
    <w:rsid w:val="00331818"/>
    <w:rsid w:val="00336D5C"/>
    <w:rsid w:val="00356561"/>
    <w:rsid w:val="00361D71"/>
    <w:rsid w:val="00365960"/>
    <w:rsid w:val="00367E52"/>
    <w:rsid w:val="003733EF"/>
    <w:rsid w:val="003778BD"/>
    <w:rsid w:val="00381FAD"/>
    <w:rsid w:val="00385A50"/>
    <w:rsid w:val="0038629D"/>
    <w:rsid w:val="003A01B6"/>
    <w:rsid w:val="003A230D"/>
    <w:rsid w:val="003A282B"/>
    <w:rsid w:val="003B48BB"/>
    <w:rsid w:val="003C573B"/>
    <w:rsid w:val="003D2D9C"/>
    <w:rsid w:val="003D3664"/>
    <w:rsid w:val="003D7854"/>
    <w:rsid w:val="004021F8"/>
    <w:rsid w:val="00403B32"/>
    <w:rsid w:val="004112A0"/>
    <w:rsid w:val="00411758"/>
    <w:rsid w:val="00411A55"/>
    <w:rsid w:val="00415BEE"/>
    <w:rsid w:val="004222BC"/>
    <w:rsid w:val="00424C2A"/>
    <w:rsid w:val="004272E6"/>
    <w:rsid w:val="004278E1"/>
    <w:rsid w:val="00432A06"/>
    <w:rsid w:val="00434A6A"/>
    <w:rsid w:val="004359BE"/>
    <w:rsid w:val="00440E02"/>
    <w:rsid w:val="0044479B"/>
    <w:rsid w:val="0044612A"/>
    <w:rsid w:val="0044798A"/>
    <w:rsid w:val="00450761"/>
    <w:rsid w:val="00457FE7"/>
    <w:rsid w:val="004609CB"/>
    <w:rsid w:val="004664CE"/>
    <w:rsid w:val="00481328"/>
    <w:rsid w:val="00486894"/>
    <w:rsid w:val="004936A1"/>
    <w:rsid w:val="004A09F0"/>
    <w:rsid w:val="004A4C24"/>
    <w:rsid w:val="004B0984"/>
    <w:rsid w:val="004D4091"/>
    <w:rsid w:val="004E5C85"/>
    <w:rsid w:val="004F5263"/>
    <w:rsid w:val="004F5B47"/>
    <w:rsid w:val="004F7491"/>
    <w:rsid w:val="00526967"/>
    <w:rsid w:val="00533BBF"/>
    <w:rsid w:val="00575A5C"/>
    <w:rsid w:val="00582927"/>
    <w:rsid w:val="00583013"/>
    <w:rsid w:val="005A5194"/>
    <w:rsid w:val="005A6A53"/>
    <w:rsid w:val="005B10A7"/>
    <w:rsid w:val="005B2B4B"/>
    <w:rsid w:val="005B2FDB"/>
    <w:rsid w:val="005B433F"/>
    <w:rsid w:val="005B4F5B"/>
    <w:rsid w:val="005B5A4F"/>
    <w:rsid w:val="005C4122"/>
    <w:rsid w:val="005C4564"/>
    <w:rsid w:val="005D3ED5"/>
    <w:rsid w:val="005D4B52"/>
    <w:rsid w:val="005E745D"/>
    <w:rsid w:val="005F0AF2"/>
    <w:rsid w:val="005F5EF7"/>
    <w:rsid w:val="006030BE"/>
    <w:rsid w:val="00604383"/>
    <w:rsid w:val="006070C5"/>
    <w:rsid w:val="00614175"/>
    <w:rsid w:val="00615EAF"/>
    <w:rsid w:val="0061781C"/>
    <w:rsid w:val="006252D7"/>
    <w:rsid w:val="00643745"/>
    <w:rsid w:val="00647CB2"/>
    <w:rsid w:val="00654022"/>
    <w:rsid w:val="00661D94"/>
    <w:rsid w:val="00664109"/>
    <w:rsid w:val="00670CF7"/>
    <w:rsid w:val="00672783"/>
    <w:rsid w:val="006745F4"/>
    <w:rsid w:val="00680FC4"/>
    <w:rsid w:val="0068465A"/>
    <w:rsid w:val="00686021"/>
    <w:rsid w:val="00696111"/>
    <w:rsid w:val="00697E02"/>
    <w:rsid w:val="006A6C9A"/>
    <w:rsid w:val="006B085A"/>
    <w:rsid w:val="006C0759"/>
    <w:rsid w:val="006C7217"/>
    <w:rsid w:val="006C7BCF"/>
    <w:rsid w:val="006D5334"/>
    <w:rsid w:val="006E0C4B"/>
    <w:rsid w:val="006F1C33"/>
    <w:rsid w:val="006F2245"/>
    <w:rsid w:val="006F6CB1"/>
    <w:rsid w:val="0070274D"/>
    <w:rsid w:val="00704F17"/>
    <w:rsid w:val="0071133E"/>
    <w:rsid w:val="00720E45"/>
    <w:rsid w:val="007212A8"/>
    <w:rsid w:val="0072672F"/>
    <w:rsid w:val="00731705"/>
    <w:rsid w:val="00735FB7"/>
    <w:rsid w:val="00752013"/>
    <w:rsid w:val="00754D57"/>
    <w:rsid w:val="00760C5F"/>
    <w:rsid w:val="00762108"/>
    <w:rsid w:val="007627F5"/>
    <w:rsid w:val="00775E1C"/>
    <w:rsid w:val="00782360"/>
    <w:rsid w:val="0078308C"/>
    <w:rsid w:val="00786BFE"/>
    <w:rsid w:val="007A54AB"/>
    <w:rsid w:val="007B677C"/>
    <w:rsid w:val="007C480D"/>
    <w:rsid w:val="007D1B9B"/>
    <w:rsid w:val="007D20FD"/>
    <w:rsid w:val="007D2597"/>
    <w:rsid w:val="007D50AB"/>
    <w:rsid w:val="007E5062"/>
    <w:rsid w:val="007E5942"/>
    <w:rsid w:val="007E68BB"/>
    <w:rsid w:val="007F69C2"/>
    <w:rsid w:val="007F7ED1"/>
    <w:rsid w:val="00800740"/>
    <w:rsid w:val="00805DE8"/>
    <w:rsid w:val="00812C03"/>
    <w:rsid w:val="0082307D"/>
    <w:rsid w:val="00831377"/>
    <w:rsid w:val="00831628"/>
    <w:rsid w:val="008405B3"/>
    <w:rsid w:val="008466A4"/>
    <w:rsid w:val="00865D91"/>
    <w:rsid w:val="00871287"/>
    <w:rsid w:val="0087136C"/>
    <w:rsid w:val="00872E2E"/>
    <w:rsid w:val="00877FCD"/>
    <w:rsid w:val="00881D2F"/>
    <w:rsid w:val="00884B0F"/>
    <w:rsid w:val="0088566F"/>
    <w:rsid w:val="00886268"/>
    <w:rsid w:val="00890B68"/>
    <w:rsid w:val="008933FB"/>
    <w:rsid w:val="008A6713"/>
    <w:rsid w:val="008A7389"/>
    <w:rsid w:val="008A7503"/>
    <w:rsid w:val="008B247B"/>
    <w:rsid w:val="008B45F6"/>
    <w:rsid w:val="008C18E0"/>
    <w:rsid w:val="008C23C8"/>
    <w:rsid w:val="008C2EFA"/>
    <w:rsid w:val="008C3B5A"/>
    <w:rsid w:val="008C5E37"/>
    <w:rsid w:val="008D044E"/>
    <w:rsid w:val="008D0F0A"/>
    <w:rsid w:val="008D7A6D"/>
    <w:rsid w:val="008F2673"/>
    <w:rsid w:val="008F4B6D"/>
    <w:rsid w:val="008F539F"/>
    <w:rsid w:val="009057E7"/>
    <w:rsid w:val="009075BD"/>
    <w:rsid w:val="00907C5E"/>
    <w:rsid w:val="00915B4D"/>
    <w:rsid w:val="00916ABF"/>
    <w:rsid w:val="00916E20"/>
    <w:rsid w:val="0092581C"/>
    <w:rsid w:val="00930A82"/>
    <w:rsid w:val="009324EA"/>
    <w:rsid w:val="009333F1"/>
    <w:rsid w:val="0094143C"/>
    <w:rsid w:val="00945F36"/>
    <w:rsid w:val="00946189"/>
    <w:rsid w:val="00950133"/>
    <w:rsid w:val="009517D7"/>
    <w:rsid w:val="009529DA"/>
    <w:rsid w:val="0095754D"/>
    <w:rsid w:val="00963EE1"/>
    <w:rsid w:val="00964833"/>
    <w:rsid w:val="00967E14"/>
    <w:rsid w:val="0097157F"/>
    <w:rsid w:val="009719D4"/>
    <w:rsid w:val="00971A7D"/>
    <w:rsid w:val="00975728"/>
    <w:rsid w:val="0098620C"/>
    <w:rsid w:val="00987849"/>
    <w:rsid w:val="00990B36"/>
    <w:rsid w:val="009A03EC"/>
    <w:rsid w:val="009A510F"/>
    <w:rsid w:val="009B4ACA"/>
    <w:rsid w:val="009B5541"/>
    <w:rsid w:val="009B7213"/>
    <w:rsid w:val="009C36BE"/>
    <w:rsid w:val="009C62CA"/>
    <w:rsid w:val="009C7D36"/>
    <w:rsid w:val="009D056A"/>
    <w:rsid w:val="009D32F4"/>
    <w:rsid w:val="009E3282"/>
    <w:rsid w:val="009F5E2C"/>
    <w:rsid w:val="009F6098"/>
    <w:rsid w:val="009F76EC"/>
    <w:rsid w:val="00A00415"/>
    <w:rsid w:val="00A02CE9"/>
    <w:rsid w:val="00A039E9"/>
    <w:rsid w:val="00A221A7"/>
    <w:rsid w:val="00A22AAC"/>
    <w:rsid w:val="00A41AD4"/>
    <w:rsid w:val="00A421AE"/>
    <w:rsid w:val="00A51F60"/>
    <w:rsid w:val="00A5296E"/>
    <w:rsid w:val="00A6183E"/>
    <w:rsid w:val="00A62931"/>
    <w:rsid w:val="00A634DB"/>
    <w:rsid w:val="00A648D6"/>
    <w:rsid w:val="00A67C81"/>
    <w:rsid w:val="00A80B9E"/>
    <w:rsid w:val="00A83F4E"/>
    <w:rsid w:val="00A8442C"/>
    <w:rsid w:val="00A87529"/>
    <w:rsid w:val="00A90C66"/>
    <w:rsid w:val="00A9298D"/>
    <w:rsid w:val="00AA3C03"/>
    <w:rsid w:val="00AA4BAA"/>
    <w:rsid w:val="00AB1967"/>
    <w:rsid w:val="00AB1A38"/>
    <w:rsid w:val="00AB51D9"/>
    <w:rsid w:val="00AB7C30"/>
    <w:rsid w:val="00AD0829"/>
    <w:rsid w:val="00AD28FD"/>
    <w:rsid w:val="00AE05A3"/>
    <w:rsid w:val="00AE1E25"/>
    <w:rsid w:val="00AE6DB6"/>
    <w:rsid w:val="00AF54E8"/>
    <w:rsid w:val="00B02516"/>
    <w:rsid w:val="00B05F24"/>
    <w:rsid w:val="00B15CA5"/>
    <w:rsid w:val="00B26FCF"/>
    <w:rsid w:val="00B3317D"/>
    <w:rsid w:val="00B56355"/>
    <w:rsid w:val="00B7553B"/>
    <w:rsid w:val="00B90D4F"/>
    <w:rsid w:val="00B940DB"/>
    <w:rsid w:val="00B9571D"/>
    <w:rsid w:val="00B96F5A"/>
    <w:rsid w:val="00BA0E80"/>
    <w:rsid w:val="00BA38AD"/>
    <w:rsid w:val="00BA4757"/>
    <w:rsid w:val="00BA53B3"/>
    <w:rsid w:val="00BB20F2"/>
    <w:rsid w:val="00BB2145"/>
    <w:rsid w:val="00BB2465"/>
    <w:rsid w:val="00BB27F2"/>
    <w:rsid w:val="00BB3DDA"/>
    <w:rsid w:val="00BC13D2"/>
    <w:rsid w:val="00BC460C"/>
    <w:rsid w:val="00BC4E35"/>
    <w:rsid w:val="00BD47DF"/>
    <w:rsid w:val="00BD4CEE"/>
    <w:rsid w:val="00BF065C"/>
    <w:rsid w:val="00BF0B3E"/>
    <w:rsid w:val="00BF18A5"/>
    <w:rsid w:val="00C01101"/>
    <w:rsid w:val="00C01D0F"/>
    <w:rsid w:val="00C11EBC"/>
    <w:rsid w:val="00C14075"/>
    <w:rsid w:val="00C24A35"/>
    <w:rsid w:val="00C312E1"/>
    <w:rsid w:val="00C36E47"/>
    <w:rsid w:val="00C44CDF"/>
    <w:rsid w:val="00C4789C"/>
    <w:rsid w:val="00C506B7"/>
    <w:rsid w:val="00C57893"/>
    <w:rsid w:val="00C66489"/>
    <w:rsid w:val="00C67D60"/>
    <w:rsid w:val="00C85936"/>
    <w:rsid w:val="00C9007E"/>
    <w:rsid w:val="00C9543C"/>
    <w:rsid w:val="00C96C5B"/>
    <w:rsid w:val="00CA2923"/>
    <w:rsid w:val="00CA6E97"/>
    <w:rsid w:val="00CB415B"/>
    <w:rsid w:val="00CC0653"/>
    <w:rsid w:val="00CC700D"/>
    <w:rsid w:val="00CD461B"/>
    <w:rsid w:val="00CD468A"/>
    <w:rsid w:val="00CD63B5"/>
    <w:rsid w:val="00CE6B02"/>
    <w:rsid w:val="00CF0EBC"/>
    <w:rsid w:val="00CF6235"/>
    <w:rsid w:val="00D11B5A"/>
    <w:rsid w:val="00D13108"/>
    <w:rsid w:val="00D16B25"/>
    <w:rsid w:val="00D26296"/>
    <w:rsid w:val="00D266B8"/>
    <w:rsid w:val="00D32174"/>
    <w:rsid w:val="00D34B18"/>
    <w:rsid w:val="00D419B8"/>
    <w:rsid w:val="00D55A5A"/>
    <w:rsid w:val="00D5752F"/>
    <w:rsid w:val="00D82064"/>
    <w:rsid w:val="00DA326A"/>
    <w:rsid w:val="00DA715B"/>
    <w:rsid w:val="00DC2635"/>
    <w:rsid w:val="00DC2795"/>
    <w:rsid w:val="00DC2ED4"/>
    <w:rsid w:val="00DE4F38"/>
    <w:rsid w:val="00DE5272"/>
    <w:rsid w:val="00DF1E41"/>
    <w:rsid w:val="00DF2B7E"/>
    <w:rsid w:val="00DF55FC"/>
    <w:rsid w:val="00E02338"/>
    <w:rsid w:val="00E15893"/>
    <w:rsid w:val="00E170BF"/>
    <w:rsid w:val="00E21ABF"/>
    <w:rsid w:val="00E22C11"/>
    <w:rsid w:val="00E32D2C"/>
    <w:rsid w:val="00E33515"/>
    <w:rsid w:val="00E3395C"/>
    <w:rsid w:val="00E41D11"/>
    <w:rsid w:val="00E4344E"/>
    <w:rsid w:val="00E54C02"/>
    <w:rsid w:val="00E55964"/>
    <w:rsid w:val="00E56E9F"/>
    <w:rsid w:val="00E62E88"/>
    <w:rsid w:val="00E6742E"/>
    <w:rsid w:val="00E67AEE"/>
    <w:rsid w:val="00E72595"/>
    <w:rsid w:val="00E75EB4"/>
    <w:rsid w:val="00EA10DD"/>
    <w:rsid w:val="00EA5024"/>
    <w:rsid w:val="00EA5CBF"/>
    <w:rsid w:val="00EB5F6C"/>
    <w:rsid w:val="00EC3283"/>
    <w:rsid w:val="00EC6ED1"/>
    <w:rsid w:val="00EC7648"/>
    <w:rsid w:val="00ED44F5"/>
    <w:rsid w:val="00EF0432"/>
    <w:rsid w:val="00EF1101"/>
    <w:rsid w:val="00EF6727"/>
    <w:rsid w:val="00F026E7"/>
    <w:rsid w:val="00F044B7"/>
    <w:rsid w:val="00F175A5"/>
    <w:rsid w:val="00F214BB"/>
    <w:rsid w:val="00F3430D"/>
    <w:rsid w:val="00F40284"/>
    <w:rsid w:val="00F42FB2"/>
    <w:rsid w:val="00F44CF6"/>
    <w:rsid w:val="00F4625B"/>
    <w:rsid w:val="00F526A2"/>
    <w:rsid w:val="00F62425"/>
    <w:rsid w:val="00F64B9B"/>
    <w:rsid w:val="00F66941"/>
    <w:rsid w:val="00F72250"/>
    <w:rsid w:val="00F73818"/>
    <w:rsid w:val="00F74596"/>
    <w:rsid w:val="00F76E43"/>
    <w:rsid w:val="00F84241"/>
    <w:rsid w:val="00F97689"/>
    <w:rsid w:val="00FA07EC"/>
    <w:rsid w:val="00FA2DE1"/>
    <w:rsid w:val="00FA2FF4"/>
    <w:rsid w:val="00FA3EC8"/>
    <w:rsid w:val="00FA5CF6"/>
    <w:rsid w:val="00FA61E9"/>
    <w:rsid w:val="00FA70BE"/>
    <w:rsid w:val="00FA74C5"/>
    <w:rsid w:val="00FB175E"/>
    <w:rsid w:val="00FB38C9"/>
    <w:rsid w:val="00FB4650"/>
    <w:rsid w:val="00FB600D"/>
    <w:rsid w:val="00FC2D68"/>
    <w:rsid w:val="00FC45C4"/>
    <w:rsid w:val="00FC49F7"/>
    <w:rsid w:val="00FD1448"/>
    <w:rsid w:val="00FF0275"/>
    <w:rsid w:val="00FF23AF"/>
    <w:rsid w:val="01123BAE"/>
    <w:rsid w:val="01573D35"/>
    <w:rsid w:val="022F32E5"/>
    <w:rsid w:val="032611B1"/>
    <w:rsid w:val="0427715A"/>
    <w:rsid w:val="04905C5E"/>
    <w:rsid w:val="0528413F"/>
    <w:rsid w:val="0538B1CD"/>
    <w:rsid w:val="062541B8"/>
    <w:rsid w:val="082546C0"/>
    <w:rsid w:val="085FE201"/>
    <w:rsid w:val="08715C72"/>
    <w:rsid w:val="09269A0F"/>
    <w:rsid w:val="09734359"/>
    <w:rsid w:val="0A0A5CDA"/>
    <w:rsid w:val="0A3F7A61"/>
    <w:rsid w:val="0A9012A9"/>
    <w:rsid w:val="0AB333D3"/>
    <w:rsid w:val="0BB0D163"/>
    <w:rsid w:val="0C568C0D"/>
    <w:rsid w:val="0E70AA2A"/>
    <w:rsid w:val="0F1001BF"/>
    <w:rsid w:val="0F1C1182"/>
    <w:rsid w:val="0F90817F"/>
    <w:rsid w:val="102D4772"/>
    <w:rsid w:val="105B4F79"/>
    <w:rsid w:val="1176E21C"/>
    <w:rsid w:val="1200345B"/>
    <w:rsid w:val="127912C7"/>
    <w:rsid w:val="12D1CDC8"/>
    <w:rsid w:val="1327E2AF"/>
    <w:rsid w:val="13AB2ED6"/>
    <w:rsid w:val="1478E4F1"/>
    <w:rsid w:val="147A43A2"/>
    <w:rsid w:val="14E97DDE"/>
    <w:rsid w:val="15161812"/>
    <w:rsid w:val="15A79713"/>
    <w:rsid w:val="16096E8A"/>
    <w:rsid w:val="17C48D6B"/>
    <w:rsid w:val="198F32C9"/>
    <w:rsid w:val="19F1D38E"/>
    <w:rsid w:val="1BC77E77"/>
    <w:rsid w:val="1CD5EF33"/>
    <w:rsid w:val="1CF48FC3"/>
    <w:rsid w:val="1D14E091"/>
    <w:rsid w:val="1D413A52"/>
    <w:rsid w:val="1D5D2664"/>
    <w:rsid w:val="1D712CCB"/>
    <w:rsid w:val="1DF7AB7A"/>
    <w:rsid w:val="1E48757F"/>
    <w:rsid w:val="1EA510CA"/>
    <w:rsid w:val="1EE17D16"/>
    <w:rsid w:val="1F129EE0"/>
    <w:rsid w:val="1FC9DCD9"/>
    <w:rsid w:val="206FDCD9"/>
    <w:rsid w:val="21C800E6"/>
    <w:rsid w:val="229D0BFA"/>
    <w:rsid w:val="23DF9889"/>
    <w:rsid w:val="242F8063"/>
    <w:rsid w:val="24FDFCFE"/>
    <w:rsid w:val="25C8EB5B"/>
    <w:rsid w:val="263CF3FE"/>
    <w:rsid w:val="26404314"/>
    <w:rsid w:val="2740B770"/>
    <w:rsid w:val="27BE998D"/>
    <w:rsid w:val="27D841B5"/>
    <w:rsid w:val="282419ED"/>
    <w:rsid w:val="28513A8F"/>
    <w:rsid w:val="289A59E4"/>
    <w:rsid w:val="295C2B44"/>
    <w:rsid w:val="2A4800B1"/>
    <w:rsid w:val="2AE96C2F"/>
    <w:rsid w:val="2C9FE259"/>
    <w:rsid w:val="2CA6D978"/>
    <w:rsid w:val="2CADE1C2"/>
    <w:rsid w:val="2D89ED1A"/>
    <w:rsid w:val="2D8F3E1B"/>
    <w:rsid w:val="2E38B728"/>
    <w:rsid w:val="2E472A8F"/>
    <w:rsid w:val="2F248D4F"/>
    <w:rsid w:val="2FFF5A8D"/>
    <w:rsid w:val="309B5EC7"/>
    <w:rsid w:val="313A81F4"/>
    <w:rsid w:val="31B019FC"/>
    <w:rsid w:val="327C30AF"/>
    <w:rsid w:val="33E84107"/>
    <w:rsid w:val="37882CBF"/>
    <w:rsid w:val="3798A513"/>
    <w:rsid w:val="37A5FAD6"/>
    <w:rsid w:val="382B4B1A"/>
    <w:rsid w:val="388F4C20"/>
    <w:rsid w:val="389F4AE3"/>
    <w:rsid w:val="38CD6F09"/>
    <w:rsid w:val="3A03A09D"/>
    <w:rsid w:val="3A7D5F23"/>
    <w:rsid w:val="3BA8B0AC"/>
    <w:rsid w:val="3BF06927"/>
    <w:rsid w:val="3CD48F72"/>
    <w:rsid w:val="3D9C23AF"/>
    <w:rsid w:val="3E7C85AC"/>
    <w:rsid w:val="3E9FCC48"/>
    <w:rsid w:val="3FCB8F63"/>
    <w:rsid w:val="40035470"/>
    <w:rsid w:val="412AECD8"/>
    <w:rsid w:val="41CE61C2"/>
    <w:rsid w:val="4284B13C"/>
    <w:rsid w:val="4380580D"/>
    <w:rsid w:val="469CF697"/>
    <w:rsid w:val="46A1544E"/>
    <w:rsid w:val="46E49C8F"/>
    <w:rsid w:val="47511420"/>
    <w:rsid w:val="47A85413"/>
    <w:rsid w:val="499CDF75"/>
    <w:rsid w:val="4A72AA16"/>
    <w:rsid w:val="4A8FA649"/>
    <w:rsid w:val="4B91DD6F"/>
    <w:rsid w:val="4CD48037"/>
    <w:rsid w:val="4D20F6BC"/>
    <w:rsid w:val="4E19833D"/>
    <w:rsid w:val="4E299AB7"/>
    <w:rsid w:val="4E444392"/>
    <w:rsid w:val="4E455E91"/>
    <w:rsid w:val="4E5DDC39"/>
    <w:rsid w:val="4E6AA02F"/>
    <w:rsid w:val="4F296679"/>
    <w:rsid w:val="50A88ACD"/>
    <w:rsid w:val="51A7F15A"/>
    <w:rsid w:val="51E383D2"/>
    <w:rsid w:val="527C2387"/>
    <w:rsid w:val="534CBC73"/>
    <w:rsid w:val="535F3C49"/>
    <w:rsid w:val="54B9F703"/>
    <w:rsid w:val="54FF515C"/>
    <w:rsid w:val="5572B81B"/>
    <w:rsid w:val="5584632C"/>
    <w:rsid w:val="560A0B09"/>
    <w:rsid w:val="57403503"/>
    <w:rsid w:val="57EAE97A"/>
    <w:rsid w:val="5990DC0D"/>
    <w:rsid w:val="59FBD57A"/>
    <w:rsid w:val="5ACC95DF"/>
    <w:rsid w:val="5B7B6C7B"/>
    <w:rsid w:val="5BC20261"/>
    <w:rsid w:val="5E2C8A71"/>
    <w:rsid w:val="5E7528AD"/>
    <w:rsid w:val="5ECDB306"/>
    <w:rsid w:val="5EE13DAB"/>
    <w:rsid w:val="5F5B5E8F"/>
    <w:rsid w:val="5F682379"/>
    <w:rsid w:val="5FE8258D"/>
    <w:rsid w:val="60273CF1"/>
    <w:rsid w:val="6056A966"/>
    <w:rsid w:val="61030CF2"/>
    <w:rsid w:val="6105F11A"/>
    <w:rsid w:val="6141F12B"/>
    <w:rsid w:val="61B290BC"/>
    <w:rsid w:val="61C30D52"/>
    <w:rsid w:val="62D52D0E"/>
    <w:rsid w:val="6434801B"/>
    <w:rsid w:val="64B0B45F"/>
    <w:rsid w:val="65190075"/>
    <w:rsid w:val="65741FD1"/>
    <w:rsid w:val="6627906F"/>
    <w:rsid w:val="66297E15"/>
    <w:rsid w:val="6773E730"/>
    <w:rsid w:val="68282CB9"/>
    <w:rsid w:val="684ED037"/>
    <w:rsid w:val="686D3835"/>
    <w:rsid w:val="687944CF"/>
    <w:rsid w:val="68936813"/>
    <w:rsid w:val="68A3E2F5"/>
    <w:rsid w:val="6AEFFDAF"/>
    <w:rsid w:val="6B4EDBA5"/>
    <w:rsid w:val="6B95504A"/>
    <w:rsid w:val="6F88FA79"/>
    <w:rsid w:val="6FF424ED"/>
    <w:rsid w:val="71DA9958"/>
    <w:rsid w:val="72DC90B7"/>
    <w:rsid w:val="73A401A6"/>
    <w:rsid w:val="7450D17E"/>
    <w:rsid w:val="74D48F9D"/>
    <w:rsid w:val="7567846A"/>
    <w:rsid w:val="75C612EB"/>
    <w:rsid w:val="75EC9747"/>
    <w:rsid w:val="75ECA1DF"/>
    <w:rsid w:val="76145875"/>
    <w:rsid w:val="76C2FF4D"/>
    <w:rsid w:val="76CD4634"/>
    <w:rsid w:val="773364D2"/>
    <w:rsid w:val="77756669"/>
    <w:rsid w:val="778867A8"/>
    <w:rsid w:val="78F3BFE1"/>
    <w:rsid w:val="793A2A0E"/>
    <w:rsid w:val="7941016B"/>
    <w:rsid w:val="79AC966D"/>
    <w:rsid w:val="79BD88DE"/>
    <w:rsid w:val="79F0B613"/>
    <w:rsid w:val="7DBF213C"/>
    <w:rsid w:val="7DC84384"/>
    <w:rsid w:val="7DF973B1"/>
    <w:rsid w:val="7E3F74D2"/>
    <w:rsid w:val="7E755366"/>
    <w:rsid w:val="7EA6794D"/>
    <w:rsid w:val="7EC4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E1C2"/>
  <w15:chartTrackingRefBased/>
  <w15:docId w15:val="{82E8B50B-233D-48D3-B413-B54D1F98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E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844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44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44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44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442C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A5296E"/>
    <w:rPr>
      <w:color w:val="808080"/>
    </w:rPr>
  </w:style>
  <w:style w:type="table" w:styleId="Tabelacomgrade">
    <w:name w:val="Table Grid"/>
    <w:basedOn w:val="Tabelanormal"/>
    <w:uiPriority w:val="39"/>
    <w:rsid w:val="00A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419B8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A3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326A"/>
  </w:style>
  <w:style w:type="paragraph" w:styleId="Rodap">
    <w:name w:val="footer"/>
    <w:basedOn w:val="Normal"/>
    <w:link w:val="RodapChar"/>
    <w:uiPriority w:val="99"/>
    <w:unhideWhenUsed/>
    <w:rsid w:val="00DA3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326A"/>
  </w:style>
  <w:style w:type="character" w:styleId="MenoPendente">
    <w:name w:val="Unresolved Mention"/>
    <w:basedOn w:val="Fontepargpadro"/>
    <w:uiPriority w:val="99"/>
    <w:semiHidden/>
    <w:unhideWhenUsed/>
    <w:rsid w:val="00151B1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65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B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hyperlink" Target="https://docs.microsoft.com/pt-br/dotnet/api/system.threading.tasks.task?view=net-5.0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www.hostgator.com.br/blog/api-restful/" TargetMode="External"/><Relationship Id="rId42" Type="http://schemas.openxmlformats.org/officeDocument/2006/relationships/hyperlink" Target="https://www.math.tecnico.ulisboa.pt/~calves/courses/integra/capiii33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www.techtudo.com.br/listas/2020/06/o-que-e-api-e-para-que-serve-cinco-perguntas-e-respostas.g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hyperlink" Target="https://swagger.io/about/" TargetMode="External"/><Relationship Id="rId37" Type="http://schemas.openxmlformats.org/officeDocument/2006/relationships/hyperlink" Target="https://docs.microsoft.com/pt-br/aspnet/overview" TargetMode="External"/><Relationship Id="rId40" Type="http://schemas.openxmlformats.org/officeDocument/2006/relationships/hyperlink" Target="https://run.unl.pt/bitstream/10362/12481/1/Tareco_2014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azure.microsoft.com/mediahandler/files/resourcefiles/apis-microservices-ebook/Azure_API-Microservices_eBook.pdf" TargetMode="External"/><Relationship Id="rId36" Type="http://schemas.openxmlformats.org/officeDocument/2006/relationships/hyperlink" Target="https://www.redhat.com/pt-br/topics/api/what-is-a-rest-api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jpeg"/><Relationship Id="rId31" Type="http://schemas.openxmlformats.org/officeDocument/2006/relationships/hyperlink" Target="https://github.com/M3110/SoftTissue" TargetMode="External"/><Relationship Id="rId44" Type="http://schemas.openxmlformats.org/officeDocument/2006/relationships/hyperlink" Target="https://www.devmedia.com.br/conceitos-e-exemplos-heranca-programacao-orientada-a-objetos-parte-1/18579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hyperlink" Target="https://refactoring.guru/pt-br/design-patterns/strategy" TargetMode="External"/><Relationship Id="rId35" Type="http://schemas.openxmlformats.org/officeDocument/2006/relationships/hyperlink" Target="https://www.json.org/json-pt.html" TargetMode="External"/><Relationship Id="rId43" Type="http://schemas.openxmlformats.org/officeDocument/2006/relationships/hyperlink" Target="https://www.ufrgs.br/reamat/CalculoNumerico/livro-oct/in-regras_compostas.html" TargetMode="Externa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milvus.com.br/o-que-e-endpoint/" TargetMode="External"/><Relationship Id="rId38" Type="http://schemas.openxmlformats.org/officeDocument/2006/relationships/hyperlink" Target="https://httpstatuses.com/" TargetMode="External"/><Relationship Id="rId46" Type="http://schemas.microsoft.com/office/2011/relationships/people" Target="people.xml"/><Relationship Id="rId20" Type="http://schemas.openxmlformats.org/officeDocument/2006/relationships/image" Target="media/image9.png"/><Relationship Id="rId41" Type="http://schemas.openxmlformats.org/officeDocument/2006/relationships/hyperlink" Target="http://fgg-web.fgg.uni-lj.si/~/pmoze/ESDEP/master/wg10/l052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4688-F8C8-4674-A508-881AF65D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9987</Words>
  <Characters>53933</Characters>
  <Application>Microsoft Office Word</Application>
  <DocSecurity>0</DocSecurity>
  <Lines>449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</dc:creator>
  <cp:keywords/>
  <dc:description/>
  <cp:lastModifiedBy>BRUNO MELLO SILVEIRA</cp:lastModifiedBy>
  <cp:revision>2</cp:revision>
  <dcterms:created xsi:type="dcterms:W3CDTF">2021-05-23T07:40:00Z</dcterms:created>
  <dcterms:modified xsi:type="dcterms:W3CDTF">2021-05-23T07:40:00Z</dcterms:modified>
</cp:coreProperties>
</file>