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7C796" w14:textId="77777777" w:rsidR="00F80B65" w:rsidRPr="004F3E8A" w:rsidRDefault="00F638E6">
      <w:pPr>
        <w:tabs>
          <w:tab w:val="center" w:pos="4153"/>
          <w:tab w:val="right" w:pos="8306"/>
        </w:tabs>
        <w:jc w:val="left"/>
        <w:rPr>
          <w:rFonts w:ascii="宋体" w:eastAsia="宋体" w:hAnsi="宋体"/>
          <w:b/>
          <w:bCs/>
          <w:sz w:val="28"/>
          <w:szCs w:val="28"/>
        </w:rPr>
      </w:pPr>
      <w:r w:rsidRPr="004F3E8A">
        <w:rPr>
          <w:rFonts w:ascii="宋体" w:eastAsia="宋体" w:hAnsi="宋体"/>
          <w:b/>
          <w:bCs/>
          <w:sz w:val="24"/>
        </w:rPr>
        <w:tab/>
      </w:r>
      <w:r w:rsidRPr="004F3E8A">
        <w:rPr>
          <w:rFonts w:ascii="宋体" w:eastAsia="宋体" w:hAnsi="宋体" w:hint="eastAsia"/>
          <w:b/>
          <w:bCs/>
          <w:sz w:val="28"/>
          <w:szCs w:val="28"/>
        </w:rPr>
        <w:t>一种生成各向异性多层血管壁几何和有限元网格的方法</w:t>
      </w:r>
    </w:p>
    <w:p w14:paraId="1AA09418" w14:textId="77777777" w:rsidR="00F80B65" w:rsidRPr="004F3E8A" w:rsidRDefault="00F638E6">
      <w:pPr>
        <w:tabs>
          <w:tab w:val="center" w:pos="4153"/>
          <w:tab w:val="right" w:pos="8306"/>
        </w:tabs>
        <w:jc w:val="left"/>
        <w:rPr>
          <w:rFonts w:ascii="宋体" w:eastAsia="宋体" w:hAnsi="宋体"/>
          <w:b/>
          <w:bCs/>
          <w:sz w:val="24"/>
        </w:rPr>
      </w:pPr>
      <w:r w:rsidRPr="004F3E8A">
        <w:rPr>
          <w:rFonts w:ascii="宋体" w:eastAsia="宋体" w:hAnsi="宋体" w:hint="eastAsia"/>
          <w:b/>
          <w:bCs/>
          <w:sz w:val="24"/>
        </w:rPr>
        <w:t>发明目的</w:t>
      </w:r>
    </w:p>
    <w:p w14:paraId="1D5E24F4" w14:textId="77777777" w:rsidR="00F80B65" w:rsidRPr="004F3E8A" w:rsidRDefault="00F638E6">
      <w:pPr>
        <w:tabs>
          <w:tab w:val="center" w:pos="4153"/>
          <w:tab w:val="right" w:pos="8306"/>
        </w:tabs>
        <w:jc w:val="left"/>
        <w:rPr>
          <w:rFonts w:ascii="宋体" w:eastAsia="宋体" w:hAnsi="宋体"/>
          <w:sz w:val="24"/>
        </w:rPr>
      </w:pPr>
      <w:r w:rsidRPr="004F3E8A">
        <w:rPr>
          <w:rFonts w:ascii="宋体" w:eastAsia="宋体" w:hAnsi="宋体" w:hint="eastAsia"/>
          <w:sz w:val="24"/>
        </w:rPr>
        <w:t>本发明通过智能生成血管壁力学模型，可以为医生诊断提供低成本、便捷、高效的方法；为患者术后可能面临的风险提供预测依据；为社会减轻医疗负担，提高资源利用效率。</w:t>
      </w:r>
    </w:p>
    <w:p w14:paraId="3FBC5C03" w14:textId="77777777" w:rsidR="00F80B65" w:rsidRPr="004F3E8A" w:rsidRDefault="00F638E6">
      <w:pPr>
        <w:pStyle w:val="a9"/>
        <w:numPr>
          <w:ilvl w:val="0"/>
          <w:numId w:val="1"/>
        </w:numPr>
        <w:ind w:firstLineChars="0"/>
        <w:rPr>
          <w:rFonts w:ascii="宋体" w:eastAsia="宋体" w:hAnsi="宋体"/>
          <w:szCs w:val="21"/>
        </w:rPr>
      </w:pPr>
      <w:r w:rsidRPr="004F3E8A">
        <w:rPr>
          <w:rFonts w:ascii="宋体" w:eastAsia="宋体" w:hAnsi="宋体" w:hint="eastAsia"/>
          <w:szCs w:val="21"/>
        </w:rPr>
        <w:t>患心脑血管疾病死亡人数占全球死亡人数的比重最大。</w:t>
      </w:r>
    </w:p>
    <w:p w14:paraId="3822C1D9"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缺血性心脏病和脑卒中</w:t>
      </w:r>
      <w:r w:rsidRPr="004F3E8A">
        <w:rPr>
          <w:rFonts w:ascii="宋体" w:eastAsia="宋体" w:hAnsi="宋体"/>
          <w:szCs w:val="21"/>
        </w:rPr>
        <w:t>是全球第一</w:t>
      </w:r>
      <w:r w:rsidRPr="004F3E8A">
        <w:rPr>
          <w:rFonts w:ascii="宋体" w:eastAsia="宋体" w:hAnsi="宋体" w:hint="eastAsia"/>
          <w:szCs w:val="21"/>
        </w:rPr>
        <w:t>和第二</w:t>
      </w:r>
      <w:r w:rsidRPr="004F3E8A">
        <w:rPr>
          <w:rFonts w:ascii="宋体" w:eastAsia="宋体" w:hAnsi="宋体"/>
          <w:szCs w:val="21"/>
        </w:rPr>
        <w:t>大死亡原因。据</w:t>
      </w:r>
      <w:r w:rsidRPr="004F3E8A">
        <w:rPr>
          <w:rFonts w:ascii="宋体" w:eastAsia="宋体" w:hAnsi="宋体" w:hint="eastAsia"/>
          <w:szCs w:val="21"/>
        </w:rPr>
        <w:t>世界卫生组织（</w:t>
      </w:r>
      <w:r w:rsidRPr="004F3E8A">
        <w:rPr>
          <w:rFonts w:ascii="宋体" w:eastAsia="宋体" w:hAnsi="宋体"/>
          <w:szCs w:val="21"/>
        </w:rPr>
        <w:t>World Health Organization</w:t>
      </w:r>
      <w:r w:rsidRPr="004F3E8A">
        <w:rPr>
          <w:rFonts w:ascii="宋体" w:eastAsia="宋体" w:hAnsi="宋体" w:hint="eastAsia"/>
          <w:szCs w:val="21"/>
        </w:rPr>
        <w:t xml:space="preserve">， </w:t>
      </w:r>
      <w:r w:rsidRPr="004F3E8A">
        <w:rPr>
          <w:rFonts w:ascii="宋体" w:eastAsia="宋体" w:hAnsi="宋体"/>
          <w:szCs w:val="21"/>
        </w:rPr>
        <w:t>WHO</w:t>
      </w:r>
      <w:r w:rsidRPr="004F3E8A">
        <w:rPr>
          <w:rFonts w:ascii="宋体" w:eastAsia="宋体" w:hAnsi="宋体" w:hint="eastAsia"/>
          <w:szCs w:val="21"/>
        </w:rPr>
        <w:t>）</w:t>
      </w:r>
      <w:r w:rsidRPr="004F3E8A">
        <w:rPr>
          <w:rFonts w:ascii="宋体" w:eastAsia="宋体" w:hAnsi="宋体"/>
          <w:szCs w:val="21"/>
        </w:rPr>
        <w:t>统计</w:t>
      </w:r>
      <w:r w:rsidRPr="004F3E8A">
        <w:rPr>
          <w:rFonts w:ascii="宋体" w:eastAsia="宋体" w:hAnsi="宋体" w:hint="eastAsia"/>
          <w:szCs w:val="21"/>
        </w:rPr>
        <w:t>：</w:t>
      </w:r>
      <w:r w:rsidRPr="004F3E8A">
        <w:rPr>
          <w:rFonts w:ascii="宋体" w:eastAsia="宋体" w:hAnsi="宋体"/>
          <w:szCs w:val="21"/>
        </w:rPr>
        <w:t>2019年</w:t>
      </w:r>
      <w:r w:rsidRPr="004F3E8A">
        <w:rPr>
          <w:rFonts w:ascii="宋体" w:eastAsia="宋体" w:hAnsi="宋体" w:hint="eastAsia"/>
          <w:szCs w:val="21"/>
        </w:rPr>
        <w:t>，全球</w:t>
      </w:r>
      <w:r w:rsidRPr="004F3E8A">
        <w:rPr>
          <w:rFonts w:ascii="宋体" w:eastAsia="宋体" w:hAnsi="宋体"/>
          <w:szCs w:val="21"/>
        </w:rPr>
        <w:t>约有</w:t>
      </w:r>
      <w:r w:rsidRPr="004F3E8A">
        <w:rPr>
          <w:rFonts w:ascii="宋体" w:eastAsia="宋体" w:hAnsi="宋体" w:hint="eastAsia"/>
          <w:szCs w:val="21"/>
        </w:rPr>
        <w:t>8</w:t>
      </w:r>
      <w:r w:rsidRPr="004F3E8A">
        <w:rPr>
          <w:rFonts w:ascii="宋体" w:eastAsia="宋体" w:hAnsi="宋体"/>
          <w:szCs w:val="21"/>
        </w:rPr>
        <w:t>90万人死于</w:t>
      </w:r>
      <w:r w:rsidRPr="004F3E8A">
        <w:rPr>
          <w:rFonts w:ascii="宋体" w:eastAsia="宋体" w:hAnsi="宋体" w:hint="eastAsia"/>
          <w:szCs w:val="21"/>
        </w:rPr>
        <w:t>缺血性心脏病</w:t>
      </w:r>
      <w:r w:rsidRPr="004F3E8A">
        <w:rPr>
          <w:rFonts w:ascii="宋体" w:eastAsia="宋体" w:hAnsi="宋体"/>
          <w:szCs w:val="21"/>
        </w:rPr>
        <w:t>，占</w:t>
      </w:r>
      <w:r w:rsidRPr="004F3E8A">
        <w:rPr>
          <w:rFonts w:ascii="宋体" w:eastAsia="宋体" w:hAnsi="宋体" w:hint="eastAsia"/>
          <w:szCs w:val="21"/>
        </w:rPr>
        <w:t>总</w:t>
      </w:r>
      <w:r w:rsidRPr="004F3E8A">
        <w:rPr>
          <w:rFonts w:ascii="宋体" w:eastAsia="宋体" w:hAnsi="宋体"/>
          <w:szCs w:val="21"/>
        </w:rPr>
        <w:t>死亡人数的16％</w:t>
      </w:r>
      <w:r w:rsidRPr="004F3E8A">
        <w:rPr>
          <w:rFonts w:ascii="宋体" w:eastAsia="宋体" w:hAnsi="宋体" w:hint="eastAsia"/>
          <w:szCs w:val="21"/>
        </w:rPr>
        <w:t>；612万人死于脑卒中，占总死亡人数1</w:t>
      </w:r>
      <w:r w:rsidRPr="004F3E8A">
        <w:rPr>
          <w:rFonts w:ascii="宋体" w:eastAsia="宋体" w:hAnsi="宋体"/>
          <w:szCs w:val="21"/>
        </w:rPr>
        <w:t>1%。</w:t>
      </w:r>
      <w:r w:rsidRPr="004F3E8A">
        <w:rPr>
          <w:rFonts w:ascii="宋体" w:eastAsia="宋体" w:hAnsi="宋体" w:hint="eastAsia"/>
          <w:szCs w:val="21"/>
        </w:rPr>
        <w:t>在可预见的未来，由于人口老龄化，这两类疾病的致死率仍将上升。</w:t>
      </w:r>
    </w:p>
    <w:p w14:paraId="287364BF" w14:textId="77777777" w:rsidR="00F80B65" w:rsidRPr="004F3E8A" w:rsidRDefault="00F638E6">
      <w:pPr>
        <w:pStyle w:val="a9"/>
        <w:numPr>
          <w:ilvl w:val="0"/>
          <w:numId w:val="1"/>
        </w:numPr>
        <w:ind w:firstLineChars="0"/>
        <w:rPr>
          <w:rFonts w:ascii="宋体" w:eastAsia="宋体" w:hAnsi="宋体"/>
          <w:szCs w:val="21"/>
        </w:rPr>
      </w:pPr>
      <w:r w:rsidRPr="004F3E8A">
        <w:rPr>
          <w:rFonts w:ascii="宋体" w:eastAsia="宋体" w:hAnsi="宋体" w:hint="eastAsia"/>
          <w:szCs w:val="21"/>
        </w:rPr>
        <w:t>高效诊疗包括心脑血管在内的血管类疾病有巨大的社会经济意义。</w:t>
      </w:r>
    </w:p>
    <w:p w14:paraId="6DECAEBA"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高效诊疗包括心脑血管在内的血管类疾病不仅能减少相关病患的痛苦，还能减轻病患的家庭经济负担。然而传统的手段在处理这类血管疾病时有较大的局限性。临床诊疗过程中，医生需根据病患情况，让病患</w:t>
      </w:r>
      <w:proofErr w:type="gramStart"/>
      <w:r w:rsidRPr="004F3E8A">
        <w:rPr>
          <w:rFonts w:ascii="宋体" w:eastAsia="宋体" w:hAnsi="宋体" w:hint="eastAsia"/>
          <w:szCs w:val="21"/>
        </w:rPr>
        <w:t>做众多</w:t>
      </w:r>
      <w:proofErr w:type="gramEnd"/>
      <w:r w:rsidRPr="004F3E8A">
        <w:rPr>
          <w:rFonts w:ascii="宋体" w:eastAsia="宋体" w:hAnsi="宋体" w:hint="eastAsia"/>
          <w:szCs w:val="21"/>
        </w:rPr>
        <w:t>针对性辅助检查，再结合病患的病史，经综合分析给出临床诊断和治疗方案。在这个过程中，每个环节都有很大的随机性。如果病患转院治疗，之前辅助检查的结果也缺乏互认机制，这无疑增加了患者的负担，也造成了医疗资源的浪费。而且不同医生囿于自身经验水平，对同一个患者的同一次检查结果也可能给出不同的诊断结论。亟需一种精确的评估机制来量化疾病风险，供医生参考。</w:t>
      </w:r>
    </w:p>
    <w:p w14:paraId="2BF81061" w14:textId="77777777" w:rsidR="00F80B65" w:rsidRPr="004F3E8A" w:rsidRDefault="00F638E6">
      <w:pPr>
        <w:pStyle w:val="a9"/>
        <w:numPr>
          <w:ilvl w:val="0"/>
          <w:numId w:val="1"/>
        </w:numPr>
        <w:ind w:firstLineChars="0"/>
        <w:rPr>
          <w:rFonts w:ascii="宋体" w:eastAsia="宋体" w:hAnsi="宋体"/>
          <w:szCs w:val="21"/>
        </w:rPr>
      </w:pPr>
      <w:r w:rsidRPr="004F3E8A">
        <w:rPr>
          <w:rFonts w:ascii="宋体" w:eastAsia="宋体" w:hAnsi="宋体" w:hint="eastAsia"/>
          <w:szCs w:val="21"/>
        </w:rPr>
        <w:t>基于图像的血流建模和数值模拟是科学研究和临床实践中的强大工具。</w:t>
      </w:r>
    </w:p>
    <w:p w14:paraId="669927FC" w14:textId="060A08A9"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传统方法有很大局限性，一方面是在术前环节，诊断合理性极度依赖医生的经验和个人判断；另一方面是在术后环节，能否减轻甚至预防病患的并发症有很大的随机性。这都是因为血流在患者血管中的动力学影响在诊疗血管疾病中被忽视了。然而血管中的血流动力学和生物力学，与血管类疾病的病变和恶化有直接因果关系。虽然现在的辅助检测缺乏直接体内测量血流动力学</w:t>
      </w:r>
      <w:r w:rsidR="009833A9">
        <w:rPr>
          <w:rFonts w:ascii="宋体" w:eastAsia="宋体" w:hAnsi="宋体" w:hint="eastAsia"/>
          <w:szCs w:val="21"/>
        </w:rPr>
        <w:t>相关参数</w:t>
      </w:r>
      <w:r w:rsidRPr="004F3E8A">
        <w:rPr>
          <w:rFonts w:ascii="宋体" w:eastAsia="宋体" w:hAnsi="宋体" w:hint="eastAsia"/>
          <w:szCs w:val="21"/>
        </w:rPr>
        <w:t>的手段，但是我们可以通过对患者进行血流建模和数值模拟来评估这些血流动力学参数。这不仅能帮助医生判断手术的必要性，还能虚拟构建手术并评判术后风险，对于辅助医疗有重大意义。</w:t>
      </w:r>
    </w:p>
    <w:p w14:paraId="1C9FEB15" w14:textId="77777777" w:rsidR="00F80B65" w:rsidRPr="004F3E8A" w:rsidRDefault="00F638E6">
      <w:pPr>
        <w:pStyle w:val="a9"/>
        <w:numPr>
          <w:ilvl w:val="0"/>
          <w:numId w:val="1"/>
        </w:numPr>
        <w:ind w:firstLineChars="0"/>
        <w:rPr>
          <w:rFonts w:ascii="宋体" w:eastAsia="宋体" w:hAnsi="宋体"/>
          <w:szCs w:val="21"/>
        </w:rPr>
      </w:pPr>
      <w:r w:rsidRPr="004F3E8A">
        <w:rPr>
          <w:rFonts w:ascii="宋体" w:eastAsia="宋体" w:hAnsi="宋体" w:hint="eastAsia"/>
          <w:szCs w:val="21"/>
        </w:rPr>
        <w:t>血管壁病变的研究对于以往的血流动力学研究方法仍然是一个相当大的挑战。</w:t>
      </w:r>
    </w:p>
    <w:p w14:paraId="3E0A33C2"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基于图像的血流建模始于上世纪九十年代，经过发展已经可以为患者特异性治疗、虚拟手术和优化设计提供强有力的工具。但是在这些血流建模和数值模拟中，大都简化了血管系统。他们通常把血管假设成没有弹性的刚性壁，或者把血管假设成均匀的单层血管壁。这些受限于成像技术的血流建模在理论上有较大改进空间。</w:t>
      </w:r>
    </w:p>
    <w:p w14:paraId="28707CFC" w14:textId="77777777" w:rsidR="00F80B65" w:rsidRPr="004F3E8A" w:rsidRDefault="00F638E6">
      <w:pPr>
        <w:pStyle w:val="a9"/>
        <w:numPr>
          <w:ilvl w:val="0"/>
          <w:numId w:val="1"/>
        </w:numPr>
        <w:ind w:firstLineChars="0"/>
        <w:rPr>
          <w:rFonts w:ascii="宋体" w:eastAsia="宋体" w:hAnsi="宋体"/>
          <w:szCs w:val="21"/>
        </w:rPr>
      </w:pPr>
      <w:r w:rsidRPr="004F3E8A">
        <w:rPr>
          <w:rFonts w:ascii="宋体" w:eastAsia="宋体" w:hAnsi="宋体" w:hint="eastAsia"/>
          <w:szCs w:val="21"/>
        </w:rPr>
        <w:t>血管系统建模对比血流建模能大幅提升可靠性（个性化模型的几何复杂性和多层）。</w:t>
      </w:r>
    </w:p>
    <w:p w14:paraId="7E778B69"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szCs w:val="21"/>
        </w:rPr>
        <w:t>血管系统的建模是指使用物理和生理模型来描述血管内的生理现象。这其中血管系统包含了管腔内的血液、血管</w:t>
      </w:r>
      <w:proofErr w:type="gramStart"/>
      <w:r w:rsidRPr="004F3E8A">
        <w:rPr>
          <w:rFonts w:ascii="宋体" w:eastAsia="宋体" w:hAnsi="宋体"/>
          <w:szCs w:val="21"/>
        </w:rPr>
        <w:t>壁以及</w:t>
      </w:r>
      <w:proofErr w:type="gramEnd"/>
      <w:r w:rsidRPr="004F3E8A">
        <w:rPr>
          <w:rFonts w:ascii="宋体" w:eastAsia="宋体" w:hAnsi="宋体"/>
          <w:szCs w:val="21"/>
        </w:rPr>
        <w:t>附壁血栓、主动脉夹层等病理性结构。使用定量化的模型可以帮助我们更精确地分析血管系统的生理状态，并为设计治疗方案提供重要的参考。特别的，已有的研究证实个体的特异性对于模型的可靠性有较大的影响。因此，在建模过程中，有必要考虑对特定的对象进行个性化的建模。在多种个体因素中，几何</w:t>
      </w:r>
      <w:r w:rsidRPr="004F3E8A">
        <w:rPr>
          <w:rFonts w:ascii="宋体" w:eastAsia="宋体" w:hAnsi="宋体" w:hint="eastAsia"/>
          <w:szCs w:val="21"/>
        </w:rPr>
        <w:t>构形</w:t>
      </w:r>
      <w:r w:rsidRPr="004F3E8A">
        <w:rPr>
          <w:rFonts w:ascii="宋体" w:eastAsia="宋体" w:hAnsi="宋体"/>
          <w:szCs w:val="21"/>
        </w:rPr>
        <w:t>对于生物力学建模有较大影响，也是本项工作考虑的核心问题。</w:t>
      </w:r>
    </w:p>
    <w:p w14:paraId="4B2C405E" w14:textId="77777777" w:rsidR="00F80B65" w:rsidRPr="004F3E8A" w:rsidRDefault="00F638E6">
      <w:pPr>
        <w:pStyle w:val="a9"/>
        <w:numPr>
          <w:ilvl w:val="0"/>
          <w:numId w:val="1"/>
        </w:numPr>
        <w:ind w:firstLineChars="0"/>
        <w:rPr>
          <w:rFonts w:ascii="宋体" w:eastAsia="宋体" w:hAnsi="宋体"/>
          <w:szCs w:val="21"/>
        </w:rPr>
      </w:pPr>
      <w:r w:rsidRPr="004F3E8A">
        <w:rPr>
          <w:rFonts w:ascii="宋体" w:eastAsia="宋体" w:hAnsi="宋体" w:hint="eastAsia"/>
          <w:szCs w:val="21"/>
        </w:rPr>
        <w:t>基于血管的组织学事实对血管进行精细化地建模（个性化模型的各向异性）。</w:t>
      </w:r>
    </w:p>
    <w:p w14:paraId="7BAE2E7C"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动脉</w:t>
      </w:r>
      <w:proofErr w:type="gramStart"/>
      <w:r w:rsidRPr="004F3E8A">
        <w:rPr>
          <w:rFonts w:ascii="宋体" w:eastAsia="宋体" w:hAnsi="宋体"/>
          <w:szCs w:val="21"/>
        </w:rPr>
        <w:t>壁具有</w:t>
      </w:r>
      <w:proofErr w:type="gramEnd"/>
      <w:r w:rsidRPr="004F3E8A">
        <w:rPr>
          <w:rFonts w:ascii="宋体" w:eastAsia="宋体" w:hAnsi="宋体"/>
          <w:szCs w:val="21"/>
        </w:rPr>
        <w:t>分层结构，一般分为内膜、中膜、外膜</w:t>
      </w:r>
      <w:r w:rsidRPr="004F3E8A">
        <w:rPr>
          <w:rFonts w:ascii="宋体" w:eastAsia="宋体" w:hAnsi="宋体" w:hint="eastAsia"/>
          <w:szCs w:val="21"/>
        </w:rPr>
        <w:t>三</w:t>
      </w:r>
      <w:r w:rsidRPr="004F3E8A">
        <w:rPr>
          <w:rFonts w:ascii="宋体" w:eastAsia="宋体" w:hAnsi="宋体"/>
          <w:szCs w:val="21"/>
        </w:rPr>
        <w:t>层，其中每层都含不同量的弹性蛋白、</w:t>
      </w:r>
      <w:r w:rsidRPr="004F3E8A">
        <w:rPr>
          <w:rFonts w:ascii="宋体" w:eastAsia="宋体" w:hAnsi="宋体" w:hint="eastAsia"/>
          <w:szCs w:val="21"/>
        </w:rPr>
        <w:t>胶原蛋白</w:t>
      </w:r>
      <w:r w:rsidRPr="004F3E8A">
        <w:rPr>
          <w:rFonts w:ascii="宋体" w:eastAsia="宋体" w:hAnsi="宋体"/>
          <w:szCs w:val="21"/>
        </w:rPr>
        <w:t>、平滑肌细胞以及细胞外基质，</w:t>
      </w:r>
      <w:r w:rsidRPr="004F3E8A">
        <w:rPr>
          <w:rFonts w:ascii="宋体" w:eastAsia="宋体" w:hAnsi="宋体" w:hint="eastAsia"/>
          <w:szCs w:val="21"/>
        </w:rPr>
        <w:t>每</w:t>
      </w:r>
      <w:r w:rsidRPr="004F3E8A">
        <w:rPr>
          <w:rFonts w:ascii="宋体" w:eastAsia="宋体" w:hAnsi="宋体"/>
          <w:szCs w:val="21"/>
        </w:rPr>
        <w:t>层的力学特性也不尽相同。内膜是动脉的最内层，由单层内皮细胞组成</w:t>
      </w:r>
      <w:r w:rsidRPr="004F3E8A">
        <w:rPr>
          <w:rFonts w:ascii="宋体" w:eastAsia="宋体" w:hAnsi="宋体" w:hint="eastAsia"/>
          <w:szCs w:val="21"/>
        </w:rPr>
        <w:t>。</w:t>
      </w:r>
      <w:r w:rsidRPr="004F3E8A">
        <w:rPr>
          <w:rFonts w:ascii="宋体" w:eastAsia="宋体" w:hAnsi="宋体"/>
          <w:szCs w:val="21"/>
        </w:rPr>
        <w:t>内皮细胞是排列在血管上的光滑且高度特化的细胞。 中膜是动脉的中间层，由平滑肌细胞和弹性</w:t>
      </w:r>
      <w:r w:rsidRPr="004F3E8A">
        <w:rPr>
          <w:rFonts w:ascii="宋体" w:eastAsia="宋体" w:hAnsi="宋体" w:hint="eastAsia"/>
          <w:szCs w:val="21"/>
        </w:rPr>
        <w:t>蛋白</w:t>
      </w:r>
      <w:r w:rsidRPr="004F3E8A">
        <w:rPr>
          <w:rFonts w:ascii="宋体" w:eastAsia="宋体" w:hAnsi="宋体"/>
          <w:szCs w:val="21"/>
        </w:rPr>
        <w:t>组成。外膜是动脉的最外层，由结缔组织组成</w:t>
      </w:r>
      <w:r w:rsidRPr="004F3E8A">
        <w:rPr>
          <w:rFonts w:ascii="宋体" w:eastAsia="宋体" w:hAnsi="宋体" w:hint="eastAsia"/>
          <w:szCs w:val="21"/>
        </w:rPr>
        <w:t>。结缔组织</w:t>
      </w:r>
      <w:r w:rsidRPr="004F3E8A">
        <w:rPr>
          <w:rFonts w:ascii="宋体" w:eastAsia="宋体" w:hAnsi="宋体"/>
          <w:szCs w:val="21"/>
        </w:rPr>
        <w:t>有助于将动脉固定并提供结构支撑。这三层协同工作，使动脉能够响应血流和压力的变化而扩</w:t>
      </w:r>
      <w:r w:rsidRPr="004F3E8A">
        <w:rPr>
          <w:rFonts w:ascii="宋体" w:eastAsia="宋体" w:hAnsi="宋体"/>
          <w:szCs w:val="21"/>
        </w:rPr>
        <w:lastRenderedPageBreak/>
        <w:t>张和收缩。虽然有不少学者建立了</w:t>
      </w:r>
      <w:r w:rsidRPr="004F3E8A">
        <w:rPr>
          <w:rFonts w:ascii="宋体" w:eastAsia="宋体" w:hAnsi="宋体" w:hint="eastAsia"/>
          <w:szCs w:val="21"/>
        </w:rPr>
        <w:t>血管系统</w:t>
      </w:r>
      <w:r w:rsidRPr="004F3E8A">
        <w:rPr>
          <w:rFonts w:ascii="宋体" w:eastAsia="宋体" w:hAnsi="宋体"/>
          <w:szCs w:val="21"/>
        </w:rPr>
        <w:t>三维模型</w:t>
      </w:r>
      <w:proofErr w:type="gramStart"/>
      <w:r w:rsidRPr="004F3E8A">
        <w:rPr>
          <w:rFonts w:ascii="宋体" w:eastAsia="宋体" w:hAnsi="宋体"/>
          <w:szCs w:val="21"/>
        </w:rPr>
        <w:t>进行流固耦合</w:t>
      </w:r>
      <w:proofErr w:type="gramEnd"/>
      <w:r w:rsidRPr="004F3E8A">
        <w:rPr>
          <w:rFonts w:ascii="宋体" w:eastAsia="宋体" w:hAnsi="宋体"/>
          <w:szCs w:val="21"/>
        </w:rPr>
        <w:t>分析，但是</w:t>
      </w:r>
      <w:r w:rsidRPr="004F3E8A">
        <w:rPr>
          <w:rFonts w:ascii="宋体" w:eastAsia="宋体" w:hAnsi="宋体" w:hint="eastAsia"/>
          <w:szCs w:val="21"/>
        </w:rPr>
        <w:t>他们有的把</w:t>
      </w:r>
      <w:r w:rsidRPr="004F3E8A">
        <w:rPr>
          <w:rFonts w:ascii="宋体" w:eastAsia="宋体" w:hAnsi="宋体"/>
          <w:szCs w:val="21"/>
        </w:rPr>
        <w:t>血管简化为与实际</w:t>
      </w:r>
      <w:r w:rsidRPr="004F3E8A">
        <w:rPr>
          <w:rFonts w:ascii="宋体" w:eastAsia="宋体" w:hAnsi="宋体" w:hint="eastAsia"/>
          <w:szCs w:val="21"/>
        </w:rPr>
        <w:t>情况不相符的</w:t>
      </w:r>
      <w:r w:rsidRPr="004F3E8A">
        <w:rPr>
          <w:rFonts w:ascii="宋体" w:eastAsia="宋体" w:hAnsi="宋体"/>
          <w:szCs w:val="21"/>
        </w:rPr>
        <w:t>单层直管</w:t>
      </w:r>
      <w:r w:rsidRPr="004F3E8A">
        <w:rPr>
          <w:rFonts w:ascii="宋体" w:eastAsia="宋体" w:hAnsi="宋体" w:hint="eastAsia"/>
          <w:szCs w:val="21"/>
        </w:rPr>
        <w:t>；有的局限于分层血管中的静力学仿真，并没有考虑分层血管中纤维方向对流固耦合分析的影响。</w:t>
      </w:r>
    </w:p>
    <w:p w14:paraId="643A512B" w14:textId="77777777" w:rsidR="00F80B65" w:rsidRPr="004F3E8A" w:rsidRDefault="00F638E6">
      <w:pPr>
        <w:pStyle w:val="a9"/>
        <w:numPr>
          <w:ilvl w:val="0"/>
          <w:numId w:val="1"/>
        </w:numPr>
        <w:ind w:firstLineChars="0"/>
        <w:rPr>
          <w:rFonts w:ascii="宋体" w:eastAsia="宋体" w:hAnsi="宋体"/>
          <w:szCs w:val="21"/>
        </w:rPr>
      </w:pPr>
      <w:proofErr w:type="gramStart"/>
      <w:r w:rsidRPr="004F3E8A">
        <w:rPr>
          <w:rFonts w:ascii="宋体" w:eastAsia="宋体" w:hAnsi="宋体"/>
          <w:szCs w:val="21"/>
        </w:rPr>
        <w:t>流固耦合</w:t>
      </w:r>
      <w:proofErr w:type="gramEnd"/>
      <w:r w:rsidRPr="004F3E8A">
        <w:rPr>
          <w:rFonts w:ascii="宋体" w:eastAsia="宋体" w:hAnsi="宋体"/>
          <w:szCs w:val="21"/>
        </w:rPr>
        <w:t>分析的要求需要交界面上的网格具有相容性。</w:t>
      </w:r>
    </w:p>
    <w:p w14:paraId="2C48BDDB"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szCs w:val="21"/>
        </w:rPr>
        <w:t>当</w:t>
      </w:r>
      <w:proofErr w:type="gramStart"/>
      <w:r w:rsidRPr="004F3E8A">
        <w:rPr>
          <w:rFonts w:ascii="宋体" w:eastAsia="宋体" w:hAnsi="宋体"/>
          <w:szCs w:val="21"/>
        </w:rPr>
        <w:t>进行流固耦合</w:t>
      </w:r>
      <w:proofErr w:type="gramEnd"/>
      <w:r w:rsidRPr="004F3E8A">
        <w:rPr>
          <w:rFonts w:ascii="宋体" w:eastAsia="宋体" w:hAnsi="宋体"/>
          <w:szCs w:val="21"/>
        </w:rPr>
        <w:t>分析时，流体和固体网格必须相互配合，以便在计算过程中正确地计算流体流动和固体变形。如果流体和固体网格之间的交界面不相容，则可能会出现计算误差，并且可能会得出不准确的结果。</w:t>
      </w:r>
      <w:r w:rsidRPr="004F3E8A">
        <w:rPr>
          <w:rFonts w:ascii="宋体" w:eastAsia="宋体" w:hAnsi="宋体" w:hint="eastAsia"/>
          <w:szCs w:val="21"/>
        </w:rPr>
        <w:t>（这一块的逻辑有点突兀）。</w:t>
      </w:r>
    </w:p>
    <w:p w14:paraId="7DA84F39" w14:textId="77777777" w:rsidR="00F80B65" w:rsidRPr="004F3E8A" w:rsidRDefault="00F80B65">
      <w:pPr>
        <w:rPr>
          <w:rFonts w:ascii="宋体" w:eastAsia="宋体" w:hAnsi="宋体"/>
          <w:szCs w:val="21"/>
        </w:rPr>
      </w:pPr>
    </w:p>
    <w:p w14:paraId="3CF447A7" w14:textId="77777777" w:rsidR="00F80B65" w:rsidRPr="004F3E8A" w:rsidRDefault="00F638E6">
      <w:pPr>
        <w:tabs>
          <w:tab w:val="center" w:pos="4153"/>
          <w:tab w:val="right" w:pos="8306"/>
        </w:tabs>
        <w:jc w:val="left"/>
        <w:rPr>
          <w:rFonts w:ascii="宋体" w:eastAsia="宋体" w:hAnsi="宋体"/>
          <w:b/>
          <w:bCs/>
          <w:sz w:val="24"/>
        </w:rPr>
      </w:pPr>
      <w:r w:rsidRPr="004F3E8A">
        <w:rPr>
          <w:rFonts w:ascii="宋体" w:eastAsia="宋体" w:hAnsi="宋体" w:hint="eastAsia"/>
          <w:b/>
          <w:bCs/>
          <w:sz w:val="24"/>
        </w:rPr>
        <w:t>技术领域</w:t>
      </w:r>
    </w:p>
    <w:p w14:paraId="026D9495" w14:textId="77777777" w:rsidR="00F80B65" w:rsidRPr="004F3E8A" w:rsidRDefault="00F638E6">
      <w:pPr>
        <w:rPr>
          <w:rFonts w:ascii="宋体" w:eastAsia="宋体" w:hAnsi="宋体"/>
          <w:szCs w:val="21"/>
        </w:rPr>
      </w:pPr>
      <w:r w:rsidRPr="004F3E8A">
        <w:rPr>
          <w:rFonts w:ascii="宋体" w:eastAsia="宋体" w:hAnsi="宋体" w:hint="eastAsia"/>
          <w:szCs w:val="21"/>
        </w:rPr>
        <w:t>本发明涉及基于图像的</w:t>
      </w:r>
      <w:proofErr w:type="gramStart"/>
      <w:r w:rsidRPr="004F3E8A">
        <w:rPr>
          <w:rFonts w:ascii="宋体" w:eastAsia="宋体" w:hAnsi="宋体" w:hint="eastAsia"/>
          <w:szCs w:val="21"/>
        </w:rPr>
        <w:t>血管流固耦合</w:t>
      </w:r>
      <w:proofErr w:type="gramEnd"/>
      <w:r w:rsidRPr="004F3E8A">
        <w:rPr>
          <w:rFonts w:ascii="宋体" w:eastAsia="宋体" w:hAnsi="宋体" w:hint="eastAsia"/>
          <w:szCs w:val="21"/>
        </w:rPr>
        <w:t>分析领域，特别涉及患者特异性分层血管几何构型。</w:t>
      </w:r>
    </w:p>
    <w:p w14:paraId="40E9D379" w14:textId="77777777" w:rsidR="00F80B65" w:rsidRPr="004F3E8A" w:rsidRDefault="00F80B65">
      <w:pPr>
        <w:rPr>
          <w:rFonts w:ascii="宋体" w:eastAsia="宋体" w:hAnsi="宋体"/>
          <w:szCs w:val="21"/>
        </w:rPr>
      </w:pPr>
    </w:p>
    <w:p w14:paraId="65629D67" w14:textId="77777777" w:rsidR="00F80B65" w:rsidRPr="004F3E8A" w:rsidRDefault="00F638E6">
      <w:pPr>
        <w:tabs>
          <w:tab w:val="center" w:pos="4153"/>
          <w:tab w:val="right" w:pos="8306"/>
        </w:tabs>
        <w:jc w:val="left"/>
        <w:rPr>
          <w:rFonts w:ascii="宋体" w:eastAsia="宋体" w:hAnsi="宋体"/>
          <w:b/>
          <w:bCs/>
          <w:sz w:val="24"/>
        </w:rPr>
      </w:pPr>
      <w:r w:rsidRPr="004F3E8A">
        <w:rPr>
          <w:rFonts w:ascii="宋体" w:eastAsia="宋体" w:hAnsi="宋体" w:hint="eastAsia"/>
          <w:b/>
          <w:bCs/>
          <w:sz w:val="24"/>
        </w:rPr>
        <w:t>背景技术</w:t>
      </w:r>
    </w:p>
    <w:p w14:paraId="133D5E19" w14:textId="77777777" w:rsidR="00F80B65" w:rsidRPr="004F3E8A" w:rsidRDefault="00F638E6">
      <w:pPr>
        <w:pStyle w:val="a9"/>
        <w:numPr>
          <w:ilvl w:val="0"/>
          <w:numId w:val="2"/>
        </w:numPr>
        <w:ind w:firstLineChars="0"/>
        <w:rPr>
          <w:rFonts w:ascii="宋体" w:eastAsia="宋体" w:hAnsi="宋体"/>
          <w:szCs w:val="21"/>
        </w:rPr>
      </w:pPr>
      <w:r w:rsidRPr="004F3E8A">
        <w:rPr>
          <w:rFonts w:ascii="宋体" w:eastAsia="宋体" w:hAnsi="宋体" w:hint="eastAsia"/>
          <w:szCs w:val="21"/>
        </w:rPr>
        <w:t>医学影像中的血管成像技术。</w:t>
      </w:r>
    </w:p>
    <w:p w14:paraId="344FAB37"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目前诊疗血管疾病所需要的医学影像，主要来源于血管成像技术。血管成像技术主要包含磁共振血管造影（</w:t>
      </w:r>
      <w:r w:rsidRPr="004F3E8A">
        <w:rPr>
          <w:rFonts w:ascii="宋体" w:eastAsia="宋体" w:hAnsi="宋体"/>
          <w:szCs w:val="21"/>
        </w:rPr>
        <w:t>Magnetic Resonance Angiography</w:t>
      </w:r>
      <w:r w:rsidRPr="004F3E8A">
        <w:rPr>
          <w:rFonts w:ascii="宋体" w:eastAsia="宋体" w:hAnsi="宋体" w:hint="eastAsia"/>
          <w:szCs w:val="21"/>
        </w:rPr>
        <w:t>，MRA）、计算机断层血管造影（</w:t>
      </w:r>
      <w:r w:rsidRPr="004F3E8A">
        <w:rPr>
          <w:rFonts w:ascii="宋体" w:eastAsia="宋体" w:hAnsi="宋体"/>
          <w:szCs w:val="21"/>
        </w:rPr>
        <w:t>Computed Tomographic Angiography</w:t>
      </w:r>
      <w:r w:rsidRPr="004F3E8A">
        <w:rPr>
          <w:rFonts w:ascii="宋体" w:eastAsia="宋体" w:hAnsi="宋体" w:hint="eastAsia"/>
          <w:szCs w:val="21"/>
        </w:rPr>
        <w:t>，CTA）、数字剪影造影（</w:t>
      </w:r>
      <w:r w:rsidRPr="004F3E8A">
        <w:rPr>
          <w:rFonts w:ascii="宋体" w:eastAsia="宋体" w:hAnsi="宋体"/>
          <w:szCs w:val="21"/>
        </w:rPr>
        <w:t>Digital Subtraction Angiography</w:t>
      </w:r>
      <w:r w:rsidRPr="004F3E8A">
        <w:rPr>
          <w:rFonts w:ascii="宋体" w:eastAsia="宋体" w:hAnsi="宋体" w:hint="eastAsia"/>
          <w:szCs w:val="21"/>
        </w:rPr>
        <w:t>，</w:t>
      </w:r>
      <w:r w:rsidRPr="004F3E8A">
        <w:rPr>
          <w:rFonts w:ascii="宋体" w:eastAsia="宋体" w:hAnsi="宋体"/>
          <w:szCs w:val="21"/>
        </w:rPr>
        <w:t>DSA）</w:t>
      </w:r>
      <w:r w:rsidRPr="004F3E8A">
        <w:rPr>
          <w:rFonts w:ascii="宋体" w:eastAsia="宋体" w:hAnsi="宋体" w:hint="eastAsia"/>
          <w:szCs w:val="21"/>
        </w:rPr>
        <w:t>、血管内超声显像（</w:t>
      </w:r>
      <w:r w:rsidRPr="004F3E8A">
        <w:rPr>
          <w:rFonts w:ascii="宋体" w:eastAsia="宋体" w:hAnsi="宋体"/>
          <w:szCs w:val="21"/>
        </w:rPr>
        <w:t>Intravascular Ultrasound</w:t>
      </w:r>
      <w:r w:rsidRPr="004F3E8A">
        <w:rPr>
          <w:rFonts w:ascii="宋体" w:eastAsia="宋体" w:hAnsi="宋体" w:hint="eastAsia"/>
          <w:szCs w:val="21"/>
        </w:rPr>
        <w:t>，IVUS）和光学相干断层扫描（</w:t>
      </w:r>
      <w:r w:rsidRPr="004F3E8A">
        <w:rPr>
          <w:rFonts w:ascii="宋体" w:eastAsia="宋体" w:hAnsi="宋体"/>
          <w:szCs w:val="21"/>
        </w:rPr>
        <w:t>Optical Coherence Tomography</w:t>
      </w:r>
      <w:r w:rsidRPr="004F3E8A">
        <w:rPr>
          <w:rFonts w:ascii="宋体" w:eastAsia="宋体" w:hAnsi="宋体" w:hint="eastAsia"/>
          <w:szCs w:val="21"/>
        </w:rPr>
        <w:t>，OCT</w:t>
      </w:r>
      <w:r w:rsidRPr="004F3E8A">
        <w:rPr>
          <w:rFonts w:ascii="宋体" w:eastAsia="宋体" w:hAnsi="宋体"/>
          <w:szCs w:val="21"/>
        </w:rPr>
        <w:t>）</w:t>
      </w:r>
      <w:r w:rsidRPr="004F3E8A">
        <w:rPr>
          <w:rFonts w:ascii="宋体" w:eastAsia="宋体" w:hAnsi="宋体" w:hint="eastAsia"/>
          <w:szCs w:val="21"/>
        </w:rPr>
        <w:t>。这些技术的原理不同，适用的场景和各自的优势也大不相同。</w:t>
      </w:r>
    </w:p>
    <w:p w14:paraId="6F68376B" w14:textId="1399AC36" w:rsidR="00F80B65" w:rsidRPr="004F3E8A" w:rsidRDefault="00F638E6">
      <w:pPr>
        <w:pStyle w:val="a9"/>
        <w:numPr>
          <w:ilvl w:val="0"/>
          <w:numId w:val="3"/>
        </w:numPr>
        <w:ind w:firstLineChars="0"/>
        <w:rPr>
          <w:rFonts w:ascii="宋体" w:eastAsia="宋体" w:hAnsi="宋体"/>
          <w:szCs w:val="21"/>
        </w:rPr>
      </w:pPr>
      <w:r w:rsidRPr="004F3E8A">
        <w:rPr>
          <w:rFonts w:ascii="宋体" w:eastAsia="宋体" w:hAnsi="宋体" w:hint="eastAsia"/>
          <w:szCs w:val="21"/>
        </w:rPr>
        <w:t>MRA对比CTA和DSA的优势在于无创、无需注射造影剂、无辐射损害。缺点是成像结果的空间分辨率较低，容易出现伪影；而且病人接受扫描检测的时间相对更长、需要忍受更大的噪音；而且</w:t>
      </w:r>
      <w:r w:rsidR="00586699">
        <w:rPr>
          <w:rFonts w:ascii="宋体" w:eastAsia="宋体" w:hAnsi="宋体" w:hint="eastAsia"/>
          <w:szCs w:val="21"/>
        </w:rPr>
        <w:t>病人</w:t>
      </w:r>
      <w:r w:rsidRPr="004F3E8A">
        <w:rPr>
          <w:rFonts w:ascii="宋体" w:eastAsia="宋体" w:hAnsi="宋体" w:hint="eastAsia"/>
          <w:szCs w:val="21"/>
        </w:rPr>
        <w:t>体内不能有任何金属植入物。</w:t>
      </w:r>
    </w:p>
    <w:p w14:paraId="0C22E6EE" w14:textId="77777777" w:rsidR="00F80B65" w:rsidRPr="004F3E8A" w:rsidRDefault="00F638E6">
      <w:pPr>
        <w:pStyle w:val="a9"/>
        <w:numPr>
          <w:ilvl w:val="0"/>
          <w:numId w:val="3"/>
        </w:numPr>
        <w:ind w:firstLineChars="0"/>
        <w:rPr>
          <w:rFonts w:ascii="宋体" w:eastAsia="宋体" w:hAnsi="宋体"/>
          <w:szCs w:val="21"/>
        </w:rPr>
      </w:pPr>
      <w:r w:rsidRPr="004F3E8A">
        <w:rPr>
          <w:rFonts w:ascii="宋体" w:eastAsia="宋体" w:hAnsi="宋体" w:hint="eastAsia"/>
          <w:szCs w:val="21"/>
        </w:rPr>
        <w:t>CTA对比MRA的优势在于检测时间显著减短（通常几秒足以）、成像结果更清晰、能显示血管内斑块。缺点是注入的造影</w:t>
      </w:r>
      <w:proofErr w:type="gramStart"/>
      <w:r w:rsidRPr="004F3E8A">
        <w:rPr>
          <w:rFonts w:ascii="宋体" w:eastAsia="宋体" w:hAnsi="宋体" w:hint="eastAsia"/>
          <w:szCs w:val="21"/>
        </w:rPr>
        <w:t>剂可能</w:t>
      </w:r>
      <w:proofErr w:type="gramEnd"/>
      <w:r w:rsidRPr="004F3E8A">
        <w:rPr>
          <w:rFonts w:ascii="宋体" w:eastAsia="宋体" w:hAnsi="宋体" w:hint="eastAsia"/>
          <w:szCs w:val="21"/>
        </w:rPr>
        <w:t>对肾脏有影响、有射线辐射。</w:t>
      </w:r>
    </w:p>
    <w:p w14:paraId="3201F108" w14:textId="77777777" w:rsidR="00F80B65" w:rsidRPr="004F3E8A" w:rsidRDefault="00F638E6">
      <w:pPr>
        <w:pStyle w:val="a9"/>
        <w:numPr>
          <w:ilvl w:val="0"/>
          <w:numId w:val="3"/>
        </w:numPr>
        <w:ind w:firstLineChars="0"/>
        <w:rPr>
          <w:rFonts w:ascii="宋体" w:eastAsia="宋体" w:hAnsi="宋体"/>
          <w:szCs w:val="21"/>
        </w:rPr>
      </w:pPr>
      <w:r w:rsidRPr="004F3E8A">
        <w:rPr>
          <w:rFonts w:ascii="宋体" w:eastAsia="宋体" w:hAnsi="宋体" w:hint="eastAsia"/>
          <w:szCs w:val="21"/>
        </w:rPr>
        <w:t>DSA对比MRA和CTA的优势在于分辨率更高、不受重叠组织的干扰影响，能更清晰地观察到血管狭窄等病变且不容易漏诊、误诊。缺点是需要对病患穿刺动脉并插入导管，属于有创检查；注入的造影</w:t>
      </w:r>
      <w:proofErr w:type="gramStart"/>
      <w:r w:rsidRPr="004F3E8A">
        <w:rPr>
          <w:rFonts w:ascii="宋体" w:eastAsia="宋体" w:hAnsi="宋体" w:hint="eastAsia"/>
          <w:szCs w:val="21"/>
        </w:rPr>
        <w:t>剂可能</w:t>
      </w:r>
      <w:proofErr w:type="gramEnd"/>
      <w:r w:rsidRPr="004F3E8A">
        <w:rPr>
          <w:rFonts w:ascii="宋体" w:eastAsia="宋体" w:hAnsi="宋体" w:hint="eastAsia"/>
          <w:szCs w:val="21"/>
        </w:rPr>
        <w:t>会影响肾脏功能；连续的X光拍片对病人有辐射损害。</w:t>
      </w:r>
    </w:p>
    <w:p w14:paraId="0F889F12" w14:textId="77777777" w:rsidR="00F80B65" w:rsidRPr="004F3E8A" w:rsidRDefault="00F638E6">
      <w:pPr>
        <w:pStyle w:val="a9"/>
        <w:numPr>
          <w:ilvl w:val="0"/>
          <w:numId w:val="3"/>
        </w:numPr>
        <w:ind w:firstLineChars="0"/>
        <w:rPr>
          <w:rFonts w:ascii="宋体" w:eastAsia="宋体" w:hAnsi="宋体"/>
          <w:szCs w:val="21"/>
        </w:rPr>
      </w:pPr>
      <w:r w:rsidRPr="004F3E8A">
        <w:rPr>
          <w:rFonts w:ascii="宋体" w:eastAsia="宋体" w:hAnsi="宋体" w:hint="eastAsia"/>
          <w:szCs w:val="21"/>
        </w:rPr>
        <w:t>IVUS和OCT都是新兴的血管疾病评估工具，优点在于能实时高</w:t>
      </w:r>
      <w:proofErr w:type="gramStart"/>
      <w:r w:rsidRPr="004F3E8A">
        <w:rPr>
          <w:rFonts w:ascii="宋体" w:eastAsia="宋体" w:hAnsi="宋体" w:hint="eastAsia"/>
          <w:szCs w:val="21"/>
        </w:rPr>
        <w:t>清显示</w:t>
      </w:r>
      <w:proofErr w:type="gramEnd"/>
      <w:r w:rsidRPr="004F3E8A">
        <w:rPr>
          <w:rFonts w:ascii="宋体" w:eastAsia="宋体" w:hAnsi="宋体" w:hint="eastAsia"/>
          <w:szCs w:val="21"/>
        </w:rPr>
        <w:t>血管横切面图像，这有助于弥补前述血管造影技术的不足和误差。缺点是有创，并不适合初筛阶段。</w:t>
      </w:r>
    </w:p>
    <w:p w14:paraId="074B1CE1"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结合以上对血管成像技术的总结，可以发现初筛阶段的血管成像的需求是快速、无创、精度相对较高、无辐射或者低辐射。然而满足这样要求的血管成像技术几乎都不能对血管壁成像，或者对血管壁成像精度较低。这对基于图像的</w:t>
      </w:r>
      <w:proofErr w:type="gramStart"/>
      <w:r w:rsidRPr="004F3E8A">
        <w:rPr>
          <w:rFonts w:ascii="宋体" w:eastAsia="宋体" w:hAnsi="宋体" w:hint="eastAsia"/>
          <w:szCs w:val="21"/>
        </w:rPr>
        <w:t>血管流固耦合</w:t>
      </w:r>
      <w:proofErr w:type="gramEnd"/>
      <w:r w:rsidRPr="004F3E8A">
        <w:rPr>
          <w:rFonts w:ascii="宋体" w:eastAsia="宋体" w:hAnsi="宋体" w:hint="eastAsia"/>
          <w:szCs w:val="21"/>
        </w:rPr>
        <w:t>分析是一个挑战。</w:t>
      </w:r>
    </w:p>
    <w:p w14:paraId="679FA513" w14:textId="77777777" w:rsidR="00F80B65" w:rsidRPr="004F3E8A" w:rsidRDefault="00F638E6">
      <w:pPr>
        <w:pStyle w:val="a9"/>
        <w:numPr>
          <w:ilvl w:val="0"/>
          <w:numId w:val="2"/>
        </w:numPr>
        <w:ind w:firstLineChars="0"/>
        <w:rPr>
          <w:rFonts w:ascii="宋体" w:eastAsia="宋体" w:hAnsi="宋体"/>
          <w:szCs w:val="21"/>
        </w:rPr>
      </w:pPr>
      <w:r w:rsidRPr="004F3E8A">
        <w:rPr>
          <w:rFonts w:ascii="宋体" w:eastAsia="宋体" w:hAnsi="宋体" w:hint="eastAsia"/>
          <w:szCs w:val="21"/>
        </w:rPr>
        <w:t>基于医学影像的血管</w:t>
      </w:r>
      <w:proofErr w:type="gramStart"/>
      <w:r w:rsidRPr="004F3E8A">
        <w:rPr>
          <w:rFonts w:ascii="宋体" w:eastAsia="宋体" w:hAnsi="宋体" w:hint="eastAsia"/>
          <w:szCs w:val="21"/>
        </w:rPr>
        <w:t>管</w:t>
      </w:r>
      <w:proofErr w:type="gramEnd"/>
      <w:r w:rsidRPr="004F3E8A">
        <w:rPr>
          <w:rFonts w:ascii="宋体" w:eastAsia="宋体" w:hAnsi="宋体" w:hint="eastAsia"/>
          <w:szCs w:val="21"/>
        </w:rPr>
        <w:t>腔建模和数值模拟流程。</w:t>
      </w:r>
    </w:p>
    <w:p w14:paraId="728CB2B9" w14:textId="77777777" w:rsidR="00F80B65" w:rsidRPr="004F3E8A" w:rsidRDefault="00F638E6">
      <w:pPr>
        <w:pStyle w:val="a9"/>
        <w:numPr>
          <w:ilvl w:val="0"/>
          <w:numId w:val="4"/>
        </w:numPr>
        <w:ind w:firstLineChars="0"/>
        <w:rPr>
          <w:rFonts w:ascii="宋体" w:eastAsia="宋体" w:hAnsi="宋体"/>
          <w:szCs w:val="21"/>
        </w:rPr>
      </w:pPr>
      <w:r w:rsidRPr="004F3E8A">
        <w:rPr>
          <w:rFonts w:ascii="宋体" w:eastAsia="宋体" w:hAnsi="宋体" w:hint="eastAsia"/>
          <w:szCs w:val="21"/>
        </w:rPr>
        <w:t>确定研究的目标血管，例如冠状动脉，腹主动脉等。</w:t>
      </w:r>
    </w:p>
    <w:p w14:paraId="1AB167D5" w14:textId="77777777" w:rsidR="00F80B65" w:rsidRPr="004F3E8A" w:rsidRDefault="00F638E6">
      <w:pPr>
        <w:pStyle w:val="a9"/>
        <w:numPr>
          <w:ilvl w:val="0"/>
          <w:numId w:val="4"/>
        </w:numPr>
        <w:ind w:firstLineChars="0"/>
        <w:rPr>
          <w:rFonts w:ascii="宋体" w:eastAsia="宋体" w:hAnsi="宋体"/>
          <w:szCs w:val="21"/>
        </w:rPr>
      </w:pPr>
      <w:r w:rsidRPr="004F3E8A">
        <w:rPr>
          <w:rFonts w:ascii="宋体" w:eastAsia="宋体" w:hAnsi="宋体" w:hint="eastAsia"/>
          <w:szCs w:val="21"/>
        </w:rPr>
        <w:t>收集有关血管结构和功能的数据，这包括使用医学成像技术获取血管形态信息，以及使用各种测量技术获取血管流量和血压等功能信息。MRA和CTA这两种血管成像技术输出的文件格式一般有两种：DICOM（</w:t>
      </w:r>
      <w:r w:rsidRPr="004F3E8A">
        <w:rPr>
          <w:rFonts w:ascii="宋体" w:eastAsia="宋体" w:hAnsi="宋体"/>
          <w:szCs w:val="21"/>
        </w:rPr>
        <w:t>Digital Imaging and Communications in Medicine</w:t>
      </w:r>
      <w:r w:rsidRPr="004F3E8A">
        <w:rPr>
          <w:rFonts w:ascii="宋体" w:eastAsia="宋体" w:hAnsi="宋体" w:hint="eastAsia"/>
          <w:szCs w:val="21"/>
        </w:rPr>
        <w:t>）和NIFTI（</w:t>
      </w:r>
      <w:r w:rsidRPr="004F3E8A">
        <w:rPr>
          <w:rFonts w:ascii="宋体" w:eastAsia="宋体" w:hAnsi="宋体"/>
          <w:szCs w:val="21"/>
        </w:rPr>
        <w:t>Neuroimaging Informatics Technology Initiative</w:t>
      </w:r>
      <w:r w:rsidRPr="004F3E8A">
        <w:rPr>
          <w:rFonts w:ascii="宋体" w:eastAsia="宋体" w:hAnsi="宋体" w:hint="eastAsia"/>
          <w:szCs w:val="21"/>
        </w:rPr>
        <w:t>）。为方便后续图像读入和预处理，通常会把NIFTI格式文件转换为DICOM文件。</w:t>
      </w:r>
    </w:p>
    <w:p w14:paraId="22E91D57" w14:textId="78018659" w:rsidR="00F80B65" w:rsidRPr="004F3E8A" w:rsidRDefault="00F638E6">
      <w:pPr>
        <w:pStyle w:val="a9"/>
        <w:numPr>
          <w:ilvl w:val="0"/>
          <w:numId w:val="4"/>
        </w:numPr>
        <w:ind w:firstLineChars="0"/>
        <w:rPr>
          <w:rFonts w:ascii="宋体" w:eastAsia="宋体" w:hAnsi="宋体"/>
          <w:szCs w:val="21"/>
        </w:rPr>
      </w:pPr>
      <w:r w:rsidRPr="004F3E8A">
        <w:rPr>
          <w:rFonts w:ascii="宋体" w:eastAsia="宋体" w:hAnsi="宋体" w:hint="eastAsia"/>
          <w:szCs w:val="21"/>
        </w:rPr>
        <w:t>使用图像处理工具读取</w:t>
      </w:r>
      <w:r w:rsidR="00C72E62">
        <w:rPr>
          <w:rFonts w:ascii="宋体" w:eastAsia="宋体" w:hAnsi="宋体" w:hint="eastAsia"/>
          <w:szCs w:val="21"/>
        </w:rPr>
        <w:t>医学图像并进行预处理。预处理</w:t>
      </w:r>
      <w:r w:rsidRPr="004F3E8A">
        <w:rPr>
          <w:rFonts w:ascii="宋体" w:eastAsia="宋体" w:hAnsi="宋体" w:hint="eastAsia"/>
          <w:szCs w:val="21"/>
        </w:rPr>
        <w:t>包括降噪、图像增强、体积渲染和可视化等。</w:t>
      </w:r>
    </w:p>
    <w:p w14:paraId="6417469B" w14:textId="77777777" w:rsidR="00F80B65" w:rsidRPr="004F3E8A" w:rsidRDefault="00F638E6">
      <w:pPr>
        <w:pStyle w:val="a9"/>
        <w:numPr>
          <w:ilvl w:val="0"/>
          <w:numId w:val="4"/>
        </w:numPr>
        <w:ind w:firstLineChars="0"/>
        <w:rPr>
          <w:rFonts w:ascii="宋体" w:eastAsia="宋体" w:hAnsi="宋体"/>
          <w:szCs w:val="21"/>
        </w:rPr>
      </w:pPr>
      <w:r w:rsidRPr="004F3E8A">
        <w:rPr>
          <w:rFonts w:ascii="宋体" w:eastAsia="宋体" w:hAnsi="宋体" w:hint="eastAsia"/>
          <w:szCs w:val="21"/>
        </w:rPr>
        <w:t>使用建模工具对预处理后的图像中的血管</w:t>
      </w:r>
      <w:proofErr w:type="gramStart"/>
      <w:r w:rsidRPr="004F3E8A">
        <w:rPr>
          <w:rFonts w:ascii="宋体" w:eastAsia="宋体" w:hAnsi="宋体" w:hint="eastAsia"/>
          <w:szCs w:val="21"/>
        </w:rPr>
        <w:t>管</w:t>
      </w:r>
      <w:proofErr w:type="gramEnd"/>
      <w:r w:rsidRPr="004F3E8A">
        <w:rPr>
          <w:rFonts w:ascii="宋体" w:eastAsia="宋体" w:hAnsi="宋体" w:hint="eastAsia"/>
          <w:szCs w:val="21"/>
        </w:rPr>
        <w:t>腔进行三维重建，以获得一个患者特异性的血管</w:t>
      </w:r>
      <w:proofErr w:type="gramStart"/>
      <w:r w:rsidRPr="004F3E8A">
        <w:rPr>
          <w:rFonts w:ascii="宋体" w:eastAsia="宋体" w:hAnsi="宋体" w:hint="eastAsia"/>
          <w:szCs w:val="21"/>
        </w:rPr>
        <w:t>管</w:t>
      </w:r>
      <w:proofErr w:type="gramEnd"/>
      <w:r w:rsidRPr="004F3E8A">
        <w:rPr>
          <w:rFonts w:ascii="宋体" w:eastAsia="宋体" w:hAnsi="宋体" w:hint="eastAsia"/>
          <w:szCs w:val="21"/>
        </w:rPr>
        <w:t>腔模型。</w:t>
      </w:r>
    </w:p>
    <w:p w14:paraId="6BFC8465" w14:textId="77777777" w:rsidR="00F80B65" w:rsidRPr="004F3E8A" w:rsidRDefault="00F638E6">
      <w:pPr>
        <w:pStyle w:val="a9"/>
        <w:numPr>
          <w:ilvl w:val="0"/>
          <w:numId w:val="4"/>
        </w:numPr>
        <w:ind w:firstLineChars="0"/>
        <w:rPr>
          <w:rFonts w:ascii="宋体" w:eastAsia="宋体" w:hAnsi="宋体"/>
          <w:szCs w:val="21"/>
        </w:rPr>
      </w:pPr>
      <w:r w:rsidRPr="004F3E8A">
        <w:rPr>
          <w:rFonts w:ascii="宋体" w:eastAsia="宋体" w:hAnsi="宋体" w:hint="eastAsia"/>
          <w:szCs w:val="21"/>
        </w:rPr>
        <w:t>结合之前测量技术获取的血管流量和血压等功能信息，设置边界条件并进行仿真模拟。最终运算得出各种无法实际测量的生理指标。</w:t>
      </w:r>
    </w:p>
    <w:p w14:paraId="516FF999" w14:textId="77777777" w:rsidR="00F80B65" w:rsidRPr="004F3E8A" w:rsidRDefault="00F638E6">
      <w:pPr>
        <w:pStyle w:val="a9"/>
        <w:numPr>
          <w:ilvl w:val="0"/>
          <w:numId w:val="4"/>
        </w:numPr>
        <w:ind w:firstLineChars="0"/>
        <w:rPr>
          <w:rFonts w:ascii="宋体" w:eastAsia="宋体" w:hAnsi="宋体"/>
          <w:szCs w:val="21"/>
        </w:rPr>
      </w:pPr>
      <w:r w:rsidRPr="004F3E8A">
        <w:rPr>
          <w:rFonts w:ascii="宋体" w:eastAsia="宋体" w:hAnsi="宋体" w:hint="eastAsia"/>
          <w:szCs w:val="21"/>
        </w:rPr>
        <w:t>最后使用渲染工具对血管</w:t>
      </w:r>
      <w:proofErr w:type="gramStart"/>
      <w:r w:rsidRPr="004F3E8A">
        <w:rPr>
          <w:rFonts w:ascii="宋体" w:eastAsia="宋体" w:hAnsi="宋体" w:hint="eastAsia"/>
          <w:szCs w:val="21"/>
        </w:rPr>
        <w:t>管</w:t>
      </w:r>
      <w:proofErr w:type="gramEnd"/>
      <w:r w:rsidRPr="004F3E8A">
        <w:rPr>
          <w:rFonts w:ascii="宋体" w:eastAsia="宋体" w:hAnsi="宋体" w:hint="eastAsia"/>
          <w:szCs w:val="21"/>
        </w:rPr>
        <w:t>腔模型进行渲染，生成各种生理指标的可视化图像，供医生</w:t>
      </w:r>
      <w:r w:rsidRPr="004F3E8A">
        <w:rPr>
          <w:rFonts w:ascii="宋体" w:eastAsia="宋体" w:hAnsi="宋体" w:hint="eastAsia"/>
          <w:szCs w:val="21"/>
        </w:rPr>
        <w:lastRenderedPageBreak/>
        <w:t>和科研人员进行分析和研究。</w:t>
      </w:r>
    </w:p>
    <w:p w14:paraId="4FC7336E" w14:textId="77777777" w:rsidR="00F80B65" w:rsidRPr="004F3E8A" w:rsidRDefault="00F638E6">
      <w:pPr>
        <w:tabs>
          <w:tab w:val="center" w:pos="4153"/>
          <w:tab w:val="right" w:pos="8306"/>
        </w:tabs>
        <w:jc w:val="left"/>
        <w:rPr>
          <w:rFonts w:ascii="宋体" w:eastAsia="宋体" w:hAnsi="宋体"/>
          <w:b/>
          <w:bCs/>
          <w:sz w:val="24"/>
        </w:rPr>
      </w:pPr>
      <w:r w:rsidRPr="004F3E8A">
        <w:rPr>
          <w:rFonts w:ascii="宋体" w:eastAsia="宋体" w:hAnsi="宋体" w:hint="eastAsia"/>
          <w:b/>
          <w:bCs/>
          <w:sz w:val="24"/>
        </w:rPr>
        <w:t>发明内容</w:t>
      </w:r>
    </w:p>
    <w:p w14:paraId="280CDC6D"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为解决上述无法依据图像对血管壁建模的问题，本发明提供了一种智能生成血管壁力学模型的方法。血管壁的厚度主要依据生理经验值自动生成，也可根据实际情况手动调整。</w:t>
      </w:r>
    </w:p>
    <w:p w14:paraId="107116CB"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与现有技术相比，本发明可以进行</w:t>
      </w:r>
      <w:r w:rsidRPr="004F3E8A">
        <w:rPr>
          <w:rFonts w:ascii="宋体" w:eastAsia="宋体" w:hAnsi="宋体"/>
          <w:szCs w:val="21"/>
        </w:rPr>
        <w:t>血管系统的建模</w:t>
      </w:r>
      <w:r w:rsidRPr="004F3E8A">
        <w:rPr>
          <w:rFonts w:ascii="宋体" w:eastAsia="宋体" w:hAnsi="宋体" w:hint="eastAsia"/>
          <w:szCs w:val="21"/>
        </w:rPr>
        <w:t>。这有利于提升基于患者特异性的</w:t>
      </w:r>
      <w:proofErr w:type="gramStart"/>
      <w:r w:rsidRPr="004F3E8A">
        <w:rPr>
          <w:rFonts w:ascii="宋体" w:eastAsia="宋体" w:hAnsi="宋体" w:hint="eastAsia"/>
          <w:szCs w:val="21"/>
        </w:rPr>
        <w:t>血管流固耦合</w:t>
      </w:r>
      <w:proofErr w:type="gramEnd"/>
      <w:r w:rsidRPr="004F3E8A">
        <w:rPr>
          <w:rFonts w:ascii="宋体" w:eastAsia="宋体" w:hAnsi="宋体" w:hint="eastAsia"/>
          <w:szCs w:val="21"/>
        </w:rPr>
        <w:t>分析的精度，给临床医生提供更可靠的生理指标作为参考。（还需要丰富）</w:t>
      </w:r>
    </w:p>
    <w:p w14:paraId="5D843160" w14:textId="77777777" w:rsidR="00F80B65" w:rsidRPr="004F3E8A" w:rsidRDefault="00F638E6">
      <w:pPr>
        <w:tabs>
          <w:tab w:val="center" w:pos="4153"/>
          <w:tab w:val="right" w:pos="8306"/>
        </w:tabs>
        <w:jc w:val="left"/>
        <w:rPr>
          <w:rFonts w:ascii="宋体" w:eastAsia="宋体" w:hAnsi="宋体"/>
          <w:b/>
          <w:bCs/>
          <w:sz w:val="24"/>
        </w:rPr>
      </w:pPr>
      <w:r w:rsidRPr="004F3E8A">
        <w:rPr>
          <w:rFonts w:ascii="宋体" w:eastAsia="宋体" w:hAnsi="宋体" w:hint="eastAsia"/>
          <w:b/>
          <w:bCs/>
          <w:sz w:val="24"/>
        </w:rPr>
        <w:t>具体实施方式</w:t>
      </w:r>
    </w:p>
    <w:p w14:paraId="33672297" w14:textId="77777777" w:rsidR="00F80B65" w:rsidRPr="004F3E8A" w:rsidRDefault="00F638E6">
      <w:pPr>
        <w:pStyle w:val="a9"/>
        <w:ind w:left="360" w:firstLineChars="0" w:firstLine="0"/>
        <w:rPr>
          <w:rFonts w:ascii="宋体" w:eastAsia="宋体" w:hAnsi="宋体"/>
          <w:szCs w:val="21"/>
        </w:rPr>
      </w:pPr>
      <w:r w:rsidRPr="004F3E8A">
        <w:rPr>
          <w:rFonts w:ascii="宋体" w:eastAsia="宋体" w:hAnsi="宋体" w:hint="eastAsia"/>
          <w:szCs w:val="21"/>
        </w:rPr>
        <w:t>为清晰阐述本发明的目的，更好理解本发明的特征和优点，下面结合附图对本发明的具体实施方式做详细说明。</w:t>
      </w:r>
    </w:p>
    <w:p w14:paraId="16A6D838" w14:textId="77777777" w:rsidR="00F80B65" w:rsidRPr="004F3E8A" w:rsidRDefault="00F638E6">
      <w:pPr>
        <w:pStyle w:val="a9"/>
        <w:numPr>
          <w:ilvl w:val="0"/>
          <w:numId w:val="5"/>
        </w:numPr>
        <w:ind w:firstLineChars="0"/>
        <w:rPr>
          <w:rFonts w:ascii="宋体" w:eastAsia="宋体" w:hAnsi="宋体"/>
          <w:szCs w:val="21"/>
        </w:rPr>
      </w:pPr>
      <w:r w:rsidRPr="004F3E8A">
        <w:rPr>
          <w:rFonts w:ascii="宋体" w:eastAsia="宋体" w:hAnsi="宋体" w:hint="eastAsia"/>
          <w:szCs w:val="21"/>
        </w:rPr>
        <w:t>医学图像的采集和预处理。</w:t>
      </w:r>
    </w:p>
    <w:p w14:paraId="19C19C43" w14:textId="77777777" w:rsidR="00F80B65" w:rsidRPr="004F3E8A" w:rsidRDefault="00F638E6">
      <w:pPr>
        <w:pStyle w:val="a9"/>
        <w:ind w:left="720" w:firstLineChars="0" w:firstLine="0"/>
        <w:rPr>
          <w:rFonts w:ascii="宋体" w:eastAsia="宋体" w:hAnsi="宋体"/>
          <w:szCs w:val="21"/>
        </w:rPr>
      </w:pPr>
      <w:r w:rsidRPr="004F3E8A">
        <w:rPr>
          <w:rFonts w:ascii="宋体" w:eastAsia="宋体" w:hAnsi="宋体" w:hint="eastAsia"/>
          <w:szCs w:val="21"/>
        </w:rPr>
        <w:t>这里的医学图像不限于局部感兴趣区域的血管造影，还可以是全身的血管造影；也不限于无法对血管壁成像的初筛阶段无创造影图像，还可以是IVUS和OCT这样的能获取血管横截面信息的有创造影图像。获取了这些必要的图像数据后，可以用图像处理工具读入数据并进行必要的预处理，然后通过体积渲染来大致分辨出要建模的血管。</w:t>
      </w:r>
    </w:p>
    <w:p w14:paraId="3394677E" w14:textId="77777777" w:rsidR="00F80B65" w:rsidRPr="004F3E8A" w:rsidRDefault="00F638E6">
      <w:pPr>
        <w:pStyle w:val="a9"/>
        <w:numPr>
          <w:ilvl w:val="0"/>
          <w:numId w:val="5"/>
        </w:numPr>
        <w:ind w:firstLineChars="0"/>
        <w:rPr>
          <w:rFonts w:ascii="宋体" w:eastAsia="宋体" w:hAnsi="宋体"/>
          <w:szCs w:val="21"/>
        </w:rPr>
      </w:pPr>
      <w:r w:rsidRPr="004F3E8A">
        <w:rPr>
          <w:rFonts w:ascii="宋体" w:eastAsia="宋体" w:hAnsi="宋体" w:hint="eastAsia"/>
          <w:szCs w:val="21"/>
        </w:rPr>
        <w:t>将血管</w:t>
      </w:r>
      <w:proofErr w:type="gramStart"/>
      <w:r w:rsidRPr="004F3E8A">
        <w:rPr>
          <w:rFonts w:ascii="宋体" w:eastAsia="宋体" w:hAnsi="宋体" w:hint="eastAsia"/>
          <w:szCs w:val="21"/>
        </w:rPr>
        <w:t>管腔从</w:t>
      </w:r>
      <w:proofErr w:type="gramEnd"/>
      <w:r w:rsidRPr="004F3E8A">
        <w:rPr>
          <w:rFonts w:ascii="宋体" w:eastAsia="宋体" w:hAnsi="宋体" w:hint="eastAsia"/>
          <w:szCs w:val="21"/>
        </w:rPr>
        <w:t>周围组织中识别分割出来。</w:t>
      </w:r>
    </w:p>
    <w:p w14:paraId="5F532C9B" w14:textId="77777777" w:rsidR="00F80B65" w:rsidRPr="004F3E8A" w:rsidRDefault="00F638E6">
      <w:pPr>
        <w:pStyle w:val="a9"/>
        <w:ind w:left="720" w:firstLineChars="0" w:firstLine="0"/>
        <w:rPr>
          <w:rFonts w:ascii="宋体" w:eastAsia="宋体" w:hAnsi="宋体"/>
          <w:szCs w:val="21"/>
        </w:rPr>
      </w:pPr>
      <w:r w:rsidRPr="004F3E8A">
        <w:rPr>
          <w:rFonts w:ascii="宋体" w:eastAsia="宋体" w:hAnsi="宋体" w:hint="eastAsia"/>
          <w:szCs w:val="21"/>
        </w:rPr>
        <w:t>具体思路是先建立血管路径；然后用图像处理工具自动重建血管路径法平面，生成对应的血管截面；在这些血管截面上应用二维图像分割技术，将血管</w:t>
      </w:r>
      <w:proofErr w:type="gramStart"/>
      <w:r w:rsidRPr="004F3E8A">
        <w:rPr>
          <w:rFonts w:ascii="宋体" w:eastAsia="宋体" w:hAnsi="宋体" w:hint="eastAsia"/>
          <w:szCs w:val="21"/>
        </w:rPr>
        <w:t>管</w:t>
      </w:r>
      <w:proofErr w:type="gramEnd"/>
      <w:r w:rsidRPr="004F3E8A">
        <w:rPr>
          <w:rFonts w:ascii="宋体" w:eastAsia="宋体" w:hAnsi="宋体" w:hint="eastAsia"/>
          <w:szCs w:val="21"/>
        </w:rPr>
        <w:t>腔轮廓提取出来。</w:t>
      </w:r>
    </w:p>
    <w:p w14:paraId="14E31C5D" w14:textId="77777777" w:rsidR="00F80B65" w:rsidRPr="004F3E8A" w:rsidRDefault="00F638E6">
      <w:pPr>
        <w:pStyle w:val="a9"/>
        <w:numPr>
          <w:ilvl w:val="0"/>
          <w:numId w:val="6"/>
        </w:numPr>
        <w:ind w:firstLineChars="0"/>
        <w:rPr>
          <w:rFonts w:ascii="宋体" w:eastAsia="宋体" w:hAnsi="宋体"/>
          <w:szCs w:val="21"/>
        </w:rPr>
      </w:pPr>
      <w:r w:rsidRPr="004F3E8A">
        <w:rPr>
          <w:rFonts w:ascii="宋体" w:eastAsia="宋体" w:hAnsi="宋体" w:hint="eastAsia"/>
          <w:szCs w:val="21"/>
        </w:rPr>
        <w:t>通过调整图像显示的体积渲染参数来直接观察感兴趣血管，并用图像处理工具中的标记功能，人工选取尽量靠近血管中心线的点。根据这些点进行插值可以生成对应单根血管的血管路径。选点操作在后续改进中也可以由智能算法完成，减轻人工负担。这一步的最后，还可以将图像</w:t>
      </w:r>
      <w:proofErr w:type="gramStart"/>
      <w:r w:rsidRPr="004F3E8A">
        <w:rPr>
          <w:rFonts w:ascii="宋体" w:eastAsia="宋体" w:hAnsi="宋体" w:hint="eastAsia"/>
          <w:szCs w:val="21"/>
        </w:rPr>
        <w:t>沿当前</w:t>
      </w:r>
      <w:proofErr w:type="gramEnd"/>
      <w:r w:rsidRPr="004F3E8A">
        <w:rPr>
          <w:rFonts w:ascii="宋体" w:eastAsia="宋体" w:hAnsi="宋体" w:hint="eastAsia"/>
          <w:szCs w:val="21"/>
        </w:rPr>
        <w:t>路径重新切片（</w:t>
      </w:r>
      <w:r w:rsidRPr="004F3E8A">
        <w:rPr>
          <w:rFonts w:ascii="宋体" w:eastAsia="宋体" w:hAnsi="宋体"/>
          <w:szCs w:val="21"/>
        </w:rPr>
        <w:t>slices），以检查路径是否保持在血管中心。一个良好定义的路径对随后的</w:t>
      </w:r>
      <w:proofErr w:type="gramStart"/>
      <w:r w:rsidRPr="004F3E8A">
        <w:rPr>
          <w:rFonts w:ascii="宋体" w:eastAsia="宋体" w:hAnsi="宋体"/>
          <w:szCs w:val="21"/>
        </w:rPr>
        <w:t>沿路径</w:t>
      </w:r>
      <w:r w:rsidRPr="004F3E8A">
        <w:rPr>
          <w:rFonts w:ascii="宋体" w:eastAsia="宋体" w:hAnsi="宋体" w:hint="eastAsia"/>
          <w:szCs w:val="21"/>
        </w:rPr>
        <w:t>二维</w:t>
      </w:r>
      <w:proofErr w:type="gramEnd"/>
      <w:r w:rsidRPr="004F3E8A">
        <w:rPr>
          <w:rFonts w:ascii="宋体" w:eastAsia="宋体" w:hAnsi="宋体"/>
          <w:szCs w:val="21"/>
        </w:rPr>
        <w:t>分割非常重要</w:t>
      </w:r>
      <w:r w:rsidRPr="004F3E8A">
        <w:rPr>
          <w:rFonts w:ascii="宋体" w:eastAsia="宋体" w:hAnsi="宋体" w:hint="eastAsia"/>
          <w:szCs w:val="21"/>
        </w:rPr>
        <w:t>。</w:t>
      </w:r>
    </w:p>
    <w:p w14:paraId="67C3DE65" w14:textId="77777777" w:rsidR="00F80B65" w:rsidRPr="004F3E8A" w:rsidRDefault="00F638E6">
      <w:pPr>
        <w:pStyle w:val="a9"/>
        <w:numPr>
          <w:ilvl w:val="0"/>
          <w:numId w:val="6"/>
        </w:numPr>
        <w:ind w:firstLineChars="0"/>
        <w:rPr>
          <w:rFonts w:ascii="宋体" w:eastAsia="宋体" w:hAnsi="宋体"/>
          <w:szCs w:val="21"/>
        </w:rPr>
      </w:pPr>
      <w:proofErr w:type="gramStart"/>
      <w:r w:rsidRPr="004F3E8A">
        <w:rPr>
          <w:rFonts w:ascii="宋体" w:eastAsia="宋体" w:hAnsi="宋体" w:hint="eastAsia"/>
          <w:szCs w:val="21"/>
        </w:rPr>
        <w:t>沿路径二维</w:t>
      </w:r>
      <w:proofErr w:type="gramEnd"/>
      <w:r w:rsidRPr="004F3E8A">
        <w:rPr>
          <w:rFonts w:ascii="宋体" w:eastAsia="宋体" w:hAnsi="宋体" w:hint="eastAsia"/>
          <w:szCs w:val="21"/>
        </w:rPr>
        <w:t>分割首先要调整重建的血管截面大小，以避免周围图像数据干扰感兴趣血管的截面轮廓分割；其次要选择合适的二维图像自动分割技术来分割截面中的血管</w:t>
      </w:r>
      <w:proofErr w:type="gramStart"/>
      <w:r w:rsidRPr="004F3E8A">
        <w:rPr>
          <w:rFonts w:ascii="宋体" w:eastAsia="宋体" w:hAnsi="宋体" w:hint="eastAsia"/>
          <w:szCs w:val="21"/>
        </w:rPr>
        <w:t>管</w:t>
      </w:r>
      <w:proofErr w:type="gramEnd"/>
      <w:r w:rsidRPr="004F3E8A">
        <w:rPr>
          <w:rFonts w:ascii="宋体" w:eastAsia="宋体" w:hAnsi="宋体" w:hint="eastAsia"/>
          <w:szCs w:val="21"/>
        </w:rPr>
        <w:t>腔轮廓。经过</w:t>
      </w:r>
      <w:proofErr w:type="gramStart"/>
      <w:r w:rsidRPr="004F3E8A">
        <w:rPr>
          <w:rFonts w:ascii="宋体" w:eastAsia="宋体" w:hAnsi="宋体" w:hint="eastAsia"/>
          <w:szCs w:val="21"/>
        </w:rPr>
        <w:t>长久实践</w:t>
      </w:r>
      <w:proofErr w:type="gramEnd"/>
      <w:r w:rsidRPr="004F3E8A">
        <w:rPr>
          <w:rFonts w:ascii="宋体" w:eastAsia="宋体" w:hAnsi="宋体" w:hint="eastAsia"/>
          <w:szCs w:val="21"/>
        </w:rPr>
        <w:t>验证的主要有水平集技术（Level</w:t>
      </w:r>
      <w:r w:rsidRPr="004F3E8A">
        <w:rPr>
          <w:rFonts w:ascii="宋体" w:eastAsia="宋体" w:hAnsi="宋体"/>
          <w:szCs w:val="21"/>
        </w:rPr>
        <w:t xml:space="preserve"> </w:t>
      </w:r>
      <w:r w:rsidRPr="004F3E8A">
        <w:rPr>
          <w:rFonts w:ascii="宋体" w:eastAsia="宋体" w:hAnsi="宋体" w:hint="eastAsia"/>
          <w:szCs w:val="21"/>
        </w:rPr>
        <w:t>Set）和阈值技术（Threshold）两种方法能保持较为稳定的分割。水平集：通过种子点初始化轮廓，血管</w:t>
      </w:r>
      <w:proofErr w:type="gramStart"/>
      <w:r w:rsidRPr="004F3E8A">
        <w:rPr>
          <w:rFonts w:ascii="宋体" w:eastAsia="宋体" w:hAnsi="宋体" w:hint="eastAsia"/>
          <w:szCs w:val="21"/>
        </w:rPr>
        <w:t>腔</w:t>
      </w:r>
      <w:proofErr w:type="gramEnd"/>
      <w:r w:rsidRPr="004F3E8A">
        <w:rPr>
          <w:rFonts w:ascii="宋体" w:eastAsia="宋体" w:hAnsi="宋体" w:hint="eastAsia"/>
          <w:szCs w:val="21"/>
        </w:rPr>
        <w:t>轮廓将在强度值变化的方向上增长，在强度值变化最锐利的位置停止。这样血管腔的完整轮廓就被勾画选出。</w:t>
      </w:r>
      <w:r w:rsidRPr="004F3E8A">
        <w:rPr>
          <w:rFonts w:ascii="宋体" w:eastAsia="宋体" w:hAnsi="宋体"/>
          <w:szCs w:val="21"/>
        </w:rPr>
        <w:t>阈值技术：根据图像中每个像素处的图像强度值，使用双线性插值函数在图像上创建指定阈值的等值线。这些等值线是血管腔的潜在轮廓。依据先验知识，预设当前操作的血管路径对应的血管半径。</w:t>
      </w:r>
      <w:r w:rsidRPr="004F3E8A">
        <w:rPr>
          <w:rFonts w:ascii="宋体" w:eastAsia="宋体" w:hAnsi="宋体" w:hint="eastAsia"/>
          <w:szCs w:val="21"/>
        </w:rPr>
        <w:t>那么完全包含这个血管半径对应圆圈的最小闭合等值线就是血管</w:t>
      </w:r>
      <w:proofErr w:type="gramStart"/>
      <w:r w:rsidRPr="004F3E8A">
        <w:rPr>
          <w:rFonts w:ascii="宋体" w:eastAsia="宋体" w:hAnsi="宋体" w:hint="eastAsia"/>
          <w:szCs w:val="21"/>
        </w:rPr>
        <w:t>腔</w:t>
      </w:r>
      <w:proofErr w:type="gramEnd"/>
      <w:r w:rsidRPr="004F3E8A">
        <w:rPr>
          <w:rFonts w:ascii="宋体" w:eastAsia="宋体" w:hAnsi="宋体" w:hint="eastAsia"/>
          <w:szCs w:val="21"/>
        </w:rPr>
        <w:t>边界。</w:t>
      </w:r>
    </w:p>
    <w:p w14:paraId="6037B4E3" w14:textId="77777777" w:rsidR="00F80B65" w:rsidRPr="004F3E8A" w:rsidRDefault="00F638E6">
      <w:pPr>
        <w:pStyle w:val="a9"/>
        <w:numPr>
          <w:ilvl w:val="0"/>
          <w:numId w:val="5"/>
        </w:numPr>
        <w:ind w:firstLineChars="0"/>
        <w:rPr>
          <w:rFonts w:ascii="宋体" w:eastAsia="宋体" w:hAnsi="宋体"/>
          <w:szCs w:val="21"/>
        </w:rPr>
      </w:pPr>
      <w:r w:rsidRPr="004F3E8A">
        <w:rPr>
          <w:rFonts w:ascii="宋体" w:eastAsia="宋体" w:hAnsi="宋体" w:hint="eastAsia"/>
          <w:szCs w:val="21"/>
        </w:rPr>
        <w:t>通过放大血管</w:t>
      </w:r>
      <w:proofErr w:type="gramStart"/>
      <w:r w:rsidRPr="004F3E8A">
        <w:rPr>
          <w:rFonts w:ascii="宋体" w:eastAsia="宋体" w:hAnsi="宋体" w:hint="eastAsia"/>
          <w:szCs w:val="21"/>
        </w:rPr>
        <w:t>腔</w:t>
      </w:r>
      <w:proofErr w:type="gramEnd"/>
      <w:r w:rsidRPr="004F3E8A">
        <w:rPr>
          <w:rFonts w:ascii="宋体" w:eastAsia="宋体" w:hAnsi="宋体" w:hint="eastAsia"/>
          <w:szCs w:val="21"/>
        </w:rPr>
        <w:t>轮廓来获得某层血管壁轮廓。</w:t>
      </w:r>
    </w:p>
    <w:p w14:paraId="54234D64" w14:textId="03C2B76D" w:rsidR="00F80B65" w:rsidRPr="004F3E8A" w:rsidRDefault="00F638E6">
      <w:pPr>
        <w:pStyle w:val="a9"/>
        <w:ind w:left="720" w:firstLineChars="0" w:firstLine="0"/>
        <w:rPr>
          <w:rFonts w:ascii="宋体" w:eastAsia="宋体" w:hAnsi="宋体"/>
          <w:szCs w:val="21"/>
        </w:rPr>
      </w:pPr>
      <w:r w:rsidRPr="004F3E8A">
        <w:rPr>
          <w:rFonts w:ascii="宋体" w:eastAsia="宋体" w:hAnsi="宋体" w:hint="eastAsia"/>
          <w:szCs w:val="21"/>
        </w:rPr>
        <w:t>可以利用现有的生理知识来设定血管</w:t>
      </w:r>
      <w:proofErr w:type="gramStart"/>
      <w:r w:rsidRPr="004F3E8A">
        <w:rPr>
          <w:rFonts w:ascii="宋体" w:eastAsia="宋体" w:hAnsi="宋体" w:hint="eastAsia"/>
          <w:szCs w:val="21"/>
        </w:rPr>
        <w:t>壁不同</w:t>
      </w:r>
      <w:proofErr w:type="gramEnd"/>
      <w:r w:rsidRPr="004F3E8A">
        <w:rPr>
          <w:rFonts w:ascii="宋体" w:eastAsia="宋体" w:hAnsi="宋体" w:hint="eastAsia"/>
          <w:szCs w:val="21"/>
        </w:rPr>
        <w:t>位置的厚度，例如一般假设血管壁厚度沿整个血管均匀分布，也就是从血管腔道中心出发的所有径向方向上的壁厚比例是一致的；也可以在每个血管截面图上手动调整血管壁轮廓和壁厚，以适应局部病理情况。有了壁厚分布的假设我们就可以根据现有的管腔轮廓放大生成对应的每个管壁轮廓。放缩中心定义为管腔轮</w:t>
      </w:r>
      <w:r w:rsidR="003C638A">
        <w:rPr>
          <w:rFonts w:ascii="宋体" w:eastAsia="宋体" w:hAnsi="宋体" w:hint="eastAsia"/>
          <w:szCs w:val="21"/>
        </w:rPr>
        <w:t>廓的坐标平均值。当医学成像技术能够较好显示血管壁时，生成假设血管壁</w:t>
      </w:r>
      <w:r w:rsidRPr="004F3E8A">
        <w:rPr>
          <w:rFonts w:ascii="宋体" w:eastAsia="宋体" w:hAnsi="宋体" w:hint="eastAsia"/>
          <w:szCs w:val="21"/>
        </w:rPr>
        <w:t>的步骤应该替换为直接对外壁进行分割。</w:t>
      </w:r>
    </w:p>
    <w:p w14:paraId="695CE8DE" w14:textId="77777777" w:rsidR="00F80B65" w:rsidRPr="004F3E8A" w:rsidRDefault="00F638E6">
      <w:pPr>
        <w:pStyle w:val="a9"/>
        <w:ind w:left="720" w:firstLineChars="0" w:firstLine="0"/>
        <w:rPr>
          <w:rFonts w:ascii="宋体" w:eastAsia="宋体" w:hAnsi="宋体"/>
          <w:szCs w:val="21"/>
        </w:rPr>
      </w:pPr>
      <w:r w:rsidRPr="004F3E8A">
        <w:rPr>
          <w:noProof/>
        </w:rPr>
        <w:drawing>
          <wp:inline distT="0" distB="0" distL="0" distR="0" wp14:anchorId="2C5AA86D" wp14:editId="2CFC218F">
            <wp:extent cx="5274310" cy="1009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1009650"/>
                    </a:xfrm>
                    <a:prstGeom prst="rect">
                      <a:avLst/>
                    </a:prstGeom>
                  </pic:spPr>
                </pic:pic>
              </a:graphicData>
            </a:graphic>
          </wp:inline>
        </w:drawing>
      </w:r>
    </w:p>
    <w:p w14:paraId="2C5E69F0" w14:textId="77777777" w:rsidR="00F80B65" w:rsidRPr="004F3E8A" w:rsidRDefault="00F638E6">
      <w:pPr>
        <w:pStyle w:val="a9"/>
        <w:numPr>
          <w:ilvl w:val="0"/>
          <w:numId w:val="5"/>
        </w:numPr>
        <w:ind w:firstLineChars="0"/>
        <w:rPr>
          <w:rFonts w:ascii="宋体" w:eastAsia="宋体" w:hAnsi="宋体"/>
          <w:szCs w:val="21"/>
        </w:rPr>
      </w:pPr>
      <w:r w:rsidRPr="004F3E8A">
        <w:rPr>
          <w:rFonts w:ascii="宋体" w:eastAsia="宋体" w:hAnsi="宋体" w:hint="eastAsia"/>
          <w:szCs w:val="21"/>
        </w:rPr>
        <w:t>对分割或放缩得到的轮廓使用放样（Loft）方法生成几何实体。</w:t>
      </w:r>
    </w:p>
    <w:p w14:paraId="3D12D522" w14:textId="2FFA7755" w:rsidR="00F80B65" w:rsidRPr="004F3E8A" w:rsidRDefault="00F638E6">
      <w:pPr>
        <w:pStyle w:val="a9"/>
        <w:ind w:left="720" w:firstLineChars="0" w:firstLine="0"/>
        <w:rPr>
          <w:rFonts w:ascii="宋体" w:eastAsia="宋体" w:hAnsi="宋体"/>
          <w:szCs w:val="21"/>
        </w:rPr>
      </w:pPr>
      <w:r w:rsidRPr="004F3E8A">
        <w:rPr>
          <w:rFonts w:ascii="宋体" w:eastAsia="宋体" w:hAnsi="宋体" w:hint="eastAsia"/>
          <w:szCs w:val="21"/>
        </w:rPr>
        <w:lastRenderedPageBreak/>
        <w:t>放样（</w:t>
      </w:r>
      <w:r w:rsidRPr="004F3E8A">
        <w:rPr>
          <w:rFonts w:ascii="宋体" w:eastAsia="宋体" w:hAnsi="宋体"/>
          <w:szCs w:val="21"/>
        </w:rPr>
        <w:t>Loft）是通过生成样条插值函数来完成的</w:t>
      </w:r>
      <w:r w:rsidRPr="004F3E8A">
        <w:rPr>
          <w:rFonts w:ascii="宋体" w:eastAsia="宋体" w:hAnsi="宋体" w:hint="eastAsia"/>
          <w:szCs w:val="21"/>
        </w:rPr>
        <w:t>。将</w:t>
      </w:r>
      <w:r w:rsidR="00B21E3F">
        <w:rPr>
          <w:rFonts w:ascii="宋体" w:eastAsia="宋体" w:hAnsi="宋体" w:hint="eastAsia"/>
          <w:szCs w:val="21"/>
        </w:rPr>
        <w:t>一条血管路径对应的</w:t>
      </w:r>
      <w:r w:rsidR="000E7E91">
        <w:rPr>
          <w:rFonts w:ascii="宋体" w:eastAsia="宋体" w:hAnsi="宋体" w:hint="eastAsia"/>
          <w:szCs w:val="21"/>
        </w:rPr>
        <w:t>一组轮廓联合在一起进行放样，可以生成一个表面模型；将</w:t>
      </w:r>
      <w:r w:rsidR="00FC6586">
        <w:rPr>
          <w:rFonts w:ascii="宋体" w:eastAsia="宋体" w:hAnsi="宋体" w:hint="eastAsia"/>
          <w:szCs w:val="21"/>
        </w:rPr>
        <w:t>多条血管路径对应的多个</w:t>
      </w:r>
      <w:r w:rsidRPr="004F3E8A">
        <w:rPr>
          <w:rFonts w:ascii="宋体" w:eastAsia="宋体" w:hAnsi="宋体" w:hint="eastAsia"/>
          <w:szCs w:val="21"/>
        </w:rPr>
        <w:t>表面模型通过布尔操作合并到一起可以构建成一个几何实体。这时的几何实体是封闭的，而且</w:t>
      </w:r>
      <w:r w:rsidRPr="004F3E8A">
        <w:rPr>
          <w:rFonts w:ascii="宋体" w:eastAsia="宋体" w:hAnsi="宋体"/>
          <w:szCs w:val="21"/>
        </w:rPr>
        <w:t>在分支区域附近可能</w:t>
      </w:r>
      <w:r w:rsidRPr="004F3E8A">
        <w:rPr>
          <w:rFonts w:ascii="宋体" w:eastAsia="宋体" w:hAnsi="宋体" w:hint="eastAsia"/>
          <w:szCs w:val="21"/>
        </w:rPr>
        <w:t>有</w:t>
      </w:r>
      <w:r w:rsidRPr="004F3E8A">
        <w:rPr>
          <w:rFonts w:ascii="宋体" w:eastAsia="宋体" w:hAnsi="宋体"/>
          <w:szCs w:val="21"/>
        </w:rPr>
        <w:t>不</w:t>
      </w:r>
      <w:r w:rsidRPr="004F3E8A">
        <w:rPr>
          <w:rFonts w:ascii="宋体" w:eastAsia="宋体" w:hAnsi="宋体" w:hint="eastAsia"/>
          <w:szCs w:val="21"/>
        </w:rPr>
        <w:t>符合生理</w:t>
      </w:r>
      <w:r w:rsidRPr="004F3E8A">
        <w:rPr>
          <w:rFonts w:ascii="宋体" w:eastAsia="宋体" w:hAnsi="宋体"/>
          <w:szCs w:val="21"/>
        </w:rPr>
        <w:t>的表面特征</w:t>
      </w:r>
      <w:r w:rsidRPr="004F3E8A">
        <w:rPr>
          <w:rFonts w:ascii="宋体" w:eastAsia="宋体" w:hAnsi="宋体" w:hint="eastAsia"/>
          <w:szCs w:val="21"/>
        </w:rPr>
        <w:t>，</w:t>
      </w:r>
      <w:r w:rsidRPr="004F3E8A">
        <w:rPr>
          <w:rFonts w:ascii="宋体" w:eastAsia="宋体" w:hAnsi="宋体"/>
          <w:szCs w:val="21"/>
        </w:rPr>
        <w:t>需要</w:t>
      </w:r>
      <w:r w:rsidRPr="004F3E8A">
        <w:rPr>
          <w:rFonts w:ascii="宋体" w:eastAsia="宋体" w:hAnsi="宋体" w:hint="eastAsia"/>
          <w:szCs w:val="21"/>
        </w:rPr>
        <w:t>通过</w:t>
      </w:r>
      <w:r w:rsidRPr="004F3E8A">
        <w:rPr>
          <w:rFonts w:ascii="宋体" w:eastAsia="宋体" w:hAnsi="宋体"/>
          <w:szCs w:val="21"/>
        </w:rPr>
        <w:t>表面平整和</w:t>
      </w:r>
      <w:r w:rsidRPr="004F3E8A">
        <w:rPr>
          <w:rFonts w:ascii="宋体" w:eastAsia="宋体" w:hAnsi="宋体" w:hint="eastAsia"/>
          <w:szCs w:val="21"/>
        </w:rPr>
        <w:t>光滑化</w:t>
      </w:r>
      <w:r w:rsidRPr="004F3E8A">
        <w:rPr>
          <w:rFonts w:ascii="宋体" w:eastAsia="宋体" w:hAnsi="宋体"/>
          <w:szCs w:val="21"/>
        </w:rPr>
        <w:t>来</w:t>
      </w:r>
      <w:r w:rsidRPr="004F3E8A">
        <w:rPr>
          <w:rFonts w:ascii="宋体" w:eastAsia="宋体" w:hAnsi="宋体" w:hint="eastAsia"/>
          <w:szCs w:val="21"/>
        </w:rPr>
        <w:t>修复。</w:t>
      </w:r>
      <w:r w:rsidR="000E7E91">
        <w:rPr>
          <w:rFonts w:ascii="宋体" w:eastAsia="宋体" w:hAnsi="宋体" w:hint="eastAsia"/>
          <w:szCs w:val="21"/>
        </w:rPr>
        <w:t>几何</w:t>
      </w:r>
      <w:r w:rsidRPr="004F3E8A">
        <w:rPr>
          <w:rFonts w:ascii="宋体" w:eastAsia="宋体" w:hAnsi="宋体" w:hint="eastAsia"/>
          <w:szCs w:val="21"/>
        </w:rPr>
        <w:t>实体模型可以表示为计算机辅助设计（</w:t>
      </w:r>
      <w:r w:rsidRPr="004F3E8A">
        <w:rPr>
          <w:rFonts w:ascii="宋体" w:eastAsia="宋体" w:hAnsi="宋体"/>
          <w:szCs w:val="21"/>
        </w:rPr>
        <w:t>Computer Aided Design，CAD）模型。通常有三种不同的实体建模</w:t>
      </w:r>
      <w:r w:rsidRPr="004F3E8A">
        <w:rPr>
          <w:rFonts w:ascii="宋体" w:eastAsia="宋体" w:hAnsi="宋体" w:hint="eastAsia"/>
          <w:szCs w:val="21"/>
        </w:rPr>
        <w:t>内核</w:t>
      </w:r>
      <w:r w:rsidRPr="004F3E8A">
        <w:rPr>
          <w:rFonts w:ascii="宋体" w:eastAsia="宋体" w:hAnsi="宋体"/>
          <w:szCs w:val="21"/>
        </w:rPr>
        <w:t>：（1）</w:t>
      </w:r>
      <w:proofErr w:type="spellStart"/>
      <w:r w:rsidRPr="004F3E8A">
        <w:rPr>
          <w:rFonts w:ascii="宋体" w:eastAsia="宋体" w:hAnsi="宋体"/>
          <w:szCs w:val="21"/>
        </w:rPr>
        <w:t>PolyData</w:t>
      </w:r>
      <w:proofErr w:type="spellEnd"/>
      <w:r w:rsidRPr="004F3E8A">
        <w:rPr>
          <w:rFonts w:ascii="宋体" w:eastAsia="宋体" w:hAnsi="宋体"/>
          <w:szCs w:val="21"/>
        </w:rPr>
        <w:t>，（2）</w:t>
      </w:r>
      <w:proofErr w:type="spellStart"/>
      <w:r w:rsidRPr="004F3E8A">
        <w:rPr>
          <w:rFonts w:ascii="宋体" w:eastAsia="宋体" w:hAnsi="宋体"/>
          <w:szCs w:val="21"/>
        </w:rPr>
        <w:t>OpenCASCADE</w:t>
      </w:r>
      <w:proofErr w:type="spellEnd"/>
      <w:r w:rsidRPr="004F3E8A">
        <w:rPr>
          <w:rFonts w:ascii="宋体" w:eastAsia="宋体" w:hAnsi="宋体"/>
          <w:szCs w:val="21"/>
        </w:rPr>
        <w:t>和（3）</w:t>
      </w:r>
      <w:proofErr w:type="spellStart"/>
      <w:r w:rsidRPr="004F3E8A">
        <w:rPr>
          <w:rFonts w:ascii="宋体" w:eastAsia="宋体" w:hAnsi="宋体"/>
          <w:szCs w:val="21"/>
        </w:rPr>
        <w:t>Parasolid</w:t>
      </w:r>
      <w:proofErr w:type="spellEnd"/>
      <w:r w:rsidRPr="004F3E8A">
        <w:rPr>
          <w:rFonts w:ascii="宋体" w:eastAsia="宋体" w:hAnsi="宋体"/>
          <w:szCs w:val="21"/>
        </w:rPr>
        <w:t>。</w:t>
      </w:r>
      <w:r w:rsidRPr="004F3E8A">
        <w:rPr>
          <w:rFonts w:ascii="宋体" w:eastAsia="宋体" w:hAnsi="宋体" w:hint="eastAsia"/>
          <w:szCs w:val="21"/>
        </w:rPr>
        <w:t>这里使用第二种</w:t>
      </w:r>
      <w:proofErr w:type="spellStart"/>
      <w:r w:rsidRPr="004F3E8A">
        <w:rPr>
          <w:rFonts w:ascii="宋体" w:eastAsia="宋体" w:hAnsi="宋体"/>
          <w:szCs w:val="21"/>
        </w:rPr>
        <w:t>OpenCASCADE</w:t>
      </w:r>
      <w:proofErr w:type="spellEnd"/>
      <w:r w:rsidRPr="004F3E8A">
        <w:rPr>
          <w:rFonts w:ascii="宋体" w:eastAsia="宋体" w:hAnsi="宋体" w:hint="eastAsia"/>
          <w:szCs w:val="21"/>
        </w:rPr>
        <w:t>内核，它的优点在于开源免费，而且适合后续典型的CAD程序操作，如混合、切割和布尔运算。它的读入格式是</w:t>
      </w:r>
      <w:proofErr w:type="spellStart"/>
      <w:r w:rsidRPr="004F3E8A">
        <w:rPr>
          <w:rFonts w:ascii="宋体" w:eastAsia="宋体" w:hAnsi="宋体" w:hint="eastAsia"/>
          <w:szCs w:val="21"/>
        </w:rPr>
        <w:t>brep</w:t>
      </w:r>
      <w:proofErr w:type="spellEnd"/>
      <w:r w:rsidRPr="004F3E8A">
        <w:rPr>
          <w:rFonts w:ascii="宋体" w:eastAsia="宋体" w:hAnsi="宋体" w:hint="eastAsia"/>
          <w:szCs w:val="21"/>
        </w:rPr>
        <w:t>。</w:t>
      </w:r>
    </w:p>
    <w:p w14:paraId="10FF250F" w14:textId="7586EA69" w:rsidR="00D54B78" w:rsidRDefault="00FC6586" w:rsidP="00D54B78">
      <w:pPr>
        <w:pStyle w:val="a9"/>
        <w:numPr>
          <w:ilvl w:val="0"/>
          <w:numId w:val="5"/>
        </w:numPr>
        <w:ind w:firstLineChars="0"/>
        <w:rPr>
          <w:rFonts w:ascii="宋体" w:eastAsia="宋体" w:hAnsi="宋体"/>
          <w:szCs w:val="21"/>
        </w:rPr>
      </w:pPr>
      <w:r>
        <w:rPr>
          <w:rFonts w:ascii="宋体" w:eastAsia="宋体" w:hAnsi="宋体" w:hint="eastAsia"/>
          <w:szCs w:val="21"/>
        </w:rPr>
        <w:t>由</w:t>
      </w:r>
      <w:r w:rsidR="000E7E91">
        <w:rPr>
          <w:rFonts w:ascii="宋体" w:eastAsia="宋体" w:hAnsi="宋体" w:hint="eastAsia"/>
          <w:szCs w:val="21"/>
        </w:rPr>
        <w:t>几何</w:t>
      </w:r>
      <w:r>
        <w:rPr>
          <w:rFonts w:ascii="宋体" w:eastAsia="宋体" w:hAnsi="宋体" w:hint="eastAsia"/>
          <w:szCs w:val="21"/>
        </w:rPr>
        <w:t>实体模型生成</w:t>
      </w:r>
      <w:r w:rsidR="0095595D">
        <w:rPr>
          <w:rFonts w:ascii="宋体" w:eastAsia="宋体" w:hAnsi="宋体" w:hint="eastAsia"/>
          <w:szCs w:val="21"/>
        </w:rPr>
        <w:t>面网格</w:t>
      </w:r>
      <w:r w:rsidR="00F638E6" w:rsidRPr="004F3E8A">
        <w:rPr>
          <w:rFonts w:ascii="宋体" w:eastAsia="宋体" w:hAnsi="宋体" w:hint="eastAsia"/>
          <w:szCs w:val="21"/>
        </w:rPr>
        <w:t>。</w:t>
      </w:r>
    </w:p>
    <w:p w14:paraId="0AE30FB7" w14:textId="1B7D2376" w:rsidR="0095595D" w:rsidRPr="00D54B78" w:rsidRDefault="00AC72AE" w:rsidP="0095595D">
      <w:pPr>
        <w:ind w:left="720"/>
        <w:rPr>
          <w:rFonts w:ascii="宋体" w:eastAsia="宋体" w:hAnsi="宋体"/>
          <w:szCs w:val="21"/>
        </w:rPr>
      </w:pPr>
      <w:r>
        <w:rPr>
          <w:rFonts w:ascii="宋体" w:eastAsia="宋体" w:hAnsi="宋体" w:hint="eastAsia"/>
          <w:szCs w:val="21"/>
        </w:rPr>
        <w:t>上一步获得几何实体很好的描述了患者特异性模型的几何信息和拓扑信息</w:t>
      </w:r>
      <w:r w:rsidR="00654A86">
        <w:rPr>
          <w:rFonts w:ascii="宋体" w:eastAsia="宋体" w:hAnsi="宋体" w:hint="eastAsia"/>
          <w:szCs w:val="21"/>
        </w:rPr>
        <w:t>，</w:t>
      </w:r>
      <w:r>
        <w:rPr>
          <w:rFonts w:ascii="宋体" w:eastAsia="宋体" w:hAnsi="宋体" w:hint="eastAsia"/>
          <w:szCs w:val="21"/>
        </w:rPr>
        <w:t>借助数学公式的表达方式，能精确区分物体边界。</w:t>
      </w:r>
      <w:bookmarkStart w:id="0" w:name="_GoBack"/>
      <w:bookmarkEnd w:id="0"/>
      <w:r w:rsidR="00654A86">
        <w:rPr>
          <w:rFonts w:ascii="宋体" w:eastAsia="宋体" w:hAnsi="宋体" w:hint="eastAsia"/>
          <w:szCs w:val="21"/>
        </w:rPr>
        <w:t>但它是连续的</w:t>
      </w:r>
      <w:r w:rsidR="00E028DA">
        <w:rPr>
          <w:rFonts w:ascii="宋体" w:eastAsia="宋体" w:hAnsi="宋体"/>
          <w:szCs w:val="21"/>
        </w:rPr>
        <w:t>(</w:t>
      </w:r>
      <w:r w:rsidR="00E028DA">
        <w:rPr>
          <w:rFonts w:ascii="宋体" w:eastAsia="宋体" w:hAnsi="宋体" w:hint="eastAsia"/>
          <w:szCs w:val="21"/>
        </w:rPr>
        <w:t>查阅</w:t>
      </w:r>
      <w:proofErr w:type="spellStart"/>
      <w:r w:rsidR="00E028DA">
        <w:rPr>
          <w:rFonts w:ascii="宋体" w:eastAsia="宋体" w:hAnsi="宋体" w:hint="eastAsia"/>
          <w:szCs w:val="21"/>
        </w:rPr>
        <w:t>brep</w:t>
      </w:r>
      <w:proofErr w:type="spellEnd"/>
      <w:r w:rsidR="00E028DA">
        <w:rPr>
          <w:rFonts w:ascii="宋体" w:eastAsia="宋体" w:hAnsi="宋体" w:hint="eastAsia"/>
          <w:szCs w:val="21"/>
        </w:rPr>
        <w:t>)</w:t>
      </w:r>
      <w:r w:rsidR="00654A86">
        <w:rPr>
          <w:rFonts w:ascii="宋体" w:eastAsia="宋体" w:hAnsi="宋体" w:hint="eastAsia"/>
          <w:szCs w:val="21"/>
        </w:rPr>
        <w:t>，而且在分支区域附近有</w:t>
      </w:r>
      <w:r w:rsidR="00597949">
        <w:rPr>
          <w:rFonts w:ascii="宋体" w:eastAsia="宋体" w:hAnsi="宋体" w:hint="eastAsia"/>
          <w:szCs w:val="21"/>
        </w:rPr>
        <w:t>不符合生理</w:t>
      </w:r>
      <w:r w:rsidR="00654A86">
        <w:rPr>
          <w:rFonts w:ascii="宋体" w:eastAsia="宋体" w:hAnsi="宋体" w:hint="eastAsia"/>
          <w:szCs w:val="21"/>
        </w:rPr>
        <w:t>的表面特征</w:t>
      </w:r>
      <w:r w:rsidR="00597949">
        <w:rPr>
          <w:rFonts w:ascii="宋体" w:eastAsia="宋体" w:hAnsi="宋体" w:hint="eastAsia"/>
          <w:szCs w:val="21"/>
        </w:rPr>
        <w:t>。需要对几何实体进行离散化和光滑化操作才能获得适合计算的面网格。其中离散化方法选用前沿推进—德</w:t>
      </w:r>
      <w:proofErr w:type="gramStart"/>
      <w:r w:rsidR="00597949">
        <w:rPr>
          <w:rFonts w:ascii="宋体" w:eastAsia="宋体" w:hAnsi="宋体" w:hint="eastAsia"/>
          <w:szCs w:val="21"/>
        </w:rPr>
        <w:t>劳</w:t>
      </w:r>
      <w:proofErr w:type="gramEnd"/>
      <w:r w:rsidR="00597949">
        <w:rPr>
          <w:rFonts w:ascii="宋体" w:eastAsia="宋体" w:hAnsi="宋体" w:hint="eastAsia"/>
          <w:szCs w:val="21"/>
        </w:rPr>
        <w:t>内三角化方法，因为这种方法能最大化生成等边三角形，这有利于</w:t>
      </w:r>
      <w:r w:rsidR="000E7E91">
        <w:rPr>
          <w:rFonts w:ascii="宋体" w:eastAsia="宋体" w:hAnsi="宋体" w:hint="eastAsia"/>
          <w:szCs w:val="21"/>
        </w:rPr>
        <w:t>后续基于</w:t>
      </w:r>
      <w:r w:rsidR="00597949">
        <w:rPr>
          <w:rFonts w:ascii="宋体" w:eastAsia="宋体" w:hAnsi="宋体" w:hint="eastAsia"/>
          <w:szCs w:val="21"/>
        </w:rPr>
        <w:t>有限元的计算。光滑化操作使用XXX</w:t>
      </w:r>
      <w:r w:rsidR="003E5460">
        <w:rPr>
          <w:rFonts w:ascii="宋体" w:eastAsia="宋体" w:hAnsi="宋体" w:hint="eastAsia"/>
          <w:szCs w:val="21"/>
        </w:rPr>
        <w:t>方法，而且多层血管壁</w:t>
      </w:r>
      <w:r w:rsidR="00597949">
        <w:rPr>
          <w:rFonts w:ascii="宋体" w:eastAsia="宋体" w:hAnsi="宋体" w:hint="eastAsia"/>
          <w:szCs w:val="21"/>
        </w:rPr>
        <w:t>面网格一起光滑化，</w:t>
      </w:r>
      <w:r w:rsidR="003E5460">
        <w:rPr>
          <w:rFonts w:ascii="宋体" w:eastAsia="宋体" w:hAnsi="宋体" w:hint="eastAsia"/>
          <w:szCs w:val="21"/>
        </w:rPr>
        <w:t>能</w:t>
      </w:r>
      <w:r w:rsidR="00597949">
        <w:rPr>
          <w:rFonts w:ascii="宋体" w:eastAsia="宋体" w:hAnsi="宋体" w:hint="eastAsia"/>
          <w:szCs w:val="21"/>
        </w:rPr>
        <w:t>保证一致性。为了节省计算资源</w:t>
      </w:r>
      <w:r w:rsidR="003E5460">
        <w:rPr>
          <w:rFonts w:ascii="宋体" w:eastAsia="宋体" w:hAnsi="宋体" w:hint="eastAsia"/>
          <w:szCs w:val="21"/>
        </w:rPr>
        <w:t>、提高计算效率</w:t>
      </w:r>
      <w:r w:rsidR="00597949">
        <w:rPr>
          <w:rFonts w:ascii="宋体" w:eastAsia="宋体" w:hAnsi="宋体" w:hint="eastAsia"/>
          <w:szCs w:val="21"/>
        </w:rPr>
        <w:t>，这里还可以依据</w:t>
      </w:r>
      <w:r w:rsidR="0095595D">
        <w:rPr>
          <w:rFonts w:ascii="宋体" w:eastAsia="宋体" w:hAnsi="宋体" w:hint="eastAsia"/>
          <w:szCs w:val="21"/>
        </w:rPr>
        <w:t>血管半径</w:t>
      </w:r>
      <w:r w:rsidR="00597949">
        <w:rPr>
          <w:rFonts w:ascii="宋体" w:eastAsia="宋体" w:hAnsi="宋体" w:hint="eastAsia"/>
          <w:szCs w:val="21"/>
        </w:rPr>
        <w:t>自适应生成动尺寸面网格</w:t>
      </w:r>
      <w:r w:rsidR="00531C7F">
        <w:rPr>
          <w:rFonts w:ascii="宋体" w:eastAsia="宋体" w:hAnsi="宋体" w:hint="eastAsia"/>
          <w:szCs w:val="21"/>
        </w:rPr>
        <w:t>（这也可以放到中心线的应用部分）</w:t>
      </w:r>
      <w:r w:rsidR="00597949">
        <w:rPr>
          <w:rFonts w:ascii="宋体" w:eastAsia="宋体" w:hAnsi="宋体" w:hint="eastAsia"/>
          <w:szCs w:val="21"/>
        </w:rPr>
        <w:t>。</w:t>
      </w:r>
    </w:p>
    <w:p w14:paraId="60D44D5E" w14:textId="171B3CA0" w:rsidR="00F80B65" w:rsidRDefault="0095595D">
      <w:pPr>
        <w:pStyle w:val="a9"/>
        <w:numPr>
          <w:ilvl w:val="0"/>
          <w:numId w:val="5"/>
        </w:numPr>
        <w:ind w:firstLineChars="0"/>
        <w:rPr>
          <w:rFonts w:ascii="宋体" w:eastAsia="宋体" w:hAnsi="宋体"/>
          <w:szCs w:val="21"/>
        </w:rPr>
      </w:pPr>
      <w:r>
        <w:rPr>
          <w:rFonts w:ascii="宋体" w:eastAsia="宋体" w:hAnsi="宋体" w:hint="eastAsia"/>
          <w:szCs w:val="21"/>
        </w:rPr>
        <w:t>流体部分体网格</w:t>
      </w:r>
      <w:r w:rsidR="00F638E6">
        <w:rPr>
          <w:rFonts w:ascii="宋体" w:eastAsia="宋体" w:hAnsi="宋体" w:hint="eastAsia"/>
          <w:szCs w:val="21"/>
        </w:rPr>
        <w:t>。</w:t>
      </w:r>
    </w:p>
    <w:p w14:paraId="0AF18691" w14:textId="47D84636" w:rsidR="0095595D" w:rsidRDefault="003E5460" w:rsidP="0095595D">
      <w:pPr>
        <w:pStyle w:val="a9"/>
        <w:ind w:left="720" w:firstLineChars="0" w:firstLine="0"/>
        <w:rPr>
          <w:rFonts w:ascii="宋体" w:eastAsia="宋体" w:hAnsi="宋体"/>
          <w:szCs w:val="21"/>
        </w:rPr>
      </w:pPr>
      <w:r>
        <w:rPr>
          <w:rFonts w:ascii="宋体" w:eastAsia="宋体" w:hAnsi="宋体" w:hint="eastAsia"/>
          <w:szCs w:val="21"/>
        </w:rPr>
        <w:t>未经放缩的血管</w:t>
      </w:r>
      <w:proofErr w:type="gramStart"/>
      <w:r>
        <w:rPr>
          <w:rFonts w:ascii="宋体" w:eastAsia="宋体" w:hAnsi="宋体" w:hint="eastAsia"/>
          <w:szCs w:val="21"/>
        </w:rPr>
        <w:t>腔</w:t>
      </w:r>
      <w:proofErr w:type="gramEnd"/>
      <w:r>
        <w:rPr>
          <w:rFonts w:ascii="宋体" w:eastAsia="宋体" w:hAnsi="宋体" w:hint="eastAsia"/>
          <w:szCs w:val="21"/>
        </w:rPr>
        <w:t>轮廓分割经过放样后得到</w:t>
      </w:r>
      <w:r w:rsidR="0095595D">
        <w:rPr>
          <w:rFonts w:ascii="宋体" w:eastAsia="宋体" w:hAnsi="宋体" w:hint="eastAsia"/>
          <w:szCs w:val="21"/>
        </w:rPr>
        <w:t>血管</w:t>
      </w:r>
      <w:proofErr w:type="gramStart"/>
      <w:r w:rsidR="0095595D">
        <w:rPr>
          <w:rFonts w:ascii="宋体" w:eastAsia="宋体" w:hAnsi="宋体" w:hint="eastAsia"/>
          <w:szCs w:val="21"/>
        </w:rPr>
        <w:t>腔</w:t>
      </w:r>
      <w:proofErr w:type="gramEnd"/>
      <w:r w:rsidR="0095595D">
        <w:rPr>
          <w:rFonts w:ascii="宋体" w:eastAsia="宋体" w:hAnsi="宋体" w:hint="eastAsia"/>
          <w:szCs w:val="21"/>
        </w:rPr>
        <w:t>几何实体</w:t>
      </w:r>
      <w:r>
        <w:rPr>
          <w:rFonts w:ascii="宋体" w:eastAsia="宋体" w:hAnsi="宋体" w:hint="eastAsia"/>
          <w:szCs w:val="21"/>
        </w:rPr>
        <w:t>，血管</w:t>
      </w:r>
      <w:proofErr w:type="gramStart"/>
      <w:r>
        <w:rPr>
          <w:rFonts w:ascii="宋体" w:eastAsia="宋体" w:hAnsi="宋体" w:hint="eastAsia"/>
          <w:szCs w:val="21"/>
        </w:rPr>
        <w:t>腔</w:t>
      </w:r>
      <w:proofErr w:type="gramEnd"/>
      <w:r>
        <w:rPr>
          <w:rFonts w:ascii="宋体" w:eastAsia="宋体" w:hAnsi="宋体" w:hint="eastAsia"/>
          <w:szCs w:val="21"/>
        </w:rPr>
        <w:t>几何实体</w:t>
      </w:r>
      <w:r w:rsidR="0095595D">
        <w:rPr>
          <w:rFonts w:ascii="宋体" w:eastAsia="宋体" w:hAnsi="宋体" w:hint="eastAsia"/>
          <w:szCs w:val="21"/>
        </w:rPr>
        <w:t>经过离散化和光滑化操作后，得到了封闭的面网格。</w:t>
      </w:r>
      <w:r>
        <w:rPr>
          <w:rFonts w:ascii="宋体" w:eastAsia="宋体" w:hAnsi="宋体" w:hint="eastAsia"/>
          <w:szCs w:val="21"/>
        </w:rPr>
        <w:t>这时</w:t>
      </w:r>
      <w:r w:rsidR="0095595D">
        <w:rPr>
          <w:rFonts w:ascii="宋体" w:eastAsia="宋体" w:hAnsi="宋体" w:hint="eastAsia"/>
          <w:szCs w:val="21"/>
        </w:rPr>
        <w:t>可以直接使用四面体单元填充封闭的面网格。</w:t>
      </w:r>
      <w:r w:rsidR="0063370D">
        <w:rPr>
          <w:rFonts w:ascii="宋体" w:eastAsia="宋体" w:hAnsi="宋体" w:hint="eastAsia"/>
          <w:szCs w:val="21"/>
        </w:rPr>
        <w:t>生成四面体的方法是XXX</w:t>
      </w:r>
      <w:r>
        <w:rPr>
          <w:rFonts w:ascii="宋体" w:eastAsia="宋体" w:hAnsi="宋体" w:hint="eastAsia"/>
          <w:szCs w:val="21"/>
        </w:rPr>
        <w:t>。为了更精确地</w:t>
      </w:r>
      <w:proofErr w:type="gramStart"/>
      <w:r w:rsidR="0063370D">
        <w:rPr>
          <w:rFonts w:ascii="宋体" w:eastAsia="宋体" w:hAnsi="宋体" w:hint="eastAsia"/>
          <w:szCs w:val="21"/>
        </w:rPr>
        <w:t>描述近壁</w:t>
      </w:r>
      <w:proofErr w:type="gramEnd"/>
      <w:r w:rsidR="0063370D">
        <w:rPr>
          <w:rFonts w:ascii="宋体" w:eastAsia="宋体" w:hAnsi="宋体" w:hint="eastAsia"/>
          <w:szCs w:val="21"/>
        </w:rPr>
        <w:t>面的血流现象，还可以</w:t>
      </w:r>
      <w:r w:rsidR="0095595D">
        <w:rPr>
          <w:rFonts w:ascii="宋体" w:eastAsia="宋体" w:hAnsi="宋体" w:hint="eastAsia"/>
          <w:szCs w:val="21"/>
        </w:rPr>
        <w:t>通过挤压操作生成多层可变厚度的边界层网格</w:t>
      </w:r>
      <w:r w:rsidR="00E028DA">
        <w:rPr>
          <w:rFonts w:ascii="宋体" w:eastAsia="宋体" w:hAnsi="宋体" w:hint="eastAsia"/>
          <w:szCs w:val="21"/>
        </w:rPr>
        <w:t>。挤压操作是</w:t>
      </w:r>
      <w:r w:rsidR="003D3142">
        <w:rPr>
          <w:rFonts w:ascii="宋体" w:eastAsia="宋体" w:hAnsi="宋体" w:hint="eastAsia"/>
          <w:szCs w:val="21"/>
        </w:rPr>
        <w:t>沿着面法向方向延伸指定距离。</w:t>
      </w:r>
      <w:r w:rsidR="0063370D">
        <w:rPr>
          <w:rFonts w:ascii="宋体" w:eastAsia="宋体" w:hAnsi="宋体" w:hint="eastAsia"/>
          <w:szCs w:val="21"/>
        </w:rPr>
        <w:t>向内挤压一般不容易产生碰撞等缺点XXX；向外挤压时容易碰撞和产生非生理现象的不平滑特征，这些不平滑特征较难自动化修复和处理，不适合用来生成血管外壁。</w:t>
      </w:r>
    </w:p>
    <w:p w14:paraId="7BAA9701" w14:textId="449A2A4E" w:rsidR="0095595D" w:rsidRDefault="0063370D">
      <w:pPr>
        <w:pStyle w:val="a9"/>
        <w:numPr>
          <w:ilvl w:val="0"/>
          <w:numId w:val="5"/>
        </w:numPr>
        <w:ind w:firstLineChars="0"/>
        <w:rPr>
          <w:rFonts w:ascii="宋体" w:eastAsia="宋体" w:hAnsi="宋体"/>
          <w:szCs w:val="21"/>
        </w:rPr>
      </w:pPr>
      <w:r>
        <w:rPr>
          <w:rFonts w:ascii="宋体" w:eastAsia="宋体" w:hAnsi="宋体" w:hint="eastAsia"/>
          <w:szCs w:val="21"/>
        </w:rPr>
        <w:t>血管壁</w:t>
      </w:r>
      <w:r w:rsidR="003E5460">
        <w:rPr>
          <w:rFonts w:ascii="宋体" w:eastAsia="宋体" w:hAnsi="宋体" w:hint="eastAsia"/>
          <w:szCs w:val="21"/>
        </w:rPr>
        <w:t>固体部分体</w:t>
      </w:r>
      <w:r>
        <w:rPr>
          <w:rFonts w:ascii="宋体" w:eastAsia="宋体" w:hAnsi="宋体" w:hint="eastAsia"/>
          <w:szCs w:val="21"/>
        </w:rPr>
        <w:t>网格</w:t>
      </w:r>
      <w:r w:rsidR="0095595D">
        <w:rPr>
          <w:rFonts w:ascii="宋体" w:eastAsia="宋体" w:hAnsi="宋体" w:hint="eastAsia"/>
          <w:szCs w:val="21"/>
        </w:rPr>
        <w:t>。</w:t>
      </w:r>
    </w:p>
    <w:p w14:paraId="52223290" w14:textId="3FD19CC9" w:rsidR="0063370D" w:rsidRDefault="0063370D" w:rsidP="0063370D">
      <w:pPr>
        <w:pStyle w:val="a9"/>
        <w:ind w:left="720" w:firstLineChars="0" w:firstLine="0"/>
        <w:rPr>
          <w:rFonts w:ascii="宋体" w:eastAsia="宋体" w:hAnsi="宋体"/>
          <w:szCs w:val="21"/>
        </w:rPr>
      </w:pPr>
      <w:r>
        <w:rPr>
          <w:rFonts w:ascii="宋体" w:eastAsia="宋体" w:hAnsi="宋体" w:hint="eastAsia"/>
          <w:szCs w:val="21"/>
        </w:rPr>
        <w:t>血管壁网格的</w:t>
      </w:r>
      <w:r w:rsidR="00C32FF8">
        <w:rPr>
          <w:rFonts w:ascii="宋体" w:eastAsia="宋体" w:hAnsi="宋体" w:hint="eastAsia"/>
          <w:szCs w:val="21"/>
        </w:rPr>
        <w:t>生成</w:t>
      </w:r>
      <w:r>
        <w:rPr>
          <w:rFonts w:ascii="宋体" w:eastAsia="宋体" w:hAnsi="宋体" w:hint="eastAsia"/>
          <w:szCs w:val="21"/>
        </w:rPr>
        <w:t>有两种</w:t>
      </w:r>
      <w:r w:rsidR="00C32FF8">
        <w:rPr>
          <w:rFonts w:ascii="宋体" w:eastAsia="宋体" w:hAnsi="宋体" w:hint="eastAsia"/>
          <w:szCs w:val="21"/>
        </w:rPr>
        <w:t>方法</w:t>
      </w:r>
      <w:r>
        <w:rPr>
          <w:rFonts w:ascii="宋体" w:eastAsia="宋体" w:hAnsi="宋体" w:hint="eastAsia"/>
          <w:szCs w:val="21"/>
        </w:rPr>
        <w:t>。</w:t>
      </w:r>
      <w:r w:rsidR="00C32FF8">
        <w:rPr>
          <w:rFonts w:ascii="宋体" w:eastAsia="宋体" w:hAnsi="宋体" w:hint="eastAsia"/>
          <w:szCs w:val="21"/>
        </w:rPr>
        <w:t>一种是从血管</w:t>
      </w:r>
      <w:proofErr w:type="gramStart"/>
      <w:r w:rsidR="00C32FF8">
        <w:rPr>
          <w:rFonts w:ascii="宋体" w:eastAsia="宋体" w:hAnsi="宋体" w:hint="eastAsia"/>
          <w:szCs w:val="21"/>
        </w:rPr>
        <w:t>腔</w:t>
      </w:r>
      <w:proofErr w:type="gramEnd"/>
      <w:r w:rsidR="00C32FF8">
        <w:rPr>
          <w:rFonts w:ascii="宋体" w:eastAsia="宋体" w:hAnsi="宋体" w:hint="eastAsia"/>
          <w:szCs w:val="21"/>
        </w:rPr>
        <w:t>轮廓分割出发，将血管</w:t>
      </w:r>
      <w:proofErr w:type="gramStart"/>
      <w:r w:rsidR="00C32FF8">
        <w:rPr>
          <w:rFonts w:ascii="宋体" w:eastAsia="宋体" w:hAnsi="宋体" w:hint="eastAsia"/>
          <w:szCs w:val="21"/>
        </w:rPr>
        <w:t>腔</w:t>
      </w:r>
      <w:proofErr w:type="gramEnd"/>
      <w:r w:rsidR="00C32FF8">
        <w:rPr>
          <w:rFonts w:ascii="宋体" w:eastAsia="宋体" w:hAnsi="宋体" w:hint="eastAsia"/>
          <w:szCs w:val="21"/>
        </w:rPr>
        <w:t>轮廓放缩后</w:t>
      </w:r>
      <w:r w:rsidR="003D3142">
        <w:rPr>
          <w:rFonts w:ascii="宋体" w:eastAsia="宋体" w:hAnsi="宋体" w:hint="eastAsia"/>
          <w:szCs w:val="21"/>
        </w:rPr>
        <w:t>经放样</w:t>
      </w:r>
      <w:r w:rsidR="00C32FF8">
        <w:rPr>
          <w:rFonts w:ascii="宋体" w:eastAsia="宋体" w:hAnsi="宋体" w:hint="eastAsia"/>
          <w:szCs w:val="21"/>
        </w:rPr>
        <w:t>生成实体并离散和光滑化，进而获得壁面网格；另一种是向外挤压血管腔面网格得到血管壁面网格。这两种方法</w:t>
      </w:r>
      <w:r w:rsidR="00E028DA">
        <w:rPr>
          <w:rFonts w:ascii="宋体" w:eastAsia="宋体" w:hAnsi="宋体" w:hint="eastAsia"/>
          <w:szCs w:val="21"/>
        </w:rPr>
        <w:t>中，</w:t>
      </w:r>
      <w:r w:rsidR="00C32FF8">
        <w:rPr>
          <w:rFonts w:ascii="宋体" w:eastAsia="宋体" w:hAnsi="宋体" w:hint="eastAsia"/>
          <w:szCs w:val="21"/>
        </w:rPr>
        <w:t>前者的优点较为突出：可以有针对性的对某处的血管壁</w:t>
      </w:r>
      <w:r w:rsidR="00E028DA">
        <w:rPr>
          <w:rFonts w:ascii="宋体" w:eastAsia="宋体" w:hAnsi="宋体" w:hint="eastAsia"/>
          <w:szCs w:val="21"/>
        </w:rPr>
        <w:t>厚度进行微调，以适应局部病理特征；生成过程比较稳健，不易产生</w:t>
      </w:r>
      <w:r w:rsidR="00C32FF8">
        <w:rPr>
          <w:rFonts w:ascii="宋体" w:eastAsia="宋体" w:hAnsi="宋体" w:hint="eastAsia"/>
          <w:szCs w:val="21"/>
        </w:rPr>
        <w:t>非生理现象的不平滑特征。</w:t>
      </w:r>
      <w:r w:rsidR="003D3142">
        <w:rPr>
          <w:rFonts w:ascii="宋体" w:eastAsia="宋体" w:hAnsi="宋体" w:hint="eastAsia"/>
          <w:szCs w:val="21"/>
        </w:rPr>
        <w:t>所以采用前者方法。</w:t>
      </w:r>
      <w:r w:rsidR="00C32FF8">
        <w:rPr>
          <w:rFonts w:ascii="宋体" w:eastAsia="宋体" w:hAnsi="宋体" w:hint="eastAsia"/>
          <w:szCs w:val="21"/>
        </w:rPr>
        <w:t>得到对应厚度的多</w:t>
      </w:r>
      <w:r w:rsidR="003D3142">
        <w:rPr>
          <w:rFonts w:ascii="宋体" w:eastAsia="宋体" w:hAnsi="宋体" w:hint="eastAsia"/>
          <w:szCs w:val="21"/>
        </w:rPr>
        <w:t>层血管壁面网格后，通过识别出这些面网格的边界曲线，来定义出入口处</w:t>
      </w:r>
      <w:r w:rsidR="00C32FF8">
        <w:rPr>
          <w:rFonts w:ascii="宋体" w:eastAsia="宋体" w:hAnsi="宋体" w:hint="eastAsia"/>
          <w:szCs w:val="21"/>
        </w:rPr>
        <w:t>的环状表面，这些环状表面经过离散后与多层血管壁面网格一同构成</w:t>
      </w:r>
      <w:proofErr w:type="gramStart"/>
      <w:r w:rsidR="00C32FF8">
        <w:rPr>
          <w:rFonts w:ascii="宋体" w:eastAsia="宋体" w:hAnsi="宋体" w:hint="eastAsia"/>
          <w:szCs w:val="21"/>
        </w:rPr>
        <w:t>封闭面</w:t>
      </w:r>
      <w:proofErr w:type="gramEnd"/>
      <w:r w:rsidR="00C32FF8">
        <w:rPr>
          <w:rFonts w:ascii="宋体" w:eastAsia="宋体" w:hAnsi="宋体" w:hint="eastAsia"/>
          <w:szCs w:val="21"/>
        </w:rPr>
        <w:t>网格。多层这样的</w:t>
      </w:r>
      <w:proofErr w:type="gramStart"/>
      <w:r w:rsidR="00C32FF8">
        <w:rPr>
          <w:rFonts w:ascii="宋体" w:eastAsia="宋体" w:hAnsi="宋体" w:hint="eastAsia"/>
          <w:szCs w:val="21"/>
        </w:rPr>
        <w:t>封闭面</w:t>
      </w:r>
      <w:proofErr w:type="gramEnd"/>
      <w:r w:rsidR="00C32FF8">
        <w:rPr>
          <w:rFonts w:ascii="宋体" w:eastAsia="宋体" w:hAnsi="宋体" w:hint="eastAsia"/>
          <w:szCs w:val="21"/>
        </w:rPr>
        <w:t>网格一起构成了多层血管壁固体区域面网格。最后采用</w:t>
      </w:r>
      <w:r w:rsidR="00B623AF">
        <w:rPr>
          <w:rFonts w:ascii="宋体" w:eastAsia="宋体" w:hAnsi="宋体" w:hint="eastAsia"/>
          <w:szCs w:val="21"/>
        </w:rPr>
        <w:t>XXX生成四面体单元填充</w:t>
      </w:r>
      <w:proofErr w:type="gramStart"/>
      <w:r w:rsidR="00B623AF">
        <w:rPr>
          <w:rFonts w:ascii="宋体" w:eastAsia="宋体" w:hAnsi="宋体" w:hint="eastAsia"/>
          <w:szCs w:val="21"/>
        </w:rPr>
        <w:t>封闭面</w:t>
      </w:r>
      <w:proofErr w:type="gramEnd"/>
      <w:r w:rsidR="00B623AF">
        <w:rPr>
          <w:rFonts w:ascii="宋体" w:eastAsia="宋体" w:hAnsi="宋体" w:hint="eastAsia"/>
          <w:szCs w:val="21"/>
        </w:rPr>
        <w:t>网格，得到体网格。</w:t>
      </w:r>
    </w:p>
    <w:p w14:paraId="6DCFBEA1" w14:textId="54336122" w:rsidR="0063370D" w:rsidRPr="004F3E8A" w:rsidRDefault="0063370D">
      <w:pPr>
        <w:pStyle w:val="a9"/>
        <w:numPr>
          <w:ilvl w:val="0"/>
          <w:numId w:val="5"/>
        </w:numPr>
        <w:ind w:firstLineChars="0"/>
        <w:rPr>
          <w:rFonts w:ascii="宋体" w:eastAsia="宋体" w:hAnsi="宋体"/>
          <w:szCs w:val="21"/>
        </w:rPr>
      </w:pPr>
      <w:r>
        <w:rPr>
          <w:rFonts w:ascii="宋体" w:eastAsia="宋体" w:hAnsi="宋体" w:hint="eastAsia"/>
          <w:szCs w:val="21"/>
        </w:rPr>
        <w:t>。</w:t>
      </w:r>
    </w:p>
    <w:p w14:paraId="4BA8F8B9" w14:textId="77777777" w:rsidR="00F80B65" w:rsidRPr="004F3E8A" w:rsidRDefault="00F80B65">
      <w:pPr>
        <w:pStyle w:val="a9"/>
        <w:numPr>
          <w:ilvl w:val="0"/>
          <w:numId w:val="5"/>
        </w:numPr>
        <w:ind w:firstLineChars="0"/>
        <w:rPr>
          <w:rFonts w:ascii="宋体" w:eastAsia="宋体" w:hAnsi="宋体"/>
          <w:szCs w:val="21"/>
        </w:rPr>
      </w:pPr>
    </w:p>
    <w:sectPr w:rsidR="00F80B65" w:rsidRPr="004F3E8A">
      <w:pgSz w:w="11906" w:h="16838"/>
      <w:pgMar w:top="1327" w:right="1576" w:bottom="1327" w:left="15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73192"/>
    <w:multiLevelType w:val="multilevel"/>
    <w:tmpl w:val="26E73192"/>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2EA64574"/>
    <w:multiLevelType w:val="multilevel"/>
    <w:tmpl w:val="2EA645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C441A58"/>
    <w:multiLevelType w:val="multilevel"/>
    <w:tmpl w:val="4C441A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7326841"/>
    <w:multiLevelType w:val="multilevel"/>
    <w:tmpl w:val="5732684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6DA81339"/>
    <w:multiLevelType w:val="multilevel"/>
    <w:tmpl w:val="6DA81339"/>
    <w:lvl w:ilvl="0">
      <w:start w:val="1"/>
      <w:numFmt w:val="lowerLetter"/>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7AC36106"/>
    <w:multiLevelType w:val="multilevel"/>
    <w:tmpl w:val="7AC3610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1YzAzZjM4NDEwZWNkN2M4NDQ4YWViN2RjOWMxNzIifQ=="/>
  </w:docVars>
  <w:rsids>
    <w:rsidRoot w:val="00DC1260"/>
    <w:rsid w:val="00013CEA"/>
    <w:rsid w:val="00025872"/>
    <w:rsid w:val="00030B62"/>
    <w:rsid w:val="000432C0"/>
    <w:rsid w:val="000805A6"/>
    <w:rsid w:val="00095CCA"/>
    <w:rsid w:val="000C3D48"/>
    <w:rsid w:val="000E7E91"/>
    <w:rsid w:val="001150D9"/>
    <w:rsid w:val="00127192"/>
    <w:rsid w:val="00136DD7"/>
    <w:rsid w:val="001377A7"/>
    <w:rsid w:val="00153DAA"/>
    <w:rsid w:val="001A7C53"/>
    <w:rsid w:val="001F0C8F"/>
    <w:rsid w:val="00200518"/>
    <w:rsid w:val="00252436"/>
    <w:rsid w:val="002832B3"/>
    <w:rsid w:val="00292F73"/>
    <w:rsid w:val="002A1C1F"/>
    <w:rsid w:val="002C554D"/>
    <w:rsid w:val="002D4E73"/>
    <w:rsid w:val="00327571"/>
    <w:rsid w:val="00392801"/>
    <w:rsid w:val="003C288C"/>
    <w:rsid w:val="003C5AF2"/>
    <w:rsid w:val="003C638A"/>
    <w:rsid w:val="003D3142"/>
    <w:rsid w:val="003D3279"/>
    <w:rsid w:val="003D354C"/>
    <w:rsid w:val="003D7E09"/>
    <w:rsid w:val="003E5460"/>
    <w:rsid w:val="004051F7"/>
    <w:rsid w:val="00412640"/>
    <w:rsid w:val="00422829"/>
    <w:rsid w:val="004243E7"/>
    <w:rsid w:val="00471B3D"/>
    <w:rsid w:val="00484884"/>
    <w:rsid w:val="004870CB"/>
    <w:rsid w:val="004C0FA6"/>
    <w:rsid w:val="004F3E8A"/>
    <w:rsid w:val="005004EA"/>
    <w:rsid w:val="00525DAA"/>
    <w:rsid w:val="00531C7F"/>
    <w:rsid w:val="005453A6"/>
    <w:rsid w:val="00575CBC"/>
    <w:rsid w:val="00586699"/>
    <w:rsid w:val="00597949"/>
    <w:rsid w:val="005A5CEB"/>
    <w:rsid w:val="005B0017"/>
    <w:rsid w:val="005D27A1"/>
    <w:rsid w:val="005D5783"/>
    <w:rsid w:val="0060636C"/>
    <w:rsid w:val="00614B51"/>
    <w:rsid w:val="0063370D"/>
    <w:rsid w:val="00635E01"/>
    <w:rsid w:val="00636D4C"/>
    <w:rsid w:val="00654A86"/>
    <w:rsid w:val="006942EE"/>
    <w:rsid w:val="0070679F"/>
    <w:rsid w:val="007775DE"/>
    <w:rsid w:val="007B69FC"/>
    <w:rsid w:val="007F4547"/>
    <w:rsid w:val="007F64A8"/>
    <w:rsid w:val="00812C09"/>
    <w:rsid w:val="00833D4D"/>
    <w:rsid w:val="00836A5A"/>
    <w:rsid w:val="00856520"/>
    <w:rsid w:val="00883122"/>
    <w:rsid w:val="00897D0E"/>
    <w:rsid w:val="008C41FF"/>
    <w:rsid w:val="009065B1"/>
    <w:rsid w:val="00911451"/>
    <w:rsid w:val="00936C3D"/>
    <w:rsid w:val="0095595D"/>
    <w:rsid w:val="00967719"/>
    <w:rsid w:val="009702DC"/>
    <w:rsid w:val="009833A9"/>
    <w:rsid w:val="009E12FB"/>
    <w:rsid w:val="009F006B"/>
    <w:rsid w:val="00A36500"/>
    <w:rsid w:val="00A72EEE"/>
    <w:rsid w:val="00A85E54"/>
    <w:rsid w:val="00AB3AB5"/>
    <w:rsid w:val="00AC1355"/>
    <w:rsid w:val="00AC72AE"/>
    <w:rsid w:val="00B14E6F"/>
    <w:rsid w:val="00B21E3F"/>
    <w:rsid w:val="00B56A28"/>
    <w:rsid w:val="00B6001F"/>
    <w:rsid w:val="00B623AF"/>
    <w:rsid w:val="00B9094E"/>
    <w:rsid w:val="00C32FF8"/>
    <w:rsid w:val="00C402D0"/>
    <w:rsid w:val="00C45F84"/>
    <w:rsid w:val="00C53B9E"/>
    <w:rsid w:val="00C72E62"/>
    <w:rsid w:val="00CF3EF0"/>
    <w:rsid w:val="00D01A2A"/>
    <w:rsid w:val="00D43131"/>
    <w:rsid w:val="00D54B78"/>
    <w:rsid w:val="00D60A8F"/>
    <w:rsid w:val="00D8344F"/>
    <w:rsid w:val="00D85386"/>
    <w:rsid w:val="00DB7DF3"/>
    <w:rsid w:val="00DC1260"/>
    <w:rsid w:val="00DE3AC8"/>
    <w:rsid w:val="00E028DA"/>
    <w:rsid w:val="00E27955"/>
    <w:rsid w:val="00E56B38"/>
    <w:rsid w:val="00ED2410"/>
    <w:rsid w:val="00EF1184"/>
    <w:rsid w:val="00F11FA9"/>
    <w:rsid w:val="00F1237B"/>
    <w:rsid w:val="00F32D12"/>
    <w:rsid w:val="00F638E6"/>
    <w:rsid w:val="00F73FCD"/>
    <w:rsid w:val="00F80B65"/>
    <w:rsid w:val="00FA51B1"/>
    <w:rsid w:val="00FC6586"/>
    <w:rsid w:val="084E1401"/>
    <w:rsid w:val="1EFA468C"/>
    <w:rsid w:val="1F901EA7"/>
    <w:rsid w:val="23491036"/>
    <w:rsid w:val="31EF6CD6"/>
    <w:rsid w:val="3B893E04"/>
    <w:rsid w:val="3C3F1EAD"/>
    <w:rsid w:val="3E55633E"/>
    <w:rsid w:val="44B6565C"/>
    <w:rsid w:val="4A3605A8"/>
    <w:rsid w:val="4B53235D"/>
    <w:rsid w:val="4ED23731"/>
    <w:rsid w:val="543547EF"/>
    <w:rsid w:val="57C73E7E"/>
    <w:rsid w:val="608366BD"/>
    <w:rsid w:val="625753F8"/>
    <w:rsid w:val="6CFD4E43"/>
    <w:rsid w:val="6D046415"/>
    <w:rsid w:val="77833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FBBD"/>
  <w15:docId w15:val="{CD9A0F24-53D0-4838-9E12-B216E6BB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uiPriority w:val="99"/>
    <w:semiHidden/>
    <w:unhideWhenUsed/>
    <w:rPr>
      <w:sz w:val="21"/>
      <w:szCs w:val="21"/>
    </w:rPr>
  </w:style>
  <w:style w:type="paragraph" w:styleId="a9">
    <w:name w:val="List Paragraph"/>
    <w:basedOn w:val="a"/>
    <w:uiPriority w:val="34"/>
    <w:qFormat/>
    <w:pPr>
      <w:ind w:firstLineChars="200" w:firstLine="420"/>
    </w:pPr>
  </w:style>
  <w:style w:type="character" w:customStyle="1" w:styleId="a4">
    <w:name w:val="批注文字 字符"/>
    <w:basedOn w:val="a0"/>
    <w:link w:val="a3"/>
    <w:uiPriority w:val="99"/>
    <w:semiHidden/>
    <w:rPr>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jy</dc:creator>
  <cp:lastModifiedBy>hjy</cp:lastModifiedBy>
  <cp:revision>57</cp:revision>
  <dcterms:created xsi:type="dcterms:W3CDTF">2023-01-18T03:00:00Z</dcterms:created>
  <dcterms:modified xsi:type="dcterms:W3CDTF">2023-02-03T13:28:00Z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F7DD979AC6F54444B5ABAA3834538222</vt:lpwstr>
  </property>
</Properties>
</file>