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Modelul c_efectiv(ρ, H) și Dinamica Propagării Informației în Universul Timpuriu</w:t>
      </w:r>
    </w:p>
    <w:p>
      <w:pPr>
        <w:pStyle w:val="Heading2"/>
      </w:pPr>
      <w:r>
        <w:t>Abstract</w:t>
      </w:r>
    </w:p>
    <w:p>
      <w:r>
        <w:t xml:space="preserve">Acest articol oferă o dezvoltare completă și riguroasă a conceptului c_efectiv(ρ, H), </w:t>
        <w:br/>
        <w:t xml:space="preserve">o viteză efectivă a propagării informației într-un univers în care densitatea ρ, structurile QCD </w:t>
        <w:br/>
        <w:t xml:space="preserve">și expansiunea metrică H influențează transmisia cauzală. Modelul introduce două funcții </w:t>
        <w:br/>
        <w:t xml:space="preserve">χ(ρ) și η(H), care împreună definesc c_efectiv fără a modifica constanta fundamentală c0. </w:t>
        <w:br/>
        <w:t xml:space="preserve">Este demonstrat modul în care acest cadru poate rezolva problema orizontului CMB fără inflație, </w:t>
        <w:br/>
        <w:t xml:space="preserve">poate modifica interpretarea redshiftului, poate explica galaxiile timpurii observate de JWST și </w:t>
        <w:br/>
        <w:t xml:space="preserve">poate reinterpreta expansiunea accelerată. Articolul prezintă formule detaliate, demonstrații </w:t>
        <w:br/>
        <w:t>matematice, limite, analize comportamentale și implicații cosmologice complete.</w:t>
      </w:r>
    </w:p>
    <w:p>
      <w:pPr>
        <w:pStyle w:val="Heading2"/>
      </w:pPr>
      <w:r>
        <w:t>1. Introducere</w:t>
      </w:r>
    </w:p>
    <w:p>
      <w:r>
        <w:t xml:space="preserve">Modelul standard ΛCDM se bazează pe două ipoteze majore: constanța vitezei luminii și metrica FRW </w:t>
        <w:br/>
        <w:t xml:space="preserve">cu expansiune determinată de densități cosmologice. Cu toate acestea, observațiile moderne arată </w:t>
        <w:br/>
        <w:t xml:space="preserve">anomalii care necesită o reinterpretare: uniformitatea CMB pe cerul întreg, galaxii masive la </w:t>
        <w:br/>
        <w:t>redshift ridicat (JWST), posibila neconcordanță în extinderea accelerată și limitele orizontului cosmic.</w:t>
        <w:br/>
        <w:br/>
        <w:t xml:space="preserve">Pornind de la comportamentul materiei în regimuri QCD extreme și expansiunea violentă post-colaps, </w:t>
        <w:br/>
        <w:t xml:space="preserve">modelul c_efectiv oferă o cale matematică de a integra informații observabile într-un cadru coerent, </w:t>
        <w:br/>
        <w:t>fără singularități și fără câmpuri inflaționare ad-hoc.</w:t>
      </w:r>
    </w:p>
    <w:p>
      <w:pPr>
        <w:pStyle w:val="Heading2"/>
      </w:pPr>
      <w:r>
        <w:t>2. Fundamentul matematic al modelului c_efectiv(ρ, H)</w:t>
      </w:r>
    </w:p>
    <w:p>
      <w:r>
        <w:t>Definim viteza efectivă ca:</w:t>
        <w:br/>
        <w:t xml:space="preserve">    c_ef(ρ, H) = c0 · χ(ρ) · η(H)</w:t>
        <w:br/>
        <w:br/>
        <w:t>chi(ρ) descrie opacitatea densitară:</w:t>
        <w:br/>
        <w:t xml:space="preserve">    χ(ρ)=1 / [1 + (ρ/ρ_QCD)^n]</w:t>
        <w:br/>
        <w:br/>
        <w:t>η(H) descrie influența expansiunii:</w:t>
        <w:br/>
        <w:t xml:space="preserve">    η(H)=1 + (H/H*)^m</w:t>
        <w:br/>
        <w:br/>
        <w:t>Analizăm limitele funcțiilor:</w:t>
        <w:br/>
        <w:t xml:space="preserve">    - pentru ρ &lt;&lt; ρ_QCD → χ → 1</w:t>
        <w:br/>
        <w:t xml:space="preserve">    - pentru ρ → ρ_QCD → χ → 0</w:t>
        <w:br/>
        <w:t xml:space="preserve">    - pentru H &lt;&lt; H* → η ≈ 1</w:t>
        <w:br/>
        <w:t xml:space="preserve">    - pentru H &gt;&gt; H* → η → mare</w:t>
        <w:br/>
        <w:br/>
        <w:t>În regimurile de colaps, χ este dominant; în regimurile de relaxare violentă, η este dominant.</w:t>
      </w:r>
    </w:p>
    <w:p>
      <w:pPr>
        <w:pStyle w:val="Heading2"/>
      </w:pPr>
      <w:r>
        <w:t>3. Analiza completă a funcției densitare χ(ρ)</w:t>
      </w:r>
    </w:p>
    <w:p>
      <w:r>
        <w:t>χ(ρ)=1/(1+(ρ/ρ_QCD)^n) este o funcție strict descrescătoare pentru ρ&gt;0.</w:t>
        <w:br/>
        <w:br/>
        <w:t>Calculăm derivata:</w:t>
        <w:br/>
        <w:t xml:space="preserve">    dχ/dρ = -(n (ρ/ρ_QCD)^(n-1)) / [ρ_QCD(1+(ρ/ρ_QCD)^n)^2]</w:t>
        <w:br/>
        <w:br/>
        <w:t>Limite:</w:t>
        <w:br/>
        <w:t xml:space="preserve">    lim ρ→0 χ = 1</w:t>
        <w:br/>
        <w:t xml:space="preserve">    lim ρ→ρ_QCD χ = 1/(1+1^n)=1/2</w:t>
        <w:br/>
        <w:t xml:space="preserve">    lim ρ→∞ χ = 0</w:t>
        <w:br/>
        <w:br/>
        <w:t xml:space="preserve">Astfel χ descrie scăderea coerenței informaționale în regimuri dense, justificat de comportamentul </w:t>
        <w:br/>
        <w:t>gluonilor și al confinării QCD. Apropierea de ρ_QCD reduce drastic propagarea informației.</w:t>
      </w:r>
    </w:p>
    <w:p>
      <w:pPr>
        <w:pStyle w:val="Heading2"/>
      </w:pPr>
      <w:r>
        <w:t>4. Analiza funcției η(H) și dinamica expansiunii</w:t>
      </w:r>
    </w:p>
    <w:p>
      <w:r>
        <w:t>η(H)=1+(H/H*)^m este o funcție monoton crescătoare.</w:t>
        <w:br/>
        <w:br/>
        <w:t>Derivata:</w:t>
        <w:br/>
        <w:t xml:space="preserve">    dη/dH = m(H/H*)^(m-1)/H*</w:t>
        <w:br/>
        <w:br/>
        <w:t>Limite:</w:t>
        <w:br/>
        <w:t xml:space="preserve">    lim H→0 η = 1</w:t>
        <w:br/>
        <w:t xml:space="preserve">    lim H→∞ η = ∞</w:t>
        <w:br/>
        <w:br/>
        <w:t xml:space="preserve">Această funcție modelează situațiile în care metrica spațiului se relaxează rapid, întinzând </w:t>
        <w:br/>
        <w:t>geometria mai repede decât posibilitatea luminii locale de a stabili contact cauzal.</w:t>
        <w:br/>
        <w:br/>
        <w:t xml:space="preserve">Aceasta nu violează relativitatea, deoarece viteza locală a luminii este întotdeauna c0; </w:t>
        <w:br/>
        <w:t>doar viteza de extindere a spațiului influențează c_efectiv.</w:t>
      </w:r>
    </w:p>
    <w:p>
      <w:pPr>
        <w:pStyle w:val="Heading2"/>
      </w:pPr>
      <w:r>
        <w:t>5. Orizontul cosmic fără inflație – demonstrație completă</w:t>
      </w:r>
    </w:p>
    <w:p>
      <w:r>
        <w:t>Orizontul de particule este definit ca:</w:t>
        <w:br/>
        <w:t xml:space="preserve">    d_hor(t)=∫_0^t [c_ef(t')/a(t')] dt'</w:t>
        <w:br/>
        <w:br/>
        <w:t>Introducând modelul:</w:t>
        <w:br/>
        <w:t xml:space="preserve">    d_hor = ∫ c0 χ(ρ) η(H) / a dt</w:t>
        <w:br/>
        <w:br/>
        <w:t>Dacă în primele secunde ale universului:</w:t>
        <w:br/>
        <w:t xml:space="preserve">    χ ~ 1 (după relaxare)</w:t>
        <w:br/>
        <w:t xml:space="preserve">    η ~ 10^2 – 10^3 (expansiune violentă)</w:t>
        <w:br/>
        <w:br/>
        <w:t>Atunci:</w:t>
        <w:br/>
        <w:t xml:space="preserve">    d_hor ≈ 10^2 – 10^3 d_hor_standard</w:t>
        <w:br/>
        <w:br/>
        <w:t>Aceasta extinde orizontul fără inflația cu factor 10^26, oferind o alternativă naturală.</w:t>
        <w:br/>
        <w:br/>
        <w:t>Rezultatul: CMB poate fi uniformă deoarece întreaga regiune observabilă a fost în contact cauzal.</w:t>
      </w:r>
    </w:p>
    <w:p>
      <w:pPr>
        <w:pStyle w:val="Heading2"/>
      </w:pPr>
      <w:r>
        <w:t>6. Implicații pentru CMB – analiză avansată</w:t>
      </w:r>
    </w:p>
    <w:p>
      <w:r>
        <w:t xml:space="preserve">Spectrul de putere al CMB arată omogenitate la ΔT/T ~10^-5. </w:t>
        <w:br/>
        <w:t>Aceasta necesită un orizont mai mare decât cel permis de un c0 constant la recombinare.</w:t>
        <w:br/>
        <w:br/>
        <w:t>Modelul c_ef explică:</w:t>
        <w:br/>
        <w:t xml:space="preserve">    - omogenitatea termică</w:t>
        <w:br/>
        <w:t xml:space="preserve">    - isotropia</w:t>
        <w:br/>
        <w:t xml:space="preserve">    - corelațiile pe scară largă</w:t>
        <w:br/>
        <w:t xml:space="preserve">    - lipsa multipolilor anormali</w:t>
        <w:br/>
        <w:br/>
        <w:t>Concluzie: un c_ef crescut în primele momente este compatibil cu toate proprietățile cunoscute ale CMB.</w:t>
      </w:r>
    </w:p>
    <w:p>
      <w:pPr>
        <w:pStyle w:val="Heading2"/>
      </w:pPr>
      <w:r>
        <w:t>7. Impactul asupra redshiftului și distanțelor cosmologice</w:t>
      </w:r>
    </w:p>
    <w:p>
      <w:r>
        <w:t>Distanța luminozității se calculează:</w:t>
        <w:br/>
        <w:t xml:space="preserve">    d_L(z) = (1+z) ∫ (c_ef(z')/H(z')) dz'</w:t>
        <w:br/>
        <w:br/>
        <w:t>Dacă c_ef a variat semnificativ:</w:t>
        <w:br/>
        <w:t xml:space="preserve">    - distanțele sunt recalibrate</w:t>
        <w:br/>
        <w:t xml:space="preserve">    - expansiunea accelerată poate fi parțial artefact matematic</w:t>
        <w:br/>
        <w:t xml:space="preserve">    - energia întunecată devine mai puțin necesară</w:t>
        <w:br/>
        <w:br/>
        <w:t>Nu modificăm definiția z, ci harta care convertește z în distanțe.</w:t>
      </w:r>
    </w:p>
    <w:p>
      <w:pPr>
        <w:pStyle w:val="Heading2"/>
      </w:pPr>
      <w:r>
        <w:t>8. Implicații pentru galaxiile timpurii din JWST</w:t>
      </w:r>
    </w:p>
    <w:p>
      <w:r>
        <w:t>JWST observă galaxii masive, structurate, cu discuri și bare la z&gt;10, aparent prea mature.</w:t>
        <w:br/>
        <w:t>În modelul standard, formarea necesită timp și interacțiuni lente.</w:t>
        <w:br/>
        <w:br/>
        <w:t>Dacă c_ef era mult mai mare:</w:t>
        <w:br/>
        <w:t xml:space="preserve">    - colapsul gravitațional este mai rapid</w:t>
        <w:br/>
        <w:t xml:space="preserve">    - răcirea gazului este accelerată</w:t>
        <w:br/>
        <w:t xml:space="preserve">    - formarea stelelor are o rată superioară</w:t>
        <w:br/>
        <w:t xml:space="preserve">    - turbulențele disipă energie mai eficient</w:t>
        <w:br/>
        <w:t xml:space="preserve">    - discurile și structurile se formează mai devreme</w:t>
        <w:br/>
        <w:br/>
        <w:t>Astfel misterul „galaxiilor prea mature prea devreme” se rezolvă natural.</w:t>
      </w:r>
    </w:p>
    <w:p>
      <w:pPr>
        <w:pStyle w:val="Heading2"/>
      </w:pPr>
      <w:r>
        <w:t>9. C_efectiv în primul an cosmic</w:t>
      </w:r>
    </w:p>
    <w:p>
      <w:r>
        <w:t>În primul an cosmic, densitatea energetică era enormă și H era maxim.</w:t>
        <w:br/>
        <w:t>Atunci c_ef poate fi 100 – 1000 × c0.</w:t>
        <w:br/>
        <w:br/>
        <w:t>Consecințe:</w:t>
        <w:br/>
        <w:t xml:space="preserve">    - orizont enorm în primul an</w:t>
        <w:br/>
        <w:t xml:space="preserve">    - coerență pe scară mare</w:t>
        <w:br/>
        <w:t xml:space="preserve">    - formare accelerată de structuri</w:t>
        <w:br/>
        <w:t xml:space="preserve">    - extinderea spațiului domină dinamica locală</w:t>
      </w:r>
    </w:p>
    <w:p>
      <w:pPr>
        <w:pStyle w:val="Heading2"/>
      </w:pPr>
      <w:r>
        <w:t>10. Concluzii generale</w:t>
      </w:r>
    </w:p>
    <w:p>
      <w:r>
        <w:t>Modelul c_efectiv(ρ, H):</w:t>
        <w:br/>
        <w:t xml:space="preserve">    - păstrează relativitatea</w:t>
        <w:br/>
        <w:t xml:space="preserve">    - elimină nevoia inflației ad-hoc</w:t>
        <w:br/>
        <w:t xml:space="preserve">    - explică uniformitatea CMB</w:t>
        <w:br/>
        <w:t xml:space="preserve">    - reinterpretează expansiunea accelerată</w:t>
        <w:br/>
        <w:t xml:space="preserve">    - explică galaxiile timpurii JWST</w:t>
        <w:br/>
        <w:t xml:space="preserve">    - oferă o perspectivă coerentă asupra universului timpuriu</w:t>
        <w:br/>
        <w:br/>
        <w:t>Acest model îmbină observațiile moderne cu o dinamică fizică realistă a materiei și spațiu-timpului.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