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The Round Cosmos – Sinteză Teoretică</w:t>
      </w:r>
    </w:p>
    <w:p>
      <w:pPr>
        <w:pStyle w:val="Heading2"/>
      </w:pPr>
      <w:r>
        <w:t>1. Rezumat conceptual</w:t>
      </w:r>
    </w:p>
    <w:p>
      <w:r>
        <w:t>Teoria 'The Round Cosmos' propune un univers finit și ciclic, care alternează între două stări fundamentale:</w:t>
        <w:br/>
        <w:t>• Ψ – Cosmic Day: materie vizibilă și energie electromagnetică detectabilă.</w:t>
        <w:br/>
        <w:t>• Ω – Cosmic Night: materie invizibilă/non-interactivă (asemănătoare materiei întunecate), rezultată prin reorganizare de fază a materiei barionice.</w:t>
        <w:br/>
        <w:t>Tranziția între cele două faze este controlată de mecanisme cosmice masive (găuri negre supermasive, câmpuri gravitaționale coerente) care acționează ca 'convertori de fază' la scară universală.</w:t>
      </w:r>
    </w:p>
    <w:p>
      <w:pPr>
        <w:pStyle w:val="Heading2"/>
      </w:pPr>
      <w:r>
        <w:t>2. Mecanismul ciclic</w:t>
      </w:r>
    </w:p>
    <w:p>
      <w:r>
        <w:t>• Universul nu are început singular de tip Big Bang și nici final termic inevitabil.</w:t>
        <w:br/>
        <w:t>• Materia vizibilă se transformă în materie invizibilă prin procese gravitațional-magnetice.</w:t>
        <w:br/>
        <w:t>• La finalul fazei întunecate, procesul este inversat.</w:t>
        <w:br/>
        <w:t>• Ziua și noaptea cosmică nu sunt doar metafore temporale, ci stări distincte de organizare a materiei și câmpurilor fundamentale.</w:t>
      </w:r>
    </w:p>
    <w:p>
      <w:pPr>
        <w:pStyle w:val="Heading2"/>
      </w:pPr>
      <w:r>
        <w:t>3. Geometria și timpul</w:t>
      </w:r>
    </w:p>
    <w:p>
      <w:r>
        <w:t>• Cosmosul este topologic sferic (bulă finită) dar fără centru observabil din interior.</w:t>
        <w:br/>
        <w:t>• Timpul este o buclă închisă, legată de ciclul fazelor.</w:t>
        <w:br/>
        <w:t>• Ceea ce numim expansiune poate fi doar o parte a curbei de rotație în cadrul acestui ciclu.</w:t>
      </w:r>
    </w:p>
    <w:p>
      <w:pPr>
        <w:pStyle w:val="Heading2"/>
      </w:pPr>
      <w:r>
        <w:t>4. Rolul găurilor negre</w:t>
      </w:r>
    </w:p>
    <w:p>
      <w:r>
        <w:t>• Găurile negre supermasive funcționează ca noduri de conversie între faze.</w:t>
        <w:br/>
        <w:t>• Ele comprimă materia într-o formă invizibilă coerentă și o redistribuie la schimbarea fazei cosmice.</w:t>
        <w:br/>
        <w:t>• Ipoteza este compatibilă cu principiul conservării informației la nivel cuantic (Hawking, 2016).</w:t>
      </w:r>
    </w:p>
    <w:p>
      <w:pPr>
        <w:pStyle w:val="Heading2"/>
      </w:pPr>
      <w:r>
        <w:t>5. Hyphos – spațiul interbule</w:t>
      </w:r>
    </w:p>
    <w:p>
      <w:r>
        <w:t>• Hyphos este mediul non-barionic și non-luminos dintre bule cosmice.</w:t>
        <w:br/>
        <w:t>• În acest mediu, limita vitezei luminii este înlocuită cu o viteză de sincronizare informațională.</w:t>
        <w:br/>
        <w:t>• Ipoteza este parțial compatibilă cu efecte din teoria câmpurilor cuantice în spații curbate.</w:t>
      </w:r>
    </w:p>
    <w:p>
      <w:pPr>
        <w:pStyle w:val="Heading2"/>
      </w:pPr>
      <w:r>
        <w:t>6. Predicții și implicații</w:t>
      </w:r>
    </w:p>
    <w:p>
      <w:r>
        <w:t>• Materia întunecată este materie vizibilă reorganizată, nu o particulă fundamentală nouă.</w:t>
        <w:br/>
        <w:t>• Energia întunecată este un efect gravitațional global al materiei invizibile.</w:t>
        <w:br/>
        <w:t>• Pot exista contacte gravitaționale indirecte între bule cosmice.</w:t>
      </w:r>
    </w:p>
    <w:p>
      <w:r>
        <w:drawing>
          <wp:inline xmlns:a="http://schemas.openxmlformats.org/drawingml/2006/main" xmlns:pic="http://schemas.openxmlformats.org/drawingml/2006/picture">
            <wp:extent cx="5029200" cy="5029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ound_cosmos_diagra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029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Figura 1 – Ciclul Ψ ↔ Ω, rolul găurilor negre și Hyphos.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