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Piticele negre – dovezi ascunse ale timpului recurent</w:t>
      </w:r>
    </w:p>
    <w:p>
      <w:r>
        <w:t>M. Belega</w:t>
        <w:br/>
      </w:r>
    </w:p>
    <w:p>
      <w:pPr>
        <w:pStyle w:val="Heading2"/>
      </w:pPr>
      <w:r>
        <w:t>Rezumat</w:t>
      </w:r>
    </w:p>
    <w:p>
      <w:r>
        <w:t>Acest eseu explorează ipoteza existenței piticelor negre – rămășițe complet răcite ale piticelor albe – ca dovezi indirecte ale unui mecanism de evoluție accelerată a materiei și, implicit, ale unui timp recurent la scară cosmologică. Deși modelele actuale estimează că răcirea completă a unei pitice albe ar necesita peste 10¹⁵ ani, observațiile indirecte sugerează existența unor structuri invizibile cu densități similare, posibil confundate cu materia întunecată. Lucrarea aduce argumente logice și observaționale care susțin ideea că Universul este mai vechi sau că materia se poate reorganiza non-liniar în raport cu timpul.</w:t>
      </w:r>
    </w:p>
    <w:p>
      <w:pPr>
        <w:pStyle w:val="Heading2"/>
      </w:pPr>
      <w:r>
        <w:t>1. Introducere</w:t>
      </w:r>
    </w:p>
    <w:p>
      <w:r>
        <w:t>Modelul standard al evoluției stelare presupune o succesiune de faze – stea principală, gigantă roșie, pitică albă, apoi o ipotetică pitică neagră. Cu toate acestea, în vârsta actuală estimată a Universului, 13,8 miliarde de ani [1], nicio pitică albă nu ar fi avut suficient timp pentru a se răci complet. Această ipoteză se bazează pe un model termodinamic liniar, care presupune o radiație constantă și o pierdere de energie proporțională cu timpul.</w:t>
      </w:r>
    </w:p>
    <w:p>
      <w:pPr>
        <w:pStyle w:val="Heading2"/>
      </w:pPr>
      <w:r>
        <w:t>2. Limitele modelului actual</w:t>
      </w:r>
    </w:p>
    <w:p>
      <w:r>
        <w:t>Calculele tradiționale de răcire [2] integrează legea lui Stefan–Boltzmann aplicată unei mase degenerative cu conductivitate redusă. Totuși, acest model nu ține cont de variația parametrilor ε₀ și μ₀ ai vidului în câmpuri gravitaționale puternice, nici de posibilele procese de emisie coerentă a energiei. Aceste neglijențe pot conduce la o subestimare semnificativă a ratei reale de răcire. Unele simulări moderne (ex. Fontaine și Brassard, 2008 [3]) au arătat că procesele de cristalizare internă pot accelera răcirea într-un mod non-liniar.</w:t>
      </w:r>
    </w:p>
    <w:p>
      <w:pPr>
        <w:pStyle w:val="Heading2"/>
      </w:pPr>
      <w:r>
        <w:t>3. Dovezi observaționale indirecte</w:t>
      </w:r>
    </w:p>
    <w:p>
      <w:r>
        <w:t>Misiunile spațiale precum Gaia și Sloan Digital Sky Survey au identificat populații dense de obiecte cu temperaturi sub 4000 K [4], fără emisii vizibile detectabile. Acestea ar putea fi pitice albe extrem de reci sau chiar obiecte complet răcite. În haloul galactic, densitatea locală a materiei întunecate (~0,4 GeV/cm³) poate fi explicată prin acumularea acestor resturi stelare invizibile [5]. Dacă o parte din materia întunecată este, de fapt, compusă din pitice negre, aceasta ar implica o reorganizare a materiei vizibile în stări cuantic-stabile, non-radiative.</w:t>
      </w:r>
    </w:p>
    <w:p>
      <w:pPr>
        <w:pStyle w:val="Heading2"/>
      </w:pPr>
      <w:r>
        <w:t>4. Implicații asupra timpului cosmic</w:t>
      </w:r>
    </w:p>
    <w:p>
      <w:r>
        <w:t>Dacă piticele negre există deja, două concluzii majore devin posibile: (1) Universul este mai vechi decât estimarea actuală bazată pe radiația cosmică de fond; (2) timpul perceput de materie nu este identic cu timpul luminii. Într-un univers ciclic, unde energia se conservă prin transformări coerente ale materiei, răcirea rapidă poate fi un efect al realinierii temporale locale, nu al duratei absolute. Acest principiu susține teoria timpului recurent propusă în cadrul lucrării «The Round Cosmos» (Belega, 2024).</w:t>
      </w:r>
    </w:p>
    <w:p>
      <w:pPr>
        <w:pStyle w:val="Heading2"/>
      </w:pPr>
      <w:r>
        <w:t>5. Concluzii</w:t>
      </w:r>
    </w:p>
    <w:p>
      <w:r>
        <w:t>Ipoteza existenței piticelor negre nu contrazice observațiile, ci completează golurile dintre fizica stelară și cosmologia actuală. Lipsa detecției directe nu dovedește inexistența lor, ci limitele tehnologiei. O viitoare sondă interstelară ar putea întâlni un astfel de obiect, oferind dovezi empirice ale faptului că răcirea materiei nu este doar o funcție a timpului, ci și a stării de coerență a Universului.</w:t>
      </w:r>
    </w:p>
    <w:p>
      <w:pPr>
        <w:pStyle w:val="Heading2"/>
      </w:pPr>
      <w:r>
        <w:t>Referințe</w:t>
      </w:r>
    </w:p>
    <w:p>
      <w:r>
        <w:t>[1] Planck Collaboration (2020). Planck 2018 results. VI. Cosmological parameters. A&amp;A, 641, A6.</w:t>
      </w:r>
    </w:p>
    <w:p>
      <w:r>
        <w:t>[2] Mestel, L. (1952). On the theory of white dwarf stars. MNRAS, 112, 583–597.</w:t>
      </w:r>
    </w:p>
    <w:p>
      <w:r>
        <w:t>[3] Fontaine, G., &amp; Brassard, P. (2008). The Pulsating White Dwarf Stars. PASP, 120, 1043.</w:t>
      </w:r>
    </w:p>
    <w:p>
      <w:r>
        <w:t>[4] Tremblay, P.-E., et al. (2019). Core crystallization and cooling of white dwarfs. Nature, 565, 202–205.</w:t>
      </w:r>
    </w:p>
    <w:p>
      <w:r>
        <w:t>[5] Widmark, A. (2019). The local dark matter density from Gaia DR2. A&amp;A, 623, A30.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