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96367" w14:textId="77777777" w:rsidR="00782407" w:rsidRPr="00A76262" w:rsidRDefault="00782407" w:rsidP="00782407">
      <w:pPr>
        <w:pStyle w:val="Titlu2"/>
      </w:pPr>
      <w:r w:rsidRPr="00A76262">
        <w:rPr>
          <w:rStyle w:val="TitluCaracter"/>
          <w:b/>
          <w:bCs/>
        </w:rPr>
        <w:t xml:space="preserve">Matei Daniel </w:t>
      </w:r>
      <w:proofErr w:type="spellStart"/>
      <w:r w:rsidRPr="00A76262">
        <w:rPr>
          <w:rStyle w:val="TitluCaracter"/>
          <w:b/>
          <w:bCs/>
        </w:rPr>
        <w:t>Mîndruleanu</w:t>
      </w:r>
      <w:proofErr w:type="spellEnd"/>
      <w:r w:rsidRPr="00A76262">
        <w:t xml:space="preserve"> </w:t>
      </w:r>
    </w:p>
    <w:p w14:paraId="28218757" w14:textId="14D4B63A" w:rsidR="00782407" w:rsidRPr="00A76262" w:rsidRDefault="00782407" w:rsidP="00782407">
      <w:r w:rsidRPr="00A76262">
        <w:t>-Specializarea Baze de Date și Tehnologii Software – IFR – grupa 2</w:t>
      </w:r>
    </w:p>
    <w:p w14:paraId="58FEEBD7" w14:textId="52ABE949" w:rsidR="00B9174C" w:rsidRPr="00C32B59" w:rsidRDefault="00B9174C" w:rsidP="00B9174C">
      <w:pPr>
        <w:pStyle w:val="Titlu2"/>
      </w:pPr>
      <w:r w:rsidRPr="00C32B59">
        <w:t>Cazuri celebre de plagiat în România: cazul Victor Ponta</w:t>
      </w:r>
    </w:p>
    <w:p w14:paraId="46AA7FA1" w14:textId="74541B5E" w:rsidR="00B9174C" w:rsidRPr="00C32B59" w:rsidRDefault="00A76262" w:rsidP="00B9174C">
      <w:pPr>
        <w:rPr>
          <w:sz w:val="24"/>
          <w:szCs w:val="24"/>
        </w:rPr>
      </w:pPr>
      <w:r w:rsidRPr="00A76262">
        <w:rPr>
          <w:sz w:val="24"/>
          <w:szCs w:val="24"/>
        </w:rPr>
        <w:t>Plagiatul este considerat una dintre cele mai serioase încălcări ale normelor de etică academică</w:t>
      </w:r>
      <w:r w:rsidR="00B9174C" w:rsidRPr="00C32B59">
        <w:rPr>
          <w:sz w:val="24"/>
          <w:szCs w:val="24"/>
        </w:rPr>
        <w:t xml:space="preserve">, având consecințe profunde atât asupra indivizilor implicați, cât și asupra societății. Un exemplu proeminent din România este cazul fostului prim-ministru Victor Ponta, </w:t>
      </w:r>
      <w:r w:rsidRPr="00A76262">
        <w:rPr>
          <w:sz w:val="24"/>
          <w:szCs w:val="24"/>
        </w:rPr>
        <w:t>acesta</w:t>
      </w:r>
      <w:r w:rsidRPr="00A76262">
        <w:rPr>
          <w:sz w:val="24"/>
          <w:szCs w:val="24"/>
          <w:lang w:val="en-US"/>
        </w:rPr>
        <w:t xml:space="preserve"> a </w:t>
      </w:r>
      <w:r w:rsidRPr="00A76262">
        <w:rPr>
          <w:sz w:val="24"/>
          <w:szCs w:val="24"/>
        </w:rPr>
        <w:t>stârnit</w:t>
      </w:r>
      <w:r w:rsidRPr="00A76262">
        <w:rPr>
          <w:sz w:val="24"/>
          <w:szCs w:val="24"/>
          <w:lang w:val="en-US"/>
        </w:rPr>
        <w:t xml:space="preserve"> </w:t>
      </w:r>
      <w:r w:rsidRPr="00A76262">
        <w:rPr>
          <w:sz w:val="24"/>
          <w:szCs w:val="24"/>
        </w:rPr>
        <w:t>discuții aprinse privind etica academică și standardele morale ale liderilor politici</w:t>
      </w:r>
      <w:r w:rsidR="00B9174C" w:rsidRPr="00A76262">
        <w:rPr>
          <w:sz w:val="24"/>
          <w:szCs w:val="24"/>
        </w:rPr>
        <w:t>.</w:t>
      </w:r>
    </w:p>
    <w:p w14:paraId="15EF2C3E" w14:textId="77777777" w:rsidR="00B9174C" w:rsidRPr="00C32B59" w:rsidRDefault="00B9174C" w:rsidP="00C32B59">
      <w:pPr>
        <w:pStyle w:val="Titlu2"/>
      </w:pPr>
      <w:r w:rsidRPr="00C32B59">
        <w:t>Contextul cazului Victor Ponta</w:t>
      </w:r>
    </w:p>
    <w:p w14:paraId="1380F774" w14:textId="77777777" w:rsidR="00B9174C" w:rsidRPr="00C32B59" w:rsidRDefault="00B9174C" w:rsidP="00B9174C">
      <w:pPr>
        <w:rPr>
          <w:sz w:val="24"/>
          <w:szCs w:val="24"/>
        </w:rPr>
      </w:pPr>
      <w:r w:rsidRPr="00C32B59">
        <w:rPr>
          <w:sz w:val="24"/>
          <w:szCs w:val="24"/>
        </w:rPr>
        <w:t xml:space="preserve">În iunie 2012, prestigioasa revistă </w:t>
      </w:r>
      <w:proofErr w:type="spellStart"/>
      <w:r w:rsidRPr="00C32B59">
        <w:rPr>
          <w:i/>
          <w:iCs/>
          <w:sz w:val="24"/>
          <w:szCs w:val="24"/>
        </w:rPr>
        <w:t>Nature</w:t>
      </w:r>
      <w:proofErr w:type="spellEnd"/>
      <w:r w:rsidRPr="00C32B59">
        <w:rPr>
          <w:sz w:val="24"/>
          <w:szCs w:val="24"/>
        </w:rPr>
        <w:t xml:space="preserve"> a publicat un articol care acuza pe atunci prim-ministrul Victor Ponta de plagiat. Lucrarea sa de doctorat, intitulată „Curtea Penală Internațională” și susținută în 2003 la Universitatea din București, ar fi inclus secțiuni extinse copiate din alte lucrări, fără a respecta normele de citare.</w:t>
      </w:r>
    </w:p>
    <w:p w14:paraId="55A1E811" w14:textId="77777777" w:rsidR="00B9174C" w:rsidRPr="00C32B59" w:rsidRDefault="00B9174C" w:rsidP="00B9174C">
      <w:pPr>
        <w:rPr>
          <w:sz w:val="24"/>
          <w:szCs w:val="24"/>
        </w:rPr>
      </w:pPr>
      <w:r w:rsidRPr="00C32B59">
        <w:rPr>
          <w:sz w:val="24"/>
          <w:szCs w:val="24"/>
        </w:rPr>
        <w:t>Investigațiile ulterioare au confirmat faptul că o mare parte a tezei era copiată din lucrări publicate anterior de autori precum Dumitru Diaconu. Aceste informații au fost confirmate de o comisie independentă formată din profesori universitari, care a concluzionat că peste 85 de pagini din cele 307 ale lucrării erau plagiate.</w:t>
      </w:r>
    </w:p>
    <w:p w14:paraId="3F50C697" w14:textId="09C56F68" w:rsidR="00B9174C" w:rsidRPr="00C32B59" w:rsidRDefault="00B9174C" w:rsidP="00B9174C">
      <w:pPr>
        <w:rPr>
          <w:sz w:val="24"/>
          <w:szCs w:val="24"/>
        </w:rPr>
      </w:pPr>
      <w:r w:rsidRPr="00C32B59">
        <w:rPr>
          <w:sz w:val="24"/>
          <w:szCs w:val="24"/>
        </w:rPr>
        <w:t xml:space="preserve">Victor Ponta a negat inițial acuzațiile, calificând dezvăluirile drept o „vânătoare de vrăjitoare” politizată. Cu toate acestea, în iulie 2012, Consiliul Național de Atestare a Titlurilor, Diplomelor și Certificatelor Universitare (CNATDCU) </w:t>
      </w:r>
      <w:r w:rsidR="00A76262" w:rsidRPr="00A76262">
        <w:rPr>
          <w:sz w:val="24"/>
          <w:szCs w:val="24"/>
        </w:rPr>
        <w:t>a concluzionat că teza de doctorat conținea secțiuni plagiate. Ca urmare, Victor Ponta a declarat că va renunța la titlul de doctor</w:t>
      </w:r>
      <w:r w:rsidRPr="00C32B59">
        <w:rPr>
          <w:sz w:val="24"/>
          <w:szCs w:val="24"/>
        </w:rPr>
        <w:t>, încercând să reducă din impactul mediatic.</w:t>
      </w:r>
    </w:p>
    <w:p w14:paraId="18DF76B5" w14:textId="77777777" w:rsidR="00B9174C" w:rsidRPr="00C32B59" w:rsidRDefault="00B9174C" w:rsidP="00C32B59">
      <w:pPr>
        <w:pStyle w:val="Titlu2"/>
      </w:pPr>
      <w:r w:rsidRPr="00C32B59">
        <w:t>Implicări sociale și academice</w:t>
      </w:r>
    </w:p>
    <w:p w14:paraId="4FD9CE27" w14:textId="77777777" w:rsidR="00B9174C" w:rsidRPr="00C32B59" w:rsidRDefault="00B9174C" w:rsidP="00B9174C">
      <w:pPr>
        <w:rPr>
          <w:sz w:val="24"/>
          <w:szCs w:val="24"/>
        </w:rPr>
      </w:pPr>
      <w:r w:rsidRPr="00C32B59">
        <w:rPr>
          <w:sz w:val="24"/>
          <w:szCs w:val="24"/>
        </w:rPr>
        <w:t>Cazul lui Victor Ponta a avut consecințe semnificative asupra percepției publice despre liderii politici din România. Plagiatul, considerat un act de fraudă intelectuală, a ridicat semne de întrebare asupra competenței și integrității liderilor politici care se folosesc de titluri academice pentru a-și spori credibilitatea.</w:t>
      </w:r>
    </w:p>
    <w:p w14:paraId="71C6842F" w14:textId="77777777" w:rsidR="00B9174C" w:rsidRPr="00C32B59" w:rsidRDefault="00B9174C" w:rsidP="00B9174C">
      <w:pPr>
        <w:rPr>
          <w:sz w:val="24"/>
          <w:szCs w:val="24"/>
        </w:rPr>
      </w:pPr>
      <w:r w:rsidRPr="00C32B59">
        <w:rPr>
          <w:sz w:val="24"/>
          <w:szCs w:val="24"/>
        </w:rPr>
        <w:t>Mai mult, scandalul a evidențiat deficiențele sistemului academic românesc, inclusiv lipsa unor mecanisme riguroase de verificare a lucrărilor și tendința de a favoriza figuri publice. Pentru comunitatea academică, cazul a fost o lovitură gravă, afectând credibilitatea universitară și subliniind necesitatea unei reforme profunde.</w:t>
      </w:r>
    </w:p>
    <w:p w14:paraId="021FECD4" w14:textId="23F87B86" w:rsidR="00782407" w:rsidRDefault="00B9174C" w:rsidP="00B9174C">
      <w:pPr>
        <w:rPr>
          <w:sz w:val="24"/>
          <w:szCs w:val="24"/>
        </w:rPr>
      </w:pPr>
      <w:r w:rsidRPr="00C32B59">
        <w:rPr>
          <w:sz w:val="24"/>
          <w:szCs w:val="24"/>
        </w:rPr>
        <w:t xml:space="preserve">Din punct de vedere social, scandalul a generat o reacție mixtă. Susținătorii lui Victor Ponta au calificat dezvăluirile drept o campanie politizată, în timp ce adversarii săi au cerut </w:t>
      </w:r>
      <w:r w:rsidRPr="00C32B59">
        <w:rPr>
          <w:sz w:val="24"/>
          <w:szCs w:val="24"/>
        </w:rPr>
        <w:lastRenderedPageBreak/>
        <w:t>demisia imediată. Acest conflict a ilustrat polarizarea politică și dificultatea de a trasa o linie clară între responsabilitatea personală și influențele politice.</w:t>
      </w:r>
    </w:p>
    <w:p w14:paraId="78031798" w14:textId="10635267" w:rsidR="00782407" w:rsidRPr="00782407" w:rsidRDefault="00782407" w:rsidP="00782407">
      <w:pPr>
        <w:pStyle w:val="Titlu2"/>
      </w:pPr>
      <w:r w:rsidRPr="00782407">
        <w:t>Consecințele pe termen lung</w:t>
      </w:r>
    </w:p>
    <w:p w14:paraId="29AD1F6D" w14:textId="77777777" w:rsidR="00782407" w:rsidRPr="00782407" w:rsidRDefault="00782407" w:rsidP="00782407">
      <w:pPr>
        <w:rPr>
          <w:sz w:val="24"/>
          <w:szCs w:val="24"/>
        </w:rPr>
      </w:pPr>
      <w:r w:rsidRPr="00782407">
        <w:rPr>
          <w:sz w:val="24"/>
          <w:szCs w:val="24"/>
        </w:rPr>
        <w:t>Scandalul de plagiat a avut un impact semnificativ asupra imaginii publice a lui Victor Ponta, mai ales în contextul alegerilor prezidențiale din 2014. Deși era considerat favorit pentru funcția de președinte, dezvăluirile despre plagiat au contribuit la erodarea credibilității sale și au fost folosite de adversarii politici pentru a-l critica. Alegătorii au fost influențați de percepția că liderii politici nu trebuie doar să fie competenți, ci și să demonstreze integritate morală.</w:t>
      </w:r>
    </w:p>
    <w:p w14:paraId="719B6027" w14:textId="77777777" w:rsidR="00782407" w:rsidRPr="00782407" w:rsidRDefault="00782407" w:rsidP="00782407">
      <w:pPr>
        <w:rPr>
          <w:sz w:val="24"/>
          <w:szCs w:val="24"/>
        </w:rPr>
      </w:pPr>
      <w:r w:rsidRPr="00782407">
        <w:rPr>
          <w:sz w:val="24"/>
          <w:szCs w:val="24"/>
        </w:rPr>
        <w:t xml:space="preserve">De asemenea, acest scandal a afectat relațiile internaționale ale României, întrucât presa străină a relatat pe larg cazul. Publicații precum </w:t>
      </w:r>
      <w:proofErr w:type="spellStart"/>
      <w:r w:rsidRPr="00782407">
        <w:rPr>
          <w:i/>
          <w:iCs/>
          <w:sz w:val="24"/>
          <w:szCs w:val="24"/>
        </w:rPr>
        <w:t>Nature</w:t>
      </w:r>
      <w:proofErr w:type="spellEnd"/>
      <w:r w:rsidRPr="00782407">
        <w:rPr>
          <w:sz w:val="24"/>
          <w:szCs w:val="24"/>
        </w:rPr>
        <w:t xml:space="preserve"> și </w:t>
      </w:r>
      <w:r w:rsidRPr="00782407">
        <w:rPr>
          <w:i/>
          <w:iCs/>
          <w:sz w:val="24"/>
          <w:szCs w:val="24"/>
        </w:rPr>
        <w:t>Reuters</w:t>
      </w:r>
      <w:r w:rsidRPr="00782407">
        <w:rPr>
          <w:sz w:val="24"/>
          <w:szCs w:val="24"/>
        </w:rPr>
        <w:t xml:space="preserve"> au adus scandalul în atenția globală, generând un val de critici față de standardele academice și politice din România. Acest lucru a contribuit la scăderea încrederii partenerilor internaționali în liderii politici români, afectând percepția generală despre țară.</w:t>
      </w:r>
    </w:p>
    <w:p w14:paraId="0B43BA2E" w14:textId="251C5FA3" w:rsidR="00927C53" w:rsidRPr="00782407" w:rsidRDefault="00782407" w:rsidP="00B9174C">
      <w:pPr>
        <w:rPr>
          <w:sz w:val="24"/>
          <w:szCs w:val="24"/>
        </w:rPr>
      </w:pPr>
      <w:r w:rsidRPr="00782407">
        <w:rPr>
          <w:sz w:val="24"/>
          <w:szCs w:val="24"/>
        </w:rPr>
        <w:t>Pe termen lung, cazul Ponta a devenit un simbol al problemelor de integritate din politica și sistemul academic românesc. Deși acesta a continuat să activeze în politică, reputația sa a fost permanent afectată. Alegătorii și comentatorii politici își amintesc adesea acest scandal ca pe o pată majoră pe cariera sa, subliniind importanța eticii și a responsabilității publice.</w:t>
      </w:r>
    </w:p>
    <w:p w14:paraId="4895B818" w14:textId="0209F295" w:rsidR="00B9174C" w:rsidRPr="00C32B59" w:rsidRDefault="00B9174C" w:rsidP="00927C53">
      <w:pPr>
        <w:pStyle w:val="Titlu2"/>
      </w:pPr>
      <w:r w:rsidRPr="00C32B59">
        <w:t>Reacția instituțiilor</w:t>
      </w:r>
    </w:p>
    <w:p w14:paraId="32C4592B" w14:textId="7336CDC0" w:rsidR="00B9174C" w:rsidRPr="00C32B59" w:rsidRDefault="00B9174C" w:rsidP="00B9174C">
      <w:pPr>
        <w:rPr>
          <w:sz w:val="24"/>
          <w:szCs w:val="24"/>
        </w:rPr>
      </w:pPr>
      <w:r w:rsidRPr="00C32B59">
        <w:rPr>
          <w:sz w:val="24"/>
          <w:szCs w:val="24"/>
        </w:rPr>
        <w:t xml:space="preserve">De-a lungul timpului, diverse instituții au intervenit pentru a evalua situația. Universitatea din București a cerut retragerea titlului de doctor, iar în 2020, </w:t>
      </w:r>
      <w:r w:rsidR="00927C53">
        <w:rPr>
          <w:sz w:val="24"/>
          <w:szCs w:val="24"/>
        </w:rPr>
        <w:t>d</w:t>
      </w:r>
      <w:r w:rsidRPr="00C32B59">
        <w:rPr>
          <w:sz w:val="24"/>
          <w:szCs w:val="24"/>
        </w:rPr>
        <w:t>eciziile instanțelor au confirmat caracterul fraudulos al lucrării. În cele din urmă, titlul de doctor i-a fost retras oficial.</w:t>
      </w:r>
    </w:p>
    <w:p w14:paraId="47176F64" w14:textId="0EA77729" w:rsidR="00782407" w:rsidRPr="00C32B59" w:rsidRDefault="00B9174C" w:rsidP="00B9174C">
      <w:pPr>
        <w:rPr>
          <w:sz w:val="24"/>
          <w:szCs w:val="24"/>
        </w:rPr>
      </w:pPr>
      <w:r w:rsidRPr="00C32B59">
        <w:rPr>
          <w:sz w:val="24"/>
          <w:szCs w:val="24"/>
        </w:rPr>
        <w:t>Această decizie a fost percepută ca o victorie în lupta pentru integritate academică, dar și ca un semnal că societatea românească nu mai tolerează astfel de abateri. Totuși, numeroși analiști consideră că impactul real al scandalului este limitat, deoarece plagiatul și alte forme de corupție academică persistă în continuare.</w:t>
      </w:r>
    </w:p>
    <w:p w14:paraId="085252D6" w14:textId="77777777" w:rsidR="00B9174C" w:rsidRPr="00C32B59" w:rsidRDefault="00B9174C" w:rsidP="00C32B59">
      <w:pPr>
        <w:pStyle w:val="Titlu2"/>
      </w:pPr>
      <w:r w:rsidRPr="00C32B59">
        <w:t>Alte cazuri de plagiat în România</w:t>
      </w:r>
    </w:p>
    <w:p w14:paraId="59407FEE" w14:textId="77777777" w:rsidR="00B9174C" w:rsidRPr="00C32B59" w:rsidRDefault="00B9174C" w:rsidP="00B9174C">
      <w:pPr>
        <w:rPr>
          <w:sz w:val="24"/>
          <w:szCs w:val="24"/>
        </w:rPr>
      </w:pPr>
      <w:r w:rsidRPr="00C32B59">
        <w:rPr>
          <w:sz w:val="24"/>
          <w:szCs w:val="24"/>
        </w:rPr>
        <w:t xml:space="preserve">Cazul Victor Ponta nu este singular. Alte figuri publice au fost acuzate de plagiat, inclusiv fostul ministru al Educației Ioan </w:t>
      </w:r>
      <w:proofErr w:type="spellStart"/>
      <w:r w:rsidRPr="00C32B59">
        <w:rPr>
          <w:sz w:val="24"/>
          <w:szCs w:val="24"/>
        </w:rPr>
        <w:t>Mang</w:t>
      </w:r>
      <w:proofErr w:type="spellEnd"/>
      <w:r w:rsidRPr="00C32B59">
        <w:rPr>
          <w:sz w:val="24"/>
          <w:szCs w:val="24"/>
        </w:rPr>
        <w:t>, care a renunțat la funcție în urma unor acuzații similare. De asemenea, mai mulți politicieni au fost vizați de investigații și rapoarte ale CNATDCU. Aceste incidente sugerează că problema plagiatului este una sistemică, necesitând o schimbare profundă a culturii academice și instituțiilor de învățământ superior.</w:t>
      </w:r>
    </w:p>
    <w:p w14:paraId="1A78C367" w14:textId="77777777" w:rsidR="00B9174C" w:rsidRPr="00C32B59" w:rsidRDefault="00B9174C" w:rsidP="00C32B59">
      <w:pPr>
        <w:pStyle w:val="Titlu2"/>
      </w:pPr>
      <w:r w:rsidRPr="00C32B59">
        <w:lastRenderedPageBreak/>
        <w:t>Soluții pentru prevenirea plagiatului</w:t>
      </w:r>
    </w:p>
    <w:p w14:paraId="25ECF626" w14:textId="77777777" w:rsidR="00B9174C" w:rsidRPr="00C32B59" w:rsidRDefault="00B9174C" w:rsidP="00B9174C">
      <w:pPr>
        <w:rPr>
          <w:sz w:val="24"/>
          <w:szCs w:val="24"/>
        </w:rPr>
      </w:pPr>
      <w:r w:rsidRPr="00C32B59">
        <w:rPr>
          <w:sz w:val="24"/>
          <w:szCs w:val="24"/>
        </w:rPr>
        <w:t>Pentru a combate fenomenul plagiatului, este esențială implementarea unor soluții pe mai multe niveluri:</w:t>
      </w:r>
    </w:p>
    <w:p w14:paraId="0EABDE55" w14:textId="77777777" w:rsidR="00B9174C" w:rsidRPr="00C32B59" w:rsidRDefault="00B9174C" w:rsidP="00B9174C">
      <w:pPr>
        <w:numPr>
          <w:ilvl w:val="0"/>
          <w:numId w:val="8"/>
        </w:numPr>
        <w:rPr>
          <w:sz w:val="24"/>
          <w:szCs w:val="24"/>
        </w:rPr>
      </w:pPr>
      <w:r w:rsidRPr="00C32B59">
        <w:rPr>
          <w:sz w:val="24"/>
          <w:szCs w:val="24"/>
        </w:rPr>
        <w:t xml:space="preserve">Introducerea tehnologiilor anti-plagiat: Utilizarea sistemelor software precum </w:t>
      </w:r>
      <w:proofErr w:type="spellStart"/>
      <w:r w:rsidRPr="00C32B59">
        <w:rPr>
          <w:sz w:val="24"/>
          <w:szCs w:val="24"/>
        </w:rPr>
        <w:t>Turnitin</w:t>
      </w:r>
      <w:proofErr w:type="spellEnd"/>
      <w:r w:rsidRPr="00C32B59">
        <w:rPr>
          <w:sz w:val="24"/>
          <w:szCs w:val="24"/>
        </w:rPr>
        <w:t xml:space="preserve"> sau alte instrumente similare poate preveni utilizarea frauduloasă a materialelor existente.</w:t>
      </w:r>
    </w:p>
    <w:p w14:paraId="727D2424" w14:textId="560C4430" w:rsidR="00B9174C" w:rsidRPr="00C32B59" w:rsidRDefault="00B9174C" w:rsidP="00B9174C">
      <w:pPr>
        <w:numPr>
          <w:ilvl w:val="0"/>
          <w:numId w:val="8"/>
        </w:numPr>
        <w:rPr>
          <w:sz w:val="24"/>
          <w:szCs w:val="24"/>
        </w:rPr>
      </w:pPr>
      <w:r w:rsidRPr="00C32B59">
        <w:rPr>
          <w:sz w:val="24"/>
          <w:szCs w:val="24"/>
        </w:rPr>
        <w:t>Consolidarea legislației: Este necesară o legislație clară care să pedepsească plagiatul.</w:t>
      </w:r>
    </w:p>
    <w:p w14:paraId="45E05AEF" w14:textId="77777777" w:rsidR="00B9174C" w:rsidRPr="00C32B59" w:rsidRDefault="00B9174C" w:rsidP="00B9174C">
      <w:pPr>
        <w:numPr>
          <w:ilvl w:val="0"/>
          <w:numId w:val="8"/>
        </w:numPr>
        <w:rPr>
          <w:sz w:val="24"/>
          <w:szCs w:val="24"/>
        </w:rPr>
      </w:pPr>
      <w:r w:rsidRPr="00C32B59">
        <w:rPr>
          <w:sz w:val="24"/>
          <w:szCs w:val="24"/>
        </w:rPr>
        <w:t>Educația etică: Instituțiile academice trebuie să acorde o importanță mai mare educației etice, învățând studenții cum să respecte proprietatea intelectuală.</w:t>
      </w:r>
    </w:p>
    <w:p w14:paraId="4B0D655B" w14:textId="77777777" w:rsidR="00B9174C" w:rsidRPr="00C32B59" w:rsidRDefault="00B9174C" w:rsidP="00B9174C">
      <w:pPr>
        <w:numPr>
          <w:ilvl w:val="0"/>
          <w:numId w:val="8"/>
        </w:numPr>
        <w:rPr>
          <w:sz w:val="24"/>
          <w:szCs w:val="24"/>
        </w:rPr>
      </w:pPr>
      <w:r w:rsidRPr="00C32B59">
        <w:rPr>
          <w:sz w:val="24"/>
          <w:szCs w:val="24"/>
        </w:rPr>
        <w:t>Responsabilitatea profesorilor: Cadrele didactice trebuie să fie implicate activ în ghidarea și verificarea lucrărilor studenților.</w:t>
      </w:r>
    </w:p>
    <w:p w14:paraId="5BF6286D" w14:textId="77777777" w:rsidR="00B9174C" w:rsidRPr="00C32B59" w:rsidRDefault="00B9174C" w:rsidP="00C32B59">
      <w:pPr>
        <w:pStyle w:val="Titlu2"/>
      </w:pPr>
      <w:r w:rsidRPr="00C32B59">
        <w:t>Concluzie</w:t>
      </w:r>
    </w:p>
    <w:p w14:paraId="0D79CBAC" w14:textId="77777777" w:rsidR="00B9174C" w:rsidRDefault="00B9174C" w:rsidP="00B9174C">
      <w:pPr>
        <w:rPr>
          <w:sz w:val="24"/>
          <w:szCs w:val="24"/>
        </w:rPr>
      </w:pPr>
      <w:r w:rsidRPr="00C32B59">
        <w:rPr>
          <w:sz w:val="24"/>
          <w:szCs w:val="24"/>
        </w:rPr>
        <w:t>Cazul Victor Ponta rămâne un punct de referință în lupta pentru integritatea academică în România. Deși scandalul a scos la iveală vulnerabilitățile sistemului educațional, el oferă și oportunitatea de a reflecta asupra importanței eticii și responsabilității personale. Doar prin reforme consistente și printr-o schimbare de atitudine la nivel societal putem preveni astfel de situații în viitor.</w:t>
      </w:r>
    </w:p>
    <w:p w14:paraId="7AE0A5B1" w14:textId="77777777" w:rsidR="00C32B59" w:rsidRDefault="00C32B59" w:rsidP="00B9174C">
      <w:pPr>
        <w:rPr>
          <w:sz w:val="24"/>
          <w:szCs w:val="24"/>
        </w:rPr>
      </w:pPr>
    </w:p>
    <w:p w14:paraId="75BB7632" w14:textId="77777777" w:rsidR="00782407" w:rsidRDefault="00782407" w:rsidP="00B9174C">
      <w:pPr>
        <w:rPr>
          <w:sz w:val="24"/>
          <w:szCs w:val="24"/>
        </w:rPr>
      </w:pPr>
    </w:p>
    <w:p w14:paraId="5B943F12" w14:textId="77777777" w:rsidR="00782407" w:rsidRDefault="00782407" w:rsidP="00B9174C">
      <w:pPr>
        <w:rPr>
          <w:sz w:val="24"/>
          <w:szCs w:val="24"/>
        </w:rPr>
      </w:pPr>
    </w:p>
    <w:p w14:paraId="1B5D37CC" w14:textId="77777777" w:rsidR="00782407" w:rsidRDefault="00782407" w:rsidP="00B9174C">
      <w:pPr>
        <w:rPr>
          <w:sz w:val="24"/>
          <w:szCs w:val="24"/>
        </w:rPr>
      </w:pPr>
    </w:p>
    <w:p w14:paraId="4073C32B" w14:textId="77777777" w:rsidR="00782407" w:rsidRDefault="00782407" w:rsidP="00B9174C">
      <w:pPr>
        <w:rPr>
          <w:sz w:val="24"/>
          <w:szCs w:val="24"/>
        </w:rPr>
      </w:pPr>
    </w:p>
    <w:p w14:paraId="2921A348" w14:textId="77777777" w:rsidR="00782407" w:rsidRDefault="00782407" w:rsidP="00B9174C">
      <w:pPr>
        <w:rPr>
          <w:sz w:val="24"/>
          <w:szCs w:val="24"/>
        </w:rPr>
      </w:pPr>
    </w:p>
    <w:p w14:paraId="30FDAE5B" w14:textId="77777777" w:rsidR="00782407" w:rsidRDefault="00782407" w:rsidP="00B9174C">
      <w:pPr>
        <w:rPr>
          <w:sz w:val="24"/>
          <w:szCs w:val="24"/>
        </w:rPr>
      </w:pPr>
    </w:p>
    <w:p w14:paraId="72C62B26" w14:textId="77777777" w:rsidR="00782407" w:rsidRDefault="00782407" w:rsidP="00B9174C">
      <w:pPr>
        <w:rPr>
          <w:sz w:val="24"/>
          <w:szCs w:val="24"/>
        </w:rPr>
      </w:pPr>
    </w:p>
    <w:p w14:paraId="36CE7495" w14:textId="77777777" w:rsidR="00782407" w:rsidRDefault="00782407" w:rsidP="00B9174C">
      <w:pPr>
        <w:rPr>
          <w:sz w:val="24"/>
          <w:szCs w:val="24"/>
        </w:rPr>
      </w:pPr>
    </w:p>
    <w:p w14:paraId="2D2E223F" w14:textId="77777777" w:rsidR="00782407" w:rsidRDefault="00782407" w:rsidP="00B9174C">
      <w:pPr>
        <w:rPr>
          <w:sz w:val="24"/>
          <w:szCs w:val="24"/>
        </w:rPr>
      </w:pPr>
    </w:p>
    <w:p w14:paraId="5CBEFECE" w14:textId="77777777" w:rsidR="00782407" w:rsidRDefault="00782407" w:rsidP="00B9174C">
      <w:pPr>
        <w:rPr>
          <w:sz w:val="24"/>
          <w:szCs w:val="24"/>
        </w:rPr>
      </w:pPr>
    </w:p>
    <w:p w14:paraId="0430951A" w14:textId="77777777" w:rsidR="00782407" w:rsidRDefault="00782407" w:rsidP="00B9174C">
      <w:pPr>
        <w:rPr>
          <w:sz w:val="24"/>
          <w:szCs w:val="24"/>
        </w:rPr>
      </w:pPr>
    </w:p>
    <w:p w14:paraId="14F4AE48" w14:textId="77777777" w:rsidR="00C32B59" w:rsidRPr="00C32B59" w:rsidRDefault="00C32B59" w:rsidP="00C32B59">
      <w:pPr>
        <w:rPr>
          <w:sz w:val="24"/>
          <w:szCs w:val="24"/>
        </w:rPr>
      </w:pPr>
    </w:p>
    <w:p w14:paraId="103A81A0" w14:textId="77777777" w:rsidR="000A3885" w:rsidRPr="000A3885" w:rsidRDefault="000A3885" w:rsidP="000A3885">
      <w:pPr>
        <w:rPr>
          <w:sz w:val="24"/>
          <w:szCs w:val="24"/>
        </w:rPr>
      </w:pPr>
      <w:r w:rsidRPr="000A3885">
        <w:rPr>
          <w:sz w:val="24"/>
          <w:szCs w:val="24"/>
        </w:rPr>
        <w:t>Bibliografie</w:t>
      </w:r>
    </w:p>
    <w:p w14:paraId="2F8B92FE" w14:textId="6D174858" w:rsidR="000A3885" w:rsidRPr="000A3885" w:rsidRDefault="000A3885" w:rsidP="000A3885">
      <w:pPr>
        <w:rPr>
          <w:sz w:val="24"/>
          <w:szCs w:val="24"/>
        </w:rPr>
      </w:pPr>
      <w:r w:rsidRPr="000A3885">
        <w:rPr>
          <w:sz w:val="24"/>
          <w:szCs w:val="24"/>
        </w:rPr>
        <w:t>1.</w:t>
      </w:r>
      <w:r w:rsidRPr="000A3885">
        <w:rPr>
          <w:sz w:val="24"/>
          <w:szCs w:val="24"/>
        </w:rPr>
        <w:tab/>
        <w:t xml:space="preserve">„Romanian prime minister </w:t>
      </w:r>
      <w:proofErr w:type="spellStart"/>
      <w:r w:rsidRPr="000A3885">
        <w:rPr>
          <w:sz w:val="24"/>
          <w:szCs w:val="24"/>
        </w:rPr>
        <w:t>accused</w:t>
      </w:r>
      <w:proofErr w:type="spellEnd"/>
      <w:r w:rsidRPr="000A3885">
        <w:rPr>
          <w:sz w:val="24"/>
          <w:szCs w:val="24"/>
        </w:rPr>
        <w:t xml:space="preserve"> of </w:t>
      </w:r>
      <w:proofErr w:type="spellStart"/>
      <w:r w:rsidRPr="000A3885">
        <w:rPr>
          <w:sz w:val="24"/>
          <w:szCs w:val="24"/>
        </w:rPr>
        <w:t>plagiarism</w:t>
      </w:r>
      <w:proofErr w:type="spellEnd"/>
      <w:r w:rsidRPr="000A3885">
        <w:rPr>
          <w:sz w:val="24"/>
          <w:szCs w:val="24"/>
        </w:rPr>
        <w:t xml:space="preserve">.” </w:t>
      </w:r>
      <w:proofErr w:type="spellStart"/>
      <w:r w:rsidRPr="000A3885">
        <w:rPr>
          <w:sz w:val="24"/>
          <w:szCs w:val="24"/>
        </w:rPr>
        <w:t>Nature</w:t>
      </w:r>
      <w:proofErr w:type="spellEnd"/>
      <w:r w:rsidRPr="000A3885">
        <w:rPr>
          <w:sz w:val="24"/>
          <w:szCs w:val="24"/>
        </w:rPr>
        <w:t>, 18 iunie 2012. Disponibil la</w:t>
      </w:r>
      <w:r>
        <w:rPr>
          <w:sz w:val="24"/>
          <w:szCs w:val="24"/>
        </w:rPr>
        <w:t xml:space="preserve">: </w:t>
      </w:r>
      <w:hyperlink r:id="rId7" w:history="1">
        <w:r w:rsidRPr="000A3885">
          <w:rPr>
            <w:rStyle w:val="Hyperlink"/>
            <w:sz w:val="24"/>
            <w:szCs w:val="24"/>
          </w:rPr>
          <w:t>nature</w:t>
        </w:r>
        <w:r w:rsidRPr="000A3885">
          <w:rPr>
            <w:rStyle w:val="Hyperlink"/>
            <w:sz w:val="24"/>
            <w:szCs w:val="24"/>
          </w:rPr>
          <w:t>.</w:t>
        </w:r>
        <w:r w:rsidRPr="000A3885">
          <w:rPr>
            <w:rStyle w:val="Hyperlink"/>
            <w:sz w:val="24"/>
            <w:szCs w:val="24"/>
          </w:rPr>
          <w:t>com</w:t>
        </w:r>
      </w:hyperlink>
    </w:p>
    <w:p w14:paraId="1892F923" w14:textId="3E90B101" w:rsidR="000A3885" w:rsidRPr="000A3885" w:rsidRDefault="000A3885" w:rsidP="000A3885">
      <w:pPr>
        <w:rPr>
          <w:sz w:val="24"/>
          <w:szCs w:val="24"/>
        </w:rPr>
      </w:pPr>
      <w:r w:rsidRPr="000A3885">
        <w:rPr>
          <w:sz w:val="24"/>
          <w:szCs w:val="24"/>
        </w:rPr>
        <w:t>2.</w:t>
      </w:r>
      <w:r w:rsidRPr="000A3885">
        <w:rPr>
          <w:sz w:val="24"/>
          <w:szCs w:val="24"/>
        </w:rPr>
        <w:tab/>
        <w:t>„</w:t>
      </w:r>
      <w:proofErr w:type="spellStart"/>
      <w:r w:rsidRPr="000A3885">
        <w:rPr>
          <w:sz w:val="24"/>
          <w:szCs w:val="24"/>
        </w:rPr>
        <w:t>Court</w:t>
      </w:r>
      <w:proofErr w:type="spellEnd"/>
      <w:r w:rsidRPr="000A3885">
        <w:rPr>
          <w:sz w:val="24"/>
          <w:szCs w:val="24"/>
        </w:rPr>
        <w:t xml:space="preserve"> </w:t>
      </w:r>
      <w:proofErr w:type="spellStart"/>
      <w:r w:rsidRPr="000A3885">
        <w:rPr>
          <w:sz w:val="24"/>
          <w:szCs w:val="24"/>
        </w:rPr>
        <w:t>Confirms</w:t>
      </w:r>
      <w:proofErr w:type="spellEnd"/>
      <w:r w:rsidRPr="000A3885">
        <w:rPr>
          <w:sz w:val="24"/>
          <w:szCs w:val="24"/>
        </w:rPr>
        <w:t xml:space="preserve"> Romania Ex-PM Ponta </w:t>
      </w:r>
      <w:proofErr w:type="spellStart"/>
      <w:r w:rsidRPr="000A3885">
        <w:rPr>
          <w:sz w:val="24"/>
          <w:szCs w:val="24"/>
        </w:rPr>
        <w:t>Committed</w:t>
      </w:r>
      <w:proofErr w:type="spellEnd"/>
      <w:r w:rsidRPr="000A3885">
        <w:rPr>
          <w:sz w:val="24"/>
          <w:szCs w:val="24"/>
        </w:rPr>
        <w:t xml:space="preserve"> </w:t>
      </w:r>
      <w:proofErr w:type="spellStart"/>
      <w:r w:rsidRPr="000A3885">
        <w:rPr>
          <w:sz w:val="24"/>
          <w:szCs w:val="24"/>
        </w:rPr>
        <w:t>Plagiarism</w:t>
      </w:r>
      <w:proofErr w:type="spellEnd"/>
      <w:r w:rsidRPr="000A3885">
        <w:rPr>
          <w:sz w:val="24"/>
          <w:szCs w:val="24"/>
        </w:rPr>
        <w:t xml:space="preserve">.” Radio </w:t>
      </w:r>
      <w:proofErr w:type="spellStart"/>
      <w:r w:rsidRPr="000A3885">
        <w:rPr>
          <w:sz w:val="24"/>
          <w:szCs w:val="24"/>
        </w:rPr>
        <w:t>Free</w:t>
      </w:r>
      <w:proofErr w:type="spellEnd"/>
      <w:r w:rsidRPr="000A3885">
        <w:rPr>
          <w:sz w:val="24"/>
          <w:szCs w:val="24"/>
        </w:rPr>
        <w:t xml:space="preserve"> Europe/Radio Liberty, 14 iulie 2020. Disponibil la: </w:t>
      </w:r>
      <w:hyperlink r:id="rId8" w:history="1">
        <w:r w:rsidRPr="000A3885">
          <w:rPr>
            <w:rStyle w:val="Hyperlink"/>
            <w:sz w:val="24"/>
            <w:szCs w:val="24"/>
          </w:rPr>
          <w:t>rfe</w:t>
        </w:r>
        <w:r w:rsidRPr="000A3885">
          <w:rPr>
            <w:rStyle w:val="Hyperlink"/>
            <w:sz w:val="24"/>
            <w:szCs w:val="24"/>
          </w:rPr>
          <w:t>r</w:t>
        </w:r>
        <w:r w:rsidRPr="000A3885">
          <w:rPr>
            <w:rStyle w:val="Hyperlink"/>
            <w:sz w:val="24"/>
            <w:szCs w:val="24"/>
          </w:rPr>
          <w:t>l.org</w:t>
        </w:r>
      </w:hyperlink>
    </w:p>
    <w:p w14:paraId="0C141EA3" w14:textId="00A9235D" w:rsidR="00A76262" w:rsidRPr="00C32B59" w:rsidRDefault="000A3885" w:rsidP="000A3885">
      <w:pPr>
        <w:rPr>
          <w:sz w:val="24"/>
          <w:szCs w:val="24"/>
        </w:rPr>
      </w:pPr>
      <w:r w:rsidRPr="000A3885">
        <w:rPr>
          <w:sz w:val="24"/>
          <w:szCs w:val="24"/>
        </w:rPr>
        <w:t>3.</w:t>
      </w:r>
      <w:r w:rsidRPr="000A3885">
        <w:rPr>
          <w:sz w:val="24"/>
          <w:szCs w:val="24"/>
        </w:rPr>
        <w:tab/>
        <w:t xml:space="preserve">„Romanian PM </w:t>
      </w:r>
      <w:proofErr w:type="spellStart"/>
      <w:r w:rsidRPr="000A3885">
        <w:rPr>
          <w:sz w:val="24"/>
          <w:szCs w:val="24"/>
        </w:rPr>
        <w:t>gives</w:t>
      </w:r>
      <w:proofErr w:type="spellEnd"/>
      <w:r w:rsidRPr="000A3885">
        <w:rPr>
          <w:sz w:val="24"/>
          <w:szCs w:val="24"/>
        </w:rPr>
        <w:t xml:space="preserve"> </w:t>
      </w:r>
      <w:proofErr w:type="spellStart"/>
      <w:r w:rsidRPr="000A3885">
        <w:rPr>
          <w:sz w:val="24"/>
          <w:szCs w:val="24"/>
        </w:rPr>
        <w:t>up</w:t>
      </w:r>
      <w:proofErr w:type="spellEnd"/>
      <w:r w:rsidRPr="000A3885">
        <w:rPr>
          <w:sz w:val="24"/>
          <w:szCs w:val="24"/>
        </w:rPr>
        <w:t xml:space="preserve"> doctorate </w:t>
      </w:r>
      <w:proofErr w:type="spellStart"/>
      <w:r w:rsidRPr="000A3885">
        <w:rPr>
          <w:sz w:val="24"/>
          <w:szCs w:val="24"/>
        </w:rPr>
        <w:t>after</w:t>
      </w:r>
      <w:proofErr w:type="spellEnd"/>
      <w:r w:rsidRPr="000A3885">
        <w:rPr>
          <w:sz w:val="24"/>
          <w:szCs w:val="24"/>
        </w:rPr>
        <w:t xml:space="preserve"> </w:t>
      </w:r>
      <w:proofErr w:type="spellStart"/>
      <w:r w:rsidRPr="000A3885">
        <w:rPr>
          <w:sz w:val="24"/>
          <w:szCs w:val="24"/>
        </w:rPr>
        <w:t>years</w:t>
      </w:r>
      <w:proofErr w:type="spellEnd"/>
      <w:r w:rsidRPr="000A3885">
        <w:rPr>
          <w:sz w:val="24"/>
          <w:szCs w:val="24"/>
        </w:rPr>
        <w:t xml:space="preserve"> of </w:t>
      </w:r>
      <w:proofErr w:type="spellStart"/>
      <w:r w:rsidRPr="000A3885">
        <w:rPr>
          <w:sz w:val="24"/>
          <w:szCs w:val="24"/>
        </w:rPr>
        <w:t>plagiarism</w:t>
      </w:r>
      <w:proofErr w:type="spellEnd"/>
      <w:r w:rsidRPr="000A3885">
        <w:rPr>
          <w:sz w:val="24"/>
          <w:szCs w:val="24"/>
        </w:rPr>
        <w:t xml:space="preserve"> </w:t>
      </w:r>
      <w:proofErr w:type="spellStart"/>
      <w:r w:rsidRPr="000A3885">
        <w:rPr>
          <w:sz w:val="24"/>
          <w:szCs w:val="24"/>
        </w:rPr>
        <w:t>allegations</w:t>
      </w:r>
      <w:proofErr w:type="spellEnd"/>
      <w:r w:rsidRPr="000A3885">
        <w:rPr>
          <w:sz w:val="24"/>
          <w:szCs w:val="24"/>
        </w:rPr>
        <w:t>.” Reuters, 16 decembrie 2014. Disponibil la: </w:t>
      </w:r>
      <w:hyperlink r:id="rId9" w:history="1">
        <w:r w:rsidRPr="000A3885">
          <w:rPr>
            <w:rStyle w:val="Hyperlink"/>
            <w:sz w:val="24"/>
            <w:szCs w:val="24"/>
          </w:rPr>
          <w:t>reuters.com</w:t>
        </w:r>
      </w:hyperlink>
    </w:p>
    <w:sectPr w:rsidR="00A76262" w:rsidRPr="00C32B5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AC252" w14:textId="77777777" w:rsidR="00614FBE" w:rsidRDefault="00614FBE" w:rsidP="00782407">
      <w:pPr>
        <w:spacing w:after="0" w:line="240" w:lineRule="auto"/>
      </w:pPr>
      <w:r>
        <w:separator/>
      </w:r>
    </w:p>
  </w:endnote>
  <w:endnote w:type="continuationSeparator" w:id="0">
    <w:p w14:paraId="732282DC" w14:textId="77777777" w:rsidR="00614FBE" w:rsidRDefault="00614FBE" w:rsidP="00782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80999"/>
      <w:docPartObj>
        <w:docPartGallery w:val="Page Numbers (Bottom of Page)"/>
        <w:docPartUnique/>
      </w:docPartObj>
    </w:sdtPr>
    <w:sdtEndPr>
      <w:rPr>
        <w:noProof/>
      </w:rPr>
    </w:sdtEndPr>
    <w:sdtContent>
      <w:p w14:paraId="7D8CE947" w14:textId="5FD52BED" w:rsidR="00782407" w:rsidRDefault="00782407">
        <w:pPr>
          <w:pStyle w:val="Subsol"/>
        </w:pPr>
        <w:r>
          <w:fldChar w:fldCharType="begin"/>
        </w:r>
        <w:r>
          <w:instrText xml:space="preserve"> PAGE   \* MERGEFORMAT </w:instrText>
        </w:r>
        <w:r>
          <w:fldChar w:fldCharType="separate"/>
        </w:r>
        <w:r>
          <w:rPr>
            <w:noProof/>
          </w:rPr>
          <w:t>2</w:t>
        </w:r>
        <w:r>
          <w:rPr>
            <w:noProof/>
          </w:rPr>
          <w:fldChar w:fldCharType="end"/>
        </w:r>
      </w:p>
    </w:sdtContent>
  </w:sdt>
  <w:p w14:paraId="655DD550" w14:textId="77777777" w:rsidR="00782407" w:rsidRDefault="00782407">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CC438" w14:textId="77777777" w:rsidR="00614FBE" w:rsidRDefault="00614FBE" w:rsidP="00782407">
      <w:pPr>
        <w:spacing w:after="0" w:line="240" w:lineRule="auto"/>
      </w:pPr>
      <w:r>
        <w:separator/>
      </w:r>
    </w:p>
  </w:footnote>
  <w:footnote w:type="continuationSeparator" w:id="0">
    <w:p w14:paraId="12CC5CAF" w14:textId="77777777" w:rsidR="00614FBE" w:rsidRDefault="00614FBE" w:rsidP="00782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A4EE4"/>
    <w:multiLevelType w:val="multilevel"/>
    <w:tmpl w:val="8C52B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11D6E"/>
    <w:multiLevelType w:val="multilevel"/>
    <w:tmpl w:val="5B76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F4AB4"/>
    <w:multiLevelType w:val="multilevel"/>
    <w:tmpl w:val="34F8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15A7B"/>
    <w:multiLevelType w:val="multilevel"/>
    <w:tmpl w:val="B470A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778C1"/>
    <w:multiLevelType w:val="multilevel"/>
    <w:tmpl w:val="AF861C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D7404"/>
    <w:multiLevelType w:val="multilevel"/>
    <w:tmpl w:val="337C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E5291"/>
    <w:multiLevelType w:val="multilevel"/>
    <w:tmpl w:val="A59C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8E5535"/>
    <w:multiLevelType w:val="multilevel"/>
    <w:tmpl w:val="408EE6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609FC"/>
    <w:multiLevelType w:val="multilevel"/>
    <w:tmpl w:val="89B2E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6C1893"/>
    <w:multiLevelType w:val="multilevel"/>
    <w:tmpl w:val="CA327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727941">
    <w:abstractNumId w:val="6"/>
  </w:num>
  <w:num w:numId="2" w16cid:durableId="1030759079">
    <w:abstractNumId w:val="7"/>
  </w:num>
  <w:num w:numId="3" w16cid:durableId="1329409311">
    <w:abstractNumId w:val="0"/>
  </w:num>
  <w:num w:numId="4" w16cid:durableId="982732783">
    <w:abstractNumId w:val="4"/>
  </w:num>
  <w:num w:numId="5" w16cid:durableId="2023965978">
    <w:abstractNumId w:val="2"/>
  </w:num>
  <w:num w:numId="6" w16cid:durableId="1003316135">
    <w:abstractNumId w:val="3"/>
  </w:num>
  <w:num w:numId="7" w16cid:durableId="1871723707">
    <w:abstractNumId w:val="8"/>
  </w:num>
  <w:num w:numId="8" w16cid:durableId="385762318">
    <w:abstractNumId w:val="9"/>
  </w:num>
  <w:num w:numId="9" w16cid:durableId="633565025">
    <w:abstractNumId w:val="1"/>
  </w:num>
  <w:num w:numId="10" w16cid:durableId="2074350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81"/>
    <w:rsid w:val="000A3885"/>
    <w:rsid w:val="00101A64"/>
    <w:rsid w:val="001411DE"/>
    <w:rsid w:val="004F2C8A"/>
    <w:rsid w:val="00614FBE"/>
    <w:rsid w:val="006236B8"/>
    <w:rsid w:val="006417A9"/>
    <w:rsid w:val="006877FC"/>
    <w:rsid w:val="00782407"/>
    <w:rsid w:val="008129CC"/>
    <w:rsid w:val="00927C53"/>
    <w:rsid w:val="00A53581"/>
    <w:rsid w:val="00A76262"/>
    <w:rsid w:val="00B9174C"/>
    <w:rsid w:val="00BD0BB9"/>
    <w:rsid w:val="00BE28BB"/>
    <w:rsid w:val="00C32B59"/>
    <w:rsid w:val="00DA3273"/>
    <w:rsid w:val="00E850BC"/>
    <w:rsid w:val="00F13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1876E"/>
  <w15:chartTrackingRefBased/>
  <w15:docId w15:val="{A32F0966-ED86-4044-B303-91DB4761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A5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A5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A53581"/>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A53581"/>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A53581"/>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A5358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A5358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A5358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A5358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A53581"/>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rsid w:val="00A53581"/>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A53581"/>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A53581"/>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A53581"/>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A5358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A5358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A5358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A53581"/>
    <w:rPr>
      <w:rFonts w:eastAsiaTheme="majorEastAsia" w:cstheme="majorBidi"/>
      <w:color w:val="272727" w:themeColor="text1" w:themeTint="D8"/>
    </w:rPr>
  </w:style>
  <w:style w:type="paragraph" w:styleId="Titlu">
    <w:name w:val="Title"/>
    <w:basedOn w:val="Normal"/>
    <w:next w:val="Normal"/>
    <w:link w:val="TitluCaracter"/>
    <w:uiPriority w:val="10"/>
    <w:qFormat/>
    <w:rsid w:val="00A5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A5358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A5358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A5358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A5358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A53581"/>
    <w:rPr>
      <w:i/>
      <w:iCs/>
      <w:color w:val="404040" w:themeColor="text1" w:themeTint="BF"/>
    </w:rPr>
  </w:style>
  <w:style w:type="paragraph" w:styleId="Listparagraf">
    <w:name w:val="List Paragraph"/>
    <w:basedOn w:val="Normal"/>
    <w:uiPriority w:val="34"/>
    <w:qFormat/>
    <w:rsid w:val="00A53581"/>
    <w:pPr>
      <w:ind w:left="720"/>
      <w:contextualSpacing/>
    </w:pPr>
  </w:style>
  <w:style w:type="character" w:styleId="Accentuareintens">
    <w:name w:val="Intense Emphasis"/>
    <w:basedOn w:val="Fontdeparagrafimplicit"/>
    <w:uiPriority w:val="21"/>
    <w:qFormat/>
    <w:rsid w:val="00A53581"/>
    <w:rPr>
      <w:i/>
      <w:iCs/>
      <w:color w:val="0F4761" w:themeColor="accent1" w:themeShade="BF"/>
    </w:rPr>
  </w:style>
  <w:style w:type="paragraph" w:styleId="Citatintens">
    <w:name w:val="Intense Quote"/>
    <w:basedOn w:val="Normal"/>
    <w:next w:val="Normal"/>
    <w:link w:val="CitatintensCaracter"/>
    <w:uiPriority w:val="30"/>
    <w:qFormat/>
    <w:rsid w:val="00A5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A53581"/>
    <w:rPr>
      <w:i/>
      <w:iCs/>
      <w:color w:val="0F4761" w:themeColor="accent1" w:themeShade="BF"/>
    </w:rPr>
  </w:style>
  <w:style w:type="character" w:styleId="Referireintens">
    <w:name w:val="Intense Reference"/>
    <w:basedOn w:val="Fontdeparagrafimplicit"/>
    <w:uiPriority w:val="32"/>
    <w:qFormat/>
    <w:rsid w:val="00A53581"/>
    <w:rPr>
      <w:b/>
      <w:bCs/>
      <w:smallCaps/>
      <w:color w:val="0F4761" w:themeColor="accent1" w:themeShade="BF"/>
      <w:spacing w:val="5"/>
    </w:rPr>
  </w:style>
  <w:style w:type="character" w:styleId="Hyperlink">
    <w:name w:val="Hyperlink"/>
    <w:basedOn w:val="Fontdeparagrafimplicit"/>
    <w:uiPriority w:val="99"/>
    <w:unhideWhenUsed/>
    <w:rsid w:val="00B9174C"/>
    <w:rPr>
      <w:color w:val="467886" w:themeColor="hyperlink"/>
      <w:u w:val="single"/>
    </w:rPr>
  </w:style>
  <w:style w:type="character" w:styleId="MeniuneNerezolvat">
    <w:name w:val="Unresolved Mention"/>
    <w:basedOn w:val="Fontdeparagrafimplicit"/>
    <w:uiPriority w:val="99"/>
    <w:semiHidden/>
    <w:unhideWhenUsed/>
    <w:rsid w:val="00B9174C"/>
    <w:rPr>
      <w:color w:val="605E5C"/>
      <w:shd w:val="clear" w:color="auto" w:fill="E1DFDD"/>
    </w:rPr>
  </w:style>
  <w:style w:type="paragraph" w:styleId="NormalWeb">
    <w:name w:val="Normal (Web)"/>
    <w:basedOn w:val="Normal"/>
    <w:uiPriority w:val="99"/>
    <w:semiHidden/>
    <w:unhideWhenUsed/>
    <w:rsid w:val="00C32B59"/>
    <w:pPr>
      <w:spacing w:before="100" w:beforeAutospacing="1" w:after="100" w:afterAutospacing="1" w:line="240" w:lineRule="auto"/>
    </w:pPr>
    <w:rPr>
      <w:rFonts w:ascii="Times New Roman" w:eastAsia="Times New Roman" w:hAnsi="Times New Roman" w:cs="Times New Roman"/>
      <w:sz w:val="24"/>
      <w:szCs w:val="24"/>
    </w:rPr>
  </w:style>
  <w:style w:type="character" w:styleId="Accentuat">
    <w:name w:val="Emphasis"/>
    <w:basedOn w:val="Fontdeparagrafimplicit"/>
    <w:uiPriority w:val="20"/>
    <w:qFormat/>
    <w:rsid w:val="00C32B59"/>
    <w:rPr>
      <w:i/>
      <w:iCs/>
    </w:rPr>
  </w:style>
  <w:style w:type="character" w:styleId="HyperlinkParcurs">
    <w:name w:val="FollowedHyperlink"/>
    <w:basedOn w:val="Fontdeparagrafimplicit"/>
    <w:uiPriority w:val="99"/>
    <w:semiHidden/>
    <w:unhideWhenUsed/>
    <w:rsid w:val="00C32B59"/>
    <w:rPr>
      <w:color w:val="96607D" w:themeColor="followedHyperlink"/>
      <w:u w:val="single"/>
    </w:rPr>
  </w:style>
  <w:style w:type="paragraph" w:styleId="Antet">
    <w:name w:val="header"/>
    <w:basedOn w:val="Normal"/>
    <w:link w:val="AntetCaracter"/>
    <w:uiPriority w:val="99"/>
    <w:unhideWhenUsed/>
    <w:rsid w:val="00782407"/>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782407"/>
  </w:style>
  <w:style w:type="paragraph" w:styleId="Subsol">
    <w:name w:val="footer"/>
    <w:basedOn w:val="Normal"/>
    <w:link w:val="SubsolCaracter"/>
    <w:uiPriority w:val="99"/>
    <w:unhideWhenUsed/>
    <w:rsid w:val="00782407"/>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782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218149">
      <w:bodyDiv w:val="1"/>
      <w:marLeft w:val="0"/>
      <w:marRight w:val="0"/>
      <w:marTop w:val="0"/>
      <w:marBottom w:val="0"/>
      <w:divBdr>
        <w:top w:val="none" w:sz="0" w:space="0" w:color="auto"/>
        <w:left w:val="none" w:sz="0" w:space="0" w:color="auto"/>
        <w:bottom w:val="none" w:sz="0" w:space="0" w:color="auto"/>
        <w:right w:val="none" w:sz="0" w:space="0" w:color="auto"/>
      </w:divBdr>
    </w:div>
    <w:div w:id="369309743">
      <w:bodyDiv w:val="1"/>
      <w:marLeft w:val="0"/>
      <w:marRight w:val="0"/>
      <w:marTop w:val="0"/>
      <w:marBottom w:val="0"/>
      <w:divBdr>
        <w:top w:val="none" w:sz="0" w:space="0" w:color="auto"/>
        <w:left w:val="none" w:sz="0" w:space="0" w:color="auto"/>
        <w:bottom w:val="none" w:sz="0" w:space="0" w:color="auto"/>
        <w:right w:val="none" w:sz="0" w:space="0" w:color="auto"/>
      </w:divBdr>
    </w:div>
    <w:div w:id="845095492">
      <w:bodyDiv w:val="1"/>
      <w:marLeft w:val="0"/>
      <w:marRight w:val="0"/>
      <w:marTop w:val="0"/>
      <w:marBottom w:val="0"/>
      <w:divBdr>
        <w:top w:val="none" w:sz="0" w:space="0" w:color="auto"/>
        <w:left w:val="none" w:sz="0" w:space="0" w:color="auto"/>
        <w:bottom w:val="none" w:sz="0" w:space="0" w:color="auto"/>
        <w:right w:val="none" w:sz="0" w:space="0" w:color="auto"/>
      </w:divBdr>
    </w:div>
    <w:div w:id="986318728">
      <w:bodyDiv w:val="1"/>
      <w:marLeft w:val="0"/>
      <w:marRight w:val="0"/>
      <w:marTop w:val="0"/>
      <w:marBottom w:val="0"/>
      <w:divBdr>
        <w:top w:val="none" w:sz="0" w:space="0" w:color="auto"/>
        <w:left w:val="none" w:sz="0" w:space="0" w:color="auto"/>
        <w:bottom w:val="none" w:sz="0" w:space="0" w:color="auto"/>
        <w:right w:val="none" w:sz="0" w:space="0" w:color="auto"/>
      </w:divBdr>
    </w:div>
    <w:div w:id="1138064718">
      <w:bodyDiv w:val="1"/>
      <w:marLeft w:val="0"/>
      <w:marRight w:val="0"/>
      <w:marTop w:val="0"/>
      <w:marBottom w:val="0"/>
      <w:divBdr>
        <w:top w:val="none" w:sz="0" w:space="0" w:color="auto"/>
        <w:left w:val="none" w:sz="0" w:space="0" w:color="auto"/>
        <w:bottom w:val="none" w:sz="0" w:space="0" w:color="auto"/>
        <w:right w:val="none" w:sz="0" w:space="0" w:color="auto"/>
      </w:divBdr>
    </w:div>
    <w:div w:id="1358241133">
      <w:bodyDiv w:val="1"/>
      <w:marLeft w:val="0"/>
      <w:marRight w:val="0"/>
      <w:marTop w:val="0"/>
      <w:marBottom w:val="0"/>
      <w:divBdr>
        <w:top w:val="none" w:sz="0" w:space="0" w:color="auto"/>
        <w:left w:val="none" w:sz="0" w:space="0" w:color="auto"/>
        <w:bottom w:val="none" w:sz="0" w:space="0" w:color="auto"/>
        <w:right w:val="none" w:sz="0" w:space="0" w:color="auto"/>
      </w:divBdr>
      <w:divsChild>
        <w:div w:id="129520504">
          <w:marLeft w:val="0"/>
          <w:marRight w:val="0"/>
          <w:marTop w:val="0"/>
          <w:marBottom w:val="0"/>
          <w:divBdr>
            <w:top w:val="none" w:sz="0" w:space="0" w:color="auto"/>
            <w:left w:val="none" w:sz="0" w:space="0" w:color="auto"/>
            <w:bottom w:val="none" w:sz="0" w:space="0" w:color="auto"/>
            <w:right w:val="none" w:sz="0" w:space="0" w:color="auto"/>
          </w:divBdr>
          <w:divsChild>
            <w:div w:id="34428410">
              <w:marLeft w:val="0"/>
              <w:marRight w:val="0"/>
              <w:marTop w:val="0"/>
              <w:marBottom w:val="0"/>
              <w:divBdr>
                <w:top w:val="none" w:sz="0" w:space="0" w:color="auto"/>
                <w:left w:val="none" w:sz="0" w:space="0" w:color="auto"/>
                <w:bottom w:val="none" w:sz="0" w:space="0" w:color="auto"/>
                <w:right w:val="none" w:sz="0" w:space="0" w:color="auto"/>
              </w:divBdr>
            </w:div>
            <w:div w:id="556354805">
              <w:marLeft w:val="0"/>
              <w:marRight w:val="0"/>
              <w:marTop w:val="0"/>
              <w:marBottom w:val="0"/>
              <w:divBdr>
                <w:top w:val="none" w:sz="0" w:space="0" w:color="auto"/>
                <w:left w:val="none" w:sz="0" w:space="0" w:color="auto"/>
                <w:bottom w:val="none" w:sz="0" w:space="0" w:color="auto"/>
                <w:right w:val="none" w:sz="0" w:space="0" w:color="auto"/>
              </w:divBdr>
            </w:div>
            <w:div w:id="829833167">
              <w:marLeft w:val="0"/>
              <w:marRight w:val="0"/>
              <w:marTop w:val="0"/>
              <w:marBottom w:val="0"/>
              <w:divBdr>
                <w:top w:val="none" w:sz="0" w:space="0" w:color="auto"/>
                <w:left w:val="none" w:sz="0" w:space="0" w:color="auto"/>
                <w:bottom w:val="none" w:sz="0" w:space="0" w:color="auto"/>
                <w:right w:val="none" w:sz="0" w:space="0" w:color="auto"/>
              </w:divBdr>
            </w:div>
            <w:div w:id="1559391371">
              <w:marLeft w:val="0"/>
              <w:marRight w:val="0"/>
              <w:marTop w:val="0"/>
              <w:marBottom w:val="0"/>
              <w:divBdr>
                <w:top w:val="none" w:sz="0" w:space="0" w:color="auto"/>
                <w:left w:val="none" w:sz="0" w:space="0" w:color="auto"/>
                <w:bottom w:val="none" w:sz="0" w:space="0" w:color="auto"/>
                <w:right w:val="none" w:sz="0" w:space="0" w:color="auto"/>
              </w:divBdr>
            </w:div>
            <w:div w:id="1683702322">
              <w:marLeft w:val="0"/>
              <w:marRight w:val="0"/>
              <w:marTop w:val="0"/>
              <w:marBottom w:val="0"/>
              <w:divBdr>
                <w:top w:val="none" w:sz="0" w:space="0" w:color="auto"/>
                <w:left w:val="none" w:sz="0" w:space="0" w:color="auto"/>
                <w:bottom w:val="none" w:sz="0" w:space="0" w:color="auto"/>
                <w:right w:val="none" w:sz="0" w:space="0" w:color="auto"/>
              </w:divBdr>
            </w:div>
            <w:div w:id="1810126850">
              <w:marLeft w:val="0"/>
              <w:marRight w:val="0"/>
              <w:marTop w:val="0"/>
              <w:marBottom w:val="0"/>
              <w:divBdr>
                <w:top w:val="none" w:sz="0" w:space="0" w:color="auto"/>
                <w:left w:val="none" w:sz="0" w:space="0" w:color="auto"/>
                <w:bottom w:val="none" w:sz="0" w:space="0" w:color="auto"/>
                <w:right w:val="none" w:sz="0" w:space="0" w:color="auto"/>
              </w:divBdr>
            </w:div>
            <w:div w:id="1828545712">
              <w:marLeft w:val="0"/>
              <w:marRight w:val="0"/>
              <w:marTop w:val="0"/>
              <w:marBottom w:val="0"/>
              <w:divBdr>
                <w:top w:val="none" w:sz="0" w:space="0" w:color="auto"/>
                <w:left w:val="none" w:sz="0" w:space="0" w:color="auto"/>
                <w:bottom w:val="none" w:sz="0" w:space="0" w:color="auto"/>
                <w:right w:val="none" w:sz="0" w:space="0" w:color="auto"/>
              </w:divBdr>
            </w:div>
            <w:div w:id="1886284180">
              <w:marLeft w:val="0"/>
              <w:marRight w:val="0"/>
              <w:marTop w:val="0"/>
              <w:marBottom w:val="0"/>
              <w:divBdr>
                <w:top w:val="none" w:sz="0" w:space="0" w:color="auto"/>
                <w:left w:val="none" w:sz="0" w:space="0" w:color="auto"/>
                <w:bottom w:val="none" w:sz="0" w:space="0" w:color="auto"/>
                <w:right w:val="none" w:sz="0" w:space="0" w:color="auto"/>
              </w:divBdr>
            </w:div>
          </w:divsChild>
        </w:div>
        <w:div w:id="919482670">
          <w:marLeft w:val="0"/>
          <w:marRight w:val="0"/>
          <w:marTop w:val="0"/>
          <w:marBottom w:val="0"/>
          <w:divBdr>
            <w:top w:val="none" w:sz="0" w:space="0" w:color="auto"/>
            <w:left w:val="none" w:sz="0" w:space="0" w:color="auto"/>
            <w:bottom w:val="none" w:sz="0" w:space="0" w:color="auto"/>
            <w:right w:val="none" w:sz="0" w:space="0" w:color="auto"/>
          </w:divBdr>
          <w:divsChild>
            <w:div w:id="62409211">
              <w:marLeft w:val="0"/>
              <w:marRight w:val="0"/>
              <w:marTop w:val="0"/>
              <w:marBottom w:val="0"/>
              <w:divBdr>
                <w:top w:val="none" w:sz="0" w:space="0" w:color="auto"/>
                <w:left w:val="none" w:sz="0" w:space="0" w:color="auto"/>
                <w:bottom w:val="none" w:sz="0" w:space="0" w:color="auto"/>
                <w:right w:val="none" w:sz="0" w:space="0" w:color="auto"/>
              </w:divBdr>
            </w:div>
            <w:div w:id="325208312">
              <w:marLeft w:val="0"/>
              <w:marRight w:val="0"/>
              <w:marTop w:val="0"/>
              <w:marBottom w:val="0"/>
              <w:divBdr>
                <w:top w:val="none" w:sz="0" w:space="0" w:color="auto"/>
                <w:left w:val="none" w:sz="0" w:space="0" w:color="auto"/>
                <w:bottom w:val="none" w:sz="0" w:space="0" w:color="auto"/>
                <w:right w:val="none" w:sz="0" w:space="0" w:color="auto"/>
              </w:divBdr>
            </w:div>
            <w:div w:id="538514491">
              <w:marLeft w:val="0"/>
              <w:marRight w:val="0"/>
              <w:marTop w:val="0"/>
              <w:marBottom w:val="0"/>
              <w:divBdr>
                <w:top w:val="none" w:sz="0" w:space="0" w:color="auto"/>
                <w:left w:val="none" w:sz="0" w:space="0" w:color="auto"/>
                <w:bottom w:val="none" w:sz="0" w:space="0" w:color="auto"/>
                <w:right w:val="none" w:sz="0" w:space="0" w:color="auto"/>
              </w:divBdr>
            </w:div>
            <w:div w:id="680549582">
              <w:marLeft w:val="0"/>
              <w:marRight w:val="0"/>
              <w:marTop w:val="0"/>
              <w:marBottom w:val="0"/>
              <w:divBdr>
                <w:top w:val="none" w:sz="0" w:space="0" w:color="auto"/>
                <w:left w:val="none" w:sz="0" w:space="0" w:color="auto"/>
                <w:bottom w:val="none" w:sz="0" w:space="0" w:color="auto"/>
                <w:right w:val="none" w:sz="0" w:space="0" w:color="auto"/>
              </w:divBdr>
            </w:div>
            <w:div w:id="799155735">
              <w:marLeft w:val="0"/>
              <w:marRight w:val="0"/>
              <w:marTop w:val="0"/>
              <w:marBottom w:val="0"/>
              <w:divBdr>
                <w:top w:val="none" w:sz="0" w:space="0" w:color="auto"/>
                <w:left w:val="none" w:sz="0" w:space="0" w:color="auto"/>
                <w:bottom w:val="none" w:sz="0" w:space="0" w:color="auto"/>
                <w:right w:val="none" w:sz="0" w:space="0" w:color="auto"/>
              </w:divBdr>
            </w:div>
            <w:div w:id="812872577">
              <w:marLeft w:val="0"/>
              <w:marRight w:val="0"/>
              <w:marTop w:val="0"/>
              <w:marBottom w:val="0"/>
              <w:divBdr>
                <w:top w:val="none" w:sz="0" w:space="0" w:color="auto"/>
                <w:left w:val="none" w:sz="0" w:space="0" w:color="auto"/>
                <w:bottom w:val="none" w:sz="0" w:space="0" w:color="auto"/>
                <w:right w:val="none" w:sz="0" w:space="0" w:color="auto"/>
              </w:divBdr>
            </w:div>
            <w:div w:id="917177230">
              <w:marLeft w:val="0"/>
              <w:marRight w:val="0"/>
              <w:marTop w:val="0"/>
              <w:marBottom w:val="0"/>
              <w:divBdr>
                <w:top w:val="none" w:sz="0" w:space="0" w:color="auto"/>
                <w:left w:val="none" w:sz="0" w:space="0" w:color="auto"/>
                <w:bottom w:val="none" w:sz="0" w:space="0" w:color="auto"/>
                <w:right w:val="none" w:sz="0" w:space="0" w:color="auto"/>
              </w:divBdr>
            </w:div>
            <w:div w:id="937297615">
              <w:marLeft w:val="0"/>
              <w:marRight w:val="0"/>
              <w:marTop w:val="0"/>
              <w:marBottom w:val="0"/>
              <w:divBdr>
                <w:top w:val="none" w:sz="0" w:space="0" w:color="auto"/>
                <w:left w:val="none" w:sz="0" w:space="0" w:color="auto"/>
                <w:bottom w:val="none" w:sz="0" w:space="0" w:color="auto"/>
                <w:right w:val="none" w:sz="0" w:space="0" w:color="auto"/>
              </w:divBdr>
            </w:div>
            <w:div w:id="939071365">
              <w:marLeft w:val="0"/>
              <w:marRight w:val="0"/>
              <w:marTop w:val="0"/>
              <w:marBottom w:val="0"/>
              <w:divBdr>
                <w:top w:val="none" w:sz="0" w:space="0" w:color="auto"/>
                <w:left w:val="none" w:sz="0" w:space="0" w:color="auto"/>
                <w:bottom w:val="none" w:sz="0" w:space="0" w:color="auto"/>
                <w:right w:val="none" w:sz="0" w:space="0" w:color="auto"/>
              </w:divBdr>
            </w:div>
            <w:div w:id="1110317268">
              <w:marLeft w:val="0"/>
              <w:marRight w:val="0"/>
              <w:marTop w:val="0"/>
              <w:marBottom w:val="0"/>
              <w:divBdr>
                <w:top w:val="none" w:sz="0" w:space="0" w:color="auto"/>
                <w:left w:val="none" w:sz="0" w:space="0" w:color="auto"/>
                <w:bottom w:val="none" w:sz="0" w:space="0" w:color="auto"/>
                <w:right w:val="none" w:sz="0" w:space="0" w:color="auto"/>
              </w:divBdr>
            </w:div>
            <w:div w:id="1121075124">
              <w:marLeft w:val="0"/>
              <w:marRight w:val="0"/>
              <w:marTop w:val="0"/>
              <w:marBottom w:val="0"/>
              <w:divBdr>
                <w:top w:val="none" w:sz="0" w:space="0" w:color="auto"/>
                <w:left w:val="none" w:sz="0" w:space="0" w:color="auto"/>
                <w:bottom w:val="none" w:sz="0" w:space="0" w:color="auto"/>
                <w:right w:val="none" w:sz="0" w:space="0" w:color="auto"/>
              </w:divBdr>
            </w:div>
            <w:div w:id="1189295602">
              <w:marLeft w:val="0"/>
              <w:marRight w:val="0"/>
              <w:marTop w:val="0"/>
              <w:marBottom w:val="0"/>
              <w:divBdr>
                <w:top w:val="none" w:sz="0" w:space="0" w:color="auto"/>
                <w:left w:val="none" w:sz="0" w:space="0" w:color="auto"/>
                <w:bottom w:val="none" w:sz="0" w:space="0" w:color="auto"/>
                <w:right w:val="none" w:sz="0" w:space="0" w:color="auto"/>
              </w:divBdr>
            </w:div>
            <w:div w:id="1392464853">
              <w:marLeft w:val="0"/>
              <w:marRight w:val="0"/>
              <w:marTop w:val="0"/>
              <w:marBottom w:val="0"/>
              <w:divBdr>
                <w:top w:val="none" w:sz="0" w:space="0" w:color="auto"/>
                <w:left w:val="none" w:sz="0" w:space="0" w:color="auto"/>
                <w:bottom w:val="none" w:sz="0" w:space="0" w:color="auto"/>
                <w:right w:val="none" w:sz="0" w:space="0" w:color="auto"/>
              </w:divBdr>
            </w:div>
            <w:div w:id="1547643248">
              <w:marLeft w:val="0"/>
              <w:marRight w:val="0"/>
              <w:marTop w:val="0"/>
              <w:marBottom w:val="0"/>
              <w:divBdr>
                <w:top w:val="none" w:sz="0" w:space="0" w:color="auto"/>
                <w:left w:val="none" w:sz="0" w:space="0" w:color="auto"/>
                <w:bottom w:val="none" w:sz="0" w:space="0" w:color="auto"/>
                <w:right w:val="none" w:sz="0" w:space="0" w:color="auto"/>
              </w:divBdr>
            </w:div>
            <w:div w:id="1690982110">
              <w:marLeft w:val="0"/>
              <w:marRight w:val="0"/>
              <w:marTop w:val="0"/>
              <w:marBottom w:val="0"/>
              <w:divBdr>
                <w:top w:val="none" w:sz="0" w:space="0" w:color="auto"/>
                <w:left w:val="none" w:sz="0" w:space="0" w:color="auto"/>
                <w:bottom w:val="none" w:sz="0" w:space="0" w:color="auto"/>
                <w:right w:val="none" w:sz="0" w:space="0" w:color="auto"/>
              </w:divBdr>
            </w:div>
            <w:div w:id="1773159104">
              <w:marLeft w:val="0"/>
              <w:marRight w:val="0"/>
              <w:marTop w:val="0"/>
              <w:marBottom w:val="0"/>
              <w:divBdr>
                <w:top w:val="none" w:sz="0" w:space="0" w:color="auto"/>
                <w:left w:val="none" w:sz="0" w:space="0" w:color="auto"/>
                <w:bottom w:val="none" w:sz="0" w:space="0" w:color="auto"/>
                <w:right w:val="none" w:sz="0" w:space="0" w:color="auto"/>
              </w:divBdr>
            </w:div>
            <w:div w:id="1807503020">
              <w:marLeft w:val="0"/>
              <w:marRight w:val="0"/>
              <w:marTop w:val="0"/>
              <w:marBottom w:val="0"/>
              <w:divBdr>
                <w:top w:val="none" w:sz="0" w:space="0" w:color="auto"/>
                <w:left w:val="none" w:sz="0" w:space="0" w:color="auto"/>
                <w:bottom w:val="none" w:sz="0" w:space="0" w:color="auto"/>
                <w:right w:val="none" w:sz="0" w:space="0" w:color="auto"/>
              </w:divBdr>
            </w:div>
            <w:div w:id="1810241726">
              <w:marLeft w:val="0"/>
              <w:marRight w:val="0"/>
              <w:marTop w:val="0"/>
              <w:marBottom w:val="0"/>
              <w:divBdr>
                <w:top w:val="none" w:sz="0" w:space="0" w:color="auto"/>
                <w:left w:val="none" w:sz="0" w:space="0" w:color="auto"/>
                <w:bottom w:val="none" w:sz="0" w:space="0" w:color="auto"/>
                <w:right w:val="none" w:sz="0" w:space="0" w:color="auto"/>
              </w:divBdr>
            </w:div>
            <w:div w:id="1913273650">
              <w:marLeft w:val="0"/>
              <w:marRight w:val="0"/>
              <w:marTop w:val="0"/>
              <w:marBottom w:val="0"/>
              <w:divBdr>
                <w:top w:val="none" w:sz="0" w:space="0" w:color="auto"/>
                <w:left w:val="none" w:sz="0" w:space="0" w:color="auto"/>
                <w:bottom w:val="none" w:sz="0" w:space="0" w:color="auto"/>
                <w:right w:val="none" w:sz="0" w:space="0" w:color="auto"/>
              </w:divBdr>
            </w:div>
            <w:div w:id="20429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5328">
      <w:bodyDiv w:val="1"/>
      <w:marLeft w:val="0"/>
      <w:marRight w:val="0"/>
      <w:marTop w:val="0"/>
      <w:marBottom w:val="0"/>
      <w:divBdr>
        <w:top w:val="none" w:sz="0" w:space="0" w:color="auto"/>
        <w:left w:val="none" w:sz="0" w:space="0" w:color="auto"/>
        <w:bottom w:val="none" w:sz="0" w:space="0" w:color="auto"/>
        <w:right w:val="none" w:sz="0" w:space="0" w:color="auto"/>
      </w:divBdr>
      <w:divsChild>
        <w:div w:id="366873256">
          <w:marLeft w:val="0"/>
          <w:marRight w:val="0"/>
          <w:marTop w:val="0"/>
          <w:marBottom w:val="0"/>
          <w:divBdr>
            <w:top w:val="none" w:sz="0" w:space="0" w:color="auto"/>
            <w:left w:val="none" w:sz="0" w:space="0" w:color="auto"/>
            <w:bottom w:val="none" w:sz="0" w:space="0" w:color="auto"/>
            <w:right w:val="none" w:sz="0" w:space="0" w:color="auto"/>
          </w:divBdr>
          <w:divsChild>
            <w:div w:id="352878098">
              <w:marLeft w:val="0"/>
              <w:marRight w:val="0"/>
              <w:marTop w:val="0"/>
              <w:marBottom w:val="0"/>
              <w:divBdr>
                <w:top w:val="none" w:sz="0" w:space="0" w:color="auto"/>
                <w:left w:val="none" w:sz="0" w:space="0" w:color="auto"/>
                <w:bottom w:val="none" w:sz="0" w:space="0" w:color="auto"/>
                <w:right w:val="none" w:sz="0" w:space="0" w:color="auto"/>
              </w:divBdr>
            </w:div>
            <w:div w:id="359551920">
              <w:marLeft w:val="0"/>
              <w:marRight w:val="0"/>
              <w:marTop w:val="0"/>
              <w:marBottom w:val="0"/>
              <w:divBdr>
                <w:top w:val="none" w:sz="0" w:space="0" w:color="auto"/>
                <w:left w:val="none" w:sz="0" w:space="0" w:color="auto"/>
                <w:bottom w:val="none" w:sz="0" w:space="0" w:color="auto"/>
                <w:right w:val="none" w:sz="0" w:space="0" w:color="auto"/>
              </w:divBdr>
            </w:div>
            <w:div w:id="465852020">
              <w:marLeft w:val="0"/>
              <w:marRight w:val="0"/>
              <w:marTop w:val="0"/>
              <w:marBottom w:val="0"/>
              <w:divBdr>
                <w:top w:val="none" w:sz="0" w:space="0" w:color="auto"/>
                <w:left w:val="none" w:sz="0" w:space="0" w:color="auto"/>
                <w:bottom w:val="none" w:sz="0" w:space="0" w:color="auto"/>
                <w:right w:val="none" w:sz="0" w:space="0" w:color="auto"/>
              </w:divBdr>
            </w:div>
            <w:div w:id="763307625">
              <w:marLeft w:val="0"/>
              <w:marRight w:val="0"/>
              <w:marTop w:val="0"/>
              <w:marBottom w:val="0"/>
              <w:divBdr>
                <w:top w:val="none" w:sz="0" w:space="0" w:color="auto"/>
                <w:left w:val="none" w:sz="0" w:space="0" w:color="auto"/>
                <w:bottom w:val="none" w:sz="0" w:space="0" w:color="auto"/>
                <w:right w:val="none" w:sz="0" w:space="0" w:color="auto"/>
              </w:divBdr>
            </w:div>
            <w:div w:id="890574040">
              <w:marLeft w:val="0"/>
              <w:marRight w:val="0"/>
              <w:marTop w:val="0"/>
              <w:marBottom w:val="0"/>
              <w:divBdr>
                <w:top w:val="none" w:sz="0" w:space="0" w:color="auto"/>
                <w:left w:val="none" w:sz="0" w:space="0" w:color="auto"/>
                <w:bottom w:val="none" w:sz="0" w:space="0" w:color="auto"/>
                <w:right w:val="none" w:sz="0" w:space="0" w:color="auto"/>
              </w:divBdr>
            </w:div>
            <w:div w:id="1063869737">
              <w:marLeft w:val="0"/>
              <w:marRight w:val="0"/>
              <w:marTop w:val="0"/>
              <w:marBottom w:val="0"/>
              <w:divBdr>
                <w:top w:val="none" w:sz="0" w:space="0" w:color="auto"/>
                <w:left w:val="none" w:sz="0" w:space="0" w:color="auto"/>
                <w:bottom w:val="none" w:sz="0" w:space="0" w:color="auto"/>
                <w:right w:val="none" w:sz="0" w:space="0" w:color="auto"/>
              </w:divBdr>
            </w:div>
            <w:div w:id="1092357759">
              <w:marLeft w:val="0"/>
              <w:marRight w:val="0"/>
              <w:marTop w:val="0"/>
              <w:marBottom w:val="0"/>
              <w:divBdr>
                <w:top w:val="none" w:sz="0" w:space="0" w:color="auto"/>
                <w:left w:val="none" w:sz="0" w:space="0" w:color="auto"/>
                <w:bottom w:val="none" w:sz="0" w:space="0" w:color="auto"/>
                <w:right w:val="none" w:sz="0" w:space="0" w:color="auto"/>
              </w:divBdr>
            </w:div>
            <w:div w:id="1416829316">
              <w:marLeft w:val="0"/>
              <w:marRight w:val="0"/>
              <w:marTop w:val="0"/>
              <w:marBottom w:val="0"/>
              <w:divBdr>
                <w:top w:val="none" w:sz="0" w:space="0" w:color="auto"/>
                <w:left w:val="none" w:sz="0" w:space="0" w:color="auto"/>
                <w:bottom w:val="none" w:sz="0" w:space="0" w:color="auto"/>
                <w:right w:val="none" w:sz="0" w:space="0" w:color="auto"/>
              </w:divBdr>
            </w:div>
          </w:divsChild>
        </w:div>
        <w:div w:id="442309655">
          <w:marLeft w:val="0"/>
          <w:marRight w:val="0"/>
          <w:marTop w:val="0"/>
          <w:marBottom w:val="0"/>
          <w:divBdr>
            <w:top w:val="none" w:sz="0" w:space="0" w:color="auto"/>
            <w:left w:val="none" w:sz="0" w:space="0" w:color="auto"/>
            <w:bottom w:val="none" w:sz="0" w:space="0" w:color="auto"/>
            <w:right w:val="none" w:sz="0" w:space="0" w:color="auto"/>
          </w:divBdr>
          <w:divsChild>
            <w:div w:id="71438405">
              <w:marLeft w:val="0"/>
              <w:marRight w:val="0"/>
              <w:marTop w:val="0"/>
              <w:marBottom w:val="0"/>
              <w:divBdr>
                <w:top w:val="none" w:sz="0" w:space="0" w:color="auto"/>
                <w:left w:val="none" w:sz="0" w:space="0" w:color="auto"/>
                <w:bottom w:val="none" w:sz="0" w:space="0" w:color="auto"/>
                <w:right w:val="none" w:sz="0" w:space="0" w:color="auto"/>
              </w:divBdr>
            </w:div>
            <w:div w:id="103497547">
              <w:marLeft w:val="0"/>
              <w:marRight w:val="0"/>
              <w:marTop w:val="0"/>
              <w:marBottom w:val="0"/>
              <w:divBdr>
                <w:top w:val="none" w:sz="0" w:space="0" w:color="auto"/>
                <w:left w:val="none" w:sz="0" w:space="0" w:color="auto"/>
                <w:bottom w:val="none" w:sz="0" w:space="0" w:color="auto"/>
                <w:right w:val="none" w:sz="0" w:space="0" w:color="auto"/>
              </w:divBdr>
            </w:div>
            <w:div w:id="154956884">
              <w:marLeft w:val="0"/>
              <w:marRight w:val="0"/>
              <w:marTop w:val="0"/>
              <w:marBottom w:val="0"/>
              <w:divBdr>
                <w:top w:val="none" w:sz="0" w:space="0" w:color="auto"/>
                <w:left w:val="none" w:sz="0" w:space="0" w:color="auto"/>
                <w:bottom w:val="none" w:sz="0" w:space="0" w:color="auto"/>
                <w:right w:val="none" w:sz="0" w:space="0" w:color="auto"/>
              </w:divBdr>
            </w:div>
            <w:div w:id="262493868">
              <w:marLeft w:val="0"/>
              <w:marRight w:val="0"/>
              <w:marTop w:val="0"/>
              <w:marBottom w:val="0"/>
              <w:divBdr>
                <w:top w:val="none" w:sz="0" w:space="0" w:color="auto"/>
                <w:left w:val="none" w:sz="0" w:space="0" w:color="auto"/>
                <w:bottom w:val="none" w:sz="0" w:space="0" w:color="auto"/>
                <w:right w:val="none" w:sz="0" w:space="0" w:color="auto"/>
              </w:divBdr>
            </w:div>
            <w:div w:id="283509797">
              <w:marLeft w:val="0"/>
              <w:marRight w:val="0"/>
              <w:marTop w:val="0"/>
              <w:marBottom w:val="0"/>
              <w:divBdr>
                <w:top w:val="none" w:sz="0" w:space="0" w:color="auto"/>
                <w:left w:val="none" w:sz="0" w:space="0" w:color="auto"/>
                <w:bottom w:val="none" w:sz="0" w:space="0" w:color="auto"/>
                <w:right w:val="none" w:sz="0" w:space="0" w:color="auto"/>
              </w:divBdr>
            </w:div>
            <w:div w:id="301888158">
              <w:marLeft w:val="0"/>
              <w:marRight w:val="0"/>
              <w:marTop w:val="0"/>
              <w:marBottom w:val="0"/>
              <w:divBdr>
                <w:top w:val="none" w:sz="0" w:space="0" w:color="auto"/>
                <w:left w:val="none" w:sz="0" w:space="0" w:color="auto"/>
                <w:bottom w:val="none" w:sz="0" w:space="0" w:color="auto"/>
                <w:right w:val="none" w:sz="0" w:space="0" w:color="auto"/>
              </w:divBdr>
            </w:div>
            <w:div w:id="341981373">
              <w:marLeft w:val="0"/>
              <w:marRight w:val="0"/>
              <w:marTop w:val="0"/>
              <w:marBottom w:val="0"/>
              <w:divBdr>
                <w:top w:val="none" w:sz="0" w:space="0" w:color="auto"/>
                <w:left w:val="none" w:sz="0" w:space="0" w:color="auto"/>
                <w:bottom w:val="none" w:sz="0" w:space="0" w:color="auto"/>
                <w:right w:val="none" w:sz="0" w:space="0" w:color="auto"/>
              </w:divBdr>
            </w:div>
            <w:div w:id="404305553">
              <w:marLeft w:val="0"/>
              <w:marRight w:val="0"/>
              <w:marTop w:val="0"/>
              <w:marBottom w:val="0"/>
              <w:divBdr>
                <w:top w:val="none" w:sz="0" w:space="0" w:color="auto"/>
                <w:left w:val="none" w:sz="0" w:space="0" w:color="auto"/>
                <w:bottom w:val="none" w:sz="0" w:space="0" w:color="auto"/>
                <w:right w:val="none" w:sz="0" w:space="0" w:color="auto"/>
              </w:divBdr>
            </w:div>
            <w:div w:id="514851110">
              <w:marLeft w:val="0"/>
              <w:marRight w:val="0"/>
              <w:marTop w:val="0"/>
              <w:marBottom w:val="0"/>
              <w:divBdr>
                <w:top w:val="none" w:sz="0" w:space="0" w:color="auto"/>
                <w:left w:val="none" w:sz="0" w:space="0" w:color="auto"/>
                <w:bottom w:val="none" w:sz="0" w:space="0" w:color="auto"/>
                <w:right w:val="none" w:sz="0" w:space="0" w:color="auto"/>
              </w:divBdr>
            </w:div>
            <w:div w:id="782844827">
              <w:marLeft w:val="0"/>
              <w:marRight w:val="0"/>
              <w:marTop w:val="0"/>
              <w:marBottom w:val="0"/>
              <w:divBdr>
                <w:top w:val="none" w:sz="0" w:space="0" w:color="auto"/>
                <w:left w:val="none" w:sz="0" w:space="0" w:color="auto"/>
                <w:bottom w:val="none" w:sz="0" w:space="0" w:color="auto"/>
                <w:right w:val="none" w:sz="0" w:space="0" w:color="auto"/>
              </w:divBdr>
            </w:div>
            <w:div w:id="928153328">
              <w:marLeft w:val="0"/>
              <w:marRight w:val="0"/>
              <w:marTop w:val="0"/>
              <w:marBottom w:val="0"/>
              <w:divBdr>
                <w:top w:val="none" w:sz="0" w:space="0" w:color="auto"/>
                <w:left w:val="none" w:sz="0" w:space="0" w:color="auto"/>
                <w:bottom w:val="none" w:sz="0" w:space="0" w:color="auto"/>
                <w:right w:val="none" w:sz="0" w:space="0" w:color="auto"/>
              </w:divBdr>
            </w:div>
            <w:div w:id="1116555853">
              <w:marLeft w:val="0"/>
              <w:marRight w:val="0"/>
              <w:marTop w:val="0"/>
              <w:marBottom w:val="0"/>
              <w:divBdr>
                <w:top w:val="none" w:sz="0" w:space="0" w:color="auto"/>
                <w:left w:val="none" w:sz="0" w:space="0" w:color="auto"/>
                <w:bottom w:val="none" w:sz="0" w:space="0" w:color="auto"/>
                <w:right w:val="none" w:sz="0" w:space="0" w:color="auto"/>
              </w:divBdr>
            </w:div>
            <w:div w:id="1137840326">
              <w:marLeft w:val="0"/>
              <w:marRight w:val="0"/>
              <w:marTop w:val="0"/>
              <w:marBottom w:val="0"/>
              <w:divBdr>
                <w:top w:val="none" w:sz="0" w:space="0" w:color="auto"/>
                <w:left w:val="none" w:sz="0" w:space="0" w:color="auto"/>
                <w:bottom w:val="none" w:sz="0" w:space="0" w:color="auto"/>
                <w:right w:val="none" w:sz="0" w:space="0" w:color="auto"/>
              </w:divBdr>
            </w:div>
            <w:div w:id="1163928944">
              <w:marLeft w:val="0"/>
              <w:marRight w:val="0"/>
              <w:marTop w:val="0"/>
              <w:marBottom w:val="0"/>
              <w:divBdr>
                <w:top w:val="none" w:sz="0" w:space="0" w:color="auto"/>
                <w:left w:val="none" w:sz="0" w:space="0" w:color="auto"/>
                <w:bottom w:val="none" w:sz="0" w:space="0" w:color="auto"/>
                <w:right w:val="none" w:sz="0" w:space="0" w:color="auto"/>
              </w:divBdr>
            </w:div>
            <w:div w:id="1347824511">
              <w:marLeft w:val="0"/>
              <w:marRight w:val="0"/>
              <w:marTop w:val="0"/>
              <w:marBottom w:val="0"/>
              <w:divBdr>
                <w:top w:val="none" w:sz="0" w:space="0" w:color="auto"/>
                <w:left w:val="none" w:sz="0" w:space="0" w:color="auto"/>
                <w:bottom w:val="none" w:sz="0" w:space="0" w:color="auto"/>
                <w:right w:val="none" w:sz="0" w:space="0" w:color="auto"/>
              </w:divBdr>
            </w:div>
            <w:div w:id="1447626698">
              <w:marLeft w:val="0"/>
              <w:marRight w:val="0"/>
              <w:marTop w:val="0"/>
              <w:marBottom w:val="0"/>
              <w:divBdr>
                <w:top w:val="none" w:sz="0" w:space="0" w:color="auto"/>
                <w:left w:val="none" w:sz="0" w:space="0" w:color="auto"/>
                <w:bottom w:val="none" w:sz="0" w:space="0" w:color="auto"/>
                <w:right w:val="none" w:sz="0" w:space="0" w:color="auto"/>
              </w:divBdr>
            </w:div>
            <w:div w:id="1493064303">
              <w:marLeft w:val="0"/>
              <w:marRight w:val="0"/>
              <w:marTop w:val="0"/>
              <w:marBottom w:val="0"/>
              <w:divBdr>
                <w:top w:val="none" w:sz="0" w:space="0" w:color="auto"/>
                <w:left w:val="none" w:sz="0" w:space="0" w:color="auto"/>
                <w:bottom w:val="none" w:sz="0" w:space="0" w:color="auto"/>
                <w:right w:val="none" w:sz="0" w:space="0" w:color="auto"/>
              </w:divBdr>
            </w:div>
            <w:div w:id="1600719119">
              <w:marLeft w:val="0"/>
              <w:marRight w:val="0"/>
              <w:marTop w:val="0"/>
              <w:marBottom w:val="0"/>
              <w:divBdr>
                <w:top w:val="none" w:sz="0" w:space="0" w:color="auto"/>
                <w:left w:val="none" w:sz="0" w:space="0" w:color="auto"/>
                <w:bottom w:val="none" w:sz="0" w:space="0" w:color="auto"/>
                <w:right w:val="none" w:sz="0" w:space="0" w:color="auto"/>
              </w:divBdr>
            </w:div>
            <w:div w:id="1786341152">
              <w:marLeft w:val="0"/>
              <w:marRight w:val="0"/>
              <w:marTop w:val="0"/>
              <w:marBottom w:val="0"/>
              <w:divBdr>
                <w:top w:val="none" w:sz="0" w:space="0" w:color="auto"/>
                <w:left w:val="none" w:sz="0" w:space="0" w:color="auto"/>
                <w:bottom w:val="none" w:sz="0" w:space="0" w:color="auto"/>
                <w:right w:val="none" w:sz="0" w:space="0" w:color="auto"/>
              </w:divBdr>
            </w:div>
            <w:div w:id="20001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5307">
      <w:bodyDiv w:val="1"/>
      <w:marLeft w:val="0"/>
      <w:marRight w:val="0"/>
      <w:marTop w:val="0"/>
      <w:marBottom w:val="0"/>
      <w:divBdr>
        <w:top w:val="none" w:sz="0" w:space="0" w:color="auto"/>
        <w:left w:val="none" w:sz="0" w:space="0" w:color="auto"/>
        <w:bottom w:val="none" w:sz="0" w:space="0" w:color="auto"/>
        <w:right w:val="none" w:sz="0" w:space="0" w:color="auto"/>
      </w:divBdr>
    </w:div>
    <w:div w:id="210726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ferl.org/a/court-confirms-romania-ex-pm-ponta-committed-plagiarism/30725937.html" TargetMode="External"/><Relationship Id="rId3" Type="http://schemas.openxmlformats.org/officeDocument/2006/relationships/settings" Target="settings.xml"/><Relationship Id="rId7" Type="http://schemas.openxmlformats.org/officeDocument/2006/relationships/hyperlink" Target="https://www.nature.com/articles/486305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reuters.com/article/world/romanian-pm-gives-up-doctorate-after-years-of-plagiarism-allegations-idUSKBN0JU1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~WRL0685.tmp</Template>
  <TotalTime>261</TotalTime>
  <Pages>1</Pages>
  <Words>1032</Words>
  <Characters>5887</Characters>
  <Application>Microsoft Office Word</Application>
  <DocSecurity>0</DocSecurity>
  <Lines>49</Lines>
  <Paragraphs>13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Daniel Mindruleanu</dc:creator>
  <cp:keywords/>
  <dc:description/>
  <cp:lastModifiedBy>Matei Daniel Mindruleanu</cp:lastModifiedBy>
  <cp:revision>7</cp:revision>
  <cp:lastPrinted>2025-01-19T08:52:00Z</cp:lastPrinted>
  <dcterms:created xsi:type="dcterms:W3CDTF">2025-01-18T14:12:00Z</dcterms:created>
  <dcterms:modified xsi:type="dcterms:W3CDTF">2025-01-19T08:59:00Z</dcterms:modified>
</cp:coreProperties>
</file>