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B2E475" w14:textId="4FD9C8BA" w:rsidR="00A6166D" w:rsidRDefault="00A6166D">
      <w:r w:rsidRPr="00A6166D">
        <w:drawing>
          <wp:inline distT="0" distB="0" distL="0" distR="0" wp14:anchorId="0117794A" wp14:editId="0872B4A2">
            <wp:extent cx="5400040" cy="2026285"/>
            <wp:effectExtent l="0" t="0" r="0" b="0"/>
            <wp:docPr id="2050" name="Picture 2" descr="Conhecendo Design Patterns e o padrão Strategy – Robson Castilho">
              <a:extLst xmlns:a="http://schemas.openxmlformats.org/drawingml/2006/main">
                <a:ext uri="{FF2B5EF4-FFF2-40B4-BE49-F238E27FC236}">
                  <a16:creationId xmlns:a16="http://schemas.microsoft.com/office/drawing/2014/main" id="{66DBE823-7E8D-43A5-A913-83025EA333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Conhecendo Design Patterns e o padrão Strategy – Robson Castilho">
                      <a:extLst>
                        <a:ext uri="{FF2B5EF4-FFF2-40B4-BE49-F238E27FC236}">
                          <a16:creationId xmlns:a16="http://schemas.microsoft.com/office/drawing/2014/main" id="{66DBE823-7E8D-43A5-A913-83025EA333B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26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BFAB47" w14:textId="1C8FC5B5" w:rsidR="00A6166D" w:rsidRDefault="00A6166D" w:rsidP="00A6166D">
      <w:r w:rsidRPr="00A6166D">
        <w:rPr>
          <w:b/>
          <w:bCs/>
        </w:rPr>
        <w:t>Nome</w:t>
      </w:r>
      <w:r>
        <w:t>-classificação: padrão comportamental</w:t>
      </w:r>
      <w:r w:rsidR="00AA32C2">
        <w:t xml:space="preserve"> </w:t>
      </w:r>
      <w:r w:rsidR="006528C7">
        <w:t>–</w:t>
      </w:r>
      <w:r w:rsidR="00AA32C2">
        <w:t xml:space="preserve"> </w:t>
      </w:r>
      <w:proofErr w:type="spellStart"/>
      <w:r w:rsidR="00AA32C2">
        <w:t>GoF</w:t>
      </w:r>
      <w:proofErr w:type="spellEnd"/>
      <w:r w:rsidR="006528C7">
        <w:t xml:space="preserve"> - </w:t>
      </w:r>
      <w:proofErr w:type="spellStart"/>
      <w:r w:rsidR="006528C7">
        <w:t>Stragegy</w:t>
      </w:r>
      <w:proofErr w:type="spellEnd"/>
    </w:p>
    <w:p w14:paraId="2EC93AD7" w14:textId="785E8921" w:rsidR="00A6166D" w:rsidRPr="00A6166D" w:rsidRDefault="00A6166D" w:rsidP="00A6166D">
      <w:pPr>
        <w:rPr>
          <w:b/>
          <w:bCs/>
        </w:rPr>
      </w:pPr>
      <w:r w:rsidRPr="00A6166D">
        <w:rPr>
          <w:b/>
          <w:bCs/>
        </w:rPr>
        <w:t>I</w:t>
      </w:r>
      <w:r w:rsidRPr="00A6166D">
        <w:rPr>
          <w:b/>
          <w:bCs/>
        </w:rPr>
        <w:t>ntenção</w:t>
      </w:r>
    </w:p>
    <w:p w14:paraId="78E31D0C" w14:textId="7E1B4664" w:rsidR="00A6166D" w:rsidRDefault="00A6166D" w:rsidP="00A6166D">
      <w:r>
        <w:t xml:space="preserve">Criar uma </w:t>
      </w:r>
      <w:proofErr w:type="spellStart"/>
      <w:r w:rsidRPr="00AA32C2">
        <w:rPr>
          <w:highlight w:val="yellow"/>
        </w:rPr>
        <w:t>Strategy</w:t>
      </w:r>
      <w:proofErr w:type="spellEnd"/>
      <w:r>
        <w:t xml:space="preserve"> para cada variante e fazer com que o método delegue o algoritmo para uma instância de </w:t>
      </w:r>
      <w:proofErr w:type="spellStart"/>
      <w:r>
        <w:t>Strategy</w:t>
      </w:r>
      <w:proofErr w:type="spellEnd"/>
      <w:r>
        <w:t>.</w:t>
      </w:r>
    </w:p>
    <w:p w14:paraId="70F661C8" w14:textId="2718A4BF" w:rsidR="00A6166D" w:rsidRDefault="00A6166D" w:rsidP="00A6166D">
      <w:r w:rsidRPr="00F50D2C">
        <w:rPr>
          <w:b/>
          <w:bCs/>
        </w:rPr>
        <w:t>Outros nomes dado ao Padrão</w:t>
      </w:r>
      <w:r w:rsidR="00F50D2C">
        <w:rPr>
          <w:b/>
          <w:bCs/>
        </w:rPr>
        <w:t xml:space="preserve">: </w:t>
      </w:r>
      <w:proofErr w:type="spellStart"/>
      <w:r>
        <w:t>Policy</w:t>
      </w:r>
      <w:proofErr w:type="spellEnd"/>
    </w:p>
    <w:p w14:paraId="7774F9D1" w14:textId="7AB014B6" w:rsidR="006528C7" w:rsidRDefault="006528C7" w:rsidP="00A6166D">
      <w:r w:rsidRPr="006528C7">
        <w:rPr>
          <w:b/>
          <w:bCs/>
        </w:rPr>
        <w:t>Motivação</w:t>
      </w:r>
      <w:r>
        <w:t xml:space="preserve">: </w:t>
      </w:r>
    </w:p>
    <w:p w14:paraId="50177ABC" w14:textId="25747BF2" w:rsidR="006528C7" w:rsidRDefault="006528C7" w:rsidP="00A6166D">
      <w:r w:rsidRPr="006528C7">
        <w:rPr>
          <w:b/>
          <w:bCs/>
        </w:rPr>
        <w:t>Aplicabilidade</w:t>
      </w:r>
      <w:r>
        <w:t>:</w:t>
      </w:r>
    </w:p>
    <w:p w14:paraId="00C3C08B" w14:textId="605D5DFE" w:rsidR="006528C7" w:rsidRDefault="006528C7" w:rsidP="00A6166D">
      <w:r w:rsidRPr="006528C7">
        <w:rPr>
          <w:b/>
          <w:bCs/>
        </w:rPr>
        <w:t>Estrutura</w:t>
      </w:r>
      <w:r>
        <w:t xml:space="preserve">: </w:t>
      </w:r>
    </w:p>
    <w:p w14:paraId="78EBC8FD" w14:textId="0AD3F24D" w:rsidR="006528C7" w:rsidRDefault="006528C7" w:rsidP="00A6166D">
      <w:r w:rsidRPr="006528C7">
        <w:rPr>
          <w:b/>
          <w:bCs/>
        </w:rPr>
        <w:t>Participação e Colaboração</w:t>
      </w:r>
      <w:r>
        <w:t>:</w:t>
      </w:r>
    </w:p>
    <w:p w14:paraId="00031AA4" w14:textId="58B2021F" w:rsidR="006528C7" w:rsidRDefault="006528C7" w:rsidP="00A6166D">
      <w:r w:rsidRPr="006528C7">
        <w:rPr>
          <w:b/>
          <w:bCs/>
        </w:rPr>
        <w:t>Consequências</w:t>
      </w:r>
      <w:r>
        <w:t>:</w:t>
      </w:r>
    </w:p>
    <w:p w14:paraId="70772E5B" w14:textId="5FC30C0C" w:rsidR="006528C7" w:rsidRDefault="006528C7" w:rsidP="00A6166D">
      <w:r w:rsidRPr="006528C7">
        <w:rPr>
          <w:b/>
          <w:bCs/>
        </w:rPr>
        <w:t>Implementação</w:t>
      </w:r>
      <w:r>
        <w:t>:</w:t>
      </w:r>
    </w:p>
    <w:p w14:paraId="24155D57" w14:textId="30FC728B" w:rsidR="006528C7" w:rsidRPr="006528C7" w:rsidRDefault="006528C7" w:rsidP="006528C7">
      <w:r w:rsidRPr="006528C7">
        <w:rPr>
          <w:b/>
          <w:bCs/>
        </w:rPr>
        <w:t>Exemplo de Código e uso</w:t>
      </w:r>
      <w:r>
        <w:t>:</w:t>
      </w:r>
    </w:p>
    <w:p w14:paraId="5583DB99" w14:textId="6AD6A393" w:rsidR="006528C7" w:rsidRPr="006528C7" w:rsidRDefault="006528C7" w:rsidP="006528C7">
      <w:pPr>
        <w:rPr>
          <w:b/>
          <w:bCs/>
        </w:rPr>
      </w:pPr>
      <w:r w:rsidRPr="006528C7">
        <w:rPr>
          <w:b/>
          <w:bCs/>
        </w:rPr>
        <w:t>Padrões relacionados</w:t>
      </w:r>
      <w:r w:rsidR="0041637C">
        <w:rPr>
          <w:b/>
          <w:bCs/>
        </w:rPr>
        <w:t>:</w:t>
      </w:r>
    </w:p>
    <w:p w14:paraId="4E63D281" w14:textId="33CF01DD" w:rsidR="00A6166D" w:rsidRDefault="00F50D2C" w:rsidP="00AA32C2">
      <w:pPr>
        <w:jc w:val="center"/>
      </w:pPr>
      <w:r>
        <w:t>Referência: Devmedia</w:t>
      </w:r>
    </w:p>
    <w:p w14:paraId="39A3204C" w14:textId="69B87FF8" w:rsidR="00F50D2C" w:rsidRDefault="00F50D2C">
      <w:r>
        <w:t>--</w:t>
      </w:r>
    </w:p>
    <w:p w14:paraId="66122A3A" w14:textId="77777777" w:rsidR="00AA32C2" w:rsidRDefault="00AA32C2"/>
    <w:p w14:paraId="0ABB2E28" w14:textId="61F3507E" w:rsidR="008328E4" w:rsidRDefault="003F3627">
      <w:r>
        <w:t xml:space="preserve">Com base nos padrões </w:t>
      </w:r>
      <w:proofErr w:type="spellStart"/>
      <w:r>
        <w:t>GoF</w:t>
      </w:r>
      <w:proofErr w:type="spellEnd"/>
      <w:r>
        <w:t>, a</w:t>
      </w:r>
      <w:r w:rsidR="008328E4">
        <w:t xml:space="preserve">presente </w:t>
      </w:r>
      <w:r>
        <w:t>argumentos</w:t>
      </w:r>
      <w:r w:rsidR="008328E4">
        <w:t xml:space="preserve"> justifica</w:t>
      </w:r>
      <w:r>
        <w:t xml:space="preserve">ndo </w:t>
      </w:r>
      <w:r w:rsidR="008328E4">
        <w:t>o nome do padrão das figuras</w:t>
      </w:r>
      <w:r>
        <w:t xml:space="preserve"> apresentadas de</w:t>
      </w:r>
      <w:r w:rsidR="00BB2601">
        <w:t xml:space="preserve"> acordo com </w:t>
      </w:r>
      <w:r w:rsidR="00F06313">
        <w:t>as características</w:t>
      </w:r>
      <w:r>
        <w:t xml:space="preserve"> </w:t>
      </w:r>
      <w:r w:rsidR="00BB2601">
        <w:t xml:space="preserve">do </w:t>
      </w:r>
      <w:r>
        <w:t>que existe no padrão</w:t>
      </w:r>
      <w:r w:rsidR="008328E4">
        <w:t>.</w:t>
      </w:r>
    </w:p>
    <w:p w14:paraId="4247EBE4" w14:textId="65CA16F9" w:rsidR="00330A95" w:rsidRDefault="00330A95" w:rsidP="00330A95">
      <w:pPr>
        <w:pStyle w:val="PargrafodaLista"/>
        <w:numPr>
          <w:ilvl w:val="0"/>
          <w:numId w:val="1"/>
        </w:numPr>
      </w:pPr>
    </w:p>
    <w:p w14:paraId="79DD4B59" w14:textId="2B020A4D" w:rsidR="008328E4" w:rsidRDefault="008328E4">
      <w:r>
        <w:rPr>
          <w:noProof/>
        </w:rPr>
        <w:lastRenderedPageBreak/>
        <w:drawing>
          <wp:inline distT="0" distB="0" distL="0" distR="0" wp14:anchorId="45850334" wp14:editId="5D6DF636">
            <wp:extent cx="5400040" cy="3622675"/>
            <wp:effectExtent l="0" t="0" r="0" b="0"/>
            <wp:docPr id="1" name="Imagem 1" descr="Visitor Pattern | Visitor Software Design Pattern Type: Beha… | Flick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sitor Pattern | Visitor Software Design Pattern Type: Beha… | Flick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20870" w14:textId="4E1A69B5" w:rsidR="00330A95" w:rsidRDefault="00330A95"/>
    <w:p w14:paraId="6656275C" w14:textId="3974DF0A" w:rsidR="00330A95" w:rsidRDefault="00330A95" w:rsidP="00330A95">
      <w:pPr>
        <w:pStyle w:val="PargrafodaLista"/>
        <w:numPr>
          <w:ilvl w:val="0"/>
          <w:numId w:val="1"/>
        </w:numPr>
      </w:pPr>
    </w:p>
    <w:p w14:paraId="24458CB8" w14:textId="70070DBE" w:rsidR="008328E4" w:rsidRDefault="00330A95">
      <w:r>
        <w:rPr>
          <w:noProof/>
        </w:rPr>
        <w:drawing>
          <wp:inline distT="0" distB="0" distL="0" distR="0" wp14:anchorId="226BE0F7" wp14:editId="2AB4CD25">
            <wp:extent cx="5400040" cy="3622675"/>
            <wp:effectExtent l="0" t="0" r="0" b="0"/>
            <wp:docPr id="4" name="Imagem 4" descr="Flyweight Pattern | Flyweight Software Design Pattern Type: … | Flick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Flyweight Pattern | Flyweight Software Design Pattern Type: … | Flick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7244A" w14:textId="7C2804DE" w:rsidR="00E07262" w:rsidRDefault="00E07262"/>
    <w:p w14:paraId="264FBE9F" w14:textId="77777777" w:rsidR="00E07262" w:rsidRDefault="00E07262"/>
    <w:p w14:paraId="21A226E0" w14:textId="77777777" w:rsidR="00330A95" w:rsidRDefault="00330A95"/>
    <w:p w14:paraId="491E4184" w14:textId="77777777" w:rsidR="008328E4" w:rsidRDefault="008328E4"/>
    <w:sectPr w:rsidR="008328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BBC5015"/>
    <w:multiLevelType w:val="hybridMultilevel"/>
    <w:tmpl w:val="0AC8F7D0"/>
    <w:lvl w:ilvl="0" w:tplc="885473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A835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016D6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DB89F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3C72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803A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11679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E0B0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C289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03B63F6"/>
    <w:multiLevelType w:val="hybridMultilevel"/>
    <w:tmpl w:val="77E02DE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1B49C9"/>
    <w:multiLevelType w:val="hybridMultilevel"/>
    <w:tmpl w:val="BA1088D0"/>
    <w:lvl w:ilvl="0" w:tplc="115080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D8A3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7A6BB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E6A9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4629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6E5C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9AC1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192D5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D221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8E4"/>
    <w:rsid w:val="00330A95"/>
    <w:rsid w:val="003A1BA5"/>
    <w:rsid w:val="003B63C2"/>
    <w:rsid w:val="003F3627"/>
    <w:rsid w:val="0041637C"/>
    <w:rsid w:val="006528C7"/>
    <w:rsid w:val="008328E4"/>
    <w:rsid w:val="00A6166D"/>
    <w:rsid w:val="00AA32C2"/>
    <w:rsid w:val="00BB2601"/>
    <w:rsid w:val="00C50030"/>
    <w:rsid w:val="00C77169"/>
    <w:rsid w:val="00CB1DA4"/>
    <w:rsid w:val="00E07262"/>
    <w:rsid w:val="00F06313"/>
    <w:rsid w:val="00F50D2C"/>
    <w:rsid w:val="00F85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B6425"/>
  <w15:chartTrackingRefBased/>
  <w15:docId w15:val="{D69884ED-051B-4554-BC37-C2D5E7F80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30A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15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32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49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5125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6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8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customXml" Target="../customXml/item2.xml"/><Relationship Id="rId5" Type="http://schemas.openxmlformats.org/officeDocument/2006/relationships/image" Target="media/image1.gif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0A5CF675E26A44EAC0EE094BC3052FA" ma:contentTypeVersion="2" ma:contentTypeDescription="Crie um novo documento." ma:contentTypeScope="" ma:versionID="6dd1741fa8c74b784be073476564c95a">
  <xsd:schema xmlns:xsd="http://www.w3.org/2001/XMLSchema" xmlns:xs="http://www.w3.org/2001/XMLSchema" xmlns:p="http://schemas.microsoft.com/office/2006/metadata/properties" xmlns:ns2="610b8586-56b0-4c56-84c8-cec0dfb1d3bd" targetNamespace="http://schemas.microsoft.com/office/2006/metadata/properties" ma:root="true" ma:fieldsID="deae82485945b0e0fb1d9a3abc8b8c16" ns2:_="">
    <xsd:import namespace="610b8586-56b0-4c56-84c8-cec0dfb1d3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0b8586-56b0-4c56-84c8-cec0dfb1d3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9BB4C66-982C-46BC-8276-46CF9E57CF8C}"/>
</file>

<file path=customXml/itemProps2.xml><?xml version="1.0" encoding="utf-8"?>
<ds:datastoreItem xmlns:ds="http://schemas.openxmlformats.org/officeDocument/2006/customXml" ds:itemID="{9CD732D1-A5F4-46C0-9C57-108AE9784548}"/>
</file>

<file path=customXml/itemProps3.xml><?xml version="1.0" encoding="utf-8"?>
<ds:datastoreItem xmlns:ds="http://schemas.openxmlformats.org/officeDocument/2006/customXml" ds:itemID="{7246B98F-98F4-416B-ADB1-3A9549EEBC4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3</Pages>
  <Words>87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 S</dc:creator>
  <cp:keywords/>
  <dc:description/>
  <cp:lastModifiedBy>F S</cp:lastModifiedBy>
  <cp:revision>13</cp:revision>
  <dcterms:created xsi:type="dcterms:W3CDTF">2021-04-14T13:25:00Z</dcterms:created>
  <dcterms:modified xsi:type="dcterms:W3CDTF">2021-04-14T22:49:00Z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0x01010050A5CF675E26A44EAC0EE094BC3052FA</vt:lpwstr>
  </property>
</Properties>
</file>