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Iniciado emsábado, 11 abr 2020, 15:58EstadoFinalizadaConcluída emsábado, 11 abr 2020, 16:14Tempo empregado16 minutos 56 segundosAvaliar</w:t>
      </w:r>
      <w:r w:rsidDel="00000000" w:rsidR="00000000" w:rsidRPr="00000000">
        <w:rPr>
          <w:b w:val="1"/>
          <w:rtl w:val="0"/>
        </w:rPr>
        <w:t xml:space="preserve">4,80</w:t>
      </w:r>
      <w:r w:rsidDel="00000000" w:rsidR="00000000" w:rsidRPr="00000000">
        <w:rPr>
          <w:rtl w:val="0"/>
        </w:rPr>
        <w:t xml:space="preserve"> de um máximo de 5,00(</w:t>
      </w:r>
      <w:r w:rsidDel="00000000" w:rsidR="00000000" w:rsidRPr="00000000">
        <w:rPr>
          <w:b w:val="1"/>
          <w:rtl w:val="0"/>
        </w:rPr>
        <w:t xml:space="preserve">96</w:t>
      </w:r>
      <w:r w:rsidDel="00000000" w:rsidR="00000000" w:rsidRPr="00000000">
        <w:rPr>
          <w:rtl w:val="0"/>
        </w:rPr>
        <w:t xml:space="preserve">%)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nq1eqtmy3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Questão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Correto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Atingiu 1,00 de 1,00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Marcar questão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o9hnqvw2cy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Texto da questão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Considere que p e q são as proposições: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p: Gosto de lógica.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Gosto de algoritmos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frase "Não gostar de lógica é suficiente para não gostar de algoritmos.", pode ser traduzida por: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em branco  em branco  em branco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Monte a resposta arrastando as proposições e conectivo para os boxes.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~p~p~q~qppqq‑&gt;^&lt;‑&gt;v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rixhrccq7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Feedback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Sua resposta está correta.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resposta correta é: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Considere que p e q são as proposições: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p: Gosto de lógica.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Gosto de algoritmos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frase "Não gostar de lógica é suficiente para não gostar de algoritmos.", pode ser traduzida por: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[~p] [‑&gt;] [~q]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Monte a resposta arrastando as proposições e conectivo para os boxes.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j4qdkhlms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Questão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Correto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Atingiu 1,00 de 1,00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Marcar questão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4hpy2qe4b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Texto da questão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Determine o valor verdade da proposição abaixo: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1+1=3, então cachorros podem voar.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Escolha uma opção: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Verdadeiro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j20ktfh180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Feedback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1+1=3 é Falso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Cachorros podem voar é Falso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 condicional F é </w:t>
      </w:r>
      <w:r w:rsidDel="00000000" w:rsidR="00000000" w:rsidRPr="00000000">
        <w:rPr>
          <w:b w:val="1"/>
          <w:rtl w:val="0"/>
        </w:rPr>
        <w:t xml:space="preserve">Verdadeiro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resposta correta é 'Verdadeiro'.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z426r6300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Questão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Correto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Atingiu 1,00 de 1,00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Marcar questão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zvgm8q4ph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Texto da questão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Sabendo que o valor da formula (q → ~p) ↔ (p↔q) é verdadeiro podemos afirmar que o valor de p, q  podem ser respectivamente.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V, V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F, F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F, V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V, F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É correto as alternativas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Escolha uma: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 e 4 apenas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e 4 apenas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1, 2 3 e 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2, apenas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1, apenas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 e 3 apenas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e 2 apenas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3, apenas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 e 3 apenas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4, apenas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 e 4 apenas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uuavspt6b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Feedback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Sua resposta está correta.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resolver esta questão orienta se fazer a tabela verdade.</w:t>
      </w:r>
    </w:p>
    <w:tbl>
      <w:tblPr>
        <w:tblStyle w:val="Table1"/>
        <w:tblW w:w="64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50"/>
        <w:gridCol w:w="650"/>
        <w:gridCol w:w="680"/>
        <w:gridCol w:w="1205"/>
        <w:gridCol w:w="935"/>
        <w:gridCol w:w="2345"/>
        <w:tblGridChange w:id="0">
          <w:tblGrid>
            <w:gridCol w:w="650"/>
            <w:gridCol w:w="650"/>
            <w:gridCol w:w="680"/>
            <w:gridCol w:w="1205"/>
            <w:gridCol w:w="935"/>
            <w:gridCol w:w="2345"/>
          </w:tblGrid>
        </w:tblGridChange>
      </w:tblGrid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→ ~p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p↔q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(q → ~p) ↔ (p↔q)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Como se vê na tabela apenas quando p = F e q = F a formula é verdadeira.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resposta correta é: 2, apenas.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ubaxb2wl2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Questão 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Correto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Atingiu 1,00 de 1,00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Marcar questão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od8vy5e68v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Texto da questão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Rodrigo mentiu, então ele é culpado. Uma afirmação equivalente a afirmação anterior é: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Escolha uma: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a. Se Rodrigo não mentiu, então ele não é culpado.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b. Rodrigo mentiu.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c. Rodrigo é culpado.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d. Se Rodrigo não é culpado, então ele não mentiu.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tnqsiu0v7r3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Feedback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Sua resposta está correta.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resolvermos a questão primeiramente traduzimos as proposições.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Suponha as seguintes proposições: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p: Rodrigo mentiu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Rodrigo é culpado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Sendo assim a frase dada no enunciado “Se Rodrigo mentiu, então ele é culpado” seria (p→q).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 vamos traduzir as opções: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Rodrigo é culpado. (q)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Rodrigo não mentiu, então ele não é culpado. (~p→~q).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Rodrigo mentiu. (p)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Rodrigo não é culpado, então ele não mentiu. (~q→~p).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Pronto agora fazemos a tabela verdade com o enunciado e as opções.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59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50"/>
        <w:gridCol w:w="650"/>
        <w:gridCol w:w="680"/>
        <w:gridCol w:w="680"/>
        <w:gridCol w:w="1040"/>
        <w:gridCol w:w="1145"/>
        <w:gridCol w:w="1145"/>
        <w:tblGridChange w:id="0">
          <w:tblGrid>
            <w:gridCol w:w="650"/>
            <w:gridCol w:w="650"/>
            <w:gridCol w:w="680"/>
            <w:gridCol w:w="680"/>
            <w:gridCol w:w="1040"/>
            <w:gridCol w:w="1145"/>
            <w:gridCol w:w="1145"/>
          </w:tblGrid>
        </w:tblGridChange>
      </w:tblGrid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p→q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~p→~q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~q→~p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Pela tabela podemos verificar que p→q equivale a ~q→~p, sendo assim a resposta correta é: “Se Rodrigo não é culpado, então ele não mentiu.”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 resposta correta é: Se Rodrigo não é culpado, então ele não mentiu..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u2x0s42ub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Questão 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Parcialmente correto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Atingiu 0,80 de 1,00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Marcar questão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0awpehpgwo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Texto da questão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 → (q → p)  em branco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~p v (q →p)  em branco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~p v ~q v p  em branco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~p v p v ~q  em branco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 v ~q  em branco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IdempotentesIdempotentesIdempotentesIdempotentesIdempotentesElemento NeutroElemento NeutroElemento NeutroElemento NeutroElemento NeutroAssociativaAssociativaAssociativaAssociativaAssociativaDominaçãoDominaçãoDominaçãoDominaçãoDominaçãoNegaçãoNegaçãoNegaçãoNegaçãoNegaçãoDistributivaDistributivaDistributivaDistributivaDistributivaDe MorganDe MorganDe MorganDe MorganDe MorganCondicionalCondicionalCondicionalCondicionalCondicionalComutativaComutativaComutativaComutativaComutativaDupla NegaçãoDupla NegaçãoDupla NegaçãoDupla NegaçãoDupla Negação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wde2t17bv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Feedback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Sua resposta está parcialmente correta.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Você selecionou corretamente 4.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 resposta correta é: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 → (q → p) [Condicional]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~p v (q →p) [Condicional]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~p v ~q v p [Comutativa]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~p v p v ~q [Negação]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 v ~q [Dominação]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