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Atividade individual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Valor: 3,0 pontos - P1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Enviar respostas através do Google Classroom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Bruno Camargo Manso</w:t>
      </w:r>
    </w:p>
    <w:p w:rsidR="00000000" w:rsidDel="00000000" w:rsidP="00000000" w:rsidRDefault="00000000" w:rsidRPr="00000000" w14:paraId="00000006">
      <w:pPr>
        <w:ind w:firstLine="720"/>
        <w:jc w:val="both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1. Quais são as principais características da informação segura? Dê um exemplo da violação de cada um desses "pilares" da segurança.</w:t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Os alicerces da  Segurança da Informação são reconhecidos por 3 pilares básicos: Confidencialidade, Integridade e Disponibilidade.</w:t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A Confidencialidade remete a ideia de que os dados devem ser classificados em níveis de permissões, trocando em miúdos podemos observar o exemplo de uma empresa, cujos usuários se dividem em usuários finais, funcionários diversos e de variados níveis hierárquicos: secretaria, atendimento, suporte, supervisão, coordenação, executivos etc. Cada um possuindo um tipo de acesso restrito, isso com o objetivo de garantir que conteúdos sensíveis, por exemplo, certas informações sobre patentes, organogramas estratégicos não acabem erroneamente sendo acessados por pessoas não autorizadas.</w:t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A Integridade diz respeito à “saúde” desses dados. O fluxo de dados de uma empresa deve ser funcional, não apresente falhas ou quaisquer alterações fora do permitido pelas políticas internas da mesma. Daí a importância desses dados serem apenas acessados por pessoas devidamente autorizadas a fazer modificações. Imagine uma situação na qual é injetado um código malicioso dentro de um arquivo comumente utilizado por usuários finais. Tal arquivo perderá assim, sua integridade afetando usuários e gerando prejuízos à empresa. 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Apenas a falta desse arquivo necessário já acarretaria em diversos problemas e consequentemente gerando prejuízo. Abordando assim o terceiro caso: o de Disponibilidade. Dados devem estar sempre disponíveis, falhas podem tornar dados indisponíveis (tanto os sensíveis quanto os comuns). Isso abrange: falhas em servidores, nos envios de pacotes pela rede, na má programação, até mesmo a falta de energia elétrica em caso de falha no fornecimento e em geradores. Todas opções seriam trágicas e consequentemente trariam prejuízos a uma empresa, a uma organização, a um órgão público etc.</w:t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2. Explique como funciona um ataque "Man-in-the-Middle". Descreva como ele poderia ser executado utilizando o protocolo ARP.</w:t>
      </w:r>
    </w:p>
    <w:p w:rsidR="00000000" w:rsidDel="00000000" w:rsidP="00000000" w:rsidRDefault="00000000" w:rsidRPr="00000000" w14:paraId="0000000F">
      <w:pPr>
        <w:ind w:left="708.6614173228347"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O ataque MitM (man-in-the-middle) é bastante corriqueiro. Acontece que, o atacante intermedeia o fluxo de dados que deve apenas ocorrer entre dois pontos, no caso de uma conexão entre um cliente e um servidor, tomemos o exemplo do ataque utilizando protocolo ARP (indispensável para o funcionamento de uma rede). Tal protocolo ARP é usado por um outro protocolo, o TCP/IP com objetivo de mapear um endereço IPV4 qualquer e seu respectivos dados contidos que fluem da camada 2 para camada 3, assim, tal quadro deve apresentar um endereço MAC específico e seu IP. Para que o MAC do destinatário seja devidamente reconhecido, algum dispositivo de origem deverá solicitar a tabela ARP desta rede local. O dispositivo requerido responde com uma resposta ARP  que contêm o endereço IPV4 e o número MAC do destinatário, o requerente então irá armazenar tal informação em seu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cache 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para assim ser visualizado pelo PC requerente, com objetivo de armazenar rotas e endereços, para agilizar uma futura nova operação.</w:t>
      </w:r>
    </w:p>
    <w:p w:rsidR="00000000" w:rsidDel="00000000" w:rsidP="00000000" w:rsidRDefault="00000000" w:rsidRPr="00000000" w14:paraId="00000011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Utilizando de breves comandos, um atacante pode assim, usurpar um dispositivo intermediário armazenando, por ele mesmo, tais endereços e rotas, redirecionando o tráfego, podendo monitorar todo conteúdo sensível ou não dessa conexão, daí o termo Man in the middle, devido a posição topográfica do mesmo na rede, permitindo tal intermediação.</w:t>
      </w:r>
    </w:p>
    <w:p w:rsidR="00000000" w:rsidDel="00000000" w:rsidP="00000000" w:rsidRDefault="00000000" w:rsidRPr="00000000" w14:paraId="00000012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O papel de monitoramento, basicamente seria de “cheirar” (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sniff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) dados que fluem entre os dispositivos-vítimas, utilizando de ferramentas do tipo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Wireshark,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sendo perfeitamente possível a interpretação desses dados, escolhendo quais os sensíveis, quais os não, quais são criptografados, os não...</w:t>
      </w:r>
    </w:p>
    <w:p w:rsidR="00000000" w:rsidDel="00000000" w:rsidP="00000000" w:rsidRDefault="00000000" w:rsidRPr="00000000" w14:paraId="00000013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3. Explique como o ataque mencionado no exercício 02 poderia ser impedido.</w:t>
      </w:r>
    </w:p>
    <w:p w:rsidR="00000000" w:rsidDel="00000000" w:rsidP="00000000" w:rsidRDefault="00000000" w:rsidRPr="00000000" w14:paraId="00000015">
      <w:pPr>
        <w:ind w:left="708.6614173228347"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Sendo o ataque de MitM vastamente utilizado, existe também uma contra-medida eficaz para evitar a prática, que seria simplesmente fixar o endereço IP e o respectivo número MAC do Gateway. Isso inviabilizaria que o atacante efetuasse tal “troca” de posição com o Gateway pois, o PC, pré configurado, apenas reconheceria como seu Gateway aquele que fora imposto pelo usuário, garantindo uma rota “fixa” e confiável entre o PC e tal dispositivo.</w:t>
      </w:r>
    </w:p>
    <w:p w:rsidR="00000000" w:rsidDel="00000000" w:rsidP="00000000" w:rsidRDefault="00000000" w:rsidRPr="00000000" w14:paraId="00000017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4. Explique cada um dos conceitos a seguir: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a) Vulnerabilidade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Vulnerabilidade têm um conceito amplo, a tal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“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Brecha de segurança” pode ocorrer em códigos fontes mal elaborados, redes abertas, sistemas com falhas hierárquicas nas permissões e até mesmo em uma falha de mídia física, por exemplo um cabo mal posicionado. Pode ocorrer  nos três níveis de segurança já descritos acima: na Confidencialidade, na Integridade e  na Disponibilidade.</w:t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b) Ameaça</w:t>
      </w:r>
    </w:p>
    <w:p w:rsidR="00000000" w:rsidDel="00000000" w:rsidP="00000000" w:rsidRDefault="00000000" w:rsidRPr="00000000" w14:paraId="0000001E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Quando uma falha qualquer em um sistema, é detectada, pode ser considerada como uma ameaça. Ameaças também operam nos mesmos níveis acima descritos. Ameaças podem ser detectadas ou não, no último caso, seria catastrófico….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c) Exploit</w:t>
      </w:r>
    </w:p>
    <w:p w:rsidR="00000000" w:rsidDel="00000000" w:rsidP="00000000" w:rsidRDefault="00000000" w:rsidRPr="00000000" w14:paraId="00000021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Exploit, ou espoliação seria o ato de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tirar proveito, explorar 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vulnerabilidades de um sistema utilizando de uma sequência de comandos, para uma consequente invasão podendo assim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injetar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outros códigos maliciosos com efeito de ampliar o ataque, aumentar a vulnerabilidade conforme o objetivo do atacante e o tipo de dados que a vítima contêm.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d) Incidente (ou ataque)</w:t>
      </w:r>
    </w:p>
    <w:p w:rsidR="00000000" w:rsidDel="00000000" w:rsidP="00000000" w:rsidRDefault="00000000" w:rsidRPr="00000000" w14:paraId="00000024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Qualquer ação que afete na Confidencialidade, na Integridade e na Disponibilidade podem ser considerados ataques, mesmo sendo um ataque de baixo nível do tipo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a vassoura da tia da limpeza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que de repente, de alguma maneira, interrompe uma rede, ou de alto nível, como no caso de um ataque Hacker.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e) Risco</w:t>
      </w:r>
    </w:p>
    <w:p w:rsidR="00000000" w:rsidDel="00000000" w:rsidP="00000000" w:rsidRDefault="00000000" w:rsidRPr="00000000" w14:paraId="00000027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Risco é tudo aquilo que pode nos conduzir a uma ameaça real, o simples fato de atravessar uma rua, com a premissa de que a mesma é movimentada, com muito tráfego, pode gerar riscos diversos, não sendo muito diferente quando se trata de computadores. A partir da hora que se expõe dados, de alguma maneira, estes estão automaticamente sob um enorme escopo de riscos.</w:t>
      </w:r>
    </w:p>
    <w:p w:rsidR="00000000" w:rsidDel="00000000" w:rsidP="00000000" w:rsidRDefault="00000000" w:rsidRPr="00000000" w14:paraId="00000028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f) Impacto</w:t>
      </w:r>
    </w:p>
    <w:p w:rsidR="00000000" w:rsidDel="00000000" w:rsidP="00000000" w:rsidRDefault="00000000" w:rsidRPr="00000000" w14:paraId="0000002D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Toda a vez que existe uma ameaça, um risco eminente ou um incidente, existe a necessidade de mensurar a amplitude do dano que irá gerar em uma empresa, uma organização, um órgão público etc. Os chamados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Impactos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, também podem ser positivos de alguma maneira, por exemplo: um sistema de segurança bem projetado, ou ainda, um software bem feito, bem instalado, tanto ergonomicamente quanto visualmente bem projetado, pode ter sim impactos positivos entre os funcionários e no funcionamento de uma empresa. Tais impactos, tanto negativos, quanto positivos, devem ser de alguma forma, mensurado para a devida governança de uma empresa, instituição etc.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g) Tratamento (ou defesa/contramedida)</w:t>
      </w:r>
    </w:p>
    <w:p w:rsidR="00000000" w:rsidDel="00000000" w:rsidP="00000000" w:rsidRDefault="00000000" w:rsidRPr="00000000" w14:paraId="00000030">
      <w:pPr>
        <w:ind w:left="708.6614173228347"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Um caça de guerra, quando em combate ao se deparar, em seu radar, com um míssil vindo em sua direção, seu piloto tem a opção de disparar um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flare,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que seria uma contra medida ao míssil inimigo. Mísseis normalmente funcionam por detecção de ondas de calor, assim ele seguirá a fonte até atingi-la. O papel do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flare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seria o de “distrair” o projétil para outra direção. Tendo em vista que tal contramedida funciona por emissão de outras fontes de calor além da própria fonte do caça. 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flare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, que também tem outras aplicações (por exemplo como sinalizador) é inofensivo e de baixo custo, não é uma arma, porém é bastante eficaz para a dispersão do ataque quando lançado no momento certo. Da mesma forma podemos observar em Segurança da Informação: para evitar ataques é necessário o bom compreendimento de como o ataque é efetuado, talvez  uma simples técnica, às vezes até barata, pode ser extremamente eficaz para impedir danos em um sistema.</w:t>
      </w:r>
      <w:r w:rsidDel="00000000" w:rsidR="00000000" w:rsidRPr="00000000">
        <w:rPr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5. Pesquise sobre o ataque "SQL Injection" e determine cada um dos quesitos definidos na questão 03.</w:t>
      </w:r>
    </w:p>
    <w:p w:rsidR="00000000" w:rsidDel="00000000" w:rsidP="00000000" w:rsidRDefault="00000000" w:rsidRPr="00000000" w14:paraId="00000033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Através de comandos SQL, é possível inserir uma série de instruções personalizadas pelo atacante usando do sistema  de consultas (SQL Query) e as entradas de dados de uma aplicação como um formulário, por exemplo. Desta forma, está aberto o caminho para espoliação de dados sensíveis existentes em um banco de dados e até mesmo conseguir controle de superusuário de um cliente ou até mesmo de um servidor. Através desse processo é possível conseguir, no caso de falta de verificação de dados (validação), que o atacante realize autenticação nesse sistema e confisque o sistema, sem mesmo ter posse de um cadastro válido, permanecendo assim anônimo na rede.</w:t>
      </w:r>
    </w:p>
    <w:p w:rsidR="00000000" w:rsidDel="00000000" w:rsidP="00000000" w:rsidRDefault="00000000" w:rsidRPr="00000000" w14:paraId="00000034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6. O que é criptografia? Como ela funciona?</w:t>
      </w:r>
    </w:p>
    <w:p w:rsidR="00000000" w:rsidDel="00000000" w:rsidP="00000000" w:rsidRDefault="00000000" w:rsidRPr="00000000" w14:paraId="00000036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Do Grego,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Kryptós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significa escondido e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gráphien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significa escrita. Embaralhar, cifrar, disfarçar, confundir, deixar inteligível ao humano é a premissa da criptografia. Criado durante o longínquo reinado de Júlio César na Roma antiga (por volta de 600 a.C e 500 a.C),  tinha o objetivo de ao entregar cartas ao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front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de batalha, utilizando de batedores sobre cavalos, e se em caso de algum ataque desferido contra o batedor, não comprometeria o conteúdo da mensagem e deixando-os de alguma maneira expostos. Eram chamadas de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Cifras de César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. Também utilizadas para comunicação entre aliados do Império Romano. Contemporaneamente, tal conceito ressurgiu em um romance de Edgar Allan Poe, no livro “Escaravelho de Ouro”, no qual o autor descreve um dispositivo chamado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criptógrafo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 que tinha o  objetivo de “revelar” um </w:t>
      </w:r>
      <w:r w:rsidDel="00000000" w:rsidR="00000000" w:rsidRPr="00000000">
        <w:rPr>
          <w:i w:val="1"/>
          <w:color w:val="0000ff"/>
          <w:sz w:val="16"/>
          <w:szCs w:val="16"/>
          <w:highlight w:val="white"/>
          <w:rtl w:val="0"/>
        </w:rPr>
        <w:t xml:space="preserve">criptograma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, desenrolando, em torno disso, uma trama. Na atualidade, equivalente em computadores, é possível utilizar de técnicas semelhantes porém bem mais avançadas com o mesmo objetivo. </w:t>
      </w:r>
    </w:p>
    <w:p w:rsidR="00000000" w:rsidDel="00000000" w:rsidP="00000000" w:rsidRDefault="00000000" w:rsidRPr="00000000" w14:paraId="00000037">
      <w:pPr>
        <w:ind w:left="708.6614173228347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7. Xbhs mvp h johcl bapspghkh whyh jpmyhy lzah myhzl?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“Qual foi a chave utilizada para cifrar essa frase?”</w:t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Resposta: Cifra #19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8. Jxhwjaf f ufqfawf xjsfh zynqnefsit f hnkwf ij hjxfw htr zr afqtw ij hmfaj nlzfq f hnsht.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“escreva a palavra senac utilizando a cifra de cesar com um valor de chave igual a cinco.”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ab/>
        <w:t xml:space="preserve">Cifra #21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ab/>
        <w:tab/>
        <w:t xml:space="preserve">Resposta: Cifra # -5</w:t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