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Example Domain</w:t>
      </w:r>
    </w:p>
    <w:p>
      <w:r>
        <w:t xml:space="preserve">This domain is for use in illustrative examples in documents. You may use this domain in literature without prior coordination or asking for permission.</w:t>
      </w:r>
    </w:p>
    <w:p>
      <w:r>
        <w:t xml:space="preserve">More information...</w:t>
      </w:r>
    </w:p>
    <w:p>
      <w:r>
        <w:t xml:space="preserve">Contact our team to request a Cybersecurity Maturity Model Certification (CMMC) assessment.</w:t>
      </w:r>
    </w:p>
  </w:body>
</w:document>
</file>