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5A7D" w14:textId="2527D355" w:rsidR="00A36D05" w:rsidRPr="00002EE0" w:rsidRDefault="00000000" w:rsidP="00002EE0">
      <w:pPr>
        <w:jc w:val="center"/>
        <w:rPr>
          <w:color w:val="auto"/>
        </w:rPr>
      </w:pPr>
      <w:r w:rsidRPr="00002EE0">
        <w:rPr>
          <w:b/>
          <w:color w:val="auto"/>
          <w:sz w:val="32"/>
        </w:rPr>
        <w:t>Finite Automata and Regular Grammars for MiniDuino</w:t>
      </w:r>
    </w:p>
    <w:p w14:paraId="2EAD758E" w14:textId="77777777" w:rsidR="00A36D05" w:rsidRPr="00002EE0" w:rsidRDefault="00000000">
      <w:pPr>
        <w:pStyle w:val="Heading1"/>
        <w:rPr>
          <w:color w:val="auto"/>
        </w:rPr>
      </w:pPr>
      <w:r w:rsidRPr="00002EE0">
        <w:rPr>
          <w:b/>
          <w:color w:val="auto"/>
          <w:sz w:val="28"/>
        </w:rPr>
        <w:t>1. Overview</w:t>
      </w:r>
    </w:p>
    <w:p w14:paraId="4F83A413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>This lab describes the identifiers and constants of MiniDuino, the mini-Arduino language from Lab 1, with regular grammars (RG) and finite automata (FA). Three regular grammars are defined: one for identifiers, one for number constants and one for string constants. They generate exactly the same sequences as the BNF rules from Lab 1 and the regular expressions used by the Lab 3 scanner.</w:t>
      </w:r>
    </w:p>
    <w:p w14:paraId="083A3E6E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>The program, written in Python, reads a regular grammar from a file, checks that it is regular and transforms it into an equivalent finite automaton (Requirement 2). The automaton can then be used to check whether a sequence is a valid identifier or constant.</w:t>
      </w:r>
    </w:p>
    <w:p w14:paraId="3D79A70D" w14:textId="77777777" w:rsidR="00A36D05" w:rsidRPr="00002EE0" w:rsidRDefault="00000000">
      <w:pPr>
        <w:pStyle w:val="Heading1"/>
        <w:rPr>
          <w:color w:val="auto"/>
        </w:rPr>
      </w:pPr>
      <w:r w:rsidRPr="00002EE0">
        <w:rPr>
          <w:b/>
          <w:color w:val="auto"/>
          <w:sz w:val="28"/>
        </w:rPr>
        <w:t>2. Files and running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36D05" w:rsidRPr="00002EE0" w14:paraId="71611FEE" w14:textId="77777777"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A7430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File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846CE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Content</w:t>
            </w:r>
          </w:p>
        </w:tc>
      </w:tr>
      <w:tr w:rsidR="00A36D05" w:rsidRPr="00002EE0" w14:paraId="470CF2BB" w14:textId="77777777"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2D829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rg_identifier.txt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B698D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RG for identifiers (input)</w:t>
            </w:r>
          </w:p>
        </w:tc>
      </w:tr>
      <w:tr w:rsidR="00A36D05" w:rsidRPr="00002EE0" w14:paraId="5C51D13D" w14:textId="77777777"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8C5BA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rg_number.txt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64995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RG for number constants (input)</w:t>
            </w:r>
          </w:p>
        </w:tc>
      </w:tr>
      <w:tr w:rsidR="00A36D05" w:rsidRPr="00002EE0" w14:paraId="3CB47641" w14:textId="77777777"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4F198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rg_string.txt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5254B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RG for string constants (input)</w:t>
            </w:r>
          </w:p>
        </w:tc>
      </w:tr>
      <w:tr w:rsidR="00A36D05" w:rsidRPr="00002EE0" w14:paraId="313483D9" w14:textId="77777777"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96471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fa_rg.py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F322C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Classes RG and FA, the transformation RG -&gt; FA and the menu</w:t>
            </w:r>
          </w:p>
        </w:tc>
      </w:tr>
      <w:tr w:rsidR="00A36D05" w:rsidRPr="00002EE0" w14:paraId="1975DDD7" w14:textId="77777777"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2E8B5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fa_identifier.txt, fa_number.txt, fa_string.txt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64F87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The automata produced by the program from the three RG files (output)</w:t>
            </w:r>
          </w:p>
        </w:tc>
      </w:tr>
      <w:tr w:rsidR="00A36D05" w:rsidRPr="00002EE0" w14:paraId="77407E6C" w14:textId="77777777"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C34E1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test_fa_rg.py</w:t>
            </w:r>
          </w:p>
        </w:tc>
        <w:tc>
          <w:tcPr>
            <w:tcW w:w="45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58949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Checks the automata obtained from the grammars on valid and invalid sequences</w:t>
            </w:r>
          </w:p>
        </w:tc>
      </w:tr>
    </w:tbl>
    <w:p w14:paraId="003EEB53" w14:textId="77777777" w:rsidR="00A36D05" w:rsidRPr="00002EE0" w:rsidRDefault="00A36D05">
      <w:pPr>
        <w:rPr>
          <w:color w:val="auto"/>
        </w:rPr>
      </w:pPr>
    </w:p>
    <w:p w14:paraId="08D68CD2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>The program is run with Python 3, with no extra libraries:</w:t>
      </w:r>
    </w:p>
    <w:p w14:paraId="29E51A93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python fa_rg.py</w:t>
      </w:r>
    </w:p>
    <w:p w14:paraId="553949CA" w14:textId="77777777" w:rsidR="00A36D05" w:rsidRPr="00002EE0" w:rsidRDefault="00A36D05">
      <w:pPr>
        <w:rPr>
          <w:color w:val="auto"/>
        </w:rPr>
      </w:pPr>
    </w:p>
    <w:p w14:paraId="11D0B785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>The menu has three options: read an RG from a file, transform the RG into an FA, and check whether a sequence is accepted by the FA. After the transformation the automaton can be saved to a file.</w:t>
      </w:r>
    </w:p>
    <w:p w14:paraId="0F1D1F1E" w14:textId="77777777" w:rsidR="00A36D05" w:rsidRPr="00002EE0" w:rsidRDefault="00000000">
      <w:pPr>
        <w:pStyle w:val="Heading1"/>
        <w:rPr>
          <w:color w:val="auto"/>
        </w:rPr>
      </w:pPr>
      <w:r w:rsidRPr="00002EE0">
        <w:rPr>
          <w:b/>
          <w:color w:val="auto"/>
          <w:sz w:val="28"/>
        </w:rPr>
        <w:t>3. Definitions</w:t>
      </w:r>
    </w:p>
    <w:p w14:paraId="6B3F8568" w14:textId="77777777" w:rsidR="00A36D05" w:rsidRPr="00002EE0" w:rsidRDefault="00000000">
      <w:pPr>
        <w:pStyle w:val="Heading2"/>
        <w:rPr>
          <w:color w:val="auto"/>
        </w:rPr>
      </w:pPr>
      <w:r w:rsidRPr="00002EE0">
        <w:rPr>
          <w:b/>
          <w:color w:val="auto"/>
          <w:sz w:val="24"/>
        </w:rPr>
        <w:t>3.1 Regular grammar</w:t>
      </w:r>
    </w:p>
    <w:p w14:paraId="7EEDD9DE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A grammar is a 4-tuple </w:t>
      </w:r>
      <w:r w:rsidRPr="00002EE0">
        <w:rPr>
          <w:i/>
          <w:color w:val="auto"/>
        </w:rPr>
        <w:t>G = (N, E, P, S)</w:t>
      </w:r>
      <w:r w:rsidRPr="00002EE0">
        <w:rPr>
          <w:color w:val="auto"/>
        </w:rPr>
        <w:t>, where:</w:t>
      </w:r>
    </w:p>
    <w:p w14:paraId="05CC19DB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N</w:t>
      </w:r>
      <w:r w:rsidRPr="00002EE0">
        <w:rPr>
          <w:color w:val="auto"/>
        </w:rPr>
        <w:t xml:space="preserve"> is the set of nonterminals;</w:t>
      </w:r>
    </w:p>
    <w:p w14:paraId="020891F2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E</w:t>
      </w:r>
      <w:r w:rsidRPr="00002EE0">
        <w:rPr>
          <w:color w:val="auto"/>
        </w:rPr>
        <w:t xml:space="preserve"> is the set of terminals;</w:t>
      </w:r>
    </w:p>
    <w:p w14:paraId="1DD3AAE9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P</w:t>
      </w:r>
      <w:r w:rsidRPr="00002EE0">
        <w:rPr>
          <w:color w:val="auto"/>
        </w:rPr>
        <w:t xml:space="preserve"> is the set of productions;</w:t>
      </w:r>
    </w:p>
    <w:p w14:paraId="5C5076C0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S</w:t>
      </w:r>
      <w:r w:rsidRPr="00002EE0">
        <w:rPr>
          <w:color w:val="auto"/>
        </w:rPr>
        <w:t xml:space="preserve"> is the start symbol, one of the nonterminals.</w:t>
      </w:r>
    </w:p>
    <w:p w14:paraId="15E886E2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>The grammar is regular (right-linear) when every production has one of the forms:</w:t>
      </w:r>
    </w:p>
    <w:p w14:paraId="148B4B7E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A -&gt; aB</w:t>
      </w:r>
      <w:r w:rsidRPr="00002EE0">
        <w:rPr>
          <w:color w:val="auto"/>
        </w:rPr>
        <w:t>, a terminal followed by a nonterminal;</w:t>
      </w:r>
    </w:p>
    <w:p w14:paraId="3EDBEDE0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A -&gt; a</w:t>
      </w:r>
      <w:r w:rsidRPr="00002EE0">
        <w:rPr>
          <w:color w:val="auto"/>
        </w:rPr>
        <w:t>, a single terminal;</w:t>
      </w:r>
    </w:p>
    <w:p w14:paraId="164180B2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S -&gt; epsilon</w:t>
      </w:r>
      <w:r w:rsidRPr="00002EE0">
        <w:rPr>
          <w:color w:val="auto"/>
        </w:rPr>
        <w:t xml:space="preserve">, allowed only for the start symbol, and only if </w:t>
      </w:r>
      <w:r w:rsidRPr="00002EE0">
        <w:rPr>
          <w:i/>
          <w:color w:val="auto"/>
        </w:rPr>
        <w:t>S</w:t>
      </w:r>
      <w:r w:rsidRPr="00002EE0">
        <w:rPr>
          <w:color w:val="auto"/>
        </w:rPr>
        <w:t xml:space="preserve"> does not appear on the right side of any production.</w:t>
      </w:r>
    </w:p>
    <w:p w14:paraId="69F2E9BA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A sequence is generated by the grammar if it can be obtained from </w:t>
      </w:r>
      <w:r w:rsidRPr="00002EE0">
        <w:rPr>
          <w:i/>
          <w:color w:val="auto"/>
        </w:rPr>
        <w:t>S</w:t>
      </w:r>
      <w:r w:rsidRPr="00002EE0">
        <w:rPr>
          <w:color w:val="auto"/>
        </w:rPr>
        <w:t xml:space="preserve"> by replacing nonterminals with the right side of their productions until only terminals remain. The function </w:t>
      </w:r>
      <w:r w:rsidRPr="00002EE0">
        <w:rPr>
          <w:i/>
          <w:color w:val="auto"/>
        </w:rPr>
        <w:t>RG.is_regular</w:t>
      </w:r>
      <w:r w:rsidRPr="00002EE0">
        <w:rPr>
          <w:color w:val="auto"/>
        </w:rPr>
        <w:t xml:space="preserve"> checks the three rules above before a grammar is transformed.</w:t>
      </w:r>
    </w:p>
    <w:p w14:paraId="26FD8633" w14:textId="77777777" w:rsidR="00A36D05" w:rsidRPr="00002EE0" w:rsidRDefault="00000000">
      <w:pPr>
        <w:pStyle w:val="Heading2"/>
        <w:rPr>
          <w:color w:val="auto"/>
        </w:rPr>
      </w:pPr>
      <w:r w:rsidRPr="00002EE0">
        <w:rPr>
          <w:b/>
          <w:color w:val="auto"/>
          <w:sz w:val="24"/>
        </w:rPr>
        <w:t>3.2 Finite automaton</w:t>
      </w:r>
    </w:p>
    <w:p w14:paraId="67120F24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A finite automaton is a 5-tuple </w:t>
      </w:r>
      <w:r w:rsidRPr="00002EE0">
        <w:rPr>
          <w:i/>
          <w:color w:val="auto"/>
        </w:rPr>
        <w:t>M = (Q, E, delta, q0, F)</w:t>
      </w:r>
      <w:r w:rsidRPr="00002EE0">
        <w:rPr>
          <w:color w:val="auto"/>
        </w:rPr>
        <w:t>, where:</w:t>
      </w:r>
    </w:p>
    <w:p w14:paraId="3ADBD642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lastRenderedPageBreak/>
        <w:t>Q</w:t>
      </w:r>
      <w:r w:rsidRPr="00002EE0">
        <w:rPr>
          <w:color w:val="auto"/>
        </w:rPr>
        <w:t xml:space="preserve"> is a finite set of states;</w:t>
      </w:r>
    </w:p>
    <w:p w14:paraId="1EB77752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E</w:t>
      </w:r>
      <w:r w:rsidRPr="00002EE0">
        <w:rPr>
          <w:color w:val="auto"/>
        </w:rPr>
        <w:t xml:space="preserve"> is the alphabet, a finite set of input symbols;</w:t>
      </w:r>
    </w:p>
    <w:p w14:paraId="7F695A5B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delta</w:t>
      </w:r>
      <w:r w:rsidRPr="00002EE0">
        <w:rPr>
          <w:color w:val="auto"/>
        </w:rPr>
        <w:t xml:space="preserve"> is the transition function: </w:t>
      </w:r>
      <w:r w:rsidRPr="00002EE0">
        <w:rPr>
          <w:i/>
          <w:color w:val="auto"/>
        </w:rPr>
        <w:t>q ∈ delta(p, a)</w:t>
      </w:r>
      <w:r w:rsidRPr="00002EE0">
        <w:rPr>
          <w:color w:val="auto"/>
        </w:rPr>
        <w:t xml:space="preserve"> means that from state </w:t>
      </w:r>
      <w:r w:rsidRPr="00002EE0">
        <w:rPr>
          <w:i/>
          <w:color w:val="auto"/>
        </w:rPr>
        <w:t>p</w:t>
      </w:r>
      <w:r w:rsidRPr="00002EE0">
        <w:rPr>
          <w:color w:val="auto"/>
        </w:rPr>
        <w:t xml:space="preserve">, reading symbol </w:t>
      </w:r>
      <w:r w:rsidRPr="00002EE0">
        <w:rPr>
          <w:i/>
          <w:color w:val="auto"/>
        </w:rPr>
        <w:t>a</w:t>
      </w:r>
      <w:r w:rsidRPr="00002EE0">
        <w:rPr>
          <w:color w:val="auto"/>
        </w:rPr>
        <w:t xml:space="preserve">, the automaton can move to state </w:t>
      </w:r>
      <w:r w:rsidRPr="00002EE0">
        <w:rPr>
          <w:i/>
          <w:color w:val="auto"/>
        </w:rPr>
        <w:t>q</w:t>
      </w:r>
      <w:r w:rsidRPr="00002EE0">
        <w:rPr>
          <w:color w:val="auto"/>
        </w:rPr>
        <w:t>;</w:t>
      </w:r>
    </w:p>
    <w:p w14:paraId="07BC3F89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q0</w:t>
      </w:r>
      <w:r w:rsidRPr="00002EE0">
        <w:rPr>
          <w:color w:val="auto"/>
        </w:rPr>
        <w:t xml:space="preserve"> is the initial state;</w:t>
      </w:r>
    </w:p>
    <w:p w14:paraId="5BDE2297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F</w:t>
      </w:r>
      <w:r w:rsidRPr="00002EE0">
        <w:rPr>
          <w:color w:val="auto"/>
        </w:rPr>
        <w:t xml:space="preserve"> is the set of final states.</w:t>
      </w:r>
    </w:p>
    <w:p w14:paraId="73E1E10E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A sequence is accepted if, starting from </w:t>
      </w:r>
      <w:r w:rsidRPr="00002EE0">
        <w:rPr>
          <w:i/>
          <w:color w:val="auto"/>
        </w:rPr>
        <w:t>q0</w:t>
      </w:r>
      <w:r w:rsidRPr="00002EE0">
        <w:rPr>
          <w:color w:val="auto"/>
        </w:rPr>
        <w:t xml:space="preserve"> and following the transitions for each of its symbols, the automaton can end in a final state. The automaton is deterministic (DFA) when </w:t>
      </w:r>
      <w:r w:rsidRPr="00002EE0">
        <w:rPr>
          <w:i/>
          <w:color w:val="auto"/>
        </w:rPr>
        <w:t>delta(p, a)</w:t>
      </w:r>
      <w:r w:rsidRPr="00002EE0">
        <w:rPr>
          <w:color w:val="auto"/>
        </w:rPr>
        <w:t xml:space="preserve"> has at most one state for every </w:t>
      </w:r>
      <w:r w:rsidRPr="00002EE0">
        <w:rPr>
          <w:i/>
          <w:color w:val="auto"/>
        </w:rPr>
        <w:t>p</w:t>
      </w:r>
      <w:r w:rsidRPr="00002EE0">
        <w:rPr>
          <w:color w:val="auto"/>
        </w:rPr>
        <w:t xml:space="preserve"> and </w:t>
      </w:r>
      <w:r w:rsidRPr="00002EE0">
        <w:rPr>
          <w:i/>
          <w:color w:val="auto"/>
        </w:rPr>
        <w:t>a</w:t>
      </w:r>
      <w:r w:rsidRPr="00002EE0">
        <w:rPr>
          <w:color w:val="auto"/>
        </w:rPr>
        <w:t>, and nondeterministic (NFA) otherwise.</w:t>
      </w:r>
    </w:p>
    <w:p w14:paraId="3B83CCFF" w14:textId="77777777" w:rsidR="00A36D05" w:rsidRPr="00002EE0" w:rsidRDefault="00000000">
      <w:pPr>
        <w:pStyle w:val="Heading2"/>
        <w:rPr>
          <w:color w:val="auto"/>
        </w:rPr>
      </w:pPr>
      <w:r w:rsidRPr="00002EE0">
        <w:rPr>
          <w:b/>
          <w:color w:val="auto"/>
          <w:sz w:val="24"/>
        </w:rPr>
        <w:t>3.3 Symbol classes</w:t>
      </w:r>
    </w:p>
    <w:p w14:paraId="4A5C36AA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Writing one production for each of the 52 letters would make the grammars very long, so the terminals use symbol classes. A class is a name for a set of characters, written as a character set, for example </w:t>
      </w:r>
      <w:r w:rsidRPr="00002EE0">
        <w:rPr>
          <w:i/>
          <w:color w:val="auto"/>
        </w:rPr>
        <w:t>letter [A-Za-z]</w:t>
      </w:r>
      <w:r w:rsidRPr="00002EE0">
        <w:rPr>
          <w:color w:val="auto"/>
        </w:rPr>
        <w:t xml:space="preserve">. A terminal that is not a class name stands for itself, like </w:t>
      </w:r>
      <w:r w:rsidRPr="00002EE0">
        <w:rPr>
          <w:i/>
          <w:color w:val="auto"/>
        </w:rPr>
        <w:t>_</w:t>
      </w:r>
      <w:r w:rsidRPr="00002EE0">
        <w:rPr>
          <w:color w:val="auto"/>
        </w:rPr>
        <w:t xml:space="preserve"> or </w:t>
      </w:r>
      <w:r w:rsidRPr="00002EE0">
        <w:rPr>
          <w:i/>
          <w:color w:val="auto"/>
        </w:rPr>
        <w:t>0</w:t>
      </w:r>
      <w:r w:rsidRPr="00002EE0">
        <w:rPr>
          <w:color w:val="auto"/>
        </w:rPr>
        <w:t>. When a sequence is checked, a character matches a transition if it belongs to the class of that transition. The classes are only a shorter notation: replacing each class with all its characters gives the same grammar over single characters.</w:t>
      </w:r>
    </w:p>
    <w:p w14:paraId="4EAA0467" w14:textId="77777777" w:rsidR="00A36D05" w:rsidRPr="00002EE0" w:rsidRDefault="00000000">
      <w:pPr>
        <w:pStyle w:val="Heading2"/>
        <w:rPr>
          <w:color w:val="auto"/>
        </w:rPr>
      </w:pPr>
      <w:r w:rsidRPr="00002EE0">
        <w:rPr>
          <w:b/>
          <w:color w:val="auto"/>
          <w:sz w:val="24"/>
        </w:rPr>
        <w:t>3.4 File format</w:t>
      </w:r>
    </w:p>
    <w:p w14:paraId="6B77CBCA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An RG file has one line each for the nonterminals, the terminals and the start symbol, then the classes and the productions, with the alternatives separated by </w:t>
      </w:r>
      <w:r w:rsidRPr="00002EE0">
        <w:rPr>
          <w:i/>
          <w:color w:val="auto"/>
        </w:rPr>
        <w:t>|</w:t>
      </w:r>
      <w:r w:rsidRPr="00002EE0">
        <w:rPr>
          <w:color w:val="auto"/>
        </w:rPr>
        <w:t xml:space="preserve">. The empty sequence is written </w:t>
      </w:r>
      <w:r w:rsidRPr="00002EE0">
        <w:rPr>
          <w:i/>
          <w:color w:val="auto"/>
        </w:rPr>
        <w:t>epsilon</w:t>
      </w:r>
      <w:r w:rsidRPr="00002EE0">
        <w:rPr>
          <w:color w:val="auto"/>
        </w:rPr>
        <w:t>. The identifier grammar file is:</w:t>
      </w:r>
    </w:p>
    <w:p w14:paraId="6DD2058F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nonterminals: S A</w:t>
      </w:r>
    </w:p>
    <w:p w14:paraId="2D2C1E7C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terminals: letter digit _</w:t>
      </w:r>
    </w:p>
    <w:p w14:paraId="109A454E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start: S</w:t>
      </w:r>
    </w:p>
    <w:p w14:paraId="0961750A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classes:</w:t>
      </w:r>
    </w:p>
    <w:p w14:paraId="7AD3C0D8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letter [A-Za-z]</w:t>
      </w:r>
    </w:p>
    <w:p w14:paraId="289A11DC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digit [0-9]</w:t>
      </w:r>
    </w:p>
    <w:p w14:paraId="39ABF446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productions:</w:t>
      </w:r>
    </w:p>
    <w:p w14:paraId="14C6E29F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S -&gt; letter A | letter</w:t>
      </w:r>
    </w:p>
    <w:p w14:paraId="2CF0A24A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A -&gt; letter A | letter | digit A | digit | _ A | _</w:t>
      </w:r>
    </w:p>
    <w:p w14:paraId="268EB106" w14:textId="77777777" w:rsidR="00A36D05" w:rsidRPr="00002EE0" w:rsidRDefault="00A36D05">
      <w:pPr>
        <w:rPr>
          <w:color w:val="auto"/>
        </w:rPr>
      </w:pPr>
    </w:p>
    <w:p w14:paraId="4B29F93D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The saved FA file lists the states, the alphabet, the initial state, the final states, the classes, and one transition per line, written as </w:t>
      </w:r>
      <w:r w:rsidRPr="00002EE0">
        <w:rPr>
          <w:i/>
          <w:color w:val="auto"/>
        </w:rPr>
        <w:t>state symbol state</w:t>
      </w:r>
      <w:r w:rsidRPr="00002EE0">
        <w:rPr>
          <w:color w:val="auto"/>
        </w:rPr>
        <w:t>.</w:t>
      </w:r>
    </w:p>
    <w:p w14:paraId="244B6CA2" w14:textId="77777777" w:rsidR="00A36D05" w:rsidRPr="00002EE0" w:rsidRDefault="00000000">
      <w:pPr>
        <w:pStyle w:val="Heading1"/>
        <w:rPr>
          <w:color w:val="auto"/>
        </w:rPr>
      </w:pPr>
      <w:r w:rsidRPr="00002EE0">
        <w:rPr>
          <w:b/>
          <w:color w:val="auto"/>
          <w:sz w:val="28"/>
        </w:rPr>
        <w:t>4. Regular grammars for MiniDuino</w:t>
      </w:r>
    </w:p>
    <w:p w14:paraId="7C9343A9" w14:textId="77777777" w:rsidR="00A36D05" w:rsidRPr="00002EE0" w:rsidRDefault="00000000">
      <w:pPr>
        <w:pStyle w:val="Heading2"/>
        <w:rPr>
          <w:color w:val="auto"/>
        </w:rPr>
      </w:pPr>
      <w:r w:rsidRPr="00002EE0">
        <w:rPr>
          <w:b/>
          <w:color w:val="auto"/>
          <w:sz w:val="24"/>
        </w:rPr>
        <w:t>4.1 Identifiers</w:t>
      </w:r>
    </w:p>
    <w:p w14:paraId="3897AF2B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An identifier starts with a letter, followed by any number of letters, digits or underscores (regular expression </w:t>
      </w:r>
      <w:r w:rsidRPr="00002EE0">
        <w:rPr>
          <w:i/>
          <w:color w:val="auto"/>
        </w:rPr>
        <w:t>[A-Za-z][A-Za-z0-9_]*</w:t>
      </w:r>
      <w:r w:rsidRPr="00002EE0">
        <w:rPr>
          <w:color w:val="auto"/>
        </w:rPr>
        <w:t>). Reserved words have the same form; they are separated from identifiers by the scanner, using the list of tokens, not by the grammar.</w:t>
      </w:r>
    </w:p>
    <w:p w14:paraId="2E27D95E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G = ({S, A}, {letter, digit, _}, P, S)</w:t>
      </w:r>
    </w:p>
    <w:p w14:paraId="49CAAF55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S -&gt; letter A | letter</w:t>
      </w:r>
    </w:p>
    <w:p w14:paraId="7FB534F4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A -&gt; letter A | letter | digit A | digit | _ A | _</w:t>
      </w:r>
    </w:p>
    <w:p w14:paraId="65BD761D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where letter = [A-Za-z], digit = [0-9]</w:t>
      </w:r>
    </w:p>
    <w:p w14:paraId="306931F1" w14:textId="77777777" w:rsidR="00A36D05" w:rsidRPr="00002EE0" w:rsidRDefault="00A36D05">
      <w:pPr>
        <w:rPr>
          <w:color w:val="auto"/>
        </w:rPr>
      </w:pPr>
    </w:p>
    <w:p w14:paraId="4EADCA9C" w14:textId="77777777" w:rsidR="00A36D05" w:rsidRPr="00002EE0" w:rsidRDefault="00000000">
      <w:pPr>
        <w:rPr>
          <w:color w:val="auto"/>
        </w:rPr>
      </w:pPr>
      <w:r w:rsidRPr="00002EE0">
        <w:rPr>
          <w:i/>
          <w:color w:val="auto"/>
        </w:rPr>
        <w:t>S</w:t>
      </w:r>
      <w:r w:rsidRPr="00002EE0">
        <w:rPr>
          <w:color w:val="auto"/>
        </w:rPr>
        <w:t xml:space="preserve"> produces the first character, which must be a letter, so </w:t>
      </w:r>
      <w:r w:rsidRPr="00002EE0">
        <w:rPr>
          <w:i/>
          <w:color w:val="auto"/>
        </w:rPr>
        <w:t>2count</w:t>
      </w:r>
      <w:r w:rsidRPr="00002EE0">
        <w:rPr>
          <w:color w:val="auto"/>
        </w:rPr>
        <w:t xml:space="preserve"> and </w:t>
      </w:r>
      <w:r w:rsidRPr="00002EE0">
        <w:rPr>
          <w:i/>
          <w:color w:val="auto"/>
        </w:rPr>
        <w:t>_x</w:t>
      </w:r>
      <w:r w:rsidRPr="00002EE0">
        <w:rPr>
          <w:color w:val="auto"/>
        </w:rPr>
        <w:t xml:space="preserve"> cannot be generated. </w:t>
      </w:r>
      <w:r w:rsidRPr="00002EE0">
        <w:rPr>
          <w:i/>
          <w:color w:val="auto"/>
        </w:rPr>
        <w:t>A</w:t>
      </w:r>
      <w:r w:rsidRPr="00002EE0">
        <w:rPr>
          <w:color w:val="auto"/>
        </w:rPr>
        <w:t xml:space="preserve"> produces the rest of the identifier, one character at a time, and can stop after any of them. For example, </w:t>
      </w:r>
      <w:r w:rsidRPr="00002EE0">
        <w:rPr>
          <w:i/>
          <w:color w:val="auto"/>
        </w:rPr>
        <w:t>x1</w:t>
      </w:r>
      <w:r w:rsidRPr="00002EE0">
        <w:rPr>
          <w:color w:val="auto"/>
        </w:rPr>
        <w:t xml:space="preserve"> is derived as </w:t>
      </w:r>
      <w:r w:rsidRPr="00002EE0">
        <w:rPr>
          <w:i/>
          <w:color w:val="auto"/>
        </w:rPr>
        <w:t>S =&gt; x A =&gt; x1</w:t>
      </w:r>
      <w:r w:rsidRPr="00002EE0">
        <w:rPr>
          <w:color w:val="auto"/>
        </w:rPr>
        <w:t>.</w:t>
      </w:r>
    </w:p>
    <w:p w14:paraId="7C429743" w14:textId="77777777" w:rsidR="00A36D05" w:rsidRPr="00002EE0" w:rsidRDefault="00000000">
      <w:pPr>
        <w:pStyle w:val="Heading2"/>
        <w:rPr>
          <w:color w:val="auto"/>
        </w:rPr>
      </w:pPr>
      <w:r w:rsidRPr="00002EE0">
        <w:rPr>
          <w:b/>
          <w:color w:val="auto"/>
          <w:sz w:val="24"/>
        </w:rPr>
        <w:t>4.2 Number constants</w:t>
      </w:r>
    </w:p>
    <w:p w14:paraId="21B1E851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A number is </w:t>
      </w:r>
      <w:r w:rsidRPr="00002EE0">
        <w:rPr>
          <w:i/>
          <w:color w:val="auto"/>
        </w:rPr>
        <w:t>0</w:t>
      </w:r>
      <w:r w:rsidRPr="00002EE0">
        <w:rPr>
          <w:color w:val="auto"/>
        </w:rPr>
        <w:t xml:space="preserve">, or a non-zero digit followed by any digits (regular expression </w:t>
      </w:r>
      <w:r w:rsidRPr="00002EE0">
        <w:rPr>
          <w:i/>
          <w:color w:val="auto"/>
        </w:rPr>
        <w:t>0|[1-9][0-9]*</w:t>
      </w:r>
      <w:r w:rsidRPr="00002EE0">
        <w:rPr>
          <w:color w:val="auto"/>
        </w:rPr>
        <w:t>). Numbers are unsigned, as in the BNF; the minus sign is an operator.</w:t>
      </w:r>
    </w:p>
    <w:p w14:paraId="412A3262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G = ({S, N}, {0, nonzero, digit}, P, S)</w:t>
      </w:r>
    </w:p>
    <w:p w14:paraId="0ADBB3F8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lastRenderedPageBreak/>
        <w:t>S -&gt; 0 | nonzero N | nonzero</w:t>
      </w:r>
    </w:p>
    <w:p w14:paraId="2993E6D2" w14:textId="77777777" w:rsidR="00A36D05" w:rsidRPr="00002EE0" w:rsidRDefault="00000000">
      <w:pPr>
        <w:ind w:left="720"/>
        <w:rPr>
          <w:color w:val="auto"/>
          <w:lang w:val="de-DE"/>
        </w:rPr>
      </w:pPr>
      <w:r w:rsidRPr="00002EE0">
        <w:rPr>
          <w:i/>
          <w:color w:val="auto"/>
          <w:lang w:val="de-DE"/>
        </w:rPr>
        <w:t>N -&gt; digit N | digit</w:t>
      </w:r>
    </w:p>
    <w:p w14:paraId="2A0AC2D5" w14:textId="77777777" w:rsidR="00A36D05" w:rsidRPr="00002EE0" w:rsidRDefault="00000000">
      <w:pPr>
        <w:ind w:left="720"/>
        <w:rPr>
          <w:color w:val="auto"/>
          <w:lang w:val="de-DE"/>
        </w:rPr>
      </w:pPr>
      <w:r w:rsidRPr="00002EE0">
        <w:rPr>
          <w:i/>
          <w:color w:val="auto"/>
          <w:lang w:val="de-DE"/>
        </w:rPr>
        <w:t>where nonzero = [1-9], digit = [0-9]</w:t>
      </w:r>
    </w:p>
    <w:p w14:paraId="79E13639" w14:textId="77777777" w:rsidR="00A36D05" w:rsidRPr="00002EE0" w:rsidRDefault="00A36D05">
      <w:pPr>
        <w:rPr>
          <w:color w:val="auto"/>
          <w:lang w:val="de-DE"/>
        </w:rPr>
      </w:pPr>
    </w:p>
    <w:p w14:paraId="4FEA2889" w14:textId="77777777" w:rsidR="00A36D05" w:rsidRPr="00002EE0" w:rsidRDefault="00000000">
      <w:pPr>
        <w:rPr>
          <w:color w:val="auto"/>
        </w:rPr>
      </w:pPr>
      <w:r w:rsidRPr="00002EE0">
        <w:rPr>
          <w:i/>
          <w:color w:val="auto"/>
        </w:rPr>
        <w:t>S -&gt; 0</w:t>
      </w:r>
      <w:r w:rsidRPr="00002EE0">
        <w:rPr>
          <w:color w:val="auto"/>
        </w:rPr>
        <w:t xml:space="preserve"> has no nonterminal after the </w:t>
      </w:r>
      <w:r w:rsidRPr="00002EE0">
        <w:rPr>
          <w:i/>
          <w:color w:val="auto"/>
        </w:rPr>
        <w:t>0</w:t>
      </w:r>
      <w:r w:rsidRPr="00002EE0">
        <w:rPr>
          <w:color w:val="auto"/>
        </w:rPr>
        <w:t xml:space="preserve">, so nothing can follow a leading zero and </w:t>
      </w:r>
      <w:r w:rsidRPr="00002EE0">
        <w:rPr>
          <w:i/>
          <w:color w:val="auto"/>
        </w:rPr>
        <w:t>007</w:t>
      </w:r>
      <w:r w:rsidRPr="00002EE0">
        <w:rPr>
          <w:color w:val="auto"/>
        </w:rPr>
        <w:t xml:space="preserve"> cannot be generated. After a non-zero digit, </w:t>
      </w:r>
      <w:r w:rsidRPr="00002EE0">
        <w:rPr>
          <w:i/>
          <w:color w:val="auto"/>
        </w:rPr>
        <w:t>N</w:t>
      </w:r>
      <w:r w:rsidRPr="00002EE0">
        <w:rPr>
          <w:color w:val="auto"/>
        </w:rPr>
        <w:t xml:space="preserve"> adds any number of digits, so </w:t>
      </w:r>
      <w:r w:rsidRPr="00002EE0">
        <w:rPr>
          <w:i/>
          <w:color w:val="auto"/>
        </w:rPr>
        <w:t>200</w:t>
      </w:r>
      <w:r w:rsidRPr="00002EE0">
        <w:rPr>
          <w:color w:val="auto"/>
        </w:rPr>
        <w:t xml:space="preserve"> is derived as </w:t>
      </w:r>
      <w:r w:rsidRPr="00002EE0">
        <w:rPr>
          <w:i/>
          <w:color w:val="auto"/>
        </w:rPr>
        <w:t>S =&gt; 2 N =&gt; 20 N =&gt; 200</w:t>
      </w:r>
      <w:r w:rsidRPr="00002EE0">
        <w:rPr>
          <w:color w:val="auto"/>
        </w:rPr>
        <w:t>.</w:t>
      </w:r>
    </w:p>
    <w:p w14:paraId="6521E51C" w14:textId="77777777" w:rsidR="00A36D05" w:rsidRPr="00002EE0" w:rsidRDefault="00000000">
      <w:pPr>
        <w:pStyle w:val="Heading2"/>
        <w:rPr>
          <w:color w:val="auto"/>
        </w:rPr>
      </w:pPr>
      <w:r w:rsidRPr="00002EE0">
        <w:rPr>
          <w:b/>
          <w:color w:val="auto"/>
          <w:sz w:val="24"/>
        </w:rPr>
        <w:t>4.3 String constants</w:t>
      </w:r>
    </w:p>
    <w:p w14:paraId="605F5F1A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A string is a sequence of allowed characters between double quotes. The allowed characters come from the BNF rule for </w:t>
      </w:r>
      <w:r w:rsidRPr="00002EE0">
        <w:rPr>
          <w:i/>
          <w:color w:val="auto"/>
        </w:rPr>
        <w:t>&lt;string_character&gt;</w:t>
      </w:r>
      <w:r w:rsidRPr="00002EE0">
        <w:rPr>
          <w:color w:val="auto"/>
        </w:rPr>
        <w:t xml:space="preserve">: letters, digits, space and the symbols </w:t>
      </w:r>
      <w:r w:rsidRPr="00002EE0">
        <w:rPr>
          <w:i/>
          <w:color w:val="auto"/>
        </w:rPr>
        <w:t>: . , ! ? = - + _ ( ) % / * &lt; &gt;</w:t>
      </w:r>
      <w:r w:rsidRPr="00002EE0">
        <w:rPr>
          <w:color w:val="auto"/>
        </w:rPr>
        <w:t>.</w:t>
      </w:r>
    </w:p>
    <w:p w14:paraId="45D052EB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G = ({S, A}, {", char}, P, S)</w:t>
      </w:r>
    </w:p>
    <w:p w14:paraId="6409DF7B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S -&gt; " A</w:t>
      </w:r>
    </w:p>
    <w:p w14:paraId="69CF50EA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A -&gt; char A | "</w:t>
      </w:r>
    </w:p>
    <w:p w14:paraId="51601C0A" w14:textId="77777777" w:rsidR="00A36D05" w:rsidRPr="00002EE0" w:rsidRDefault="00000000">
      <w:pPr>
        <w:ind w:left="720"/>
        <w:rPr>
          <w:color w:val="auto"/>
        </w:rPr>
      </w:pPr>
      <w:r w:rsidRPr="00002EE0">
        <w:rPr>
          <w:i/>
          <w:color w:val="auto"/>
        </w:rPr>
        <w:t>where char = [A-Za-z0-9 :.,!?=\-+_()%/*&lt;&gt;]</w:t>
      </w:r>
    </w:p>
    <w:p w14:paraId="6F208F36" w14:textId="77777777" w:rsidR="00A36D05" w:rsidRPr="00002EE0" w:rsidRDefault="00A36D05">
      <w:pPr>
        <w:rPr>
          <w:color w:val="auto"/>
        </w:rPr>
      </w:pPr>
    </w:p>
    <w:p w14:paraId="4F22F3D1" w14:textId="77777777" w:rsidR="00A36D05" w:rsidRPr="00002EE0" w:rsidRDefault="00000000">
      <w:pPr>
        <w:rPr>
          <w:color w:val="auto"/>
        </w:rPr>
      </w:pPr>
      <w:r w:rsidRPr="00002EE0">
        <w:rPr>
          <w:i/>
          <w:color w:val="auto"/>
        </w:rPr>
        <w:t>S</w:t>
      </w:r>
      <w:r w:rsidRPr="00002EE0">
        <w:rPr>
          <w:color w:val="auto"/>
        </w:rPr>
        <w:t xml:space="preserve"> opens the string, and </w:t>
      </w:r>
      <w:r w:rsidRPr="00002EE0">
        <w:rPr>
          <w:i/>
          <w:color w:val="auto"/>
        </w:rPr>
        <w:t>A</w:t>
      </w:r>
      <w:r w:rsidRPr="00002EE0">
        <w:rPr>
          <w:color w:val="auto"/>
        </w:rPr>
        <w:t xml:space="preserve"> adds characters until the closing quote. The empty string </w:t>
      </w:r>
      <w:r w:rsidRPr="00002EE0">
        <w:rPr>
          <w:i/>
          <w:color w:val="auto"/>
        </w:rPr>
        <w:t>""</w:t>
      </w:r>
      <w:r w:rsidRPr="00002EE0">
        <w:rPr>
          <w:color w:val="auto"/>
        </w:rPr>
        <w:t xml:space="preserve"> is generated by </w:t>
      </w:r>
      <w:r w:rsidRPr="00002EE0">
        <w:rPr>
          <w:i/>
          <w:color w:val="auto"/>
        </w:rPr>
        <w:t>S =&gt; " A =&gt; ""</w:t>
      </w:r>
      <w:r w:rsidRPr="00002EE0">
        <w:rPr>
          <w:color w:val="auto"/>
        </w:rPr>
        <w:t xml:space="preserve">. A string that is never closed, or one containing a character such as </w:t>
      </w:r>
      <w:r w:rsidRPr="00002EE0">
        <w:rPr>
          <w:i/>
          <w:color w:val="auto"/>
        </w:rPr>
        <w:t>#</w:t>
      </w:r>
      <w:r w:rsidRPr="00002EE0">
        <w:rPr>
          <w:color w:val="auto"/>
        </w:rPr>
        <w:t>, cannot be generated.</w:t>
      </w:r>
    </w:p>
    <w:p w14:paraId="0AF073AB" w14:textId="77777777" w:rsidR="00A36D05" w:rsidRPr="00002EE0" w:rsidRDefault="00000000">
      <w:pPr>
        <w:pStyle w:val="Heading1"/>
        <w:rPr>
          <w:color w:val="auto"/>
        </w:rPr>
      </w:pPr>
      <w:r w:rsidRPr="00002EE0">
        <w:rPr>
          <w:b/>
          <w:color w:val="auto"/>
          <w:sz w:val="28"/>
        </w:rPr>
        <w:t>5. Transformation RG -&gt; FA</w:t>
      </w:r>
    </w:p>
    <w:p w14:paraId="45921953" w14:textId="77777777" w:rsidR="00A36D05" w:rsidRPr="00002EE0" w:rsidRDefault="00000000">
      <w:pPr>
        <w:pStyle w:val="Heading2"/>
        <w:rPr>
          <w:color w:val="auto"/>
        </w:rPr>
      </w:pPr>
      <w:r w:rsidRPr="00002EE0">
        <w:rPr>
          <w:b/>
          <w:color w:val="auto"/>
          <w:sz w:val="24"/>
        </w:rPr>
        <w:t>5.1 Algorithm</w:t>
      </w:r>
    </w:p>
    <w:p w14:paraId="10E25375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The function </w:t>
      </w:r>
      <w:r w:rsidRPr="00002EE0">
        <w:rPr>
          <w:i/>
          <w:color w:val="auto"/>
        </w:rPr>
        <w:t>rg_to_fa</w:t>
      </w:r>
      <w:r w:rsidRPr="00002EE0">
        <w:rPr>
          <w:color w:val="auto"/>
        </w:rPr>
        <w:t xml:space="preserve"> builds an automaton that accepts exactly the sequences generated by the grammar:</w:t>
      </w:r>
    </w:p>
    <w:p w14:paraId="55A85BDC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color w:val="auto"/>
        </w:rPr>
        <w:t>each nonterminal becomes a state, and the start symbol becomes the initial state;</w:t>
      </w:r>
    </w:p>
    <w:p w14:paraId="36D8F524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color w:val="auto"/>
        </w:rPr>
        <w:t>the alphabet is the set of terminals;</w:t>
      </w:r>
    </w:p>
    <w:p w14:paraId="3C414756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color w:val="auto"/>
        </w:rPr>
        <w:t xml:space="preserve">a new state </w:t>
      </w:r>
      <w:r w:rsidRPr="00002EE0">
        <w:rPr>
          <w:i/>
          <w:color w:val="auto"/>
        </w:rPr>
        <w:t>K</w:t>
      </w:r>
      <w:r w:rsidRPr="00002EE0">
        <w:rPr>
          <w:color w:val="auto"/>
        </w:rPr>
        <w:t xml:space="preserve"> is added and is final;</w:t>
      </w:r>
    </w:p>
    <w:p w14:paraId="2F5A7F3E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A -&gt; a B</w:t>
      </w:r>
      <w:r w:rsidRPr="00002EE0">
        <w:rPr>
          <w:color w:val="auto"/>
        </w:rPr>
        <w:t xml:space="preserve"> gives the transition </w:t>
      </w:r>
      <w:r w:rsidRPr="00002EE0">
        <w:rPr>
          <w:i/>
          <w:color w:val="auto"/>
        </w:rPr>
        <w:t>B ∈ delta(A, a)</w:t>
      </w:r>
      <w:r w:rsidRPr="00002EE0">
        <w:rPr>
          <w:color w:val="auto"/>
        </w:rPr>
        <w:t>;</w:t>
      </w:r>
    </w:p>
    <w:p w14:paraId="3DD02E90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A -&gt; a</w:t>
      </w:r>
      <w:r w:rsidRPr="00002EE0">
        <w:rPr>
          <w:color w:val="auto"/>
        </w:rPr>
        <w:t xml:space="preserve"> gives the transition </w:t>
      </w:r>
      <w:r w:rsidRPr="00002EE0">
        <w:rPr>
          <w:i/>
          <w:color w:val="auto"/>
        </w:rPr>
        <w:t>K ∈ delta(A, a)</w:t>
      </w:r>
      <w:r w:rsidRPr="00002EE0">
        <w:rPr>
          <w:color w:val="auto"/>
        </w:rPr>
        <w:t>;</w:t>
      </w:r>
    </w:p>
    <w:p w14:paraId="76971743" w14:textId="77777777" w:rsidR="00A36D05" w:rsidRPr="00002EE0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002EE0">
        <w:rPr>
          <w:i/>
          <w:color w:val="auto"/>
        </w:rPr>
        <w:t>S -&gt; epsilon</w:t>
      </w:r>
      <w:r w:rsidRPr="00002EE0">
        <w:rPr>
          <w:color w:val="auto"/>
        </w:rPr>
        <w:t xml:space="preserve"> makes the initial state final, so the empty sequence is accepted.</w:t>
      </w:r>
    </w:p>
    <w:p w14:paraId="1D645416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The idea is that each step of a derivation becomes one move of the automaton. </w:t>
      </w:r>
      <w:r w:rsidRPr="00002EE0">
        <w:rPr>
          <w:i/>
          <w:color w:val="auto"/>
        </w:rPr>
        <w:t>A -&gt; a B</w:t>
      </w:r>
      <w:r w:rsidRPr="00002EE0">
        <w:rPr>
          <w:color w:val="auto"/>
        </w:rPr>
        <w:t xml:space="preserve"> reads </w:t>
      </w:r>
      <w:r w:rsidRPr="00002EE0">
        <w:rPr>
          <w:i/>
          <w:color w:val="auto"/>
        </w:rPr>
        <w:t>a</w:t>
      </w:r>
      <w:r w:rsidRPr="00002EE0">
        <w:rPr>
          <w:color w:val="auto"/>
        </w:rPr>
        <w:t xml:space="preserve"> and continues in state </w:t>
      </w:r>
      <w:r w:rsidRPr="00002EE0">
        <w:rPr>
          <w:i/>
          <w:color w:val="auto"/>
        </w:rPr>
        <w:t>B</w:t>
      </w:r>
      <w:r w:rsidRPr="00002EE0">
        <w:rPr>
          <w:color w:val="auto"/>
        </w:rPr>
        <w:t xml:space="preserve">, while </w:t>
      </w:r>
      <w:r w:rsidRPr="00002EE0">
        <w:rPr>
          <w:i/>
          <w:color w:val="auto"/>
        </w:rPr>
        <w:t>A -&gt; a</w:t>
      </w:r>
      <w:r w:rsidRPr="00002EE0">
        <w:rPr>
          <w:color w:val="auto"/>
        </w:rPr>
        <w:t xml:space="preserve"> reads the last symbol and moves into the final state </w:t>
      </w:r>
      <w:r w:rsidRPr="00002EE0">
        <w:rPr>
          <w:i/>
          <w:color w:val="auto"/>
        </w:rPr>
        <w:t>K</w:t>
      </w:r>
      <w:r w:rsidRPr="00002EE0">
        <w:rPr>
          <w:color w:val="auto"/>
        </w:rPr>
        <w:t>.</w:t>
      </w:r>
    </w:p>
    <w:p w14:paraId="2CFA9574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Since a grammar can have both </w:t>
      </w:r>
      <w:r w:rsidRPr="00002EE0">
        <w:rPr>
          <w:i/>
          <w:color w:val="auto"/>
        </w:rPr>
        <w:t>A -&gt; a A</w:t>
      </w:r>
      <w:r w:rsidRPr="00002EE0">
        <w:rPr>
          <w:color w:val="auto"/>
        </w:rPr>
        <w:t xml:space="preserve"> and </w:t>
      </w:r>
      <w:r w:rsidRPr="00002EE0">
        <w:rPr>
          <w:i/>
          <w:color w:val="auto"/>
        </w:rPr>
        <w:t>A -&gt; a</w:t>
      </w:r>
      <w:r w:rsidRPr="00002EE0">
        <w:rPr>
          <w:color w:val="auto"/>
        </w:rPr>
        <w:t xml:space="preserve">, the automaton is usually nondeterministic: for identifiers, </w:t>
      </w:r>
      <w:r w:rsidRPr="00002EE0">
        <w:rPr>
          <w:i/>
          <w:color w:val="auto"/>
        </w:rPr>
        <w:t>delta(A, letter) = {A, K}</w:t>
      </w:r>
      <w:r w:rsidRPr="00002EE0">
        <w:rPr>
          <w:color w:val="auto"/>
        </w:rPr>
        <w:t xml:space="preserve">. The method </w:t>
      </w:r>
      <w:r w:rsidRPr="00002EE0">
        <w:rPr>
          <w:i/>
          <w:color w:val="auto"/>
        </w:rPr>
        <w:t>FA.accepts</w:t>
      </w:r>
      <w:r w:rsidRPr="00002EE0">
        <w:rPr>
          <w:color w:val="auto"/>
        </w:rPr>
        <w:t xml:space="preserve"> follows all the possible states at the same time, so it works for nondeterministic automata.</w:t>
      </w:r>
    </w:p>
    <w:p w14:paraId="2444453B" w14:textId="77777777" w:rsidR="00A36D05" w:rsidRPr="00002EE0" w:rsidRDefault="00000000">
      <w:pPr>
        <w:pStyle w:val="Heading2"/>
        <w:rPr>
          <w:color w:val="auto"/>
        </w:rPr>
      </w:pPr>
      <w:r w:rsidRPr="00002EE0">
        <w:rPr>
          <w:b/>
          <w:color w:val="auto"/>
          <w:sz w:val="24"/>
        </w:rPr>
        <w:t>5.2 Results</w:t>
      </w:r>
    </w:p>
    <w:p w14:paraId="6A20A3D9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In the transition tables, the initial state is marked with </w:t>
      </w:r>
      <w:r w:rsidRPr="00002EE0">
        <w:rPr>
          <w:i/>
          <w:color w:val="auto"/>
        </w:rPr>
        <w:t>-&gt;</w:t>
      </w:r>
      <w:r w:rsidRPr="00002EE0">
        <w:rPr>
          <w:color w:val="auto"/>
        </w:rPr>
        <w:t xml:space="preserve"> and the final states with </w:t>
      </w:r>
      <w:r w:rsidRPr="00002EE0">
        <w:rPr>
          <w:i/>
          <w:color w:val="auto"/>
        </w:rPr>
        <w:t>*</w:t>
      </w:r>
      <w:r w:rsidRPr="00002EE0">
        <w:rPr>
          <w:color w:val="auto"/>
        </w:rPr>
        <w:t>. An empty cell means there is no transition, so the sequence is rejected.</w:t>
      </w:r>
    </w:p>
    <w:p w14:paraId="013ABD9D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Identifiers: </w:t>
      </w:r>
      <w:r w:rsidRPr="00002EE0">
        <w:rPr>
          <w:i/>
          <w:color w:val="auto"/>
        </w:rPr>
        <w:t>Q = {S, A, K}</w:t>
      </w:r>
      <w:r w:rsidRPr="00002EE0">
        <w:rPr>
          <w:color w:val="auto"/>
        </w:rPr>
        <w:t xml:space="preserve">, </w:t>
      </w:r>
      <w:r w:rsidRPr="00002EE0">
        <w:rPr>
          <w:i/>
          <w:color w:val="auto"/>
        </w:rPr>
        <w:t>q0 = S</w:t>
      </w:r>
      <w:r w:rsidRPr="00002EE0">
        <w:rPr>
          <w:color w:val="auto"/>
        </w:rPr>
        <w:t xml:space="preserve">, </w:t>
      </w:r>
      <w:r w:rsidRPr="00002EE0">
        <w:rPr>
          <w:i/>
          <w:color w:val="auto"/>
        </w:rPr>
        <w:t>F = {K}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A36D05" w:rsidRPr="00002EE0" w14:paraId="12696BB9" w14:textId="77777777"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8D43A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State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284A6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letter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78F7F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digit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8E802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_</w:t>
            </w:r>
          </w:p>
        </w:tc>
      </w:tr>
      <w:tr w:rsidR="00A36D05" w:rsidRPr="00002EE0" w14:paraId="7CD048B0" w14:textId="77777777"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64742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-&gt; S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8B1E1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{A, K}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CC4CE" w14:textId="77777777" w:rsidR="00A36D05" w:rsidRPr="00002EE0" w:rsidRDefault="00A36D05">
            <w:pPr>
              <w:rPr>
                <w:color w:val="auto"/>
              </w:rPr>
            </w:pP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6D1ED" w14:textId="77777777" w:rsidR="00A36D05" w:rsidRPr="00002EE0" w:rsidRDefault="00A36D05">
            <w:pPr>
              <w:rPr>
                <w:color w:val="auto"/>
              </w:rPr>
            </w:pPr>
          </w:p>
        </w:tc>
      </w:tr>
      <w:tr w:rsidR="00A36D05" w:rsidRPr="00002EE0" w14:paraId="3DCAC5A9" w14:textId="77777777"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17A34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A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9F6E1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{A, K}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0F55A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{A, K}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1287B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{A, K}</w:t>
            </w:r>
          </w:p>
        </w:tc>
      </w:tr>
      <w:tr w:rsidR="00A36D05" w:rsidRPr="00002EE0" w14:paraId="426983A0" w14:textId="77777777"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DA91B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K *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D39F0" w14:textId="77777777" w:rsidR="00A36D05" w:rsidRPr="00002EE0" w:rsidRDefault="00A36D05">
            <w:pPr>
              <w:rPr>
                <w:color w:val="auto"/>
              </w:rPr>
            </w:pP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490D1" w14:textId="77777777" w:rsidR="00A36D05" w:rsidRPr="00002EE0" w:rsidRDefault="00A36D05">
            <w:pPr>
              <w:rPr>
                <w:color w:val="auto"/>
              </w:rPr>
            </w:pP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47997" w14:textId="77777777" w:rsidR="00A36D05" w:rsidRPr="00002EE0" w:rsidRDefault="00A36D05">
            <w:pPr>
              <w:rPr>
                <w:color w:val="auto"/>
              </w:rPr>
            </w:pPr>
          </w:p>
        </w:tc>
      </w:tr>
    </w:tbl>
    <w:p w14:paraId="64EB6EEF" w14:textId="77777777" w:rsidR="00A36D05" w:rsidRPr="00002EE0" w:rsidRDefault="00A36D05">
      <w:pPr>
        <w:rPr>
          <w:color w:val="auto"/>
        </w:rPr>
      </w:pPr>
    </w:p>
    <w:p w14:paraId="370BB08D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Numbers: </w:t>
      </w:r>
      <w:r w:rsidRPr="00002EE0">
        <w:rPr>
          <w:i/>
          <w:color w:val="auto"/>
        </w:rPr>
        <w:t>Q = {S, N, K}</w:t>
      </w:r>
      <w:r w:rsidRPr="00002EE0">
        <w:rPr>
          <w:color w:val="auto"/>
        </w:rPr>
        <w:t xml:space="preserve">, </w:t>
      </w:r>
      <w:r w:rsidRPr="00002EE0">
        <w:rPr>
          <w:i/>
          <w:color w:val="auto"/>
        </w:rPr>
        <w:t>q0 = S</w:t>
      </w:r>
      <w:r w:rsidRPr="00002EE0">
        <w:rPr>
          <w:color w:val="auto"/>
        </w:rPr>
        <w:t xml:space="preserve">, </w:t>
      </w:r>
      <w:r w:rsidRPr="00002EE0">
        <w:rPr>
          <w:i/>
          <w:color w:val="auto"/>
        </w:rPr>
        <w:t>F = {K}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49"/>
        <w:gridCol w:w="2251"/>
        <w:gridCol w:w="2250"/>
      </w:tblGrid>
      <w:tr w:rsidR="00A36D05" w:rsidRPr="00002EE0" w14:paraId="2F57F28E" w14:textId="77777777"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0D003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State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8E52C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0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C99E9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nonzero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939B8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digit</w:t>
            </w:r>
          </w:p>
        </w:tc>
      </w:tr>
      <w:tr w:rsidR="00A36D05" w:rsidRPr="00002EE0" w14:paraId="5B5F4403" w14:textId="77777777"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0F997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-&gt; S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4050D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{K}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28C7A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{N, K}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40C78" w14:textId="77777777" w:rsidR="00A36D05" w:rsidRPr="00002EE0" w:rsidRDefault="00A36D05">
            <w:pPr>
              <w:rPr>
                <w:color w:val="auto"/>
              </w:rPr>
            </w:pPr>
          </w:p>
        </w:tc>
      </w:tr>
      <w:tr w:rsidR="00A36D05" w:rsidRPr="00002EE0" w14:paraId="36937775" w14:textId="77777777"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120EC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lastRenderedPageBreak/>
              <w:t>N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8E4E9" w14:textId="77777777" w:rsidR="00A36D05" w:rsidRPr="00002EE0" w:rsidRDefault="00A36D05">
            <w:pPr>
              <w:rPr>
                <w:color w:val="auto"/>
              </w:rPr>
            </w:pP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29D22" w14:textId="77777777" w:rsidR="00A36D05" w:rsidRPr="00002EE0" w:rsidRDefault="00A36D05">
            <w:pPr>
              <w:rPr>
                <w:color w:val="auto"/>
              </w:rPr>
            </w:pP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2D6B3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{N, K}</w:t>
            </w:r>
          </w:p>
        </w:tc>
      </w:tr>
      <w:tr w:rsidR="00A36D05" w:rsidRPr="00002EE0" w14:paraId="2A50D4D0" w14:textId="77777777"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A8298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K *</w:t>
            </w: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0D8CF" w14:textId="77777777" w:rsidR="00A36D05" w:rsidRPr="00002EE0" w:rsidRDefault="00A36D05">
            <w:pPr>
              <w:rPr>
                <w:color w:val="auto"/>
              </w:rPr>
            </w:pP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A6400" w14:textId="77777777" w:rsidR="00A36D05" w:rsidRPr="00002EE0" w:rsidRDefault="00A36D05">
            <w:pPr>
              <w:rPr>
                <w:color w:val="auto"/>
              </w:rPr>
            </w:pPr>
          </w:p>
        </w:tc>
        <w:tc>
          <w:tcPr>
            <w:tcW w:w="22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B35EE" w14:textId="77777777" w:rsidR="00A36D05" w:rsidRPr="00002EE0" w:rsidRDefault="00A36D05">
            <w:pPr>
              <w:rPr>
                <w:color w:val="auto"/>
              </w:rPr>
            </w:pPr>
          </w:p>
        </w:tc>
      </w:tr>
    </w:tbl>
    <w:p w14:paraId="7A00F205" w14:textId="77777777" w:rsidR="00A36D05" w:rsidRPr="00002EE0" w:rsidRDefault="00A36D05">
      <w:pPr>
        <w:rPr>
          <w:color w:val="auto"/>
        </w:rPr>
      </w:pPr>
    </w:p>
    <w:p w14:paraId="1151AE71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Strings: </w:t>
      </w:r>
      <w:r w:rsidRPr="00002EE0">
        <w:rPr>
          <w:i/>
          <w:color w:val="auto"/>
        </w:rPr>
        <w:t>Q = {S, A, K}</w:t>
      </w:r>
      <w:r w:rsidRPr="00002EE0">
        <w:rPr>
          <w:color w:val="auto"/>
        </w:rPr>
        <w:t xml:space="preserve">, </w:t>
      </w:r>
      <w:r w:rsidRPr="00002EE0">
        <w:rPr>
          <w:i/>
          <w:color w:val="auto"/>
        </w:rPr>
        <w:t>q0 = S</w:t>
      </w:r>
      <w:r w:rsidRPr="00002EE0">
        <w:rPr>
          <w:color w:val="auto"/>
        </w:rPr>
        <w:t xml:space="preserve">, </w:t>
      </w:r>
      <w:r w:rsidRPr="00002EE0">
        <w:rPr>
          <w:i/>
          <w:color w:val="auto"/>
        </w:rPr>
        <w:t>F = {K}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36D05" w:rsidRPr="00002EE0" w14:paraId="683262F4" w14:textId="77777777"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DEC03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State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3E318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"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BC570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char</w:t>
            </w:r>
          </w:p>
        </w:tc>
      </w:tr>
      <w:tr w:rsidR="00A36D05" w:rsidRPr="00002EE0" w14:paraId="2425F94E" w14:textId="77777777"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B21D9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-&gt; S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E81A8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{A}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105BE" w14:textId="77777777" w:rsidR="00A36D05" w:rsidRPr="00002EE0" w:rsidRDefault="00A36D05">
            <w:pPr>
              <w:rPr>
                <w:color w:val="auto"/>
              </w:rPr>
            </w:pPr>
          </w:p>
        </w:tc>
      </w:tr>
      <w:tr w:rsidR="00A36D05" w:rsidRPr="00002EE0" w14:paraId="6927A788" w14:textId="77777777"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9F06A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A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8EC7F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{K}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5A3BE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{A}</w:t>
            </w:r>
          </w:p>
        </w:tc>
      </w:tr>
      <w:tr w:rsidR="00A36D05" w:rsidRPr="00002EE0" w14:paraId="084D3D74" w14:textId="77777777"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301D2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K *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9A0F7" w14:textId="77777777" w:rsidR="00A36D05" w:rsidRPr="00002EE0" w:rsidRDefault="00A36D05">
            <w:pPr>
              <w:rPr>
                <w:color w:val="auto"/>
              </w:rPr>
            </w:pP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10F1A" w14:textId="77777777" w:rsidR="00A36D05" w:rsidRPr="00002EE0" w:rsidRDefault="00A36D05">
            <w:pPr>
              <w:rPr>
                <w:color w:val="auto"/>
              </w:rPr>
            </w:pPr>
          </w:p>
        </w:tc>
      </w:tr>
    </w:tbl>
    <w:p w14:paraId="163B38ED" w14:textId="77777777" w:rsidR="00A36D05" w:rsidRPr="00002EE0" w:rsidRDefault="00A36D05">
      <w:pPr>
        <w:rPr>
          <w:color w:val="auto"/>
        </w:rPr>
      </w:pPr>
    </w:p>
    <w:p w14:paraId="79038EE5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For example, the identifier </w:t>
      </w:r>
      <w:r w:rsidRPr="00002EE0">
        <w:rPr>
          <w:i/>
          <w:color w:val="auto"/>
        </w:rPr>
        <w:t>x1</w:t>
      </w:r>
      <w:r w:rsidRPr="00002EE0">
        <w:rPr>
          <w:color w:val="auto"/>
        </w:rPr>
        <w:t xml:space="preserve"> is accepted: from </w:t>
      </w:r>
      <w:r w:rsidRPr="00002EE0">
        <w:rPr>
          <w:i/>
          <w:color w:val="auto"/>
        </w:rPr>
        <w:t>S</w:t>
      </w:r>
      <w:r w:rsidRPr="00002EE0">
        <w:rPr>
          <w:color w:val="auto"/>
        </w:rPr>
        <w:t xml:space="preserve">, reading </w:t>
      </w:r>
      <w:r w:rsidRPr="00002EE0">
        <w:rPr>
          <w:i/>
          <w:color w:val="auto"/>
        </w:rPr>
        <w:t>x</w:t>
      </w:r>
      <w:r w:rsidRPr="00002EE0">
        <w:rPr>
          <w:color w:val="auto"/>
        </w:rPr>
        <w:t xml:space="preserve"> (a letter) leads to </w:t>
      </w:r>
      <w:r w:rsidRPr="00002EE0">
        <w:rPr>
          <w:i/>
          <w:color w:val="auto"/>
        </w:rPr>
        <w:t>{A, K}</w:t>
      </w:r>
      <w:r w:rsidRPr="00002EE0">
        <w:rPr>
          <w:color w:val="auto"/>
        </w:rPr>
        <w:t xml:space="preserve">; from there, reading </w:t>
      </w:r>
      <w:r w:rsidRPr="00002EE0">
        <w:rPr>
          <w:i/>
          <w:color w:val="auto"/>
        </w:rPr>
        <w:t>1</w:t>
      </w:r>
      <w:r w:rsidRPr="00002EE0">
        <w:rPr>
          <w:color w:val="auto"/>
        </w:rPr>
        <w:t xml:space="preserve"> (a digit) leads to </w:t>
      </w:r>
      <w:r w:rsidRPr="00002EE0">
        <w:rPr>
          <w:i/>
          <w:color w:val="auto"/>
        </w:rPr>
        <w:t>{A, K}</w:t>
      </w:r>
      <w:r w:rsidRPr="00002EE0">
        <w:rPr>
          <w:color w:val="auto"/>
        </w:rPr>
        <w:t xml:space="preserve">, which contains the final state </w:t>
      </w:r>
      <w:r w:rsidRPr="00002EE0">
        <w:rPr>
          <w:i/>
          <w:color w:val="auto"/>
        </w:rPr>
        <w:t>K</w:t>
      </w:r>
      <w:r w:rsidRPr="00002EE0">
        <w:rPr>
          <w:color w:val="auto"/>
        </w:rPr>
        <w:t>.</w:t>
      </w:r>
    </w:p>
    <w:p w14:paraId="188DED3E" w14:textId="77777777" w:rsidR="00A36D05" w:rsidRPr="00002EE0" w:rsidRDefault="00000000">
      <w:pPr>
        <w:pStyle w:val="Heading1"/>
        <w:rPr>
          <w:color w:val="auto"/>
        </w:rPr>
      </w:pPr>
      <w:r w:rsidRPr="00002EE0">
        <w:rPr>
          <w:b/>
          <w:color w:val="auto"/>
          <w:sz w:val="28"/>
        </w:rPr>
        <w:t>6. Testing</w:t>
      </w:r>
    </w:p>
    <w:p w14:paraId="17D3155B" w14:textId="77777777" w:rsidR="00A36D05" w:rsidRPr="00002EE0" w:rsidRDefault="00000000">
      <w:pPr>
        <w:rPr>
          <w:color w:val="auto"/>
        </w:rPr>
      </w:pPr>
      <w:r w:rsidRPr="00002EE0">
        <w:rPr>
          <w:i/>
          <w:color w:val="auto"/>
        </w:rPr>
        <w:t>test_fa_rg.py</w:t>
      </w:r>
      <w:r w:rsidRPr="00002EE0">
        <w:rPr>
          <w:color w:val="auto"/>
        </w:rPr>
        <w:t xml:space="preserve"> reads each grammar, transforms it into an automaton and checks the automaton on the sequences below. All tests pass.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3000"/>
        <w:gridCol w:w="2999"/>
      </w:tblGrid>
      <w:tr w:rsidR="00A36D05" w:rsidRPr="00002EE0" w14:paraId="50189394" w14:textId="77777777"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6EF85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Automaton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F8248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Accepted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5CA23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b/>
                <w:color w:val="auto"/>
              </w:rPr>
              <w:t>Rejected</w:t>
            </w:r>
          </w:p>
        </w:tc>
      </w:tr>
      <w:tr w:rsidR="00A36D05" w:rsidRPr="00002EE0" w14:paraId="6C387BDF" w14:textId="77777777"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28010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Identifier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7C3D9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fanPin, readings, i, sensor_1, A9b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13418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(empty), 2count, _x, fan-pin, x y</w:t>
            </w:r>
          </w:p>
        </w:tc>
      </w:tr>
      <w:tr w:rsidR="00A36D05" w:rsidRPr="00002EE0" w14:paraId="7CFC324B" w14:textId="77777777"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4FD4B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Number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5F3A6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0, 9, 200, 1000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0F321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(empty), 007, 01, 12a, -5</w:t>
            </w:r>
          </w:p>
        </w:tc>
      </w:tr>
      <w:tr w:rsidR="00A36D05" w:rsidRPr="00002EE0" w14:paraId="76A40467" w14:textId="77777777"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26A5E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String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7938F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"Fan ON", "Average: ", "", "x = 5!"</w:t>
            </w:r>
          </w:p>
        </w:tc>
        <w:tc>
          <w:tcPr>
            <w:tcW w:w="30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48EB9" w14:textId="77777777" w:rsidR="00A36D05" w:rsidRPr="00002EE0" w:rsidRDefault="00000000">
            <w:pPr>
              <w:rPr>
                <w:color w:val="auto"/>
              </w:rPr>
            </w:pPr>
            <w:r w:rsidRPr="00002EE0">
              <w:rPr>
                <w:color w:val="auto"/>
              </w:rPr>
              <w:t>"Fan ON (not closed), Fan, "a#b", "a"b"</w:t>
            </w:r>
          </w:p>
        </w:tc>
      </w:tr>
    </w:tbl>
    <w:p w14:paraId="0D49E246" w14:textId="77777777" w:rsidR="00A36D05" w:rsidRPr="00002EE0" w:rsidRDefault="00A36D05">
      <w:pPr>
        <w:rPr>
          <w:color w:val="auto"/>
        </w:rPr>
      </w:pPr>
    </w:p>
    <w:p w14:paraId="667A5ED6" w14:textId="77777777" w:rsidR="00A36D05" w:rsidRPr="00002EE0" w:rsidRDefault="00000000">
      <w:pPr>
        <w:rPr>
          <w:color w:val="auto"/>
        </w:rPr>
      </w:pPr>
      <w:r w:rsidRPr="00002EE0">
        <w:rPr>
          <w:color w:val="auto"/>
        </w:rPr>
        <w:t xml:space="preserve">The </w:t>
      </w:r>
      <w:r w:rsidRPr="00002EE0">
        <w:rPr>
          <w:i/>
          <w:color w:val="auto"/>
        </w:rPr>
        <w:t>epsilon</w:t>
      </w:r>
      <w:r w:rsidRPr="00002EE0">
        <w:rPr>
          <w:color w:val="auto"/>
        </w:rPr>
        <w:t xml:space="preserve"> case was also checked with a small grammar, </w:t>
      </w:r>
      <w:r w:rsidRPr="00002EE0">
        <w:rPr>
          <w:i/>
          <w:color w:val="auto"/>
        </w:rPr>
        <w:t>S -&gt; a A | epsilon</w:t>
      </w:r>
      <w:r w:rsidRPr="00002EE0">
        <w:rPr>
          <w:color w:val="auto"/>
        </w:rPr>
        <w:t xml:space="preserve">, </w:t>
      </w:r>
      <w:r w:rsidRPr="00002EE0">
        <w:rPr>
          <w:i/>
          <w:color w:val="auto"/>
        </w:rPr>
        <w:t>A -&gt; a A | a</w:t>
      </w:r>
      <w:r w:rsidRPr="00002EE0">
        <w:rPr>
          <w:color w:val="auto"/>
        </w:rPr>
        <w:t xml:space="preserve">: the initial state becomes final, so the automaton accepts the empty sequence and </w:t>
      </w:r>
      <w:r w:rsidRPr="00002EE0">
        <w:rPr>
          <w:i/>
          <w:color w:val="auto"/>
        </w:rPr>
        <w:t>aa</w:t>
      </w:r>
      <w:r w:rsidRPr="00002EE0">
        <w:rPr>
          <w:color w:val="auto"/>
        </w:rPr>
        <w:t xml:space="preserve">, but not </w:t>
      </w:r>
      <w:r w:rsidRPr="00002EE0">
        <w:rPr>
          <w:i/>
          <w:color w:val="auto"/>
        </w:rPr>
        <w:t>a</w:t>
      </w:r>
      <w:r w:rsidRPr="00002EE0">
        <w:rPr>
          <w:color w:val="auto"/>
        </w:rPr>
        <w:t>.</w:t>
      </w:r>
    </w:p>
    <w:sectPr w:rsidR="00A36D05" w:rsidRPr="00002E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70E5"/>
    <w:multiLevelType w:val="hybridMultilevel"/>
    <w:tmpl w:val="203AABC2"/>
    <w:lvl w:ilvl="0" w:tplc="D9FA0962">
      <w:start w:val="1"/>
      <w:numFmt w:val="bullet"/>
      <w:lvlText w:val="●"/>
      <w:lvlJc w:val="left"/>
      <w:pPr>
        <w:ind w:left="720" w:hanging="360"/>
      </w:pPr>
    </w:lvl>
    <w:lvl w:ilvl="1" w:tplc="6482378E">
      <w:start w:val="1"/>
      <w:numFmt w:val="bullet"/>
      <w:lvlText w:val="○"/>
      <w:lvlJc w:val="left"/>
      <w:pPr>
        <w:ind w:left="1440" w:hanging="360"/>
      </w:pPr>
    </w:lvl>
    <w:lvl w:ilvl="2" w:tplc="930CA0C4">
      <w:start w:val="1"/>
      <w:numFmt w:val="bullet"/>
      <w:lvlText w:val="■"/>
      <w:lvlJc w:val="left"/>
      <w:pPr>
        <w:ind w:left="2160" w:hanging="360"/>
      </w:pPr>
    </w:lvl>
    <w:lvl w:ilvl="3" w:tplc="0A8019D2">
      <w:start w:val="1"/>
      <w:numFmt w:val="bullet"/>
      <w:lvlText w:val="●"/>
      <w:lvlJc w:val="left"/>
      <w:pPr>
        <w:ind w:left="2880" w:hanging="360"/>
      </w:pPr>
    </w:lvl>
    <w:lvl w:ilvl="4" w:tplc="D2DA7386">
      <w:start w:val="1"/>
      <w:numFmt w:val="bullet"/>
      <w:lvlText w:val="○"/>
      <w:lvlJc w:val="left"/>
      <w:pPr>
        <w:ind w:left="3600" w:hanging="360"/>
      </w:pPr>
    </w:lvl>
    <w:lvl w:ilvl="5" w:tplc="5DFCE4EE">
      <w:start w:val="1"/>
      <w:numFmt w:val="bullet"/>
      <w:lvlText w:val="■"/>
      <w:lvlJc w:val="left"/>
      <w:pPr>
        <w:ind w:left="4320" w:hanging="360"/>
      </w:pPr>
    </w:lvl>
    <w:lvl w:ilvl="6" w:tplc="000052BE">
      <w:start w:val="1"/>
      <w:numFmt w:val="bullet"/>
      <w:lvlText w:val="●"/>
      <w:lvlJc w:val="left"/>
      <w:pPr>
        <w:ind w:left="5040" w:hanging="360"/>
      </w:pPr>
    </w:lvl>
    <w:lvl w:ilvl="7" w:tplc="C674DC80">
      <w:start w:val="1"/>
      <w:numFmt w:val="bullet"/>
      <w:lvlText w:val="●"/>
      <w:lvlJc w:val="left"/>
      <w:pPr>
        <w:ind w:left="5760" w:hanging="360"/>
      </w:pPr>
    </w:lvl>
    <w:lvl w:ilvl="8" w:tplc="ACA012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BF3B90"/>
    <w:multiLevelType w:val="hybridMultilevel"/>
    <w:tmpl w:val="A5425A24"/>
    <w:lvl w:ilvl="0" w:tplc="A4C801A2">
      <w:start w:val="1"/>
      <w:numFmt w:val="bullet"/>
      <w:lvlText w:val="•"/>
      <w:lvlJc w:val="left"/>
      <w:pPr>
        <w:ind w:left="720" w:hanging="360"/>
      </w:pPr>
    </w:lvl>
    <w:lvl w:ilvl="1" w:tplc="FF60D262">
      <w:numFmt w:val="decimal"/>
      <w:lvlText w:val=""/>
      <w:lvlJc w:val="left"/>
    </w:lvl>
    <w:lvl w:ilvl="2" w:tplc="9640AA70">
      <w:numFmt w:val="decimal"/>
      <w:lvlText w:val=""/>
      <w:lvlJc w:val="left"/>
    </w:lvl>
    <w:lvl w:ilvl="3" w:tplc="120EF1CA">
      <w:numFmt w:val="decimal"/>
      <w:lvlText w:val=""/>
      <w:lvlJc w:val="left"/>
    </w:lvl>
    <w:lvl w:ilvl="4" w:tplc="55AAE4A8">
      <w:numFmt w:val="decimal"/>
      <w:lvlText w:val=""/>
      <w:lvlJc w:val="left"/>
    </w:lvl>
    <w:lvl w:ilvl="5" w:tplc="8D14A082">
      <w:numFmt w:val="decimal"/>
      <w:lvlText w:val=""/>
      <w:lvlJc w:val="left"/>
    </w:lvl>
    <w:lvl w:ilvl="6" w:tplc="3F7C09F8">
      <w:numFmt w:val="decimal"/>
      <w:lvlText w:val=""/>
      <w:lvlJc w:val="left"/>
    </w:lvl>
    <w:lvl w:ilvl="7" w:tplc="AFCEF4BC">
      <w:numFmt w:val="decimal"/>
      <w:lvlText w:val=""/>
      <w:lvlJc w:val="left"/>
    </w:lvl>
    <w:lvl w:ilvl="8" w:tplc="94FAB3C6">
      <w:numFmt w:val="decimal"/>
      <w:lvlText w:val=""/>
      <w:lvlJc w:val="left"/>
    </w:lvl>
  </w:abstractNum>
  <w:num w:numId="1" w16cid:durableId="175340915">
    <w:abstractNumId w:val="0"/>
    <w:lvlOverride w:ilvl="0">
      <w:startOverride w:val="1"/>
    </w:lvlOverride>
  </w:num>
  <w:num w:numId="2" w16cid:durableId="14651539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EB"/>
    <w:rsid w:val="00002EE0"/>
    <w:rsid w:val="004E2D8F"/>
    <w:rsid w:val="008C448A"/>
    <w:rsid w:val="00A36D05"/>
    <w:rsid w:val="00EB0EEB"/>
    <w:rsid w:val="00F2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A9202"/>
  <w15:docId w15:val="{1CC78877-1AFF-4376-ABFD-4F64AA2A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1171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Marius Stefan Mihet</cp:lastModifiedBy>
  <cp:revision>4</cp:revision>
  <dcterms:created xsi:type="dcterms:W3CDTF">2026-10-14T07:28:00Z</dcterms:created>
  <dcterms:modified xsi:type="dcterms:W3CDTF">2026-10-21T07:37:00Z</dcterms:modified>
</cp:coreProperties>
</file>