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0"/>
        <w:pBdr>
          <w:top w:space="0" w:sz="0" w:val="nil"/>
          <w:left w:space="0" w:sz="0" w:val="nil"/>
          <w:bottom w:space="0" w:sz="0" w:val="nil"/>
          <w:right w:space="0" w:sz="0" w:val="nil"/>
          <w:between w:space="0" w:sz="0" w:val="nil"/>
        </w:pBdr>
        <w:shd w:fill="auto" w:val="clear"/>
        <w:spacing w:after="119" w:before="2789" w:line="240" w:lineRule="auto"/>
        <w:ind w:left="0" w:right="0" w:firstLine="72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Dossier De Fabrication (DDF)</w:t>
      </w:r>
    </w:p>
    <w:p w:rsidR="00000000" w:rsidDel="00000000" w:rsidP="00000000" w:rsidRDefault="00000000" w:rsidRPr="00000000" w14:paraId="00000002">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projet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Arial" w:cs="Arial" w:eastAsia="Arial" w:hAnsi="Arial"/>
          <w:b w:val="1"/>
          <w:bCs w:val="1"/>
          <w:i w:val="0"/>
          <w:iCs w:val="0"/>
          <w:smallCaps w:val="0"/>
          <w:strike w:val="0"/>
          <w:color w:val="000000"/>
          <w:sz w:val="40"/>
          <w:szCs w:val="40"/>
          <w:u w:val="none"/>
          <w:vertAlign w:val="baseline"/>
        </w:rPr>
      </w:pPr>
      <w:r w:rsidDel="00000000" w:rsidR="00000000" w:rsidRPr="00000000">
        <w:rPr>
          <w:rFonts w:ascii="Arial" w:cs="Arial" w:eastAsia="Arial" w:hAnsi="Arial"/>
          <w:b w:val="1"/>
          <w:bCs w:val="1"/>
          <w:sz w:val="40"/>
          <w:szCs w:val="40"/>
          <w:rtl w:val="0"/>
        </w:rPr>
        <w:t xml:space="preserve">Kart à Hélice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Responsabilité documentaire</w:t>
      </w:r>
    </w:p>
    <w:tbl>
      <w:tblPr>
        <w:tblStyle w:val="Table1"/>
        <w:tblW w:w="9638.0" w:type="dxa"/>
        <w:jc w:val="left"/>
        <w:tblInd w:w="-57.0" w:type="dxa"/>
        <w:tblBorders>
          <w:bottom w:color="000000" w:space="0" w:sz="4" w:val="single"/>
          <w:insideH w:color="000000" w:space="0" w:sz="4" w:val="single"/>
        </w:tblBorders>
        <w:tblLayout w:type="fixed"/>
        <w:tblLook w:val="0000"/>
      </w:tblPr>
      <w:tblGrid>
        <w:gridCol w:w="1700"/>
        <w:gridCol w:w="2154"/>
        <w:gridCol w:w="2154"/>
        <w:gridCol w:w="1701"/>
        <w:gridCol w:w="1929"/>
        <w:tblGridChange w:id="0">
          <w:tblGrid>
            <w:gridCol w:w="1700"/>
            <w:gridCol w:w="2154"/>
            <w:gridCol w:w="2154"/>
            <w:gridCol w:w="1701"/>
            <w:gridCol w:w="1929"/>
          </w:tblGrid>
        </w:tblGridChange>
      </w:tblGrid>
      <w:tr>
        <w:trPr>
          <w:cantSplit w:val="0"/>
          <w:tblHeader w:val="0"/>
        </w:trPr>
        <w:tc>
          <w:tcPr>
            <w:tcBorders>
              <w:bottom w:color="000000" w:space="0" w:sz="4" w:val="single"/>
            </w:tcBorders>
            <w:shd w:fill="333333" w:val="clear"/>
            <w:vAlign w:val="center"/>
          </w:tcPr>
          <w:p w:rsidR="00000000" w:rsidDel="00000000" w:rsidP="00000000" w:rsidRDefault="00000000" w:rsidRPr="00000000" w14:paraId="0000000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Action</w:t>
            </w:r>
          </w:p>
        </w:tc>
        <w:tc>
          <w:tcPr>
            <w:tcBorders>
              <w:bottom w:color="000000" w:space="0" w:sz="4" w:val="single"/>
            </w:tcBorders>
            <w:shd w:fill="333333" w:val="clear"/>
            <w:vAlign w:val="center"/>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NOM Prénom</w:t>
            </w:r>
          </w:p>
        </w:tc>
        <w:tc>
          <w:tcPr>
            <w:tcBorders>
              <w:bottom w:color="000000" w:space="0" w:sz="4" w:val="single"/>
            </w:tcBorders>
            <w:shd w:fill="333333"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Fonction</w:t>
            </w:r>
          </w:p>
        </w:tc>
        <w:tc>
          <w:tcPr>
            <w:tcBorders>
              <w:bottom w:color="000000" w:space="0" w:sz="4" w:val="single"/>
            </w:tcBorders>
            <w:shd w:fill="333333" w:val="clear"/>
            <w:vAlign w:val="center"/>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Date</w:t>
            </w:r>
          </w:p>
        </w:tc>
        <w:tc>
          <w:tcPr>
            <w:tcBorders>
              <w:bottom w:color="000000" w:space="0" w:sz="4" w:val="single"/>
            </w:tcBorders>
            <w:shd w:fill="333333" w:val="cle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auto" w:val="clear"/>
                <w:vertAlign w:val="baseline"/>
                <w:rtl w:val="0"/>
              </w:rPr>
              <w:t xml:space="preserve">Signature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13">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Rédigé par</w:t>
            </w:r>
          </w:p>
        </w:tc>
        <w:tc>
          <w:tcPr>
            <w:tcBorders>
              <w:bottom w:color="000000" w:space="0" w:sz="4" w:val="single"/>
            </w:tcBorders>
            <w:shd w:fill="auto" w:val="clear"/>
            <w:vAlign w:val="center"/>
          </w:tcPr>
          <w:p w:rsidR="00000000" w:rsidDel="00000000" w:rsidP="00000000" w:rsidRDefault="00000000" w:rsidRPr="00000000" w14:paraId="0000001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BINNER Antoine</w:t>
              <w:br w:type="textWrapping"/>
              <w:t xml:space="preserve">PERON Nathan</w:t>
              <w:br w:type="textWrapping"/>
              <w:t xml:space="preserve">LAPLACE Mat-Théo</w:t>
            </w:r>
          </w:p>
          <w:p w:rsidR="00000000" w:rsidDel="00000000" w:rsidP="00000000" w:rsidRDefault="00000000" w:rsidRPr="00000000" w14:paraId="0000001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LE MEUR Malo</w:t>
            </w:r>
          </w:p>
          <w:p w:rsidR="00000000" w:rsidDel="00000000" w:rsidP="00000000" w:rsidRDefault="00000000" w:rsidRPr="00000000" w14:paraId="0000001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LAGOUARDE Dylan</w:t>
              <w:br w:type="textWrapping"/>
              <w:t xml:space="preserve">TEMPLIER–BOURDA</w:t>
            </w:r>
          </w:p>
          <w:p w:rsidR="00000000" w:rsidDel="00000000" w:rsidP="00000000" w:rsidRDefault="00000000" w:rsidRPr="00000000" w14:paraId="000000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Tancrède</w:t>
            </w:r>
          </w:p>
        </w:tc>
        <w:tc>
          <w:tcPr>
            <w:tcBorders>
              <w:bottom w:color="000000" w:space="0" w:sz="4" w:val="single"/>
            </w:tcBorders>
            <w:shd w:fill="auto" w:val="cle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Technicien</w:t>
            </w:r>
          </w:p>
        </w:tc>
        <w:tc>
          <w:tcPr>
            <w:tcBorders>
              <w:bottom w:color="000000" w:space="0" w:sz="4" w:val="single"/>
            </w:tcBorders>
            <w:shd w:fill="auto" w:val="cle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1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AB</w:t>
            </w:r>
          </w:p>
          <w:p w:rsidR="00000000" w:rsidDel="00000000" w:rsidP="00000000" w:rsidRDefault="00000000" w:rsidRPr="00000000" w14:paraId="0000001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PN</w:t>
            </w:r>
          </w:p>
          <w:p w:rsidR="00000000" w:rsidDel="00000000" w:rsidP="00000000" w:rsidRDefault="00000000" w:rsidRPr="00000000" w14:paraId="0000001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LM-T</w:t>
            </w:r>
          </w:p>
          <w:p w:rsidR="00000000" w:rsidDel="00000000" w:rsidP="00000000" w:rsidRDefault="00000000" w:rsidRPr="00000000" w14:paraId="0000001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LM</w:t>
            </w:r>
          </w:p>
          <w:p w:rsidR="00000000" w:rsidDel="00000000" w:rsidP="00000000" w:rsidRDefault="00000000" w:rsidRPr="00000000" w14:paraId="000000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LD</w:t>
            </w:r>
          </w:p>
          <w:p w:rsidR="00000000" w:rsidDel="00000000" w:rsidP="00000000" w:rsidRDefault="00000000" w:rsidRPr="00000000" w14:paraId="0000001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T-BT</w:t>
            </w:r>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F. AUGEREAU</w:t>
            </w:r>
            <w:r w:rsidDel="00000000" w:rsidR="00000000" w:rsidRPr="00000000">
              <w:rPr>
                <w:rtl w:val="0"/>
              </w:rPr>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(IUT GEII Bdx)</w:t>
            </w:r>
          </w:p>
        </w:tc>
        <w:tc>
          <w:tcPr>
            <w:tcBorders>
              <w:bottom w:color="000000" w:space="0" w:sz="4" w:val="single"/>
            </w:tcBorders>
            <w:shd w:fill="auto" w:val="cle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Chef de projet</w:t>
            </w:r>
          </w:p>
        </w:tc>
        <w:tc>
          <w:tcPr>
            <w:tcBorders>
              <w:bottom w:color="000000" w:space="0" w:sz="4" w:val="single"/>
            </w:tcBorders>
            <w:shd w:fill="auto" w:val="cle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Approuvé par</w:t>
            </w:r>
          </w:p>
        </w:tc>
        <w:tc>
          <w:tcPr>
            <w:tcBorders>
              <w:bottom w:color="000000" w:space="0" w:sz="4" w:val="single"/>
            </w:tcBorders>
            <w:shd w:fill="auto" w:val="cle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S. AVOL</w:t>
            </w:r>
            <w:r w:rsidDel="00000000" w:rsidR="00000000" w:rsidRPr="00000000">
              <w:rPr>
                <w:rtl w:val="0"/>
              </w:rPr>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r w:rsidDel="00000000" w:rsidR="00000000" w:rsidRPr="00000000">
              <w:rPr>
                <w:rFonts w:ascii="Arial" w:cs="Arial" w:eastAsia="Arial" w:hAnsi="Arial"/>
                <w:sz w:val="20"/>
                <w:szCs w:val="20"/>
                <w:rtl w:val="0"/>
              </w:rPr>
              <w:t xml:space="preserve">Toy Corporation</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w:t>
            </w:r>
          </w:p>
        </w:tc>
        <w:tc>
          <w:tcPr>
            <w:tcBorders>
              <w:bottom w:color="000000" w:space="0" w:sz="4" w:val="single"/>
            </w:tcBorders>
            <w:shd w:fill="auto" w:val="clear"/>
            <w:vAlign w:val="cente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Client</w:t>
            </w:r>
          </w:p>
        </w:tc>
        <w:tc>
          <w:tcPr>
            <w:tcBorders>
              <w:bottom w:color="000000" w:space="0" w:sz="4" w:val="single"/>
            </w:tcBorders>
            <w:shd w:fill="auto" w:val="clear"/>
            <w:vAlign w:val="cente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2F">
      <w:pPr>
        <w:rPr/>
        <w:sectPr>
          <w:headerReference r:id="rId7" w:type="default"/>
          <w:footerReference r:id="rId8" w:type="default"/>
          <w:footerReference r:id="rId9" w:type="first"/>
          <w:pgSz w:h="16838" w:w="11906" w:orient="portrait"/>
          <w:pgMar w:bottom="2035" w:top="1700" w:left="1134" w:right="1134" w:header="1134" w:footer="1134"/>
          <w:pgNumType w:start="1"/>
          <w:titlePg w:val="1"/>
        </w:sect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Suivi des révisions documentaires</w:t>
      </w:r>
    </w:p>
    <w:tbl>
      <w:tblPr>
        <w:tblStyle w:val="Table2"/>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700"/>
        <w:gridCol w:w="2154"/>
        <w:gridCol w:w="5784"/>
        <w:tblGridChange w:id="0">
          <w:tblGrid>
            <w:gridCol w:w="1700"/>
            <w:gridCol w:w="2154"/>
            <w:gridCol w:w="5784"/>
          </w:tblGrid>
        </w:tblGridChange>
      </w:tblGrid>
      <w:tr>
        <w:trPr>
          <w:cantSplit w:val="0"/>
          <w:trHeight w:val="391.4969124933714" w:hRule="atLeast"/>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31">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Indice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Date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Nature de la révision</w:t>
            </w:r>
          </w:p>
        </w:tc>
      </w:tr>
      <w:tr>
        <w:trPr>
          <w:cantSplit w:val="0"/>
          <w:trHeight w:val="573.3998875198861" w:hRule="atLeast"/>
          <w:tblHeader w:val="0"/>
        </w:trPr>
        <w:tc>
          <w:tcPr>
            <w:tcBorders>
              <w:bottom w:color="000000" w:space="0" w:sz="4" w:val="single"/>
            </w:tcBorders>
            <w:shd w:fill="auto" w:val="clear"/>
            <w:vAlign w:val="center"/>
          </w:tcPr>
          <w:p w:rsidR="00000000" w:rsidDel="00000000" w:rsidP="00000000" w:rsidRDefault="00000000" w:rsidRPr="00000000" w14:paraId="00000034">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04/01/2016</w:t>
            </w:r>
          </w:p>
        </w:tc>
        <w:tc>
          <w:tcPr>
            <w:tcBorders>
              <w:bottom w:color="000000" w:space="0" w:sz="4" w:val="single"/>
            </w:tcBorders>
            <w:shd w:fill="auto" w:val="cle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Publication préliminaire du DDF,</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document à compléter par le Technicien.</w:t>
            </w:r>
          </w:p>
        </w:tc>
      </w:tr>
      <w:tr>
        <w:trPr>
          <w:cantSplit w:val="0"/>
          <w:trHeight w:val="346.02116873674277" w:hRule="atLeast"/>
          <w:tblHeader w:val="0"/>
        </w:trPr>
        <w:tc>
          <w:tcPr>
            <w:tcBorders>
              <w:bottom w:color="000000" w:space="0" w:sz="4" w:val="single"/>
            </w:tcBorders>
            <w:shd w:fill="auto" w:val="clear"/>
            <w:vAlign w:val="center"/>
          </w:tcPr>
          <w:p w:rsidR="00000000" w:rsidDel="00000000" w:rsidP="00000000" w:rsidRDefault="00000000" w:rsidRPr="00000000" w14:paraId="00000038">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22/03/2024</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Première publication</w:t>
            </w:r>
          </w:p>
        </w:tc>
      </w:tr>
      <w:tr>
        <w:trPr>
          <w:cantSplit w:val="0"/>
          <w:trHeight w:val="346.02116873674277" w:hRule="atLeast"/>
          <w:tblHeader w:val="0"/>
        </w:trPr>
        <w:tc>
          <w:tcPr>
            <w:tcBorders>
              <w:bottom w:color="000000" w:space="0" w:sz="4" w:val="single"/>
            </w:tcBorders>
            <w:shd w:fill="auto" w:val="clear"/>
            <w:vAlign w:val="center"/>
          </w:tcPr>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346.02116873674277" w:hRule="atLeast"/>
          <w:tblHeader w:val="0"/>
        </w:trPr>
        <w:tc>
          <w:tcPr>
            <w:tcBorders>
              <w:bottom w:color="000000" w:space="0" w:sz="4" w:val="single"/>
            </w:tcBorders>
            <w:shd w:fill="auto" w:val="clear"/>
            <w:vAlign w:val="center"/>
          </w:tcPr>
          <w:p w:rsidR="00000000" w:rsidDel="00000000" w:rsidP="00000000" w:rsidRDefault="00000000" w:rsidRPr="00000000" w14:paraId="0000003E">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r>
        <w:trPr>
          <w:cantSplit w:val="0"/>
          <w:trHeight w:val="346.02116873674277" w:hRule="atLeast"/>
          <w:tblHeader w:val="0"/>
        </w:trPr>
        <w:tc>
          <w:tcPr>
            <w:tcBorders>
              <w:bottom w:color="000000" w:space="0" w:sz="4" w:val="single"/>
            </w:tcBorders>
            <w:shd w:fill="auto" w:val="cle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70" w:before="340" w:line="240" w:lineRule="auto"/>
        <w:ind w:left="0" w:right="0" w:firstLine="0"/>
        <w:jc w:val="center"/>
        <w:rPr>
          <w:rFonts w:ascii="Arial" w:cs="Arial" w:eastAsia="Arial" w:hAnsi="Arial"/>
          <w:b w:val="1"/>
          <w:bCs w:val="1"/>
          <w:i w:val="0"/>
          <w:iCs w:val="0"/>
          <w:smallCaps w:val="0"/>
          <w:strike w:val="0"/>
          <w:color w:val="000000"/>
          <w:sz w:val="28"/>
          <w:szCs w:val="28"/>
          <w:u w:val="none"/>
          <w:vertAlign w:val="baseline"/>
        </w:rPr>
      </w:pPr>
      <w:r w:rsidDel="00000000" w:rsidR="00000000" w:rsidRPr="00000000">
        <w:rPr>
          <w:rFonts w:ascii="Arial" w:cs="Arial" w:eastAsia="Arial" w:hAnsi="Arial"/>
          <w:b w:val="1"/>
          <w:bCs w:val="1"/>
          <w:i w:val="0"/>
          <w:iCs w:val="0"/>
          <w:smallCaps w:val="0"/>
          <w:strike w:val="0"/>
          <w:color w:val="000000"/>
          <w:sz w:val="28"/>
          <w:szCs w:val="28"/>
          <w:u w:val="none"/>
          <w:vertAlign w:val="baseline"/>
          <w:rtl w:val="0"/>
        </w:rPr>
        <w:t xml:space="preserve">Documents de références</w:t>
      </w:r>
    </w:p>
    <w:tbl>
      <w:tblPr>
        <w:tblStyle w:val="Table3"/>
        <w:tblW w:w="9638.0" w:type="dxa"/>
        <w:jc w:val="left"/>
        <w:tblInd w:w="-57.0" w:type="dxa"/>
        <w:tblBorders>
          <w:top w:color="000000" w:space="0" w:sz="4" w:val="single"/>
          <w:bottom w:color="000000" w:space="0" w:sz="4" w:val="single"/>
          <w:insideH w:color="000000" w:space="0" w:sz="4" w:val="single"/>
        </w:tblBorders>
        <w:tblLayout w:type="fixed"/>
        <w:tblLook w:val="0000"/>
      </w:tblPr>
      <w:tblGrid>
        <w:gridCol w:w="1278"/>
        <w:gridCol w:w="2344"/>
        <w:gridCol w:w="3570"/>
        <w:gridCol w:w="706"/>
        <w:gridCol w:w="1740"/>
        <w:tblGridChange w:id="0">
          <w:tblGrid>
            <w:gridCol w:w="1278"/>
            <w:gridCol w:w="2344"/>
            <w:gridCol w:w="3570"/>
            <w:gridCol w:w="706"/>
            <w:gridCol w:w="1740"/>
          </w:tblGrid>
        </w:tblGridChange>
      </w:tblGrid>
      <w:tr>
        <w:trPr>
          <w:cantSplit w:val="0"/>
          <w:tblHeader w:val="0"/>
        </w:trPr>
        <w:tc>
          <w:tcPr>
            <w:tcBorders>
              <w:top w:color="000000" w:space="0" w:sz="4" w:val="single"/>
              <w:bottom w:color="000000" w:space="0" w:sz="4" w:val="single"/>
            </w:tcBorders>
            <w:shd w:fill="333333" w:val="clear"/>
            <w:vAlign w:val="center"/>
          </w:tcPr>
          <w:p w:rsidR="00000000" w:rsidDel="00000000" w:rsidP="00000000" w:rsidRDefault="00000000" w:rsidRPr="00000000" w14:paraId="00000045">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Sigle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Référence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Titre</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Rév.</w:t>
            </w:r>
          </w:p>
        </w:tc>
        <w:tc>
          <w:tcPr>
            <w:tcBorders>
              <w:top w:color="000000" w:space="0" w:sz="4" w:val="single"/>
              <w:bottom w:color="000000" w:space="0" w:sz="4" w:val="single"/>
            </w:tcBorders>
            <w:shd w:fill="333333" w:val="cle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24"/>
                <w:szCs w:val="24"/>
                <w:u w:val="none"/>
                <w:vertAlign w:val="baseline"/>
              </w:rPr>
            </w:pPr>
            <w:r w:rsidDel="00000000" w:rsidR="00000000" w:rsidRPr="00000000">
              <w:rPr>
                <w:rFonts w:ascii="Arial" w:cs="Arial" w:eastAsia="Arial" w:hAnsi="Arial"/>
                <w:b w:val="1"/>
                <w:bCs w:val="1"/>
                <w:i w:val="0"/>
                <w:iCs w:val="0"/>
                <w:smallCaps w:val="0"/>
                <w:strike w:val="0"/>
                <w:color w:val="ffffff"/>
                <w:sz w:val="24"/>
                <w:szCs w:val="24"/>
                <w:u w:val="none"/>
                <w:vertAlign w:val="baseline"/>
                <w:rtl w:val="0"/>
              </w:rPr>
              <w:t xml:space="preserve">Origine</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A">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[CDC]</w:t>
            </w:r>
          </w:p>
        </w:tc>
        <w:tc>
          <w:tcPr>
            <w:tcBorders>
              <w:bottom w:color="000000" w:space="0" w:sz="4" w:val="single"/>
            </w:tcBorders>
            <w:shd w:fill="auto" w:val="cle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_CDC</w:t>
            </w:r>
          </w:p>
        </w:tc>
        <w:tc>
          <w:tcPr>
            <w:tcBorders>
              <w:bottom w:color="000000" w:space="0" w:sz="4" w:val="single"/>
            </w:tcBorders>
            <w:shd w:fill="auto" w:val="cle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Cahier des charges</w:t>
            </w:r>
          </w:p>
        </w:tc>
        <w:tc>
          <w:tcPr>
            <w:tcBorders>
              <w:bottom w:color="000000" w:space="0" w:sz="4" w:val="single"/>
            </w:tcBorders>
            <w:shd w:fill="auto" w:val="cle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1</w:t>
            </w:r>
          </w:p>
        </w:tc>
        <w:tc>
          <w:tcPr>
            <w:tcBorders>
              <w:bottom w:color="000000" w:space="0" w:sz="4" w:val="single"/>
            </w:tcBorders>
            <w:shd w:fill="auto" w:val="cle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Toy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C</w:t>
            </w:r>
            <w:r w:rsidDel="00000000" w:rsidR="00000000" w:rsidRPr="00000000">
              <w:rPr>
                <w:rFonts w:ascii="Arial" w:cs="Arial" w:eastAsia="Arial" w:hAnsi="Arial"/>
                <w:sz w:val="20"/>
                <w:szCs w:val="20"/>
                <w:rtl w:val="0"/>
              </w:rPr>
              <w:t xml:space="preserve">orporation</w:t>
            </w:r>
            <w:r w:rsidDel="00000000" w:rsidR="00000000" w:rsidRPr="00000000">
              <w:rPr>
                <w:rtl w:val="0"/>
              </w:rPr>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4F">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[DDC]</w:t>
            </w:r>
          </w:p>
        </w:tc>
        <w:tc>
          <w:tcPr>
            <w:tcBorders>
              <w:bottom w:color="000000" w:space="0" w:sz="4" w:val="single"/>
            </w:tcBorders>
            <w:shd w:fill="auto" w:val="clear"/>
            <w:vAlign w:val="cente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_DDC_EQ</w:t>
            </w:r>
            <w:r w:rsidDel="00000000" w:rsidR="00000000" w:rsidRPr="00000000">
              <w:rPr>
                <w:rFonts w:ascii="Arial" w:cs="Arial" w:eastAsia="Arial" w:hAnsi="Arial"/>
                <w:sz w:val="20"/>
                <w:szCs w:val="20"/>
                <w:rtl w:val="0"/>
              </w:rPr>
              <w:t xml:space="preserve">11</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Dossier de conception</w:t>
            </w:r>
          </w:p>
        </w:tc>
        <w:tc>
          <w:tcPr>
            <w:tcBorders>
              <w:bottom w:color="000000" w:space="0" w:sz="4" w:val="single"/>
            </w:tcBorders>
            <w:shd w:fill="auto" w:val="cle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p>
        </w:tc>
        <w:tc>
          <w:tcPr>
            <w:tcBorders>
              <w:bottom w:color="000000" w:space="0" w:sz="4" w:val="single"/>
            </w:tcBorders>
            <w:shd w:fill="auto" w:val="cle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IUT GEII Bdx</w:t>
            </w:r>
          </w:p>
        </w:tc>
      </w:tr>
      <w:tr>
        <w:trPr>
          <w:cantSplit w:val="0"/>
          <w:tblHeader w:val="0"/>
        </w:trPr>
        <w:tc>
          <w:tcPr>
            <w:tcBorders>
              <w:bottom w:color="000000" w:space="0" w:sz="4" w:val="single"/>
            </w:tcBorders>
            <w:shd w:fill="auto" w:val="cle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1"/>
          <w:bCs w:val="1"/>
          <w:i w:val="0"/>
          <w:iCs w:val="0"/>
          <w:smallCaps w:val="0"/>
          <w:strike w:val="0"/>
          <w:color w:val="ff0000"/>
          <w:sz w:val="24"/>
          <w:szCs w:val="24"/>
          <w:highlight w:val="red"/>
          <w:u w:val="none"/>
          <w:vertAlign w:val="baseline"/>
        </w:rPr>
      </w:pPr>
      <w:r w:rsidDel="00000000" w:rsidR="00000000" w:rsidRPr="00000000">
        <w:rPr>
          <w:rtl w:val="0"/>
        </w:rPr>
      </w:r>
    </w:p>
    <w:p w:rsidR="00000000" w:rsidDel="00000000" w:rsidP="00000000" w:rsidRDefault="00000000" w:rsidRPr="00000000" w14:paraId="0000005A">
      <w:pPr>
        <w:keepNext w:val="1"/>
        <w:keepLines w:val="0"/>
        <w:pageBreakBefore w:val="0"/>
        <w:widowControl w:val="0"/>
        <w:pBdr>
          <w:top w:space="0" w:sz="0" w:val="nil"/>
          <w:left w:space="0" w:sz="0" w:val="nil"/>
          <w:bottom w:space="0" w:sz="0" w:val="nil"/>
          <w:right w:space="0" w:sz="0" w:val="nil"/>
          <w:between w:space="0" w:sz="0" w:val="nil"/>
        </w:pBdr>
        <w:shd w:fill="auto" w:val="clear"/>
        <w:spacing w:after="346" w:before="465"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Table des matières</w:t>
      </w:r>
    </w:p>
    <w:sdt>
      <w:sdtPr>
        <w:id w:val="-1485274730"/>
        <w:docPartObj>
          <w:docPartGallery w:val="Table of Contents"/>
          <w:docPartUnique w:val="1"/>
        </w:docPartObj>
      </w:sdtPr>
      <w:sdtContent>
        <w:p w:rsidR="00000000" w:rsidDel="00000000" w:rsidP="00000000" w:rsidRDefault="00000000" w:rsidRPr="00000000" w14:paraId="0000005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Nature du document</w:t>
              <w:tab/>
              <w:t xml:space="preserve">3</w:t>
            </w:r>
          </w:hyperlink>
          <w:r w:rsidDel="00000000" w:rsidR="00000000" w:rsidRPr="00000000">
            <w:rPr>
              <w:rtl w:val="0"/>
            </w:rPr>
          </w:r>
        </w:p>
        <w:p w:rsidR="00000000" w:rsidDel="00000000" w:rsidP="00000000" w:rsidRDefault="00000000" w:rsidRPr="00000000" w14:paraId="0000005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Documents de fabrication du produit</w:t>
              <w:tab/>
              <w:t xml:space="preserve">3</w:t>
            </w:r>
          </w:hyperlink>
          <w:r w:rsidDel="00000000" w:rsidR="00000000" w:rsidRPr="00000000">
            <w:rPr>
              <w:rtl w:val="0"/>
            </w:rPr>
          </w:r>
        </w:p>
        <w:p w:rsidR="00000000" w:rsidDel="00000000" w:rsidP="00000000" w:rsidRDefault="00000000" w:rsidRPr="00000000" w14:paraId="0000005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Nomenclature</w:t>
              <w:tab/>
              <w:t xml:space="preserve">4</w:t>
            </w:r>
          </w:hyperlink>
          <w:r w:rsidDel="00000000" w:rsidR="00000000" w:rsidRPr="00000000">
            <w:rPr>
              <w:rtl w:val="0"/>
            </w:rPr>
          </w:r>
        </w:p>
        <w:p w:rsidR="00000000" w:rsidDel="00000000" w:rsidP="00000000" w:rsidRDefault="00000000" w:rsidRPr="00000000" w14:paraId="0000005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Typons</w:t>
              <w:tab/>
              <w:t xml:space="preserve">5</w:t>
            </w:r>
          </w:hyperlink>
          <w:r w:rsidDel="00000000" w:rsidR="00000000" w:rsidRPr="00000000">
            <w:rPr>
              <w:rtl w:val="0"/>
            </w:rPr>
          </w:r>
        </w:p>
        <w:p w:rsidR="00000000" w:rsidDel="00000000" w:rsidP="00000000" w:rsidRDefault="00000000" w:rsidRPr="00000000" w14:paraId="0000005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2.3. Plan de perçage</w:t>
              <w:tab/>
              <w:t xml:space="preserve">6</w:t>
            </w:r>
          </w:hyperlink>
          <w:r w:rsidDel="00000000" w:rsidR="00000000" w:rsidRPr="00000000">
            <w:rPr>
              <w:rtl w:val="0"/>
            </w:rPr>
          </w:r>
        </w:p>
        <w:p w:rsidR="00000000" w:rsidDel="00000000" w:rsidP="00000000" w:rsidRDefault="00000000" w:rsidRPr="00000000" w14:paraId="0000006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 Schéma d'implantation</w:t>
              <w:tab/>
              <w:t xml:space="preserve">7</w:t>
            </w:r>
          </w:hyperlink>
          <w:r w:rsidDel="00000000" w:rsidR="00000000" w:rsidRPr="00000000">
            <w:rPr>
              <w:rtl w:val="0"/>
            </w:rPr>
          </w:r>
        </w:p>
        <w:p w:rsidR="00000000" w:rsidDel="00000000" w:rsidP="00000000" w:rsidRDefault="00000000" w:rsidRPr="00000000" w14:paraId="0000006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Processus de fabrication du produit</w:t>
              <w:tab/>
              <w:t xml:space="preserve">9</w:t>
            </w:r>
          </w:hyperlink>
          <w:r w:rsidDel="00000000" w:rsidR="00000000" w:rsidRPr="00000000">
            <w:rPr>
              <w:rtl w:val="0"/>
            </w:rPr>
          </w:r>
        </w:p>
        <w:p w:rsidR="00000000" w:rsidDel="00000000" w:rsidP="00000000" w:rsidRDefault="00000000" w:rsidRPr="00000000" w14:paraId="0000006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Matrice de conformité du produit</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numPr>
          <w:ilvl w:val="0"/>
          <w:numId w:val="1"/>
        </w:numPr>
        <w:ind w:left="432" w:hanging="432"/>
        <w:rPr/>
      </w:pPr>
      <w:bookmarkStart w:colFirst="0" w:colLast="0" w:name="_heading=h.gjdgxs" w:id="0"/>
      <w:bookmarkEnd w:id="0"/>
      <w:r w:rsidDel="00000000" w:rsidR="00000000" w:rsidRPr="00000000">
        <w:rPr>
          <w:rtl w:val="0"/>
        </w:rPr>
        <w:t xml:space="preserve">Nature du document</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document est un dossier de fabrication. Il fournit les documents de fabrication du produit développé. Il regroupe le schéma électrique, la nomenclature, les typons, le plan de perçage et le schéma d'implantation du produit. Il constitue une preuve de la conformité du produit. Chaque paragraphe fait donc clairement référence aux exigences client issues du [CDC].</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L'ensemble des documents de ce dossier permet également au client de produire en série le produit développé. </w:t>
      </w:r>
    </w:p>
    <w:p w:rsidR="00000000" w:rsidDel="00000000" w:rsidP="00000000" w:rsidRDefault="00000000" w:rsidRPr="00000000" w14:paraId="00000068">
      <w:pPr>
        <w:pStyle w:val="Heading1"/>
        <w:numPr>
          <w:ilvl w:val="0"/>
          <w:numId w:val="1"/>
        </w:numPr>
        <w:ind w:left="432" w:hanging="432"/>
        <w:rPr/>
      </w:pPr>
      <w:bookmarkStart w:colFirst="0" w:colLast="0" w:name="_heading=h.30j0zll" w:id="1"/>
      <w:bookmarkEnd w:id="1"/>
      <w:r w:rsidDel="00000000" w:rsidR="00000000" w:rsidRPr="00000000">
        <w:rPr>
          <w:rtl w:val="0"/>
        </w:rPr>
        <w:t xml:space="preserve">Documents de fabrication du produit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Nous avons pris soin d'archiver les fichiers de conception associés au projet. Les documents de fabrication du produit peuvent donc être exploités ou consultés en cas de besoin pendant ou après le développement du produit. L'ensemble des fichiers est disponible dans le dossier </w:t>
      </w:r>
      <w:r w:rsidDel="00000000" w:rsidR="00000000" w:rsidRPr="00000000">
        <w:rPr>
          <w:rtl w:val="0"/>
        </w:rPr>
        <w:t xml:space="preserve">Schéma électrique : </w:t>
      </w:r>
      <w:hyperlink r:id="rId10">
        <w:r w:rsidDel="00000000" w:rsidR="00000000" w:rsidRPr="00000000">
          <w:rPr>
            <w:color w:val="1155cc"/>
            <w:u w:val="single"/>
            <w:rtl w:val="0"/>
          </w:rPr>
          <w:t xml:space="preserve">Typon - Google Drive</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_SCHEMA</w:t>
      </w:r>
    </w:p>
    <w:p w:rsidR="00000000" w:rsidDel="00000000" w:rsidP="00000000" w:rsidRDefault="00000000" w:rsidRPr="00000000" w14:paraId="0000006C">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LE MEUR Malo, LAPLACE Mat-Théo, TEMPLIER–BOURDA Tancrède</w:t>
      </w:r>
    </w:p>
    <w:p w:rsidR="00000000" w:rsidDel="00000000" w:rsidP="00000000" w:rsidRDefault="00000000" w:rsidRPr="00000000" w14:paraId="0000006D">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LAGOUARDE Dylan, PERON Nathan, BINNER Antoine</w:t>
      </w:r>
      <w:r w:rsidDel="00000000" w:rsidR="00000000" w:rsidRPr="00000000">
        <w:rPr>
          <w:rtl w:val="0"/>
        </w:rPr>
      </w:r>
    </w:p>
    <w:p w:rsidR="00000000" w:rsidDel="00000000" w:rsidP="00000000" w:rsidRDefault="00000000" w:rsidRPr="00000000" w14:paraId="0000006E">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C1-35</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333333"/>
          <w:sz w:val="24"/>
          <w:szCs w:val="24"/>
          <w:u w:val="none"/>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color w:val="333333"/>
          <w:sz w:val="18"/>
          <w:szCs w:val="18"/>
        </w:rPr>
      </w:pPr>
      <w:r w:rsidDel="00000000" w:rsidR="00000000" w:rsidRPr="00000000">
        <w:rPr>
          <w:rFonts w:ascii="Times New Roman" w:cs="Times New Roman" w:eastAsia="Times New Roman" w:hAnsi="Times New Roman"/>
          <w:b w:val="1"/>
          <w:bCs w:val="1"/>
          <w:i w:val="0"/>
          <w:iCs w:val="0"/>
          <w:smallCaps w:val="0"/>
          <w:strike w:val="0"/>
          <w:color w:val="333333"/>
          <w:sz w:val="24"/>
          <w:szCs w:val="24"/>
          <w:u w:val="none"/>
          <w:vertAlign w:val="baseline"/>
          <w:rtl w:val="0"/>
        </w:rPr>
        <w:t xml:space="preserve">Fichier : </w:t>
      </w:r>
      <w:hyperlink r:id="rId11">
        <w:r w:rsidDel="00000000" w:rsidR="00000000" w:rsidRPr="00000000">
          <w:rPr>
            <w:i w:val="0"/>
            <w:iCs w:val="0"/>
            <w:smallCaps w:val="0"/>
            <w:strike w:val="0"/>
            <w:color w:val="1155cc"/>
            <w:sz w:val="18"/>
            <w:szCs w:val="18"/>
            <w:u w:val="single"/>
            <w:vertAlign w:val="baseline"/>
            <w:rtl w:val="0"/>
          </w:rPr>
          <w:t xml:space="preserve">https://drive.google.com/drive/folders/1DJIyVIBFWkJUi_Nhqe_nnkelM1L3d3GO?usp=drive_link</w:t>
        </w:r>
      </w:hyperlink>
      <w:r w:rsidDel="00000000" w:rsidR="00000000" w:rsidRPr="00000000">
        <w:rPr>
          <w:rtl w:val="0"/>
        </w:rPr>
      </w:r>
    </w:p>
    <w:p w:rsidR="00000000" w:rsidDel="00000000" w:rsidP="00000000" w:rsidRDefault="00000000" w:rsidRPr="00000000" w14:paraId="00000071">
      <w:pPr>
        <w:widowControl w:val="1"/>
        <w:spacing w:after="119" w:before="57" w:lineRule="auto"/>
        <w:jc w:val="center"/>
        <w:rPr>
          <w:color w:val="333333"/>
        </w:rPr>
      </w:pPr>
      <w:r w:rsidDel="00000000" w:rsidR="00000000" w:rsidRPr="00000000">
        <w:rPr>
          <w:color w:val="333333"/>
        </w:rPr>
        <w:drawing>
          <wp:inline distB="114300" distT="114300" distL="114300" distR="114300">
            <wp:extent cx="4132898" cy="2917843"/>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132898" cy="291784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widowControl w:val="1"/>
        <w:spacing w:after="119" w:before="57" w:lineRule="auto"/>
        <w:jc w:val="center"/>
        <w:rPr>
          <w:color w:val="333333"/>
        </w:rPr>
      </w:pPr>
      <w:r w:rsidDel="00000000" w:rsidR="00000000" w:rsidRPr="00000000">
        <w:rPr>
          <w:color w:val="333333"/>
          <w:rtl w:val="0"/>
        </w:rPr>
        <w:t xml:space="preserve">Figure 1 : Schémas du circuit électrique</w:t>
      </w:r>
      <w:r w:rsidDel="00000000" w:rsidR="00000000" w:rsidRPr="00000000">
        <w:rPr>
          <w:rtl w:val="0"/>
        </w:rPr>
      </w:r>
    </w:p>
    <w:p w:rsidR="00000000" w:rsidDel="00000000" w:rsidP="00000000" w:rsidRDefault="00000000" w:rsidRPr="00000000" w14:paraId="00000073">
      <w:pPr>
        <w:pStyle w:val="Heading2"/>
        <w:numPr>
          <w:ilvl w:val="1"/>
          <w:numId w:val="1"/>
        </w:numPr>
        <w:ind w:left="576" w:hanging="576"/>
        <w:rPr/>
      </w:pPr>
      <w:bookmarkStart w:colFirst="0" w:colLast="0" w:name="_heading=h.3znysh7" w:id="2"/>
      <w:bookmarkEnd w:id="2"/>
      <w:r w:rsidDel="00000000" w:rsidR="00000000" w:rsidRPr="00000000">
        <w:rPr>
          <w:rtl w:val="0"/>
        </w:rPr>
        <w:t xml:space="preserve">Nomenclature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_NOMENCLATURE</w:t>
      </w:r>
    </w:p>
    <w:p w:rsidR="00000000" w:rsidDel="00000000" w:rsidP="00000000" w:rsidRDefault="00000000" w:rsidRPr="00000000" w14:paraId="0000007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BINNER Antoine</w:t>
      </w:r>
    </w:p>
    <w:p w:rsidR="00000000" w:rsidDel="00000000" w:rsidP="00000000" w:rsidRDefault="00000000" w:rsidRPr="00000000" w14:paraId="00000076">
      <w:pPr>
        <w:widowControl w:val="1"/>
        <w:spacing w:after="119" w:before="57" w:lineRule="auto"/>
        <w:ind w:left="567" w:firstLine="0"/>
        <w:jc w:val="both"/>
        <w:rPr>
          <w:highlight w:val="yellow"/>
        </w:rPr>
      </w:pPr>
      <w:r w:rsidDel="00000000" w:rsidR="00000000" w:rsidRPr="00000000">
        <w:rPr>
          <w:b w:val="1"/>
          <w:bCs w:val="1"/>
          <w:rtl w:val="0"/>
        </w:rPr>
        <w:t xml:space="preserve">Relecteur :</w:t>
      </w:r>
      <w:r w:rsidDel="00000000" w:rsidR="00000000" w:rsidRPr="00000000">
        <w:rPr>
          <w:rtl w:val="0"/>
        </w:rPr>
        <w:t xml:space="preserve"> Dylan LAGOUARDE, Nathan PERON, LE MEUR Malo, LAGOUARDE Dylan</w:t>
      </w:r>
      <w:r w:rsidDel="00000000" w:rsidR="00000000" w:rsidRPr="00000000">
        <w:rPr>
          <w:rtl w:val="0"/>
        </w:rPr>
      </w:r>
    </w:p>
    <w:p w:rsidR="00000000" w:rsidDel="00000000" w:rsidP="00000000" w:rsidRDefault="00000000" w:rsidRPr="00000000" w14:paraId="0000007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C1-34</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 </w:t>
      </w:r>
      <w:r w:rsidDel="00000000" w:rsidR="00000000" w:rsidRPr="00000000">
        <w:rPr>
          <w:i w:val="0"/>
          <w:iCs w:val="0"/>
          <w:smallCaps w:val="0"/>
          <w:strike w:val="0"/>
          <w:color w:val="000000"/>
          <w:sz w:val="24"/>
          <w:szCs w:val="24"/>
          <w:u w:val="none"/>
          <w:shd w:fill="auto" w:val="clear"/>
          <w:vertAlign w:val="baseline"/>
          <w:rtl w:val="0"/>
        </w:rPr>
        <w:t xml:space="preserve">Sans objet</w:t>
      </w:r>
      <w:r w:rsidDel="00000000" w:rsidR="00000000" w:rsidRPr="00000000">
        <w:rPr>
          <w:rtl w:val="0"/>
        </w:rPr>
      </w:r>
    </w:p>
    <w:tbl>
      <w:tblPr>
        <w:tblStyle w:val="Table4"/>
        <w:tblW w:w="9645.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440"/>
        <w:gridCol w:w="2400"/>
        <w:gridCol w:w="1590"/>
        <w:gridCol w:w="4215"/>
        <w:tblGridChange w:id="0">
          <w:tblGrid>
            <w:gridCol w:w="1440"/>
            <w:gridCol w:w="2400"/>
            <w:gridCol w:w="1590"/>
            <w:gridCol w:w="4215"/>
          </w:tblGrid>
        </w:tblGridChange>
      </w:tblGrid>
      <w:tr>
        <w:trPr>
          <w:cantSplit w:val="0"/>
          <w:tblHeader w:val="0"/>
        </w:trPr>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Type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Report topologique</w:t>
            </w:r>
          </w:p>
        </w:tc>
        <w:tc>
          <w:tcPr>
            <w:tcBorders>
              <w:top w:color="000000" w:space="0" w:sz="4" w:val="single"/>
              <w:left w:color="000000" w:space="0" w:sz="4" w:val="single"/>
              <w:bottom w:color="000000" w:space="0" w:sz="4" w:val="single"/>
            </w:tcBorders>
            <w:shd w:fill="dddddd" w:val="clear"/>
          </w:tcPr>
          <w:p w:rsidR="00000000" w:rsidDel="00000000" w:rsidP="00000000" w:rsidRDefault="00000000" w:rsidRPr="00000000" w14:paraId="000000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Valeur ou Référence</w:t>
            </w:r>
          </w:p>
        </w:tc>
        <w:tc>
          <w:tcPr>
            <w:tcBorders>
              <w:top w:color="000000" w:space="0" w:sz="4" w:val="single"/>
              <w:left w:color="000000" w:space="0" w:sz="4" w:val="single"/>
              <w:bottom w:color="000000" w:space="0" w:sz="4" w:val="single"/>
              <w:right w:color="000000" w:space="0" w:sz="4" w:val="single"/>
            </w:tcBorders>
            <w:shd w:fill="dddddd" w:val="clear"/>
          </w:tcPr>
          <w:p w:rsidR="00000000" w:rsidDel="00000000" w:rsidP="00000000" w:rsidRDefault="00000000" w:rsidRPr="00000000" w14:paraId="000000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Caractéristiques secondaires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7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7F">
            <w:pPr>
              <w:rPr>
                <w:rFonts w:ascii="Arial" w:cs="Arial" w:eastAsia="Arial" w:hAnsi="Arial"/>
                <w:sz w:val="20"/>
                <w:szCs w:val="20"/>
              </w:rPr>
            </w:pPr>
            <w:r w:rsidDel="00000000" w:rsidR="00000000" w:rsidRPr="00000000">
              <w:rPr>
                <w:rFonts w:ascii="Arial" w:cs="Arial" w:eastAsia="Arial" w:hAnsi="Arial"/>
                <w:sz w:val="20"/>
                <w:szCs w:val="20"/>
                <w:rtl w:val="0"/>
              </w:rPr>
              <w:t xml:space="preserve">R1</w:t>
            </w:r>
          </w:p>
        </w:tc>
        <w:tc>
          <w:tcPr>
            <w:tcBorders>
              <w:left w:color="000000" w:space="0" w:sz="4" w:val="single"/>
              <w:bottom w:color="000000" w:space="0" w:sz="4" w:val="single"/>
            </w:tcBorders>
            <w:shd w:fill="auto" w:val="clear"/>
          </w:tcPr>
          <w:p w:rsidR="00000000" w:rsidDel="00000000" w:rsidP="00000000" w:rsidRDefault="00000000" w:rsidRPr="00000000" w14:paraId="00000080">
            <w:pPr>
              <w:rPr>
                <w:rFonts w:ascii="Arial" w:cs="Arial" w:eastAsia="Arial" w:hAnsi="Arial"/>
                <w:sz w:val="20"/>
                <w:szCs w:val="20"/>
              </w:rPr>
            </w:pPr>
            <w:r w:rsidDel="00000000" w:rsidR="00000000" w:rsidRPr="00000000">
              <w:rPr>
                <w:rFonts w:ascii="Arial" w:cs="Arial" w:eastAsia="Arial" w:hAnsi="Arial"/>
                <w:sz w:val="20"/>
                <w:szCs w:val="20"/>
                <w:rtl w:val="0"/>
              </w:rPr>
              <w:t xml:space="preserve">470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2">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3">
            <w:pPr>
              <w:rPr>
                <w:rFonts w:ascii="Arial" w:cs="Arial" w:eastAsia="Arial" w:hAnsi="Arial"/>
                <w:sz w:val="20"/>
                <w:szCs w:val="20"/>
              </w:rPr>
            </w:pPr>
            <w:r w:rsidDel="00000000" w:rsidR="00000000" w:rsidRPr="00000000">
              <w:rPr>
                <w:rFonts w:ascii="Arial" w:cs="Arial" w:eastAsia="Arial" w:hAnsi="Arial"/>
                <w:sz w:val="20"/>
                <w:szCs w:val="20"/>
                <w:rtl w:val="0"/>
              </w:rPr>
              <w:t xml:space="preserve">R2</w:t>
            </w:r>
          </w:p>
        </w:tc>
        <w:tc>
          <w:tcPr>
            <w:tcBorders>
              <w:left w:color="000000" w:space="0" w:sz="4" w:val="single"/>
              <w:bottom w:color="000000" w:space="0" w:sz="4" w:val="single"/>
            </w:tcBorders>
            <w:shd w:fill="auto" w:val="clear"/>
          </w:tcPr>
          <w:p w:rsidR="00000000" w:rsidDel="00000000" w:rsidP="00000000" w:rsidRDefault="00000000" w:rsidRPr="00000000" w14:paraId="00000084">
            <w:pPr>
              <w:rPr>
                <w:rFonts w:ascii="Arial" w:cs="Arial" w:eastAsia="Arial" w:hAnsi="Arial"/>
                <w:sz w:val="20"/>
                <w:szCs w:val="20"/>
              </w:rPr>
            </w:pPr>
            <w:r w:rsidDel="00000000" w:rsidR="00000000" w:rsidRPr="00000000">
              <w:rPr>
                <w:rFonts w:ascii="Arial" w:cs="Arial" w:eastAsia="Arial" w:hAnsi="Arial"/>
                <w:sz w:val="20"/>
                <w:szCs w:val="20"/>
                <w:rtl w:val="0"/>
              </w:rPr>
              <w:t xml:space="preserve">560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6">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7">
            <w:pPr>
              <w:rPr>
                <w:rFonts w:ascii="Arial" w:cs="Arial" w:eastAsia="Arial" w:hAnsi="Arial"/>
                <w:sz w:val="20"/>
                <w:szCs w:val="20"/>
              </w:rPr>
            </w:pPr>
            <w:r w:rsidDel="00000000" w:rsidR="00000000" w:rsidRPr="00000000">
              <w:rPr>
                <w:rFonts w:ascii="Arial" w:cs="Arial" w:eastAsia="Arial" w:hAnsi="Arial"/>
                <w:sz w:val="20"/>
                <w:szCs w:val="20"/>
                <w:rtl w:val="0"/>
              </w:rPr>
              <w:t xml:space="preserve">R3</w:t>
            </w:r>
          </w:p>
        </w:tc>
        <w:tc>
          <w:tcPr>
            <w:tcBorders>
              <w:left w:color="000000" w:space="0" w:sz="4" w:val="single"/>
              <w:bottom w:color="000000" w:space="0" w:sz="4" w:val="single"/>
            </w:tcBorders>
            <w:shd w:fill="auto" w:val="clear"/>
          </w:tcPr>
          <w:p w:rsidR="00000000" w:rsidDel="00000000" w:rsidP="00000000" w:rsidRDefault="00000000" w:rsidRPr="00000000" w14:paraId="00000088">
            <w:pPr>
              <w:rPr>
                <w:rFonts w:ascii="Arial" w:cs="Arial" w:eastAsia="Arial" w:hAnsi="Arial"/>
                <w:sz w:val="20"/>
                <w:szCs w:val="20"/>
              </w:rPr>
            </w:pPr>
            <w:r w:rsidDel="00000000" w:rsidR="00000000" w:rsidRPr="00000000">
              <w:rPr>
                <w:rFonts w:ascii="Arial" w:cs="Arial" w:eastAsia="Arial" w:hAnsi="Arial"/>
                <w:sz w:val="20"/>
                <w:szCs w:val="20"/>
                <w:rtl w:val="0"/>
              </w:rPr>
              <w:t xml:space="preserve">1 M</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B">
            <w:pPr>
              <w:rPr>
                <w:rFonts w:ascii="Arial" w:cs="Arial" w:eastAsia="Arial" w:hAnsi="Arial"/>
                <w:sz w:val="20"/>
                <w:szCs w:val="20"/>
              </w:rPr>
            </w:pPr>
            <w:r w:rsidDel="00000000" w:rsidR="00000000" w:rsidRPr="00000000">
              <w:rPr>
                <w:rFonts w:ascii="Arial" w:cs="Arial" w:eastAsia="Arial" w:hAnsi="Arial"/>
                <w:sz w:val="20"/>
                <w:szCs w:val="20"/>
                <w:rtl w:val="0"/>
              </w:rPr>
              <w:t xml:space="preserve">R4</w:t>
            </w:r>
          </w:p>
        </w:tc>
        <w:tc>
          <w:tcPr>
            <w:tcBorders>
              <w:left w:color="000000" w:space="0" w:sz="4" w:val="single"/>
              <w:bottom w:color="000000" w:space="0" w:sz="4" w:val="single"/>
            </w:tcBorders>
            <w:shd w:fill="auto" w:val="clear"/>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8E">
            <w:pPr>
              <w:rPr>
                <w:rFonts w:ascii="Arial" w:cs="Arial" w:eastAsia="Arial" w:hAnsi="Arial"/>
                <w:sz w:val="20"/>
                <w:szCs w:val="20"/>
              </w:rPr>
            </w:pPr>
            <w:r w:rsidDel="00000000" w:rsidR="00000000" w:rsidRPr="00000000">
              <w:rPr>
                <w:rFonts w:ascii="Arial" w:cs="Arial" w:eastAsia="Arial" w:hAnsi="Arial"/>
                <w:sz w:val="20"/>
                <w:szCs w:val="20"/>
                <w:rtl w:val="0"/>
              </w:rPr>
              <w:t xml:space="preserve">Résistance</w:t>
            </w:r>
          </w:p>
        </w:tc>
        <w:tc>
          <w:tcPr>
            <w:tcBorders>
              <w:left w:color="000000" w:space="0" w:sz="4" w:val="single"/>
              <w:bottom w:color="000000" w:space="0" w:sz="4" w:val="single"/>
            </w:tcBorders>
            <w:shd w:fill="auto" w:val="clear"/>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R5</w:t>
            </w:r>
          </w:p>
        </w:tc>
        <w:tc>
          <w:tcPr>
            <w:tcBorders>
              <w:left w:color="000000" w:space="0" w:sz="4" w:val="single"/>
              <w:bottom w:color="000000" w:space="0" w:sz="4" w:val="single"/>
            </w:tcBorders>
            <w:shd w:fill="auto" w:val="clear"/>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sz w:val="20"/>
                <w:szCs w:val="20"/>
                <w:rtl w:val="0"/>
              </w:rPr>
              <w:t xml:space="preserve">k</w:t>
            </w:r>
            <w:r w:rsidDel="00000000" w:rsidR="00000000" w:rsidRPr="00000000">
              <w:rPr>
                <w:rFonts w:ascii="Liberation Serif" w:cs="Liberation Serif" w:eastAsia="Liberation Serif" w:hAnsi="Liberation Serif"/>
                <w:sz w:val="20"/>
                <w:szCs w:val="20"/>
                <w:rtl w:val="0"/>
              </w:rPr>
              <w:t xml:space="preserve">Ω</w:t>
            </w:r>
            <w:r w:rsidDel="00000000" w:rsidR="00000000" w:rsidRPr="00000000">
              <w:rPr>
                <w:rtl w:val="0"/>
              </w:rPr>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1">
            <w:pPr>
              <w:rPr>
                <w:rFonts w:ascii="Arial" w:cs="Arial" w:eastAsia="Arial" w:hAnsi="Arial"/>
                <w:sz w:val="20"/>
                <w:szCs w:val="20"/>
              </w:rPr>
            </w:pPr>
            <w:r w:rsidDel="00000000" w:rsidR="00000000" w:rsidRPr="00000000">
              <w:rPr>
                <w:rFonts w:ascii="Arial" w:cs="Arial" w:eastAsia="Arial" w:hAnsi="Arial"/>
                <w:sz w:val="20"/>
                <w:szCs w:val="20"/>
                <w:rtl w:val="0"/>
              </w:rPr>
              <w:t xml:space="preserve">THD - E48 +/-2% - 250mW</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C1</w:t>
            </w:r>
          </w:p>
        </w:tc>
        <w:tc>
          <w:tcPr>
            <w:tcBorders>
              <w:left w:color="000000" w:space="0" w:sz="4" w:val="single"/>
              <w:bottom w:color="000000" w:space="0" w:sz="4" w:val="single"/>
            </w:tcBorders>
            <w:shd w:fill="auto" w:val="clear"/>
          </w:tcPr>
          <w:p w:rsidR="00000000" w:rsidDel="00000000" w:rsidP="00000000" w:rsidRDefault="00000000" w:rsidRPr="00000000" w14:paraId="00000094">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Arial" w:cs="Arial" w:eastAsia="Arial" w:hAnsi="Arial"/>
                <w:sz w:val="20"/>
                <w:szCs w:val="20"/>
                <w:rtl w:val="0"/>
              </w:rPr>
              <w:t xml:space="preserve">nF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Arial" w:cs="Arial" w:eastAsia="Arial" w:hAnsi="Arial"/>
                <w:sz w:val="20"/>
                <w:szCs w:val="20"/>
                <w:shd w:fill="ff9900" w:val="clear"/>
              </w:rPr>
            </w:pPr>
            <w:r w:rsidDel="00000000" w:rsidR="00000000" w:rsidRPr="00000000">
              <w:rPr>
                <w:rFonts w:ascii="Arial" w:cs="Arial" w:eastAsia="Arial" w:hAnsi="Arial"/>
                <w:sz w:val="20"/>
                <w:szCs w:val="20"/>
                <w:rtl w:val="0"/>
              </w:rPr>
              <w:t xml:space="preserve">THD - +/-5% - non polarisé - 250 V</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7">
            <w:pPr>
              <w:rPr>
                <w:rFonts w:ascii="Arial" w:cs="Arial" w:eastAsia="Arial" w:hAnsi="Arial"/>
                <w:sz w:val="20"/>
                <w:szCs w:val="20"/>
              </w:rPr>
            </w:pPr>
            <w:r w:rsidDel="00000000" w:rsidR="00000000" w:rsidRPr="00000000">
              <w:rPr>
                <w:rFonts w:ascii="Arial" w:cs="Arial" w:eastAsia="Arial" w:hAnsi="Arial"/>
                <w:sz w:val="20"/>
                <w:szCs w:val="20"/>
                <w:rtl w:val="0"/>
              </w:rPr>
              <w:t xml:space="preserve">C2</w:t>
            </w:r>
          </w:p>
        </w:tc>
        <w:tc>
          <w:tcPr>
            <w:tcBorders>
              <w:left w:color="000000" w:space="0" w:sz="4" w:val="single"/>
              <w:bottom w:color="000000" w:space="0" w:sz="4" w:val="single"/>
            </w:tcBorders>
            <w:shd w:fill="auto" w:val="clear"/>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9">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- 50V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9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9B">
            <w:pPr>
              <w:rPr>
                <w:rFonts w:ascii="Arial" w:cs="Arial" w:eastAsia="Arial" w:hAnsi="Arial"/>
                <w:sz w:val="20"/>
                <w:szCs w:val="20"/>
              </w:rPr>
            </w:pPr>
            <w:r w:rsidDel="00000000" w:rsidR="00000000" w:rsidRPr="00000000">
              <w:rPr>
                <w:rFonts w:ascii="Arial" w:cs="Arial" w:eastAsia="Arial" w:hAnsi="Arial"/>
                <w:sz w:val="20"/>
                <w:szCs w:val="20"/>
                <w:rtl w:val="0"/>
              </w:rPr>
              <w:t xml:space="preserve">C3</w:t>
            </w:r>
          </w:p>
        </w:tc>
        <w:tc>
          <w:tcPr>
            <w:tcBorders>
              <w:left w:color="000000" w:space="0" w:sz="4" w:val="single"/>
              <w:bottom w:color="000000" w:space="0" w:sz="4" w:val="single"/>
            </w:tcBorders>
            <w:shd w:fill="auto" w:val="clear"/>
          </w:tcPr>
          <w:p w:rsidR="00000000" w:rsidDel="00000000" w:rsidP="00000000" w:rsidRDefault="00000000" w:rsidRPr="00000000" w14:paraId="0000009C">
            <w:pPr>
              <w:rPr>
                <w:rFonts w:ascii="Arial" w:cs="Arial" w:eastAsia="Arial" w:hAnsi="Arial"/>
                <w:sz w:val="20"/>
                <w:szCs w:val="20"/>
              </w:rPr>
            </w:pPr>
            <w:r w:rsidDel="00000000" w:rsidR="00000000" w:rsidRPr="00000000">
              <w:rPr>
                <w:rFonts w:ascii="Arial" w:cs="Arial" w:eastAsia="Arial" w:hAnsi="Arial"/>
                <w:sz w:val="20"/>
                <w:szCs w:val="20"/>
                <w:rtl w:val="0"/>
              </w:rPr>
              <w:t xml:space="preserve">22 pF</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D">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polarisé- 50V</w:t>
            </w:r>
          </w:p>
        </w:tc>
      </w:tr>
      <w:tr>
        <w:trPr>
          <w:cantSplit w:val="0"/>
          <w:tblHeader w:val="0"/>
        </w:trPr>
        <w:tc>
          <w:tcPr>
            <w:tcBorders>
              <w:left w:color="000000" w:space="0" w:sz="4" w:val="single"/>
              <w:bottom w:color="000000" w:space="0" w:sz="4" w:val="single"/>
            </w:tcBorders>
          </w:tcPr>
          <w:p w:rsidR="00000000" w:rsidDel="00000000" w:rsidP="00000000" w:rsidRDefault="00000000" w:rsidRPr="00000000" w14:paraId="0000009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tcPr>
          <w:p w:rsidR="00000000" w:rsidDel="00000000" w:rsidP="00000000" w:rsidRDefault="00000000" w:rsidRPr="00000000" w14:paraId="0000009F">
            <w:pPr>
              <w:rPr>
                <w:rFonts w:ascii="Arial" w:cs="Arial" w:eastAsia="Arial" w:hAnsi="Arial"/>
                <w:sz w:val="20"/>
                <w:szCs w:val="20"/>
              </w:rPr>
            </w:pPr>
            <w:r w:rsidDel="00000000" w:rsidR="00000000" w:rsidRPr="00000000">
              <w:rPr>
                <w:rFonts w:ascii="Arial" w:cs="Arial" w:eastAsia="Arial" w:hAnsi="Arial"/>
                <w:sz w:val="20"/>
                <w:szCs w:val="20"/>
                <w:rtl w:val="0"/>
              </w:rPr>
              <w:t xml:space="preserve">C4</w:t>
            </w:r>
          </w:p>
        </w:tc>
        <w:tc>
          <w:tcPr>
            <w:tcBorders>
              <w:left w:color="000000" w:space="0" w:sz="4" w:val="single"/>
              <w:bottom w:color="000000" w:space="0" w:sz="4" w:val="single"/>
            </w:tcBorders>
          </w:tcPr>
          <w:p w:rsidR="00000000" w:rsidDel="00000000" w:rsidP="00000000" w:rsidRDefault="00000000" w:rsidRPr="00000000" w14:paraId="000000A0">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polarisé- 50V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3">
            <w:pPr>
              <w:rPr>
                <w:rFonts w:ascii="Arial" w:cs="Arial" w:eastAsia="Arial" w:hAnsi="Arial"/>
                <w:sz w:val="20"/>
                <w:szCs w:val="20"/>
              </w:rPr>
            </w:pPr>
            <w:r w:rsidDel="00000000" w:rsidR="00000000" w:rsidRPr="00000000">
              <w:rPr>
                <w:rFonts w:ascii="Arial" w:cs="Arial" w:eastAsia="Arial" w:hAnsi="Arial"/>
                <w:sz w:val="20"/>
                <w:szCs w:val="20"/>
                <w:rtl w:val="0"/>
              </w:rPr>
              <w:t xml:space="preserve">C5</w:t>
            </w:r>
          </w:p>
        </w:tc>
        <w:tc>
          <w:tcPr>
            <w:tcBorders>
              <w:left w:color="000000" w:space="0" w:sz="4" w:val="single"/>
              <w:bottom w:color="000000" w:space="0" w:sz="4" w:val="single"/>
            </w:tcBorders>
            <w:shd w:fill="auto" w:val="clear"/>
          </w:tcPr>
          <w:p w:rsidR="00000000" w:rsidDel="00000000" w:rsidP="00000000" w:rsidRDefault="00000000" w:rsidRPr="00000000" w14:paraId="000000A4">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Arial" w:cs="Arial" w:eastAsia="Arial" w:hAnsi="Arial"/>
                <w:sz w:val="20"/>
                <w:szCs w:val="20"/>
                <w:rtl w:val="0"/>
              </w:rPr>
              <w:t xml:space="preserve">nF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polarisé- 250V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6">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7">
            <w:pPr>
              <w:rPr>
                <w:rFonts w:ascii="Arial" w:cs="Arial" w:eastAsia="Arial" w:hAnsi="Arial"/>
                <w:sz w:val="20"/>
                <w:szCs w:val="20"/>
              </w:rPr>
            </w:pPr>
            <w:r w:rsidDel="00000000" w:rsidR="00000000" w:rsidRPr="00000000">
              <w:rPr>
                <w:rFonts w:ascii="Arial" w:cs="Arial" w:eastAsia="Arial" w:hAnsi="Arial"/>
                <w:sz w:val="20"/>
                <w:szCs w:val="20"/>
                <w:rtl w:val="0"/>
              </w:rPr>
              <w:t xml:space="preserve">C6</w:t>
            </w:r>
          </w:p>
        </w:tc>
        <w:tc>
          <w:tcPr>
            <w:tcBorders>
              <w:left w:color="000000" w:space="0" w:sz="4" w:val="single"/>
              <w:bottom w:color="000000" w:space="0" w:sz="4" w:val="single"/>
            </w:tcBorders>
            <w:shd w:fill="auto" w:val="clear"/>
          </w:tcPr>
          <w:p w:rsidR="00000000" w:rsidDel="00000000" w:rsidP="00000000" w:rsidRDefault="00000000" w:rsidRPr="00000000" w14:paraId="000000A8">
            <w:pPr>
              <w:rPr>
                <w:rFonts w:ascii="Arial" w:cs="Arial" w:eastAsia="Arial" w:hAnsi="Arial"/>
                <w:sz w:val="20"/>
                <w:szCs w:val="20"/>
              </w:rPr>
            </w:pPr>
            <w:r w:rsidDel="00000000" w:rsidR="00000000" w:rsidRPr="00000000">
              <w:rPr>
                <w:rFonts w:ascii="Arial" w:cs="Arial" w:eastAsia="Arial" w:hAnsi="Arial"/>
                <w:sz w:val="20"/>
                <w:szCs w:val="20"/>
                <w:rtl w:val="0"/>
              </w:rPr>
              <w:t xml:space="preserve">470 </w:t>
            </w:r>
            <w:r w:rsidDel="00000000" w:rsidR="00000000" w:rsidRPr="00000000">
              <w:rPr>
                <w:rFonts w:ascii="Arial" w:cs="Arial" w:eastAsia="Arial" w:hAnsi="Arial"/>
                <w:sz w:val="20"/>
                <w:szCs w:val="20"/>
                <w:rtl w:val="0"/>
              </w:rPr>
              <w:t xml:space="preserve">µF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9">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polarisé- 63V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A">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B">
            <w:pPr>
              <w:rPr>
                <w:rFonts w:ascii="Arial" w:cs="Arial" w:eastAsia="Arial" w:hAnsi="Arial"/>
                <w:sz w:val="20"/>
                <w:szCs w:val="20"/>
              </w:rPr>
            </w:pPr>
            <w:r w:rsidDel="00000000" w:rsidR="00000000" w:rsidRPr="00000000">
              <w:rPr>
                <w:rFonts w:ascii="Arial" w:cs="Arial" w:eastAsia="Arial" w:hAnsi="Arial"/>
                <w:sz w:val="20"/>
                <w:szCs w:val="20"/>
                <w:rtl w:val="0"/>
              </w:rPr>
              <w:t xml:space="preserve">C7</w:t>
            </w:r>
          </w:p>
        </w:tc>
        <w:tc>
          <w:tcPr>
            <w:tcBorders>
              <w:left w:color="000000" w:space="0" w:sz="4" w:val="single"/>
              <w:bottom w:color="000000" w:space="0" w:sz="4" w:val="single"/>
            </w:tcBorders>
            <w:shd w:fill="auto" w:val="clear"/>
          </w:tcPr>
          <w:p w:rsidR="00000000" w:rsidDel="00000000" w:rsidP="00000000" w:rsidRDefault="00000000" w:rsidRPr="00000000" w14:paraId="000000AC">
            <w:pPr>
              <w:rPr>
                <w:rFonts w:ascii="Arial" w:cs="Arial" w:eastAsia="Arial" w:hAnsi="Arial"/>
                <w:sz w:val="20"/>
                <w:szCs w:val="20"/>
              </w:rPr>
            </w:pPr>
            <w:r w:rsidDel="00000000" w:rsidR="00000000" w:rsidRPr="00000000">
              <w:rPr>
                <w:rFonts w:ascii="Arial" w:cs="Arial" w:eastAsia="Arial" w:hAnsi="Arial"/>
                <w:sz w:val="20"/>
                <w:szCs w:val="20"/>
                <w:rtl w:val="0"/>
              </w:rPr>
              <w:t xml:space="preserve">100 </w:t>
            </w:r>
            <w:r w:rsidDel="00000000" w:rsidR="00000000" w:rsidRPr="00000000">
              <w:rPr>
                <w:rFonts w:ascii="Arial" w:cs="Arial" w:eastAsia="Arial" w:hAnsi="Arial"/>
                <w:sz w:val="20"/>
                <w:szCs w:val="20"/>
                <w:rtl w:val="0"/>
              </w:rPr>
              <w:t xml:space="preserve">nF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polarisé- 250V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AE">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AF">
            <w:pPr>
              <w:rPr>
                <w:rFonts w:ascii="Arial" w:cs="Arial" w:eastAsia="Arial" w:hAnsi="Arial"/>
                <w:sz w:val="20"/>
                <w:szCs w:val="20"/>
              </w:rPr>
            </w:pPr>
            <w:r w:rsidDel="00000000" w:rsidR="00000000" w:rsidRPr="00000000">
              <w:rPr>
                <w:rFonts w:ascii="Arial" w:cs="Arial" w:eastAsia="Arial" w:hAnsi="Arial"/>
                <w:sz w:val="20"/>
                <w:szCs w:val="20"/>
                <w:rtl w:val="0"/>
              </w:rPr>
              <w:t xml:space="preserve">C8</w:t>
            </w:r>
          </w:p>
        </w:tc>
        <w:tc>
          <w:tcPr>
            <w:tcBorders>
              <w:left w:color="000000" w:space="0" w:sz="4" w:val="single"/>
              <w:bottom w:color="000000" w:space="0" w:sz="4" w:val="single"/>
            </w:tcBorders>
            <w:shd w:fill="auto" w:val="clear"/>
          </w:tcPr>
          <w:p w:rsidR="00000000" w:rsidDel="00000000" w:rsidP="00000000" w:rsidRDefault="00000000" w:rsidRPr="00000000" w14:paraId="000000B0">
            <w:pPr>
              <w:rPr>
                <w:rFonts w:ascii="Arial" w:cs="Arial" w:eastAsia="Arial" w:hAnsi="Arial"/>
                <w:sz w:val="20"/>
                <w:szCs w:val="20"/>
              </w:rPr>
            </w:pPr>
            <w:r w:rsidDel="00000000" w:rsidR="00000000" w:rsidRPr="00000000">
              <w:rPr>
                <w:rFonts w:ascii="Arial" w:cs="Arial" w:eastAsia="Arial" w:hAnsi="Arial"/>
                <w:sz w:val="20"/>
                <w:szCs w:val="20"/>
                <w:rtl w:val="0"/>
              </w:rPr>
              <w:t xml:space="preserve">470 </w:t>
            </w:r>
            <w:r w:rsidDel="00000000" w:rsidR="00000000" w:rsidRPr="00000000">
              <w:rPr>
                <w:rFonts w:ascii="Arial" w:cs="Arial" w:eastAsia="Arial" w:hAnsi="Arial"/>
                <w:sz w:val="20"/>
                <w:szCs w:val="20"/>
                <w:rtl w:val="0"/>
              </w:rPr>
              <w:t xml:space="preserve">µF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Arial" w:cs="Arial" w:eastAsia="Arial" w:hAnsi="Arial"/>
                <w:sz w:val="20"/>
                <w:szCs w:val="20"/>
              </w:rPr>
            </w:pPr>
            <w:r w:rsidDel="00000000" w:rsidR="00000000" w:rsidRPr="00000000">
              <w:rPr>
                <w:rFonts w:ascii="Arial" w:cs="Arial" w:eastAsia="Arial" w:hAnsi="Arial"/>
                <w:sz w:val="20"/>
                <w:szCs w:val="20"/>
                <w:rtl w:val="0"/>
              </w:rPr>
              <w:t xml:space="preserve">THD - +/-20 % - polarisé- 63V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2">
            <w:pPr>
              <w:rPr>
                <w:rFonts w:ascii="Arial" w:cs="Arial" w:eastAsia="Arial" w:hAnsi="Arial"/>
                <w:sz w:val="20"/>
                <w:szCs w:val="20"/>
              </w:rPr>
            </w:pPr>
            <w:r w:rsidDel="00000000" w:rsidR="00000000" w:rsidRPr="00000000">
              <w:rPr>
                <w:rFonts w:ascii="Arial" w:cs="Arial" w:eastAsia="Arial" w:hAnsi="Arial"/>
                <w:sz w:val="20"/>
                <w:szCs w:val="20"/>
                <w:rtl w:val="0"/>
              </w:rPr>
              <w:t xml:space="preserve">Condensateur</w:t>
            </w:r>
          </w:p>
        </w:tc>
        <w:tc>
          <w:tcPr>
            <w:tcBorders>
              <w:left w:color="000000" w:space="0" w:sz="4" w:val="single"/>
              <w:bottom w:color="000000" w:space="0" w:sz="4" w:val="single"/>
            </w:tcBorders>
            <w:shd w:fill="auto" w:val="clear"/>
          </w:tcPr>
          <w:p w:rsidR="00000000" w:rsidDel="00000000" w:rsidP="00000000" w:rsidRDefault="00000000" w:rsidRPr="00000000" w14:paraId="000000B3">
            <w:pPr>
              <w:rPr>
                <w:rFonts w:ascii="Arial" w:cs="Arial" w:eastAsia="Arial" w:hAnsi="Arial"/>
                <w:sz w:val="20"/>
                <w:szCs w:val="20"/>
              </w:rPr>
            </w:pPr>
            <w:r w:rsidDel="00000000" w:rsidR="00000000" w:rsidRPr="00000000">
              <w:rPr>
                <w:rFonts w:ascii="Arial" w:cs="Arial" w:eastAsia="Arial" w:hAnsi="Arial"/>
                <w:sz w:val="20"/>
                <w:szCs w:val="20"/>
                <w:rtl w:val="0"/>
              </w:rPr>
              <w:t xml:space="preserve">C9</w:t>
            </w:r>
          </w:p>
        </w:tc>
        <w:tc>
          <w:tcPr>
            <w:tcBorders>
              <w:left w:color="000000" w:space="0" w:sz="4" w:val="single"/>
              <w:bottom w:color="000000" w:space="0" w:sz="4" w:val="single"/>
            </w:tcBorders>
            <w:shd w:fill="auto" w:val="clear"/>
          </w:tcPr>
          <w:p w:rsidR="00000000" w:rsidDel="00000000" w:rsidP="00000000" w:rsidRDefault="00000000" w:rsidRPr="00000000" w14:paraId="000000B4">
            <w:pPr>
              <w:rPr>
                <w:rFonts w:ascii="Arial" w:cs="Arial" w:eastAsia="Arial" w:hAnsi="Arial"/>
                <w:sz w:val="20"/>
                <w:szCs w:val="20"/>
              </w:rPr>
            </w:pPr>
            <w:r w:rsidDel="00000000" w:rsidR="00000000" w:rsidRPr="00000000">
              <w:rPr>
                <w:rFonts w:ascii="Arial" w:cs="Arial" w:eastAsia="Arial" w:hAnsi="Arial"/>
                <w:sz w:val="20"/>
                <w:szCs w:val="20"/>
                <w:rtl w:val="0"/>
              </w:rPr>
              <w:t xml:space="preserve">1 nF</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B5">
            <w:pPr>
              <w:rPr>
                <w:rFonts w:ascii="Arial" w:cs="Arial" w:eastAsia="Arial" w:hAnsi="Arial"/>
                <w:sz w:val="20"/>
                <w:szCs w:val="20"/>
              </w:rPr>
            </w:pPr>
            <w:r w:rsidDel="00000000" w:rsidR="00000000" w:rsidRPr="00000000">
              <w:rPr>
                <w:rFonts w:ascii="Arial" w:cs="Arial" w:eastAsia="Arial" w:hAnsi="Arial"/>
                <w:sz w:val="20"/>
                <w:szCs w:val="20"/>
                <w:rtl w:val="0"/>
              </w:rPr>
              <w:t xml:space="preserve">THD - +/-5 % - non polarisé- 50V</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6">
            <w:pPr>
              <w:rPr>
                <w:rFonts w:ascii="Arial" w:cs="Arial" w:eastAsia="Arial" w:hAnsi="Arial"/>
                <w:sz w:val="20"/>
                <w:szCs w:val="20"/>
              </w:rPr>
            </w:pPr>
            <w:r w:rsidDel="00000000" w:rsidR="00000000" w:rsidRPr="00000000">
              <w:rPr>
                <w:rFonts w:ascii="Arial" w:cs="Arial" w:eastAsia="Arial" w:hAnsi="Arial"/>
                <w:sz w:val="20"/>
                <w:szCs w:val="20"/>
                <w:rtl w:val="0"/>
              </w:rPr>
              <w:t xml:space="preserve">Quartz</w:t>
            </w:r>
          </w:p>
        </w:tc>
        <w:tc>
          <w:tcPr>
            <w:tcBorders>
              <w:left w:color="000000" w:space="0" w:sz="4" w:val="single"/>
              <w:bottom w:color="000000" w:space="0" w:sz="4" w:val="single"/>
            </w:tcBorders>
            <w:shd w:fill="auto" w:val="clear"/>
          </w:tcPr>
          <w:p w:rsidR="00000000" w:rsidDel="00000000" w:rsidP="00000000" w:rsidRDefault="00000000" w:rsidRPr="00000000" w14:paraId="000000B7">
            <w:pPr>
              <w:rPr>
                <w:rFonts w:ascii="Arial" w:cs="Arial" w:eastAsia="Arial" w:hAnsi="Arial"/>
                <w:sz w:val="20"/>
                <w:szCs w:val="20"/>
              </w:rPr>
            </w:pPr>
            <w:r w:rsidDel="00000000" w:rsidR="00000000" w:rsidRPr="00000000">
              <w:rPr>
                <w:rFonts w:ascii="Arial" w:cs="Arial" w:eastAsia="Arial" w:hAnsi="Arial"/>
                <w:sz w:val="20"/>
                <w:szCs w:val="20"/>
                <w:rtl w:val="0"/>
              </w:rPr>
              <w:t xml:space="preserve">X1</w:t>
            </w:r>
          </w:p>
        </w:tc>
        <w:tc>
          <w:tcPr>
            <w:tcBorders>
              <w:left w:color="000000" w:space="0" w:sz="4" w:val="single"/>
              <w:bottom w:color="000000" w:space="0" w:sz="4" w:val="single"/>
            </w:tcBorders>
            <w:shd w:fill="auto" w:val="clear"/>
          </w:tcPr>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20"/>
                <w:szCs w:val="20"/>
                <w:rtl w:val="0"/>
              </w:rPr>
              <w:t xml:space="preserve">AS-16000-18</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9">
            <w:pPr>
              <w:rPr>
                <w:rFonts w:ascii="Arial" w:cs="Arial" w:eastAsia="Arial" w:hAnsi="Arial"/>
                <w:sz w:val="20"/>
                <w:szCs w:val="20"/>
              </w:rPr>
            </w:pPr>
            <w:r w:rsidDel="00000000" w:rsidR="00000000" w:rsidRPr="00000000">
              <w:rPr>
                <w:rFonts w:ascii="Arial" w:cs="Arial" w:eastAsia="Arial" w:hAnsi="Arial"/>
                <w:sz w:val="20"/>
                <w:szCs w:val="20"/>
                <w:rtl w:val="0"/>
              </w:rPr>
              <w:t xml:space="preserve">THD 10.3mm x 5mm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A">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B">
            <w:pPr>
              <w:rPr>
                <w:rFonts w:ascii="Arial" w:cs="Arial" w:eastAsia="Arial" w:hAnsi="Arial"/>
                <w:sz w:val="20"/>
                <w:szCs w:val="20"/>
              </w:rPr>
            </w:pPr>
            <w:r w:rsidDel="00000000" w:rsidR="00000000" w:rsidRPr="00000000">
              <w:rPr>
                <w:rFonts w:ascii="Arial" w:cs="Arial" w:eastAsia="Arial" w:hAnsi="Arial"/>
                <w:sz w:val="20"/>
                <w:szCs w:val="20"/>
                <w:rtl w:val="0"/>
              </w:rPr>
              <w:t xml:space="preserve">CAPTEUR_IR</w:t>
            </w:r>
          </w:p>
        </w:tc>
        <w:tc>
          <w:tcPr>
            <w:tcBorders>
              <w:left w:color="000000" w:space="0" w:sz="4" w:val="single"/>
              <w:bottom w:color="000000" w:space="0" w:sz="4" w:val="single"/>
            </w:tcBorders>
            <w:shd w:fill="auto" w:val="clear"/>
          </w:tcPr>
          <w:p w:rsidR="00000000" w:rsidDel="00000000" w:rsidP="00000000" w:rsidRDefault="00000000" w:rsidRPr="00000000" w14:paraId="000000BC">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BD">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BE">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BF">
            <w:pPr>
              <w:rPr>
                <w:rFonts w:ascii="Arial" w:cs="Arial" w:eastAsia="Arial" w:hAnsi="Arial"/>
                <w:sz w:val="20"/>
                <w:szCs w:val="20"/>
              </w:rPr>
            </w:pPr>
            <w:r w:rsidDel="00000000" w:rsidR="00000000" w:rsidRPr="00000000">
              <w:rPr>
                <w:rFonts w:ascii="Arial" w:cs="Arial" w:eastAsia="Arial" w:hAnsi="Arial"/>
                <w:sz w:val="20"/>
                <w:szCs w:val="20"/>
                <w:rtl w:val="0"/>
              </w:rPr>
              <w:t xml:space="preserve">MOTEUR</w:t>
            </w:r>
          </w:p>
        </w:tc>
        <w:tc>
          <w:tcPr>
            <w:tcBorders>
              <w:left w:color="000000" w:space="0" w:sz="4" w:val="single"/>
              <w:bottom w:color="000000" w:space="0" w:sz="4" w:val="single"/>
            </w:tcBorders>
            <w:shd w:fill="auto" w:val="clear"/>
          </w:tcPr>
          <w:p w:rsidR="00000000" w:rsidDel="00000000" w:rsidP="00000000" w:rsidRDefault="00000000" w:rsidRPr="00000000" w14:paraId="000000C0">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1">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2">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3">
            <w:pPr>
              <w:rPr>
                <w:rFonts w:ascii="Arial" w:cs="Arial" w:eastAsia="Arial" w:hAnsi="Arial"/>
                <w:sz w:val="20"/>
                <w:szCs w:val="20"/>
              </w:rPr>
            </w:pPr>
            <w:r w:rsidDel="00000000" w:rsidR="00000000" w:rsidRPr="00000000">
              <w:rPr>
                <w:rFonts w:ascii="Arial" w:cs="Arial" w:eastAsia="Arial" w:hAnsi="Arial"/>
                <w:sz w:val="20"/>
                <w:szCs w:val="20"/>
                <w:rtl w:val="0"/>
              </w:rPr>
              <w:t xml:space="preserve">SERVOMOTEUR</w:t>
            </w:r>
          </w:p>
        </w:tc>
        <w:tc>
          <w:tcPr>
            <w:tcBorders>
              <w:left w:color="000000" w:space="0" w:sz="4" w:val="single"/>
              <w:bottom w:color="000000" w:space="0" w:sz="4" w:val="single"/>
            </w:tcBorders>
            <w:shd w:fill="auto" w:val="clear"/>
          </w:tcPr>
          <w:p w:rsidR="00000000" w:rsidDel="00000000" w:rsidP="00000000" w:rsidRDefault="00000000" w:rsidRPr="00000000" w14:paraId="000000C4">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CONN-SIL3</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5">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3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6">
            <w:pPr>
              <w:rPr>
                <w:rFonts w:ascii="Arial" w:cs="Arial" w:eastAsia="Arial" w:hAnsi="Arial"/>
                <w:sz w:val="20"/>
                <w:szCs w:val="20"/>
              </w:rPr>
            </w:pPr>
            <w:r w:rsidDel="00000000" w:rsidR="00000000" w:rsidRPr="00000000">
              <w:rPr>
                <w:rFonts w:ascii="Arial" w:cs="Arial" w:eastAsia="Arial" w:hAnsi="Arial"/>
                <w:sz w:val="20"/>
                <w:szCs w:val="20"/>
                <w:rtl w:val="0"/>
              </w:rPr>
              <w:t xml:space="preserve">Connecteur</w:t>
            </w:r>
          </w:p>
        </w:tc>
        <w:tc>
          <w:tcPr>
            <w:tcBorders>
              <w:left w:color="000000" w:space="0" w:sz="4" w:val="single"/>
              <w:bottom w:color="000000" w:space="0" w:sz="4" w:val="single"/>
            </w:tcBorders>
            <w:shd w:fill="auto" w:val="clear"/>
          </w:tcPr>
          <w:p w:rsidR="00000000" w:rsidDel="00000000" w:rsidP="00000000" w:rsidRDefault="00000000" w:rsidRPr="00000000" w14:paraId="000000C7">
            <w:pPr>
              <w:rPr>
                <w:rFonts w:ascii="Arial" w:cs="Arial" w:eastAsia="Arial" w:hAnsi="Arial"/>
                <w:sz w:val="20"/>
                <w:szCs w:val="20"/>
              </w:rPr>
            </w:pPr>
            <w:r w:rsidDel="00000000" w:rsidR="00000000" w:rsidRPr="00000000">
              <w:rPr>
                <w:rFonts w:ascii="Arial" w:cs="Arial" w:eastAsia="Arial" w:hAnsi="Arial"/>
                <w:sz w:val="20"/>
                <w:szCs w:val="20"/>
                <w:rtl w:val="0"/>
              </w:rPr>
              <w:t xml:space="preserve">CPU</w:t>
            </w:r>
          </w:p>
        </w:tc>
        <w:tc>
          <w:tcPr>
            <w:tcBorders>
              <w:left w:color="000000" w:space="0" w:sz="4" w:val="single"/>
              <w:bottom w:color="000000" w:space="0" w:sz="4" w:val="single"/>
            </w:tcBorders>
            <w:shd w:fill="auto" w:val="clear"/>
          </w:tcPr>
          <w:p w:rsidR="00000000" w:rsidDel="00000000" w:rsidP="00000000" w:rsidRDefault="00000000" w:rsidRPr="00000000" w14:paraId="000000C8">
            <w:pPr>
              <w:rPr>
                <w:rFonts w:ascii="Arial" w:cs="Arial" w:eastAsia="Arial" w:hAnsi="Arial"/>
                <w:sz w:val="20"/>
                <w:szCs w:val="20"/>
              </w:rPr>
            </w:pPr>
            <w:r w:rsidDel="00000000" w:rsidR="00000000" w:rsidRPr="00000000">
              <w:rPr>
                <w:rFonts w:ascii="Arial" w:cs="Arial" w:eastAsia="Arial" w:hAnsi="Arial"/>
                <w:sz w:val="20"/>
                <w:szCs w:val="20"/>
                <w:rtl w:val="0"/>
              </w:rPr>
              <w:t xml:space="preserve">CONN-SIL4</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9">
            <w:pPr>
              <w:rPr>
                <w:rFonts w:ascii="Arial" w:cs="Arial" w:eastAsia="Arial" w:hAnsi="Arial"/>
                <w:sz w:val="20"/>
                <w:szCs w:val="20"/>
              </w:rPr>
            </w:pPr>
            <w:r w:rsidDel="00000000" w:rsidR="00000000" w:rsidRPr="00000000">
              <w:rPr>
                <w:rFonts w:ascii="Arial" w:cs="Arial" w:eastAsia="Arial" w:hAnsi="Arial"/>
                <w:sz w:val="20"/>
                <w:szCs w:val="20"/>
                <w:rtl w:val="0"/>
              </w:rPr>
              <w:t xml:space="preserve">THD Connecteur 4 broches mâles</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A">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CB">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BLEUE</w:t>
            </w:r>
          </w:p>
        </w:tc>
        <w:tc>
          <w:tcPr>
            <w:tcBorders>
              <w:left w:color="000000" w:space="0" w:sz="4" w:val="single"/>
              <w:bottom w:color="000000" w:space="0" w:sz="4" w:val="single"/>
            </w:tcBorders>
            <w:shd w:fill="auto" w:val="clear"/>
          </w:tcPr>
          <w:p w:rsidR="00000000" w:rsidDel="00000000" w:rsidP="00000000" w:rsidRDefault="00000000" w:rsidRPr="00000000" w14:paraId="000000CC">
            <w:pPr>
              <w:rPr>
                <w:rFonts w:ascii="Arial" w:cs="Arial" w:eastAsia="Arial" w:hAnsi="Arial"/>
                <w:sz w:val="20"/>
                <w:szCs w:val="20"/>
              </w:rPr>
            </w:pPr>
            <w:r w:rsidDel="00000000" w:rsidR="00000000" w:rsidRPr="00000000">
              <w:rPr>
                <w:rFonts w:ascii="Arial" w:cs="Arial" w:eastAsia="Arial" w:hAnsi="Arial"/>
                <w:sz w:val="20"/>
                <w:szCs w:val="20"/>
                <w:rtl w:val="0"/>
              </w:rPr>
              <w:t xml:space="preserve">L-9294QBC-D</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CD">
            <w:pPr>
              <w:rPr>
                <w:rFonts w:ascii="Arial" w:cs="Arial" w:eastAsia="Arial" w:hAnsi="Arial"/>
                <w:sz w:val="20"/>
                <w:szCs w:val="20"/>
              </w:rPr>
            </w:pPr>
            <w:r w:rsidDel="00000000" w:rsidR="00000000" w:rsidRPr="00000000">
              <w:rPr>
                <w:rFonts w:ascii="Arial" w:cs="Arial" w:eastAsia="Arial" w:hAnsi="Arial"/>
                <w:sz w:val="20"/>
                <w:szCs w:val="20"/>
                <w:rtl w:val="0"/>
              </w:rPr>
              <w:t xml:space="preserve">LED bleue 3mm 3800mCd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CE">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CF">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w:t>
            </w:r>
          </w:p>
        </w:tc>
        <w:tc>
          <w:tcPr>
            <w:tcBorders>
              <w:left w:color="000000" w:space="0" w:sz="4" w:val="single"/>
              <w:bottom w:color="000000" w:space="0" w:sz="4" w:val="single"/>
            </w:tcBorders>
            <w:shd w:fill="auto" w:val="clear"/>
          </w:tcPr>
          <w:p w:rsidR="00000000" w:rsidDel="00000000" w:rsidP="00000000" w:rsidRDefault="00000000" w:rsidRPr="00000000" w14:paraId="000000D0">
            <w:pPr>
              <w:rPr>
                <w:rFonts w:ascii="Arial" w:cs="Arial" w:eastAsia="Arial" w:hAnsi="Arial"/>
                <w:sz w:val="20"/>
                <w:szCs w:val="20"/>
              </w:rPr>
            </w:pPr>
            <w:r w:rsidDel="00000000" w:rsidR="00000000" w:rsidRPr="00000000">
              <w:rPr>
                <w:rFonts w:ascii="Arial" w:cs="Arial" w:eastAsia="Arial" w:hAnsi="Arial"/>
                <w:sz w:val="20"/>
                <w:szCs w:val="20"/>
                <w:rtl w:val="0"/>
              </w:rPr>
              <w:t xml:space="preserve">L-9294CGCK</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1">
            <w:pPr>
              <w:rPr>
                <w:rFonts w:ascii="Arial" w:cs="Arial" w:eastAsia="Arial" w:hAnsi="Arial"/>
                <w:sz w:val="20"/>
                <w:szCs w:val="20"/>
              </w:rPr>
            </w:pPr>
            <w:r w:rsidDel="00000000" w:rsidR="00000000" w:rsidRPr="00000000">
              <w:rPr>
                <w:rFonts w:ascii="Arial" w:cs="Arial" w:eastAsia="Arial" w:hAnsi="Arial"/>
                <w:sz w:val="20"/>
                <w:szCs w:val="20"/>
                <w:rtl w:val="0"/>
              </w:rPr>
              <w:t xml:space="preserve">LED verte 3mm 1300mCd 20mA</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2">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D3">
            <w:pPr>
              <w:rPr>
                <w:rFonts w:ascii="Arial" w:cs="Arial" w:eastAsia="Arial" w:hAnsi="Arial"/>
                <w:sz w:val="20"/>
                <w:szCs w:val="20"/>
              </w:rPr>
            </w:pPr>
            <w:r w:rsidDel="00000000" w:rsidR="00000000" w:rsidRPr="00000000">
              <w:rPr>
                <w:rFonts w:ascii="Arial" w:cs="Arial" w:eastAsia="Arial" w:hAnsi="Arial"/>
                <w:sz w:val="20"/>
                <w:szCs w:val="20"/>
                <w:rtl w:val="0"/>
              </w:rPr>
              <w:t xml:space="preserve">BUZZER</w:t>
            </w:r>
          </w:p>
        </w:tc>
        <w:tc>
          <w:tcPr>
            <w:tcBorders>
              <w:left w:color="000000" w:space="0" w:sz="4" w:val="single"/>
              <w:bottom w:color="000000" w:space="0" w:sz="4" w:val="single"/>
            </w:tcBorders>
            <w:shd w:fill="auto" w:val="clear"/>
          </w:tcPr>
          <w:p w:rsidR="00000000" w:rsidDel="00000000" w:rsidP="00000000" w:rsidRDefault="00000000" w:rsidRPr="00000000" w14:paraId="000000D4">
            <w:pPr>
              <w:rPr>
                <w:rFonts w:ascii="Arial" w:cs="Arial" w:eastAsia="Arial" w:hAnsi="Arial"/>
                <w:sz w:val="20"/>
                <w:szCs w:val="20"/>
              </w:rPr>
            </w:pPr>
            <w:r w:rsidDel="00000000" w:rsidR="00000000" w:rsidRPr="00000000">
              <w:rPr>
                <w:rFonts w:ascii="Arial" w:cs="Arial" w:eastAsia="Arial" w:hAnsi="Arial"/>
                <w:sz w:val="20"/>
                <w:szCs w:val="20"/>
                <w:rtl w:val="0"/>
              </w:rPr>
              <w:t xml:space="preserve">MCKPT-G1210-3916</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5">
            <w:pPr>
              <w:rPr>
                <w:rFonts w:ascii="Arial" w:cs="Arial" w:eastAsia="Arial" w:hAnsi="Arial"/>
                <w:sz w:val="20"/>
                <w:szCs w:val="20"/>
              </w:rPr>
            </w:pPr>
            <w:r w:rsidDel="00000000" w:rsidR="00000000" w:rsidRPr="00000000">
              <w:rPr>
                <w:rFonts w:ascii="Arial" w:cs="Arial" w:eastAsia="Arial" w:hAnsi="Arial"/>
                <w:sz w:val="20"/>
                <w:szCs w:val="20"/>
                <w:rtl w:val="0"/>
              </w:rPr>
              <w:t xml:space="preserve">THD Fonctionnement Piezo Buzzer</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Circuit imprimé double face</w:t>
            </w:r>
          </w:p>
        </w:tc>
        <w:tc>
          <w:tcPr>
            <w:tcBorders>
              <w:left w:color="000000" w:space="0" w:sz="4" w:val="single"/>
              <w:bottom w:color="000000" w:space="0" w:sz="4" w:val="single"/>
            </w:tcBorders>
            <w:shd w:fill="auto" w:val="clear"/>
          </w:tcPr>
          <w:p w:rsidR="00000000" w:rsidDel="00000000" w:rsidP="00000000" w:rsidRDefault="00000000" w:rsidRPr="00000000" w14:paraId="000000D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rPr>
                <w:rFonts w:ascii="Arial" w:cs="Arial" w:eastAsia="Arial" w:hAnsi="Arial"/>
                <w:sz w:val="20"/>
                <w:szCs w:val="20"/>
              </w:rPr>
            </w:pPr>
            <w:r w:rsidDel="00000000" w:rsidR="00000000" w:rsidRPr="00000000">
              <w:rPr>
                <w:rFonts w:ascii="Arial" w:cs="Arial" w:eastAsia="Arial" w:hAnsi="Arial"/>
                <w:sz w:val="20"/>
                <w:szCs w:val="20"/>
                <w:rtl w:val="0"/>
              </w:rPr>
              <w:t xml:space="preserve">CI</w:t>
            </w:r>
          </w:p>
        </w:tc>
        <w:tc>
          <w:tcPr>
            <w:tcBorders>
              <w:left w:color="000000" w:space="0" w:sz="4" w:val="single"/>
              <w:bottom w:color="000000" w:space="0" w:sz="4" w:val="single"/>
            </w:tcBorders>
            <w:shd w:fill="auto" w:val="clear"/>
          </w:tcPr>
          <w:p w:rsidR="00000000" w:rsidDel="00000000" w:rsidP="00000000" w:rsidRDefault="00000000" w:rsidRPr="00000000" w14:paraId="000000D9">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A">
            <w:pPr>
              <w:rPr>
                <w:rFonts w:ascii="Arial" w:cs="Arial" w:eastAsia="Arial" w:hAnsi="Arial"/>
                <w:sz w:val="20"/>
                <w:szCs w:val="20"/>
              </w:rPr>
            </w:pPr>
            <w:r w:rsidDel="00000000" w:rsidR="00000000" w:rsidRPr="00000000">
              <w:rPr>
                <w:rFonts w:ascii="Arial" w:cs="Arial" w:eastAsia="Arial" w:hAnsi="Arial"/>
                <w:sz w:val="20"/>
                <w:szCs w:val="20"/>
                <w:rtl w:val="0"/>
              </w:rPr>
              <w:t xml:space="preserve">CIF AB60</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DB">
            <w:pPr>
              <w:rPr>
                <w:rFonts w:ascii="Arial" w:cs="Arial" w:eastAsia="Arial" w:hAnsi="Arial"/>
                <w:sz w:val="20"/>
                <w:szCs w:val="20"/>
              </w:rPr>
            </w:pPr>
            <w:r w:rsidDel="00000000" w:rsidR="00000000" w:rsidRPr="00000000">
              <w:rPr>
                <w:rFonts w:ascii="Arial" w:cs="Arial" w:eastAsia="Arial" w:hAnsi="Arial"/>
                <w:sz w:val="20"/>
                <w:szCs w:val="20"/>
                <w:rtl w:val="0"/>
              </w:rPr>
              <w:t xml:space="preserve">Plaque présensibilisée</w:t>
            </w:r>
          </w:p>
          <w:p w:rsidR="00000000" w:rsidDel="00000000" w:rsidP="00000000" w:rsidRDefault="00000000" w:rsidRPr="00000000" w14:paraId="000000DC">
            <w:pPr>
              <w:rPr>
                <w:rFonts w:ascii="Arial" w:cs="Arial" w:eastAsia="Arial" w:hAnsi="Arial"/>
                <w:sz w:val="20"/>
                <w:szCs w:val="20"/>
              </w:rPr>
            </w:pPr>
            <w:r w:rsidDel="00000000" w:rsidR="00000000" w:rsidRPr="00000000">
              <w:rPr>
                <w:rFonts w:ascii="Arial" w:cs="Arial" w:eastAsia="Arial" w:hAnsi="Arial"/>
                <w:sz w:val="20"/>
                <w:szCs w:val="20"/>
                <w:rtl w:val="0"/>
              </w:rPr>
              <w:t xml:space="preserve">Dimensions initiales : 600 * 300 mm</w:t>
            </w:r>
          </w:p>
          <w:p w:rsidR="00000000" w:rsidDel="00000000" w:rsidP="00000000" w:rsidRDefault="00000000" w:rsidRPr="00000000" w14:paraId="000000DD">
            <w:pPr>
              <w:rPr>
                <w:rFonts w:ascii="Arial" w:cs="Arial" w:eastAsia="Arial" w:hAnsi="Arial"/>
                <w:sz w:val="20"/>
                <w:szCs w:val="20"/>
              </w:rPr>
            </w:pPr>
            <w:r w:rsidDel="00000000" w:rsidR="00000000" w:rsidRPr="00000000">
              <w:rPr>
                <w:rFonts w:ascii="Arial" w:cs="Arial" w:eastAsia="Arial" w:hAnsi="Arial"/>
                <w:sz w:val="20"/>
                <w:szCs w:val="20"/>
                <w:rtl w:val="0"/>
              </w:rPr>
              <w:t xml:space="preserve">A recouper : 100 * 75 mm</w:t>
            </w:r>
          </w:p>
        </w:tc>
      </w:tr>
      <w:tr>
        <w:trPr>
          <w:cantSplit w:val="0"/>
          <w:tblHeader w:val="0"/>
        </w:trPr>
        <w:tc>
          <w:tcPr>
            <w:tcBorders>
              <w:left w:color="000000" w:space="0" w:sz="4" w:val="single"/>
              <w:bottom w:color="000000" w:space="0" w:sz="4" w:val="single"/>
            </w:tcBorders>
            <w:shd w:fill="auto" w:val="clear"/>
          </w:tcPr>
          <w:p w:rsidR="00000000" w:rsidDel="00000000" w:rsidP="00000000" w:rsidRDefault="00000000" w:rsidRPr="00000000" w14:paraId="000000DE">
            <w:pPr>
              <w:rPr>
                <w:rFonts w:ascii="Arial" w:cs="Arial" w:eastAsia="Arial" w:hAnsi="Arial"/>
                <w:sz w:val="20"/>
                <w:szCs w:val="20"/>
              </w:rPr>
            </w:pPr>
            <w:r w:rsidDel="00000000" w:rsidR="00000000" w:rsidRPr="00000000">
              <w:rPr>
                <w:rFonts w:ascii="Arial" w:cs="Arial" w:eastAsia="Arial" w:hAnsi="Arial"/>
                <w:sz w:val="20"/>
                <w:szCs w:val="20"/>
                <w:rtl w:val="0"/>
              </w:rPr>
              <w:t xml:space="preserve">MCU</w:t>
            </w:r>
          </w:p>
        </w:tc>
        <w:tc>
          <w:tcPr>
            <w:tcBorders>
              <w:left w:color="000000" w:space="0" w:sz="4" w:val="single"/>
              <w:bottom w:color="000000" w:space="0" w:sz="4" w:val="single"/>
            </w:tcBorders>
            <w:shd w:fill="auto" w:val="clear"/>
          </w:tcPr>
          <w:p w:rsidR="00000000" w:rsidDel="00000000" w:rsidP="00000000" w:rsidRDefault="00000000" w:rsidRPr="00000000" w14:paraId="000000DF">
            <w:pPr>
              <w:rPr>
                <w:rFonts w:ascii="Arial" w:cs="Arial" w:eastAsia="Arial" w:hAnsi="Arial"/>
                <w:sz w:val="20"/>
                <w:szCs w:val="20"/>
              </w:rPr>
            </w:pPr>
            <w:r w:rsidDel="00000000" w:rsidR="00000000" w:rsidRPr="00000000">
              <w:rPr>
                <w:rFonts w:ascii="Arial" w:cs="Arial" w:eastAsia="Arial" w:hAnsi="Arial"/>
                <w:sz w:val="20"/>
                <w:szCs w:val="20"/>
                <w:rtl w:val="0"/>
              </w:rPr>
              <w:t xml:space="preserve">MICROCONTROLEUR</w:t>
            </w:r>
          </w:p>
        </w:tc>
        <w:tc>
          <w:tcPr>
            <w:tcBorders>
              <w:left w:color="000000" w:space="0" w:sz="4" w:val="single"/>
              <w:bottom w:color="000000" w:space="0" w:sz="4" w:val="single"/>
            </w:tcBorders>
            <w:shd w:fill="auto" w:val="clear"/>
          </w:tcPr>
          <w:p w:rsidR="00000000" w:rsidDel="00000000" w:rsidP="00000000" w:rsidRDefault="00000000" w:rsidRPr="00000000" w14:paraId="000000E0">
            <w:pPr>
              <w:rPr>
                <w:rFonts w:ascii="Arial" w:cs="Arial" w:eastAsia="Arial" w:hAnsi="Arial"/>
                <w:sz w:val="20"/>
                <w:szCs w:val="20"/>
              </w:rPr>
            </w:pPr>
            <w:r w:rsidDel="00000000" w:rsidR="00000000" w:rsidRPr="00000000">
              <w:rPr>
                <w:rFonts w:ascii="Arial" w:cs="Arial" w:eastAsia="Arial" w:hAnsi="Arial"/>
                <w:sz w:val="20"/>
                <w:szCs w:val="20"/>
                <w:rtl w:val="0"/>
              </w:rPr>
              <w:t xml:space="preserve">ATMEGA 328P</w:t>
            </w:r>
          </w:p>
        </w:tc>
        <w:tc>
          <w:tcPr>
            <w:tcBorders>
              <w:left w:color="000000" w:space="0" w:sz="4" w:val="single"/>
              <w:bottom w:color="000000" w:space="0" w:sz="4" w:val="single"/>
              <w:right w:color="000000" w:space="0" w:sz="4" w:val="single"/>
            </w:tcBorders>
            <w:shd w:fill="auto" w:val="clear"/>
          </w:tcPr>
          <w:p w:rsidR="00000000" w:rsidDel="00000000" w:rsidP="00000000" w:rsidRDefault="00000000" w:rsidRPr="00000000" w14:paraId="000000E1">
            <w:pPr>
              <w:rPr>
                <w:rFonts w:ascii="Arial" w:cs="Arial" w:eastAsia="Arial" w:hAnsi="Arial"/>
                <w:sz w:val="20"/>
                <w:szCs w:val="20"/>
              </w:rPr>
            </w:pPr>
            <w:r w:rsidDel="00000000" w:rsidR="00000000" w:rsidRPr="00000000">
              <w:rPr>
                <w:rFonts w:ascii="Arial" w:cs="Arial" w:eastAsia="Arial" w:hAnsi="Arial"/>
                <w:sz w:val="20"/>
                <w:szCs w:val="20"/>
                <w:rtl w:val="0"/>
              </w:rPr>
              <w:t xml:space="preserve">THD Boitier DIP28 8 bits 20 MHz</w:t>
            </w:r>
          </w:p>
        </w:tc>
      </w:tr>
    </w:tbl>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tl w:val="0"/>
        </w:rPr>
      </w:r>
    </w:p>
    <w:p w:rsidR="00000000" w:rsidDel="00000000" w:rsidP="00000000" w:rsidRDefault="00000000" w:rsidRPr="00000000" w14:paraId="000000E3">
      <w:pPr>
        <w:pStyle w:val="Heading2"/>
        <w:numPr>
          <w:ilvl w:val="1"/>
          <w:numId w:val="1"/>
        </w:numPr>
        <w:ind w:left="576" w:hanging="576"/>
        <w:rPr/>
      </w:pPr>
      <w:bookmarkStart w:colFirst="0" w:colLast="0" w:name="_heading=h.2et92p0" w:id="3"/>
      <w:bookmarkEnd w:id="3"/>
      <w:r w:rsidDel="00000000" w:rsidR="00000000" w:rsidRPr="00000000">
        <w:rPr>
          <w:rtl w:val="0"/>
        </w:rPr>
        <w:t xml:space="preserve">Typons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_TYPONS</w:t>
      </w:r>
    </w:p>
    <w:p w:rsidR="00000000" w:rsidDel="00000000" w:rsidP="00000000" w:rsidRDefault="00000000" w:rsidRPr="00000000" w14:paraId="000000E5">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LE MEUR Malo, LAPLACE Mat-Théo, TEMPLIER–BOURDA Tancrède</w:t>
      </w:r>
    </w:p>
    <w:p w:rsidR="00000000" w:rsidDel="00000000" w:rsidP="00000000" w:rsidRDefault="00000000" w:rsidRPr="00000000" w14:paraId="000000E6">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LAGOUARDE Dylan, PERON Nathan, BINNER Antoine</w:t>
      </w:r>
    </w:p>
    <w:p w:rsidR="00000000" w:rsidDel="00000000" w:rsidP="00000000" w:rsidRDefault="00000000" w:rsidRPr="00000000" w14:paraId="000000E7">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b w:val="1"/>
          <w:bCs w:val="1"/>
          <w:rtl w:val="0"/>
        </w:rPr>
        <w:t xml:space="preserve">Top copper:</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hyperlink r:id="rId13">
        <w:r w:rsidDel="00000000" w:rsidR="00000000" w:rsidRPr="00000000">
          <w:rPr>
            <w:color w:val="1155cc"/>
            <w:sz w:val="18"/>
            <w:szCs w:val="18"/>
            <w:u w:val="single"/>
            <w:rtl w:val="0"/>
          </w:rPr>
          <w:t xml:space="preserve">https://drive.google.com/file/d/1KRha0wAXbVS5hmNT03cexQVZ5rycAoaV/view?usp=drive_link</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i w:val="0"/>
          <w:iCs w:val="0"/>
          <w:smallCaps w:val="0"/>
          <w:strike w:val="0"/>
          <w:color w:val="000000"/>
          <w:sz w:val="18"/>
          <w:szCs w:val="18"/>
          <w:u w:val="none"/>
          <w:vertAlign w:val="baseline"/>
        </w:rPr>
      </w:pPr>
      <w:r w:rsidDel="00000000" w:rsidR="00000000" w:rsidRPr="00000000">
        <w:rPr/>
        <w:drawing>
          <wp:inline distB="114300" distT="114300" distL="114300" distR="114300">
            <wp:extent cx="3600000" cy="2700000"/>
            <wp:effectExtent b="0" l="0" r="0" t="0"/>
            <wp:docPr id="6" name="image5.jpg"/>
            <a:graphic>
              <a:graphicData uri="http://schemas.openxmlformats.org/drawingml/2006/picture">
                <pic:pic>
                  <pic:nvPicPr>
                    <pic:cNvPr id="0" name="image5.jpg"/>
                    <pic:cNvPicPr preferRelativeResize="0"/>
                  </pic:nvPicPr>
                  <pic:blipFill>
                    <a:blip r:embed="rId14"/>
                    <a:srcRect b="7438" l="5995" r="7103" t="8111"/>
                    <a:stretch>
                      <a:fillRect/>
                    </a:stretch>
                  </pic:blipFill>
                  <pic:spPr>
                    <a:xfrm>
                      <a:off x="0" y="0"/>
                      <a:ext cx="36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pPr>
      <w:r w:rsidDel="00000000" w:rsidR="00000000" w:rsidRPr="00000000">
        <w:rPr>
          <w:rtl w:val="0"/>
        </w:rPr>
        <w:t xml:space="preserve">Schéma 1 : Typon Top Copper</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E">
      <w:pPr>
        <w:widowControl w:val="1"/>
        <w:spacing w:after="119" w:before="57" w:lineRule="auto"/>
        <w:jc w:val="center"/>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b w:val="1"/>
          <w:bCs w:val="1"/>
        </w:rPr>
      </w:pPr>
      <w:r w:rsidDel="00000000" w:rsidR="00000000" w:rsidRPr="00000000">
        <w:rPr>
          <w:rtl w:val="0"/>
        </w:rPr>
      </w:r>
    </w:p>
    <w:p w:rsidR="00000000" w:rsidDel="00000000" w:rsidP="00000000" w:rsidRDefault="00000000" w:rsidRPr="00000000" w14:paraId="000000F6">
      <w:pPr>
        <w:widowControl w:val="1"/>
        <w:spacing w:after="119" w:before="57" w:lineRule="auto"/>
        <w:ind w:left="567" w:firstLine="0"/>
        <w:jc w:val="both"/>
        <w:rPr>
          <w:b w:val="1"/>
          <w:bCs w:val="1"/>
        </w:rPr>
      </w:pPr>
      <w:r w:rsidDel="00000000" w:rsidR="00000000" w:rsidRPr="00000000">
        <w:rPr>
          <w:rtl w:val="0"/>
        </w:rPr>
      </w:r>
    </w:p>
    <w:p w:rsidR="00000000" w:rsidDel="00000000" w:rsidP="00000000" w:rsidRDefault="00000000" w:rsidRPr="00000000" w14:paraId="000000F7">
      <w:pPr>
        <w:widowControl w:val="1"/>
        <w:spacing w:after="119" w:before="57" w:lineRule="auto"/>
        <w:ind w:left="567" w:firstLine="0"/>
        <w:jc w:val="both"/>
        <w:rPr>
          <w:b w:val="1"/>
          <w:bCs w:val="1"/>
        </w:rPr>
      </w:pPr>
      <w:r w:rsidDel="00000000" w:rsidR="00000000" w:rsidRPr="00000000">
        <w:rPr>
          <w:b w:val="1"/>
          <w:bCs w:val="1"/>
          <w:rtl w:val="0"/>
        </w:rPr>
        <w:t xml:space="preserve">Bottom copper:</w:t>
      </w:r>
    </w:p>
    <w:p w:rsidR="00000000" w:rsidDel="00000000" w:rsidP="00000000" w:rsidRDefault="00000000" w:rsidRPr="00000000" w14:paraId="000000F8">
      <w:pPr>
        <w:widowControl w:val="1"/>
        <w:spacing w:after="119" w:before="57" w:lineRule="auto"/>
        <w:ind w:left="567" w:firstLine="0"/>
        <w:jc w:val="both"/>
        <w:rPr>
          <w:sz w:val="18"/>
          <w:szCs w:val="18"/>
        </w:rPr>
      </w:pPr>
      <w:hyperlink r:id="rId15">
        <w:r w:rsidDel="00000000" w:rsidR="00000000" w:rsidRPr="00000000">
          <w:rPr>
            <w:color w:val="1155cc"/>
            <w:sz w:val="18"/>
            <w:szCs w:val="18"/>
            <w:u w:val="single"/>
            <w:rtl w:val="0"/>
          </w:rPr>
          <w:t xml:space="preserve">https://drive.google.com/file/d/1VkXPmrPGBPejeBRGwkjpKAMtp1P_H3JE/view?usp=drive_link</w:t>
        </w:r>
      </w:hyperlink>
      <w:r w:rsidDel="00000000" w:rsidR="00000000" w:rsidRPr="00000000">
        <w:rPr>
          <w:rtl w:val="0"/>
        </w:rPr>
      </w:r>
    </w:p>
    <w:p w:rsidR="00000000" w:rsidDel="00000000" w:rsidP="00000000" w:rsidRDefault="00000000" w:rsidRPr="00000000" w14:paraId="000000F9">
      <w:pPr>
        <w:widowControl w:val="1"/>
        <w:spacing w:after="119" w:before="57" w:lineRule="auto"/>
        <w:jc w:val="center"/>
        <w:rPr/>
      </w:pPr>
      <w:r w:rsidDel="00000000" w:rsidR="00000000" w:rsidRPr="00000000">
        <w:rPr/>
        <w:drawing>
          <wp:inline distB="114300" distT="114300" distL="114300" distR="114300">
            <wp:extent cx="3600000" cy="2700000"/>
            <wp:effectExtent b="0" l="0" r="0" t="0"/>
            <wp:docPr id="3" name="image4.jpg"/>
            <a:graphic>
              <a:graphicData uri="http://schemas.openxmlformats.org/drawingml/2006/picture">
                <pic:pic>
                  <pic:nvPicPr>
                    <pic:cNvPr id="0" name="image4.jpg"/>
                    <pic:cNvPicPr preferRelativeResize="0"/>
                  </pic:nvPicPr>
                  <pic:blipFill>
                    <a:blip r:embed="rId16"/>
                    <a:srcRect b="7548" l="6788" r="6045" t="8716"/>
                    <a:stretch>
                      <a:fillRect/>
                    </a:stretch>
                  </pic:blipFill>
                  <pic:spPr>
                    <a:xfrm>
                      <a:off x="0" y="0"/>
                      <a:ext cx="36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widowControl w:val="1"/>
        <w:spacing w:after="119" w:before="57" w:lineRule="auto"/>
        <w:jc w:val="center"/>
        <w:rPr/>
      </w:pPr>
      <w:r w:rsidDel="00000000" w:rsidR="00000000" w:rsidRPr="00000000">
        <w:rPr>
          <w:rtl w:val="0"/>
        </w:rPr>
        <w:t xml:space="preserve">Schéma 2 : Typon Bottom Copper</w:t>
      </w:r>
    </w:p>
    <w:p w:rsidR="00000000" w:rsidDel="00000000" w:rsidP="00000000" w:rsidRDefault="00000000" w:rsidRPr="00000000" w14:paraId="000000FB">
      <w:pPr>
        <w:widowControl w:val="1"/>
        <w:spacing w:after="119" w:before="57" w:lineRule="auto"/>
        <w:jc w:val="center"/>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Les typons sont représentés à l'échelle 1 afin de pouvoir être utilisés comme masque de gravure pour la réalisation du circuit imprimé. </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pStyle w:val="Heading2"/>
        <w:numPr>
          <w:ilvl w:val="1"/>
          <w:numId w:val="1"/>
        </w:numPr>
        <w:ind w:left="576" w:hanging="576"/>
        <w:rPr/>
      </w:pPr>
      <w:bookmarkStart w:colFirst="0" w:colLast="0" w:name="_heading=h.tyjcwt" w:id="4"/>
      <w:bookmarkEnd w:id="4"/>
      <w:r w:rsidDel="00000000" w:rsidR="00000000" w:rsidRPr="00000000">
        <w:rPr>
          <w:rtl w:val="0"/>
        </w:rPr>
        <w:t xml:space="preserve">Plan de perçage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_PERCAGE</w:t>
      </w:r>
    </w:p>
    <w:p w:rsidR="00000000" w:rsidDel="00000000" w:rsidP="00000000" w:rsidRDefault="00000000" w:rsidRPr="00000000" w14:paraId="00000100">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LE MEUR Malo, LAPLACE Mat-Théo, TEMPLIER–BOURDA Tancrède</w:t>
      </w:r>
    </w:p>
    <w:p w:rsidR="00000000" w:rsidDel="00000000" w:rsidP="00000000" w:rsidRDefault="00000000" w:rsidRPr="00000000" w14:paraId="00000101">
      <w:pPr>
        <w:widowControl w:val="1"/>
        <w:spacing w:after="119" w:before="57" w:lineRule="auto"/>
        <w:ind w:left="567" w:firstLine="0"/>
        <w:jc w:val="both"/>
        <w:rPr>
          <w:b w:val="1"/>
          <w:bCs w:val="1"/>
        </w:rPr>
      </w:pPr>
      <w:r w:rsidDel="00000000" w:rsidR="00000000" w:rsidRPr="00000000">
        <w:rPr>
          <w:b w:val="1"/>
          <w:bCs w:val="1"/>
          <w:rtl w:val="0"/>
        </w:rPr>
        <w:t xml:space="preserve">Relecteur :</w:t>
      </w:r>
      <w:r w:rsidDel="00000000" w:rsidR="00000000" w:rsidRPr="00000000">
        <w:rPr>
          <w:rtl w:val="0"/>
        </w:rPr>
        <w:t xml:space="preserve"> LAGOUARDE Dylan, PERON Nathan, BINNER Antoine</w:t>
      </w: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03">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Fichier :</w:t>
      </w:r>
      <w:hyperlink r:id="rId17">
        <w:r w:rsidDel="00000000" w:rsidR="00000000" w:rsidRPr="00000000">
          <w:rPr>
            <w:i w:val="0"/>
            <w:iCs w:val="0"/>
            <w:smallCaps w:val="0"/>
            <w:strike w:val="0"/>
            <w:color w:val="1155cc"/>
            <w:sz w:val="18"/>
            <w:szCs w:val="18"/>
            <w:u w:val="single"/>
            <w:shd w:fill="auto" w:val="clear"/>
            <w:vertAlign w:val="baseline"/>
            <w:rtl w:val="0"/>
          </w:rPr>
          <w:t xml:space="preserve">https://drive.google.com/file/d/1_2VuJgSCcGME84n04eqCOWnzasBK6zhT/view?usp=drive_link</w:t>
        </w:r>
      </w:hyperlink>
      <w:r w:rsidDel="00000000" w:rsidR="00000000" w:rsidRPr="00000000">
        <w:rPr/>
        <w:drawing>
          <wp:inline distB="114300" distT="114300" distL="114300" distR="114300">
            <wp:extent cx="3600000" cy="2700000"/>
            <wp:effectExtent b="0" l="0" r="0" t="0"/>
            <wp:docPr id="2" name="image3.jpg"/>
            <a:graphic>
              <a:graphicData uri="http://schemas.openxmlformats.org/drawingml/2006/picture">
                <pic:pic>
                  <pic:nvPicPr>
                    <pic:cNvPr id="0" name="image3.jpg"/>
                    <pic:cNvPicPr preferRelativeResize="0"/>
                  </pic:nvPicPr>
                  <pic:blipFill>
                    <a:blip r:embed="rId18"/>
                    <a:srcRect b="9022" l="6101" r="7247" t="8672"/>
                    <a:stretch>
                      <a:fillRect/>
                    </a:stretch>
                  </pic:blipFill>
                  <pic:spPr>
                    <a:xfrm>
                      <a:off x="0" y="0"/>
                      <a:ext cx="3600000" cy="2700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Schéma 4 : Plan de perçage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drawing>
          <wp:inline distB="114300" distT="114300" distL="114300" distR="114300">
            <wp:extent cx="4403888" cy="466294"/>
            <wp:effectExtent b="0" l="0" r="0" t="0"/>
            <wp:docPr id="1" name="image1.png"/>
            <a:graphic>
              <a:graphicData uri="http://schemas.openxmlformats.org/drawingml/2006/picture">
                <pic:pic>
                  <pic:nvPicPr>
                    <pic:cNvPr id="0" name="image1.png"/>
                    <pic:cNvPicPr preferRelativeResize="0"/>
                  </pic:nvPicPr>
                  <pic:blipFill>
                    <a:blip r:embed="rId19"/>
                    <a:srcRect b="0" l="0" r="0" t="29224"/>
                    <a:stretch>
                      <a:fillRect/>
                    </a:stretch>
                  </pic:blipFill>
                  <pic:spPr>
                    <a:xfrm>
                      <a:off x="0" y="0"/>
                      <a:ext cx="4403888" cy="466294"/>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widowControl w:val="1"/>
        <w:spacing w:after="119" w:before="57" w:lineRule="auto"/>
        <w:ind w:left="567" w:firstLine="0"/>
        <w:jc w:val="center"/>
        <w:rPr/>
      </w:pPr>
      <w:r w:rsidDel="00000000" w:rsidR="00000000" w:rsidRPr="00000000">
        <w:rPr>
          <w:rtl w:val="0"/>
        </w:rPr>
        <w:t xml:space="preserve">Figure 4 : Légende du perçage</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Fonts w:ascii="Gungsuh" w:cs="Gungsuh" w:eastAsia="Gungsuh" w:hAnsi="Gungsuh"/>
          <w:rtl w:val="0"/>
        </w:rPr>
        <w:t xml:space="preserve">30 th</w:t>
      </w:r>
      <w:r w:rsidDel="00000000" w:rsidR="00000000" w:rsidRPr="00000000">
        <w:rPr>
          <w:rFonts w:ascii="Gungsuh" w:cs="Gungsuh" w:eastAsia="Gungsuh" w:hAnsi="Gungsuh"/>
          <w:b w:val="0"/>
          <w:bCs w:val="0"/>
          <w:i w:val="0"/>
          <w:iCs w:val="0"/>
          <w:smallCaps w:val="0"/>
          <w:strike w:val="0"/>
          <w:color w:val="000000"/>
          <w:sz w:val="24"/>
          <w:szCs w:val="24"/>
          <w:u w:val="none"/>
          <w:vertAlign w:val="baseline"/>
          <w:rtl w:val="0"/>
        </w:rPr>
        <w:t xml:space="preserve"> ≈ 0,8 mm ; 40 th ≈ 1mm ; 50 th ≈ 1,2 mm ; 60 th ≈ 1,5 mm.</w:t>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highlight w:val="yellow"/>
        </w:rPr>
      </w:pPr>
      <w:r w:rsidDel="00000000" w:rsidR="00000000" w:rsidRPr="00000000">
        <w:rPr>
          <w:rtl w:val="0"/>
        </w:rPr>
      </w:r>
    </w:p>
    <w:p w:rsidR="00000000" w:rsidDel="00000000" w:rsidP="00000000" w:rsidRDefault="00000000" w:rsidRPr="00000000" w14:paraId="0000010C">
      <w:pPr>
        <w:pStyle w:val="Heading2"/>
        <w:numPr>
          <w:ilvl w:val="1"/>
          <w:numId w:val="1"/>
        </w:numPr>
        <w:ind w:left="576" w:hanging="576"/>
        <w:rPr/>
      </w:pPr>
      <w:bookmarkStart w:colFirst="0" w:colLast="0" w:name="_heading=h.3dy6vkm" w:id="5"/>
      <w:bookmarkEnd w:id="5"/>
      <w:r w:rsidDel="00000000" w:rsidR="00000000" w:rsidRPr="00000000">
        <w:rPr>
          <w:rtl w:val="0"/>
        </w:rPr>
        <w:t xml:space="preserve">Schéma d'implantation</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b w:val="1"/>
          <w:bCs w:val="1"/>
          <w:rtl w:val="0"/>
        </w:rPr>
        <w:t xml:space="preserve">Référence du paragraphe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FAB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_IMPLANTATION</w:t>
      </w:r>
    </w:p>
    <w:p w:rsidR="00000000" w:rsidDel="00000000" w:rsidP="00000000" w:rsidRDefault="00000000" w:rsidRPr="00000000" w14:paraId="0000010E">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w:t>
      </w:r>
      <w:r w:rsidDel="00000000" w:rsidR="00000000" w:rsidRPr="00000000">
        <w:rPr>
          <w:rtl w:val="0"/>
        </w:rPr>
        <w:t xml:space="preserve">LE MEUR Malo, LAPLACE Mat-Théo</w:t>
      </w:r>
    </w:p>
    <w:p w:rsidR="00000000" w:rsidDel="00000000" w:rsidP="00000000" w:rsidRDefault="00000000" w:rsidRPr="00000000" w14:paraId="0000010F">
      <w:pPr>
        <w:widowControl w:val="1"/>
        <w:spacing w:after="119" w:before="57" w:lineRule="auto"/>
        <w:ind w:left="567" w:firstLine="0"/>
        <w:jc w:val="both"/>
        <w:rPr>
          <w:b w:val="1"/>
          <w:bCs w:val="1"/>
        </w:rPr>
      </w:pPr>
      <w:r w:rsidDel="00000000" w:rsidR="00000000" w:rsidRPr="00000000">
        <w:rPr>
          <w:b w:val="1"/>
          <w:bCs w:val="1"/>
          <w:rtl w:val="0"/>
        </w:rPr>
        <w:t xml:space="preserve">Relecteur : </w:t>
      </w:r>
      <w:r w:rsidDel="00000000" w:rsidR="00000000" w:rsidRPr="00000000">
        <w:rPr>
          <w:rtl w:val="0"/>
        </w:rPr>
        <w:t xml:space="preserve">LAGOUARDE Dylan, PERON Nathan,  TEMPLIER–BOURDA Tancrède, BINNER Antoine</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Exigences client vérifiées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11">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C1-35</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i w:val="0"/>
          <w:iCs w:val="0"/>
          <w:smallCaps w:val="0"/>
          <w:strike w:val="0"/>
          <w:color w:val="000000"/>
          <w:sz w:val="18"/>
          <w:szCs w:val="18"/>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Fichier :</w:t>
      </w:r>
      <w:hyperlink r:id="rId20">
        <w:r w:rsidDel="00000000" w:rsidR="00000000" w:rsidRPr="00000000">
          <w:rPr>
            <w:i w:val="0"/>
            <w:iCs w:val="0"/>
            <w:smallCaps w:val="0"/>
            <w:strike w:val="0"/>
            <w:color w:val="1155cc"/>
            <w:sz w:val="18"/>
            <w:szCs w:val="18"/>
            <w:u w:val="single"/>
            <w:vertAlign w:val="baseline"/>
            <w:rtl w:val="0"/>
          </w:rPr>
          <w:t xml:space="preserve">https://drive.google.com/drive/folders/1DJIyVIBFWkJUi_Nhqe_nnkelM1L3d3GO?usp=drive_link</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 </w:t>
      </w:r>
      <w:r w:rsidDel="00000000" w:rsidR="00000000" w:rsidRPr="00000000">
        <w:rPr/>
        <w:drawing>
          <wp:inline distB="114300" distT="114300" distL="114300" distR="114300">
            <wp:extent cx="3789027" cy="2836862"/>
            <wp:effectExtent b="0" l="0" r="0" t="0"/>
            <wp:docPr id="4" name="image6.jpg"/>
            <a:graphic>
              <a:graphicData uri="http://schemas.openxmlformats.org/drawingml/2006/picture">
                <pic:pic>
                  <pic:nvPicPr>
                    <pic:cNvPr id="0" name="image6.jpg"/>
                    <pic:cNvPicPr preferRelativeResize="0"/>
                  </pic:nvPicPr>
                  <pic:blipFill>
                    <a:blip r:embed="rId21"/>
                    <a:srcRect b="0" l="0" r="0" t="0"/>
                    <a:stretch>
                      <a:fillRect/>
                    </a:stretch>
                  </pic:blipFill>
                  <pic:spPr>
                    <a:xfrm>
                      <a:off x="0" y="0"/>
                      <a:ext cx="3789027" cy="2836862"/>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t xml:space="preserve">Schéma 3 : Schéma d’implantation</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center"/>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Commentaires sur le document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r w:rsidDel="00000000" w:rsidR="00000000" w:rsidRPr="00000000">
        <w:rPr>
          <w:rtl w:val="0"/>
        </w:rPr>
        <w:t xml:space="preserve">Ce typon à l’échelle 1, représente le placement de chaques composants sur la carte.Il faut commencer par placer les résistance puis les LED et place le reste des composant du plus haut au moins haut.</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567" w:right="0" w:firstLine="0"/>
        <w:jc w:val="both"/>
        <w:rPr/>
      </w:pPr>
      <w:r w:rsidDel="00000000" w:rsidR="00000000" w:rsidRPr="00000000">
        <w:rPr>
          <w:rtl w:val="0"/>
        </w:rPr>
      </w:r>
    </w:p>
    <w:p w:rsidR="00000000" w:rsidDel="00000000" w:rsidP="00000000" w:rsidRDefault="00000000" w:rsidRPr="00000000" w14:paraId="00000119">
      <w:pPr>
        <w:pStyle w:val="Heading1"/>
        <w:numPr>
          <w:ilvl w:val="0"/>
          <w:numId w:val="1"/>
        </w:numPr>
        <w:ind w:left="432" w:hanging="432"/>
        <w:rPr>
          <w:sz w:val="35"/>
          <w:szCs w:val="35"/>
          <w:vertAlign w:val="baseline"/>
        </w:rPr>
      </w:pPr>
      <w:bookmarkStart w:colFirst="0" w:colLast="0" w:name="_heading=h.1t3h5sf" w:id="6"/>
      <w:bookmarkEnd w:id="6"/>
      <w:r w:rsidDel="00000000" w:rsidR="00000000" w:rsidRPr="00000000">
        <w:rPr>
          <w:sz w:val="35"/>
          <w:szCs w:val="35"/>
          <w:vertAlign w:val="baseline"/>
          <w:rtl w:val="0"/>
        </w:rPr>
        <w:t xml:space="preserve">Processus de fabrication du produit</w:t>
      </w:r>
    </w:p>
    <w:p w:rsidR="00000000" w:rsidDel="00000000" w:rsidP="00000000" w:rsidRDefault="00000000" w:rsidRPr="00000000" w14:paraId="0000011A">
      <w:pPr>
        <w:widowControl w:val="1"/>
        <w:spacing w:after="119" w:before="57" w:lineRule="auto"/>
        <w:ind w:left="567" w:firstLine="0"/>
        <w:jc w:val="both"/>
        <w:rPr/>
      </w:pPr>
      <w:r w:rsidDel="00000000" w:rsidR="00000000" w:rsidRPr="00000000">
        <w:rPr>
          <w:b w:val="1"/>
          <w:bCs w:val="1"/>
          <w:rtl w:val="0"/>
        </w:rPr>
        <w:t xml:space="preserve">Rédacteur :</w:t>
      </w:r>
      <w:r w:rsidDel="00000000" w:rsidR="00000000" w:rsidRPr="00000000">
        <w:rPr>
          <w:rtl w:val="0"/>
        </w:rPr>
        <w:t xml:space="preserve"> BINNER Antoine, Malo LE MEUR et Mat-Théo LAPLACE,TEMPLIER–BOURDA Tancrède</w:t>
      </w:r>
    </w:p>
    <w:p w:rsidR="00000000" w:rsidDel="00000000" w:rsidP="00000000" w:rsidRDefault="00000000" w:rsidRPr="00000000" w14:paraId="0000011B">
      <w:pPr>
        <w:widowControl w:val="1"/>
        <w:spacing w:after="119" w:before="57" w:lineRule="auto"/>
        <w:ind w:left="567" w:firstLine="0"/>
        <w:jc w:val="both"/>
        <w:rPr/>
      </w:pPr>
      <w:r w:rsidDel="00000000" w:rsidR="00000000" w:rsidRPr="00000000">
        <w:rPr>
          <w:b w:val="1"/>
          <w:bCs w:val="1"/>
          <w:rtl w:val="0"/>
        </w:rPr>
        <w:t xml:space="preserve">Relecteur :</w:t>
      </w:r>
      <w:r w:rsidDel="00000000" w:rsidR="00000000" w:rsidRPr="00000000">
        <w:rPr>
          <w:rtl w:val="0"/>
        </w:rPr>
        <w:t xml:space="preserve"> PERON Nathan, LAGOUARDE Dylan</w:t>
      </w:r>
    </w:p>
    <w:p w:rsidR="00000000" w:rsidDel="00000000" w:rsidP="00000000" w:rsidRDefault="00000000" w:rsidRPr="00000000" w14:paraId="0000011C">
      <w:pPr>
        <w:widowControl w:val="1"/>
        <w:spacing w:after="119" w:before="57" w:lineRule="auto"/>
        <w:ind w:left="567" w:firstLine="0"/>
        <w:jc w:val="both"/>
        <w:rPr>
          <w:highlight w:val="yellow"/>
        </w:rPr>
      </w:pPr>
      <w:r w:rsidDel="00000000" w:rsidR="00000000" w:rsidRPr="00000000">
        <w:rPr>
          <w:b w:val="1"/>
          <w:bCs w:val="1"/>
          <w:rtl w:val="0"/>
        </w:rPr>
        <w:t xml:space="preserve">Exigences client vérifiées :</w:t>
      </w:r>
      <w:r w:rsidDel="00000000" w:rsidR="00000000" w:rsidRPr="00000000">
        <w:rPr>
          <w:rtl w:val="0"/>
        </w:rPr>
        <w:t xml:space="preserve"> Sans objet</w:t>
      </w:r>
      <w:r w:rsidDel="00000000" w:rsidR="00000000" w:rsidRPr="00000000">
        <w:rPr>
          <w:rtl w:val="0"/>
        </w:rPr>
      </w:r>
    </w:p>
    <w:p w:rsidR="00000000" w:rsidDel="00000000" w:rsidP="00000000" w:rsidRDefault="00000000" w:rsidRPr="00000000" w14:paraId="0000011D">
      <w:pPr>
        <w:widowControl w:val="1"/>
        <w:spacing w:after="119" w:before="57" w:lineRule="auto"/>
        <w:ind w:left="567" w:firstLine="0"/>
        <w:jc w:val="both"/>
        <w:rPr/>
      </w:pPr>
      <w:r w:rsidDel="00000000" w:rsidR="00000000" w:rsidRPr="00000000">
        <w:rPr>
          <w:b w:val="1"/>
          <w:bCs w:val="1"/>
          <w:rtl w:val="0"/>
        </w:rPr>
        <w:t xml:space="preserve">Compétences GEII :</w:t>
      </w:r>
      <w:r w:rsidDel="00000000" w:rsidR="00000000" w:rsidRPr="00000000">
        <w:rPr>
          <w:rtl w:val="0"/>
        </w:rPr>
        <w:t xml:space="preserve"> </w:t>
      </w:r>
      <w:r w:rsidDel="00000000" w:rsidR="00000000" w:rsidRPr="00000000">
        <w:rPr>
          <w:rtl w:val="0"/>
        </w:rPr>
        <w:t xml:space="preserve">C1-36</w:t>
      </w:r>
    </w:p>
    <w:p w:rsidR="00000000" w:rsidDel="00000000" w:rsidP="00000000" w:rsidRDefault="00000000" w:rsidRPr="00000000" w14:paraId="0000011E">
      <w:pPr>
        <w:widowControl w:val="1"/>
        <w:spacing w:after="119" w:before="57" w:lineRule="auto"/>
        <w:jc w:val="both"/>
        <w:rPr/>
      </w:pPr>
      <w:r w:rsidDel="00000000" w:rsidR="00000000" w:rsidRPr="00000000">
        <w:rPr>
          <w:rtl w:val="0"/>
        </w:rPr>
        <w:t xml:space="preserve">L’ensemble des tâches à effectuer afin de fabriquer entièrement le produit et de s’assurer du niveau de qualité attendue est décrit dans la vidéo suivante : </w:t>
      </w:r>
      <w:hyperlink r:id="rId22">
        <w:r w:rsidDel="00000000" w:rsidR="00000000" w:rsidRPr="00000000">
          <w:rPr>
            <w:color w:val="000080"/>
            <w:u w:val="single"/>
            <w:rtl w:val="0"/>
          </w:rPr>
          <w:t xml:space="preserve">https://eqrcode.co/a/ZPtBe1</w:t>
        </w:r>
      </w:hyperlink>
      <w:r w:rsidDel="00000000" w:rsidR="00000000" w:rsidRPr="00000000">
        <w:rPr>
          <w:rtl w:val="0"/>
        </w:rPr>
        <w:t xml:space="preserve"> =&gt; BUT 1ère Année/Semestre 1/Ressource n°4 - Comment fabriquer une carte électronique (composants THD) ?</w:t>
      </w:r>
    </w:p>
    <w:p w:rsidR="00000000" w:rsidDel="00000000" w:rsidP="00000000" w:rsidRDefault="00000000" w:rsidRPr="00000000" w14:paraId="0000011F">
      <w:pPr>
        <w:widowControl w:val="1"/>
        <w:spacing w:after="119" w:before="57" w:lineRule="auto"/>
        <w:ind w:firstLine="720"/>
        <w:jc w:val="both"/>
        <w:rPr/>
      </w:pPr>
      <w:r w:rsidDel="00000000" w:rsidR="00000000" w:rsidRPr="00000000">
        <w:rPr>
          <w:rtl w:val="0"/>
        </w:rPr>
        <w:t xml:space="preserve">Nous rappelons ici les étapes de la fabrication de la carte :</w:t>
      </w:r>
    </w:p>
    <w:p w:rsidR="00000000" w:rsidDel="00000000" w:rsidP="00000000" w:rsidRDefault="00000000" w:rsidRPr="00000000" w14:paraId="00000120">
      <w:pPr>
        <w:widowControl w:val="1"/>
        <w:numPr>
          <w:ilvl w:val="0"/>
          <w:numId w:val="2"/>
        </w:numPr>
        <w:spacing w:after="0" w:afterAutospacing="0" w:before="57" w:lineRule="auto"/>
        <w:ind w:left="720" w:hanging="360"/>
        <w:jc w:val="both"/>
      </w:pPr>
      <w:r w:rsidDel="00000000" w:rsidR="00000000" w:rsidRPr="00000000">
        <w:rPr>
          <w:rtl w:val="0"/>
        </w:rPr>
        <w:t xml:space="preserve">Placer les typons sur la carte</w:t>
      </w:r>
    </w:p>
    <w:p w:rsidR="00000000" w:rsidDel="00000000" w:rsidP="00000000" w:rsidRDefault="00000000" w:rsidRPr="00000000" w14:paraId="00000121">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Mettre la carte dans l’insoleuse</w:t>
      </w:r>
    </w:p>
    <w:p w:rsidR="00000000" w:rsidDel="00000000" w:rsidP="00000000" w:rsidRDefault="00000000" w:rsidRPr="00000000" w14:paraId="00000122">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Rincer la carte dans le révélateur</w:t>
      </w:r>
    </w:p>
    <w:p w:rsidR="00000000" w:rsidDel="00000000" w:rsidP="00000000" w:rsidRDefault="00000000" w:rsidRPr="00000000" w14:paraId="00000123">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Graver la carte dans la salle de gravure</w:t>
      </w:r>
    </w:p>
    <w:p w:rsidR="00000000" w:rsidDel="00000000" w:rsidP="00000000" w:rsidRDefault="00000000" w:rsidRPr="00000000" w14:paraId="00000124">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Mettre la carte dans l’insoleuse sans les typons</w:t>
      </w:r>
    </w:p>
    <w:p w:rsidR="00000000" w:rsidDel="00000000" w:rsidP="00000000" w:rsidRDefault="00000000" w:rsidRPr="00000000" w14:paraId="00000125">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Rincer la carte dans le révélateur</w:t>
      </w:r>
    </w:p>
    <w:p w:rsidR="00000000" w:rsidDel="00000000" w:rsidP="00000000" w:rsidRDefault="00000000" w:rsidRPr="00000000" w14:paraId="00000126">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Découper et percer la carte</w:t>
      </w:r>
    </w:p>
    <w:p w:rsidR="00000000" w:rsidDel="00000000" w:rsidP="00000000" w:rsidRDefault="00000000" w:rsidRPr="00000000" w14:paraId="00000127">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Vérifier les micro-contacts/coupures entre les pistes de la carte avec le multimètre</w:t>
      </w:r>
    </w:p>
    <w:p w:rsidR="00000000" w:rsidDel="00000000" w:rsidP="00000000" w:rsidRDefault="00000000" w:rsidRPr="00000000" w14:paraId="00000128">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Souder les composant THD</w:t>
      </w:r>
    </w:p>
    <w:p w:rsidR="00000000" w:rsidDel="00000000" w:rsidP="00000000" w:rsidRDefault="00000000" w:rsidRPr="00000000" w14:paraId="00000129">
      <w:pPr>
        <w:widowControl w:val="1"/>
        <w:numPr>
          <w:ilvl w:val="0"/>
          <w:numId w:val="2"/>
        </w:numPr>
        <w:spacing w:after="0" w:afterAutospacing="0" w:before="0" w:beforeAutospacing="0" w:lineRule="auto"/>
        <w:ind w:left="720" w:hanging="360"/>
        <w:jc w:val="both"/>
      </w:pPr>
      <w:r w:rsidDel="00000000" w:rsidR="00000000" w:rsidRPr="00000000">
        <w:rPr>
          <w:rtl w:val="0"/>
        </w:rPr>
        <w:t xml:space="preserve">Vérifier les soudures à la binoculaire</w:t>
      </w:r>
    </w:p>
    <w:p w:rsidR="00000000" w:rsidDel="00000000" w:rsidP="00000000" w:rsidRDefault="00000000" w:rsidRPr="00000000" w14:paraId="0000012A">
      <w:pPr>
        <w:widowControl w:val="1"/>
        <w:numPr>
          <w:ilvl w:val="0"/>
          <w:numId w:val="2"/>
        </w:numPr>
        <w:spacing w:after="119" w:before="0" w:beforeAutospacing="0" w:lineRule="auto"/>
        <w:ind w:left="720" w:hanging="360"/>
        <w:jc w:val="both"/>
      </w:pPr>
      <w:r w:rsidDel="00000000" w:rsidR="00000000" w:rsidRPr="00000000">
        <w:rPr>
          <w:rtl w:val="0"/>
        </w:rPr>
        <w:t xml:space="preserve">Vérifier les micro-contacts/coupures entre les pistes et les composants de la carte avec le multimètre</w:t>
      </w:r>
    </w:p>
    <w:p w:rsidR="00000000" w:rsidDel="00000000" w:rsidP="00000000" w:rsidRDefault="00000000" w:rsidRPr="00000000" w14:paraId="0000012B">
      <w:pPr>
        <w:widowControl w:val="1"/>
        <w:spacing w:after="119" w:before="57" w:lineRule="auto"/>
        <w:jc w:val="both"/>
        <w:rPr/>
      </w:pPr>
      <w:r w:rsidDel="00000000" w:rsidR="00000000" w:rsidRPr="00000000">
        <w:rPr>
          <w:rtl w:val="0"/>
        </w:rPr>
        <w:t xml:space="preserve">Nous téléversons ensuite le code dans le MCU à l’aide du Pin associé.</w:t>
      </w:r>
    </w:p>
    <w:p w:rsidR="00000000" w:rsidDel="00000000" w:rsidP="00000000" w:rsidRDefault="00000000" w:rsidRPr="00000000" w14:paraId="0000012C">
      <w:pPr>
        <w:widowControl w:val="1"/>
        <w:spacing w:after="119" w:before="57" w:lineRule="auto"/>
        <w:jc w:val="both"/>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highlight w:val="yellow"/>
        </w:rPr>
      </w:pPr>
      <w:r w:rsidDel="00000000" w:rsidR="00000000" w:rsidRPr="00000000">
        <w:rPr>
          <w:rtl w:val="0"/>
        </w:rPr>
      </w:r>
    </w:p>
    <w:p w:rsidR="00000000" w:rsidDel="00000000" w:rsidP="00000000" w:rsidRDefault="00000000" w:rsidRPr="00000000" w14:paraId="00000135">
      <w:pPr>
        <w:pStyle w:val="Heading1"/>
        <w:numPr>
          <w:ilvl w:val="0"/>
          <w:numId w:val="1"/>
        </w:numPr>
        <w:ind w:left="432" w:hanging="432"/>
        <w:rPr>
          <w:sz w:val="35"/>
          <w:szCs w:val="35"/>
          <w:vertAlign w:val="baseline"/>
        </w:rPr>
      </w:pPr>
      <w:bookmarkStart w:colFirst="0" w:colLast="0" w:name="_heading=h.4d34og8" w:id="7"/>
      <w:bookmarkEnd w:id="7"/>
      <w:r w:rsidDel="00000000" w:rsidR="00000000" w:rsidRPr="00000000">
        <w:rPr>
          <w:sz w:val="24"/>
          <w:szCs w:val="24"/>
          <w:vertAlign w:val="baseline"/>
          <w:rtl w:val="0"/>
        </w:rPr>
        <w:t xml:space="preserve">Matrice de conformité du produit</w:t>
      </w:r>
      <w:r w:rsidDel="00000000" w:rsidR="00000000" w:rsidRPr="00000000">
        <w:rPr>
          <w:rtl w:val="0"/>
        </w:rPr>
      </w:r>
    </w:p>
    <w:p w:rsidR="00000000" w:rsidDel="00000000" w:rsidP="00000000" w:rsidRDefault="00000000" w:rsidRPr="00000000" w14:paraId="00000136">
      <w:pPr>
        <w:widowControl w:val="1"/>
        <w:spacing w:after="119" w:before="57" w:lineRule="auto"/>
        <w:jc w:val="both"/>
        <w:rPr/>
      </w:pPr>
      <w:r w:rsidDel="00000000" w:rsidR="00000000" w:rsidRPr="00000000">
        <w:rPr>
          <w:rtl w:val="0"/>
        </w:rPr>
      </w:r>
    </w:p>
    <w:tbl>
      <w:tblPr>
        <w:tblStyle w:val="Table5"/>
        <w:tblpPr w:leftFromText="180" w:rightFromText="180" w:topFromText="180" w:bottomFromText="180" w:vertAnchor="text" w:horzAnchor="text" w:tblpX="-24.00000000000034" w:tblpY="981.5576171874909"/>
        <w:tblW w:w="9630.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965"/>
        <w:gridCol w:w="2670"/>
        <w:gridCol w:w="2535"/>
        <w:gridCol w:w="2460"/>
        <w:tblGridChange w:id="0">
          <w:tblGrid>
            <w:gridCol w:w="1965"/>
            <w:gridCol w:w="2670"/>
            <w:gridCol w:w="2535"/>
            <w:gridCol w:w="2460"/>
          </w:tblGrid>
        </w:tblGridChange>
      </w:tblGrid>
      <w:tr>
        <w:trPr>
          <w:cantSplit w:val="1"/>
          <w:tblHeader w:val="1"/>
        </w:trPr>
        <w:tc>
          <w:tcPr>
            <w:tcBorders>
              <w:right w:color="000000" w:space="0" w:sz="4" w:val="single"/>
            </w:tcBorders>
            <w:shd w:fill="333333" w:val="clear"/>
            <w:vAlign w:val="center"/>
          </w:tcPr>
          <w:p w:rsidR="00000000" w:rsidDel="00000000" w:rsidP="00000000" w:rsidRDefault="00000000" w:rsidRPr="00000000" w14:paraId="00000137">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138">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Méthodes de développement</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139">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Paragraphes en lien avec l'exigence</w:t>
            </w:r>
          </w:p>
        </w:tc>
        <w:tc>
          <w:tcPr>
            <w:tcBorders>
              <w:left w:color="000000" w:space="0" w:sz="4" w:val="single"/>
              <w:right w:color="000000" w:space="0" w:sz="4" w:val="single"/>
            </w:tcBorders>
            <w:shd w:fill="333333" w:val="clear"/>
            <w:vAlign w:val="center"/>
          </w:tcPr>
          <w:p w:rsidR="00000000" w:rsidDel="00000000" w:rsidP="00000000" w:rsidRDefault="00000000" w:rsidRPr="00000000" w14:paraId="0000013A">
            <w:pPr>
              <w:jc w:val="cente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Statut</w:t>
            </w:r>
          </w:p>
        </w:tc>
      </w:tr>
      <w:tr>
        <w:trPr>
          <w:cantSplit w:val="1"/>
          <w:tblHeader w:val="0"/>
        </w:trPr>
        <w:tc>
          <w:tcPr>
            <w:tcBorders>
              <w:right w:color="000000" w:space="0" w:sz="4" w:val="single"/>
            </w:tcBorders>
            <w:vAlign w:val="center"/>
          </w:tcPr>
          <w:p w:rsidR="00000000" w:rsidDel="00000000" w:rsidP="00000000" w:rsidRDefault="00000000" w:rsidRPr="00000000" w14:paraId="0000013B">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3C">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3D">
            <w:pPr>
              <w:rPr>
                <w:rFonts w:ascii="Arial" w:cs="Arial" w:eastAsia="Arial" w:hAnsi="Arial"/>
                <w:sz w:val="20"/>
                <w:szCs w:val="20"/>
                <w:highlight w:val="green"/>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3E">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3F">
            <w:pPr>
              <w:jc w:val="cente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40">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1">
            <w:pPr>
              <w:widowControl w:val="1"/>
              <w:spacing w:after="119" w:before="57" w:lineRule="auto"/>
              <w:ind w:left="567" w:firstLine="0"/>
              <w:jc w:val="both"/>
              <w:rPr>
                <w:rFonts w:ascii="Arial" w:cs="Arial" w:eastAsia="Arial" w:hAnsi="Arial"/>
                <w:sz w:val="20"/>
                <w:szCs w:val="20"/>
              </w:rPr>
            </w:pPr>
            <w:r w:rsidDel="00000000" w:rsidR="00000000" w:rsidRPr="00000000">
              <w:rPr>
                <w:rtl w:val="0"/>
              </w:rPr>
              <w:t xml:space="preserve">Sans objet</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142">
            <w:pPr>
              <w:rPr>
                <w:rFonts w:ascii="Arial" w:cs="Arial" w:eastAsia="Arial" w:hAnsi="Arial"/>
                <w:sz w:val="20"/>
                <w:szCs w:val="20"/>
                <w:highlight w:val="green"/>
              </w:rPr>
            </w:pPr>
            <w:r w:rsidDel="00000000" w:rsidR="00000000" w:rsidRPr="00000000">
              <w:rPr>
                <w:rtl w:val="0"/>
              </w:rPr>
            </w:r>
          </w:p>
          <w:p w:rsidR="00000000" w:rsidDel="00000000" w:rsidP="00000000" w:rsidRDefault="00000000" w:rsidRPr="00000000" w14:paraId="00000143">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p w:rsidR="00000000" w:rsidDel="00000000" w:rsidP="00000000" w:rsidRDefault="00000000" w:rsidRPr="00000000" w14:paraId="00000144">
            <w:pPr>
              <w:rPr>
                <w:rFonts w:ascii="Arial" w:cs="Arial" w:eastAsia="Arial" w:hAnsi="Arial"/>
                <w:sz w:val="20"/>
                <w:szCs w:val="20"/>
                <w:highlight w:val="green"/>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5">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6">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7">
            <w:pPr>
              <w:widowControl w:val="1"/>
              <w:spacing w:after="119" w:before="57" w:lineRule="auto"/>
              <w:ind w:left="567" w:firstLine="0"/>
              <w:jc w:val="both"/>
              <w:rPr>
                <w:rFonts w:ascii="Arial" w:cs="Arial" w:eastAsia="Arial" w:hAnsi="Arial"/>
                <w:sz w:val="20"/>
                <w:szCs w:val="20"/>
                <w:highlight w:val="yellow"/>
              </w:rPr>
            </w:pPr>
            <w:r w:rsidDel="00000000" w:rsidR="00000000" w:rsidRPr="00000000">
              <w:rPr>
                <w:rtl w:val="0"/>
              </w:rPr>
              <w:t xml:space="preserve">Sans objet</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148">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9">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A">
            <w:pPr>
              <w:widowControl w:val="1"/>
              <w:spacing w:after="119" w:before="57" w:lineRule="auto"/>
              <w:ind w:left="567" w:firstLine="0"/>
              <w:jc w:val="both"/>
              <w:rPr>
                <w:rFonts w:ascii="Arial" w:cs="Arial" w:eastAsia="Arial" w:hAnsi="Arial"/>
                <w:sz w:val="20"/>
                <w:szCs w:val="20"/>
                <w:highlight w:val="green"/>
              </w:rPr>
            </w:pPr>
            <w:r w:rsidDel="00000000" w:rsidR="00000000" w:rsidRPr="00000000">
              <w:rPr>
                <w:rtl w:val="0"/>
              </w:rPr>
              <w:t xml:space="preserve">Sans objet</w:t>
            </w: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w14:paraId="0000014B">
            <w:pPr>
              <w:widowControl w:val="1"/>
              <w:spacing w:after="119" w:before="57" w:lineRule="auto"/>
              <w:ind w:left="567" w:firstLine="0"/>
              <w:jc w:val="both"/>
              <w:rPr>
                <w:rFonts w:ascii="Arial" w:cs="Arial" w:eastAsia="Arial" w:hAnsi="Arial"/>
                <w:sz w:val="20"/>
                <w:szCs w:val="20"/>
                <w:highlight w:val="yellow"/>
              </w:rPr>
            </w:pPr>
            <w:r w:rsidDel="00000000" w:rsidR="00000000" w:rsidRPr="00000000">
              <w:rPr>
                <w:rtl w:val="0"/>
              </w:rPr>
              <w:t xml:space="preserve">Sans objet</w:t>
            </w:r>
            <w:r w:rsidDel="00000000" w:rsidR="00000000" w:rsidRPr="00000000">
              <w:rPr>
                <w:rtl w:val="0"/>
              </w:rPr>
            </w:r>
          </w:p>
        </w:tc>
      </w:tr>
    </w:tbl>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19" w:before="57" w:line="24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 chapitre synthétise par l'intermédiaire d'un tableau la conformité du produit développé par rapport aux exigences issues du Cahier des Charges.</w:t>
      </w:r>
      <w:r w:rsidDel="00000000" w:rsidR="00000000" w:rsidRPr="00000000">
        <w:rPr>
          <w:rtl w:val="0"/>
        </w:rPr>
      </w:r>
    </w:p>
    <w:sectPr>
      <w:headerReference r:id="rId23" w:type="default"/>
      <w:footerReference r:id="rId24" w:type="default"/>
      <w:type w:val="nextPage"/>
      <w:pgSz w:h="16838" w:w="11906" w:orient="portrait"/>
      <w:pgMar w:bottom="2035" w:top="1700" w:left="1134" w:right="1134" w:header="1134" w:footer="113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Référence : TDB_DDF_EQ00</w:t>
          </w:r>
        </w:p>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Révision : 2 –  </w:t>
          </w:r>
          <w:r w:rsidDel="00000000" w:rsidR="00000000" w:rsidRPr="00000000">
            <w:rPr>
              <w:rFonts w:ascii="Arial" w:cs="Arial" w:eastAsia="Arial" w:hAnsi="Arial"/>
              <w:sz w:val="20"/>
              <w:szCs w:val="20"/>
              <w:rtl w:val="0"/>
            </w:rPr>
            <w:t xml:space="preserve">20/03/2024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7">
    <w:pPr>
      <w:rPr>
        <w:sz w:val="4"/>
        <w:szCs w:val="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
        <w:szCs w:val="4"/>
      </w:rPr>
    </w:pPr>
    <w:r w:rsidDel="00000000" w:rsidR="00000000" w:rsidRPr="00000000">
      <w:rPr>
        <w:rtl w:val="0"/>
      </w:rPr>
    </w:r>
  </w:p>
  <w:tbl>
    <w:tblPr>
      <w:tblStyle w:val="Table7"/>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Référence : </w:t>
          </w:r>
          <w:r w:rsidDel="00000000" w:rsidR="00000000" w:rsidRPr="00000000">
            <w:rPr>
              <w:rFonts w:ascii="Arial" w:cs="Arial" w:eastAsia="Arial" w:hAnsi="Arial"/>
              <w:sz w:val="20"/>
              <w:szCs w:val="20"/>
              <w:rtl w:val="0"/>
            </w:rPr>
            <w:t xml:space="preserve">KAH</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_DDF_EQ</w:t>
          </w:r>
          <w:r w:rsidDel="00000000" w:rsidR="00000000" w:rsidRPr="00000000">
            <w:rPr>
              <w:rFonts w:ascii="Arial" w:cs="Arial" w:eastAsia="Arial" w:hAnsi="Arial"/>
              <w:sz w:val="20"/>
              <w:szCs w:val="20"/>
              <w:rtl w:val="0"/>
            </w:rPr>
            <w:t xml:space="preserve">11</w:t>
          </w:r>
          <w:r w:rsidDel="00000000" w:rsidR="00000000" w:rsidRPr="00000000">
            <w:rPr>
              <w:rtl w:val="0"/>
            </w:rPr>
          </w:r>
        </w:p>
        <w:p w:rsidR="00000000" w:rsidDel="00000000" w:rsidP="00000000" w:rsidRDefault="00000000" w:rsidRPr="00000000" w14:paraId="0000015C">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Révision : </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2</w:t>
          </w:r>
          <w:r w:rsidDel="00000000" w:rsidR="00000000" w:rsidRPr="00000000">
            <w:rPr>
              <w:rFonts w:ascii="Arial" w:cs="Arial" w:eastAsia="Arial" w:hAnsi="Arial"/>
              <w:b w:val="0"/>
              <w:bCs w:val="0"/>
              <w:i w:val="0"/>
              <w:iCs w:val="0"/>
              <w:smallCaps w:val="0"/>
              <w:strike w:val="0"/>
              <w:color w:val="000000"/>
              <w:sz w:val="20"/>
              <w:szCs w:val="20"/>
              <w:u w:val="none"/>
              <w:vertAlign w:val="baseline"/>
              <w:rtl w:val="0"/>
            </w:rPr>
            <w:t xml:space="preserve"> – </w:t>
          </w:r>
          <w:r w:rsidDel="00000000" w:rsidR="00000000" w:rsidRPr="00000000">
            <w:rPr>
              <w:rFonts w:ascii="Arial" w:cs="Arial" w:eastAsia="Arial" w:hAnsi="Arial"/>
              <w:sz w:val="20"/>
              <w:szCs w:val="20"/>
              <w:rtl w:val="0"/>
            </w:rPr>
            <w:t xml:space="preserve">22/03/2024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4"/>
        <w:szCs w:val="4"/>
        <w:u w:val="none"/>
        <w:shd w:fill="auto" w:val="clear"/>
        <w:vertAlign w:val="baseline"/>
      </w:rPr>
    </w:pPr>
    <w:r w:rsidDel="00000000" w:rsidR="00000000" w:rsidRPr="00000000">
      <w:rPr>
        <w:rtl w:val="0"/>
      </w:rPr>
    </w:r>
  </w:p>
  <w:tbl>
    <w:tblPr>
      <w:tblStyle w:val="Table8"/>
      <w:tblW w:w="9638.0" w:type="dxa"/>
      <w:jc w:val="left"/>
      <w:tblInd w:w="-54.0" w:type="dxa"/>
      <w:tblBorders>
        <w:top w:color="000000" w:space="0" w:sz="4" w:val="single"/>
        <w:left w:color="000000" w:space="0" w:sz="4" w:val="single"/>
        <w:bottom w:color="000000" w:space="0" w:sz="4" w:val="single"/>
        <w:insideH w:color="000000" w:space="0" w:sz="4" w:val="single"/>
      </w:tblBorders>
      <w:tblLayout w:type="fixed"/>
      <w:tblLook w:val="0000"/>
    </w:tblPr>
    <w:tblGrid>
      <w:gridCol w:w="1757"/>
      <w:gridCol w:w="7220"/>
      <w:gridCol w:w="661"/>
      <w:tblGridChange w:id="0">
        <w:tblGrid>
          <w:gridCol w:w="1757"/>
          <w:gridCol w:w="7220"/>
          <w:gridCol w:w="661"/>
        </w:tblGrid>
      </w:tblGridChange>
    </w:tblGrid>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IUT Bordeaux</w:t>
          </w:r>
        </w:p>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Département GEii</w:t>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162">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Référence : KAH_DDF_EQ</w:t>
          </w:r>
          <w:r w:rsidDel="00000000" w:rsidR="00000000" w:rsidRPr="00000000">
            <w:rPr>
              <w:rFonts w:ascii="Arial" w:cs="Arial" w:eastAsia="Arial" w:hAnsi="Arial"/>
              <w:sz w:val="20"/>
              <w:szCs w:val="20"/>
              <w:rtl w:val="0"/>
            </w:rPr>
            <w:t xml:space="preserve">11</w:t>
          </w:r>
        </w:p>
        <w:p w:rsidR="00000000" w:rsidDel="00000000" w:rsidP="00000000" w:rsidRDefault="00000000" w:rsidRPr="00000000" w14:paraId="00000163">
          <w:pPr>
            <w:tabs>
              <w:tab w:val="center" w:leader="none" w:pos="4819"/>
              <w:tab w:val="right" w:leader="none" w:pos="9638"/>
            </w:tabs>
            <w:rPr>
              <w:rFonts w:ascii="Arial" w:cs="Arial" w:eastAsia="Arial" w:hAnsi="Arial"/>
              <w:sz w:val="20"/>
              <w:szCs w:val="20"/>
            </w:rPr>
          </w:pPr>
          <w:r w:rsidDel="00000000" w:rsidR="00000000" w:rsidRPr="00000000">
            <w:rPr>
              <w:rFonts w:ascii="Arial" w:cs="Arial" w:eastAsia="Arial" w:hAnsi="Arial"/>
              <w:sz w:val="20"/>
              <w:szCs w:val="20"/>
              <w:rtl w:val="0"/>
            </w:rPr>
            <w:t xml:space="preserve">Révision : 2 – 22/03/2024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65">
    <w:pPr>
      <w:rPr>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Thermomètre De Bain</w:t>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Kart A Hélice</w:t>
    </w: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
      <w:lvlJc w:val="left"/>
      <w:pPr>
        <w:ind w:left="720" w:hanging="720"/>
      </w:pPr>
      <w:rPr/>
    </w:lvl>
    <w:lvl w:ilvl="3">
      <w:start w:val="1"/>
      <w:numFmt w:val="decimal"/>
      <w:lvlText w:val=""/>
      <w:lvlJc w:val="left"/>
      <w:pPr>
        <w:ind w:left="864" w:hanging="864"/>
      </w:pPr>
      <w:rPr/>
    </w:lvl>
    <w:lvl w:ilvl="4">
      <w:start w:val="1"/>
      <w:numFmt w:val="decimal"/>
      <w:lvlText w:val=""/>
      <w:lvlJc w:val="left"/>
      <w:pPr>
        <w:ind w:left="1008" w:hanging="1008"/>
      </w:pPr>
      <w:rPr/>
    </w:lvl>
    <w:lvl w:ilvl="5">
      <w:start w:val="1"/>
      <w:numFmt w:val="decimal"/>
      <w:lvlText w:val=""/>
      <w:lvlJc w:val="left"/>
      <w:pPr>
        <w:ind w:left="1152" w:hanging="1152"/>
      </w:pPr>
      <w:rPr/>
    </w:lvl>
    <w:lvl w:ilvl="6">
      <w:start w:val="1"/>
      <w:numFmt w:val="decimal"/>
      <w:lvlText w:val=""/>
      <w:lvlJc w:val="left"/>
      <w:pPr>
        <w:ind w:left="1296" w:hanging="1296"/>
      </w:pPr>
      <w:rPr/>
    </w:lvl>
    <w:lvl w:ilvl="7">
      <w:start w:val="1"/>
      <w:numFmt w:val="decimal"/>
      <w:lvlText w:val=""/>
      <w:lvlJc w:val="left"/>
      <w:pPr>
        <w:ind w:left="1440" w:hanging="1440"/>
      </w:pPr>
      <w:rPr/>
    </w:lvl>
    <w:lvl w:ilvl="8">
      <w:start w:val="1"/>
      <w:numFmt w:val="decimal"/>
      <w:lvlText w:val=""/>
      <w:lvlJc w:val="left"/>
      <w:pPr>
        <w:ind w:left="1584" w:hanging="1584"/>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bCs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346" w:before="465" w:lineRule="auto"/>
      <w:ind w:left="432" w:hanging="432"/>
      <w:jc w:val="left"/>
    </w:pPr>
    <w:rPr>
      <w:rFonts w:ascii="Arial" w:cs="Arial" w:eastAsia="Arial" w:hAnsi="Arial"/>
      <w:b w:val="1"/>
      <w:sz w:val="35"/>
      <w:szCs w:val="35"/>
    </w:rPr>
  </w:style>
  <w:style w:type="paragraph" w:styleId="Heading2">
    <w:name w:val="heading 2"/>
    <w:basedOn w:val="Normal"/>
    <w:next w:val="Normal"/>
    <w:pPr>
      <w:keepNext w:val="1"/>
      <w:pageBreakBefore w:val="0"/>
      <w:spacing w:after="119" w:before="295" w:lineRule="auto"/>
      <w:ind w:left="576" w:hanging="576"/>
      <w:jc w:val="left"/>
    </w:pPr>
    <w:rPr>
      <w:rFonts w:ascii="Arial" w:cs="Arial" w:eastAsia="Arial" w:hAnsi="Arial"/>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57.0" w:type="dxa"/>
        <w:left w:w="57.0" w:type="dxa"/>
        <w:bottom w:w="57.0" w:type="dxa"/>
        <w:right w:w="57.0" w:type="dxa"/>
      </w:tblCellMar>
    </w:tblPr>
  </w:style>
  <w:style w:type="table" w:styleId="Table2">
    <w:basedOn w:val="TableNormal"/>
    <w:tblPr>
      <w:tblStyleRowBandSize w:val="1"/>
      <w:tblStyleColBandSize w:val="1"/>
      <w:tblCellMar>
        <w:top w:w="57.0" w:type="dxa"/>
        <w:left w:w="57.0" w:type="dxa"/>
        <w:bottom w:w="57.0" w:type="dxa"/>
        <w:right w:w="57.0" w:type="dxa"/>
      </w:tblCellMar>
    </w:tblPr>
  </w:style>
  <w:style w:type="table" w:styleId="Table3">
    <w:basedOn w:val="TableNormal"/>
    <w:tblPr>
      <w:tblStyleRowBandSize w:val="1"/>
      <w:tblStyleColBandSize w:val="1"/>
      <w:tblCellMar>
        <w:top w:w="57.0" w:type="dxa"/>
        <w:left w:w="57.0" w:type="dxa"/>
        <w:bottom w:w="57.0" w:type="dxa"/>
        <w:right w:w="57.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4.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op w:w="55.0" w:type="dxa"/>
        <w:left w:w="54.0" w:type="dxa"/>
        <w:bottom w:w="55.0" w:type="dxa"/>
        <w:right w:w="55.0" w:type="dxa"/>
      </w:tblCellMar>
    </w:tblPr>
  </w:style>
  <w:style w:type="table" w:styleId="Table4">
    <w:basedOn w:val="TableNormal"/>
    <w:tblPr>
      <w:tblStyleRowBandSize w:val="1"/>
      <w:tblStyleColBandSize w:val="1"/>
      <w:tblCellMar>
        <w:top w:w="55.0" w:type="dxa"/>
        <w:left w:w="54.0" w:type="dxa"/>
        <w:bottom w:w="55.0" w:type="dxa"/>
        <w:right w:w="55.0" w:type="dxa"/>
      </w:tblCellMar>
    </w:tblPr>
  </w:style>
  <w:style w:type="table" w:styleId="Table5">
    <w:basedOn w:val="TableNormal"/>
    <w:tblPr>
      <w:tblStyleRowBandSize w:val="1"/>
      <w:tblStyleColBandSize w:val="1"/>
      <w:tblCellMar>
        <w:top w:w="55.0" w:type="dxa"/>
        <w:left w:w="54.0" w:type="dxa"/>
        <w:bottom w:w="55.0" w:type="dxa"/>
        <w:right w:w="55.0" w:type="dxa"/>
      </w:tblCellMar>
    </w:tblPr>
  </w:style>
  <w:style w:type="table" w:styleId="Table6">
    <w:basedOn w:val="TableNormal"/>
    <w:tblPr>
      <w:tblStyleRowBandSize w:val="1"/>
      <w:tblStyleColBandSize w:val="1"/>
      <w:tblCellMar>
        <w:top w:w="55.0" w:type="dxa"/>
        <w:left w:w="54.0" w:type="dxa"/>
        <w:bottom w:w="55.0" w:type="dxa"/>
        <w:right w:w="55.0" w:type="dxa"/>
      </w:tblCellMar>
    </w:tblPr>
  </w:style>
  <w:style w:type="table" w:styleId="Table7">
    <w:basedOn w:val="TableNormal"/>
    <w:tblPr>
      <w:tblStyleRowBandSize w:val="1"/>
      <w:tblStyleColBandSize w:val="1"/>
      <w:tblCellMar>
        <w:top w:w="55.0" w:type="dxa"/>
        <w:left w:w="54.0" w:type="dxa"/>
        <w:bottom w:w="55.0" w:type="dxa"/>
        <w:right w:w="55.0" w:type="dxa"/>
      </w:tblCellMar>
    </w:tblPr>
  </w:style>
  <w:style w:type="table" w:styleId="Table8">
    <w:basedOn w:val="TableNormal"/>
    <w:tblPr>
      <w:tblStyleRowBandSize w:val="1"/>
      <w:tblStyleColBandSize w:val="1"/>
      <w:tblCellMar>
        <w:top w:w="55.0" w:type="dxa"/>
        <w:left w:w="54.0" w:type="dxa"/>
        <w:bottom w:w="55.0" w:type="dxa"/>
        <w:right w:w="5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DJIyVIBFWkJUi_Nhqe_nnkelM1L3d3GO?usp=drive_link" TargetMode="External"/><Relationship Id="rId11" Type="http://schemas.openxmlformats.org/officeDocument/2006/relationships/hyperlink" Target="https://drive.google.com/drive/folders/1DJIyVIBFWkJUi_Nhqe_nnkelM1L3d3GO?usp=drive_link" TargetMode="External"/><Relationship Id="rId22" Type="http://schemas.openxmlformats.org/officeDocument/2006/relationships/hyperlink" Target="https://eqrcode.co/a/ZPtBe1" TargetMode="External"/><Relationship Id="rId10" Type="http://schemas.openxmlformats.org/officeDocument/2006/relationships/hyperlink" Target="https://drive.google.com/drive/folders/1SiI7phIVkeHNiPhXXLbEXZyF6C4fsYO8" TargetMode="External"/><Relationship Id="rId21" Type="http://schemas.openxmlformats.org/officeDocument/2006/relationships/image" Target="media/image6.jpg"/><Relationship Id="rId13" Type="http://schemas.openxmlformats.org/officeDocument/2006/relationships/hyperlink" Target="https://drive.google.com/file/d/1KRha0wAXbVS5hmNT03cexQVZ5rycAoaV/view?usp=drive_link" TargetMode="External"/><Relationship Id="rId24" Type="http://schemas.openxmlformats.org/officeDocument/2006/relationships/footer" Target="footer3.xml"/><Relationship Id="rId12" Type="http://schemas.openxmlformats.org/officeDocument/2006/relationships/image" Target="media/image2.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drive.google.com/file/d/1VkXPmrPGBPejeBRGwkjpKAMtp1P_H3JE/view?usp=drive_link" TargetMode="External"/><Relationship Id="rId14" Type="http://schemas.openxmlformats.org/officeDocument/2006/relationships/image" Target="media/image5.jpg"/><Relationship Id="rId17" Type="http://schemas.openxmlformats.org/officeDocument/2006/relationships/hyperlink" Target="https://drive.google.com/file/d/1_2VuJgSCcGME84n04eqCOWnzasBK6zhT/view?usp=drive_link" TargetMode="External"/><Relationship Id="rId16" Type="http://schemas.openxmlformats.org/officeDocument/2006/relationships/image" Target="media/image4.jp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3.jp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jArVX58TxX+6kjSADJyABSMGiA==">CgMxLjAyCGguZ2pkZ3hzMgloLjMwajB6bGwyCWguM3pueXNoNzIJaC4yZXQ5MnAwMghoLnR5amN3dDIJaC4zZHk2dmttMgloLjF0M2g1c2YyCWguNGQzNG9nODgAaikKFHN1Z2dlc3QuYTJwNnRkaWF6eDMwEhFNYXQtVGjDqW8gTGFwbGFjZWopChRzdWdnZXN0LjFzZWN5b3E1N2dnbBIRTWF0LVRow6lvIExhcGxhY2VyITFNempCdkJuSFRCRE1yRFBtLWx4ZjFoVXY5dHJCNTBE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