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6BC70" w14:textId="41103C96" w:rsidR="00551B87" w:rsidRPr="00551B87" w:rsidRDefault="00551B87" w:rsidP="0027036C">
      <w:pPr>
        <w:pStyle w:val="SPTEMA"/>
        <w:jc w:val="left"/>
      </w:pPr>
      <w:r>
        <w:rPr>
          <w:noProof/>
        </w:rPr>
        <w:drawing>
          <wp:anchor distT="0" distB="0" distL="114300" distR="114300" simplePos="0" relativeHeight="251658240" behindDoc="0" locked="0" layoutInCell="1" allowOverlap="1" wp14:anchorId="53FF6EF1" wp14:editId="63830393">
            <wp:simplePos x="0" y="0"/>
            <wp:positionH relativeFrom="column">
              <wp:posOffset>1869440</wp:posOffset>
            </wp:positionH>
            <wp:positionV relativeFrom="paragraph">
              <wp:posOffset>622300</wp:posOffset>
            </wp:positionV>
            <wp:extent cx="3105150" cy="2399434"/>
            <wp:effectExtent l="0" t="0" r="0" b="0"/>
            <wp:wrapNone/>
            <wp:docPr id="1380812312" name="Obrázo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05150" cy="2399434"/>
                    </a:xfrm>
                    <a:prstGeom prst="rect">
                      <a:avLst/>
                    </a:prstGeom>
                    <a:noFill/>
                    <a:ln>
                      <a:noFill/>
                    </a:ln>
                  </pic:spPr>
                </pic:pic>
              </a:graphicData>
            </a:graphic>
          </wp:anchor>
        </w:drawing>
      </w:r>
    </w:p>
    <w:p w14:paraId="44A8E00E" w14:textId="77777777" w:rsidR="00551B87" w:rsidRPr="00551B87" w:rsidRDefault="00551B87" w:rsidP="00551B87"/>
    <w:p w14:paraId="5EA75294" w14:textId="4A728ABC" w:rsidR="00551B87" w:rsidRDefault="00551B87" w:rsidP="0027036C">
      <w:pPr>
        <w:pStyle w:val="SPpredmet"/>
        <w:ind w:firstLine="720"/>
      </w:pPr>
      <w:r>
        <w:t>S</w:t>
      </w:r>
      <w:r w:rsidR="0027036C">
        <w:t xml:space="preserve">emestrálna práca z predmetu </w:t>
      </w:r>
      <w:r w:rsidR="0027036C" w:rsidRPr="0027036C">
        <w:rPr>
          <w:i/>
          <w:iCs/>
        </w:rPr>
        <w:t>úvod do štúdia</w:t>
      </w:r>
    </w:p>
    <w:p w14:paraId="30FEF6EA" w14:textId="40D12865" w:rsidR="002C495D" w:rsidRDefault="00551B87" w:rsidP="0027036C">
      <w:pPr>
        <w:pStyle w:val="SPTEMA"/>
        <w:ind w:firstLine="720"/>
      </w:pPr>
      <w:r>
        <w:t>PACMAN</w:t>
      </w:r>
    </w:p>
    <w:p w14:paraId="450E36E8" w14:textId="2EFF6E07" w:rsidR="00B75E8E" w:rsidRPr="00B75E8E" w:rsidRDefault="0027036C" w:rsidP="00B75E8E">
      <w:pPr>
        <w:pStyle w:val="SPtext"/>
        <w:ind w:left="2160" w:hanging="1451"/>
        <w:jc w:val="left"/>
      </w:pPr>
      <w:r w:rsidRPr="002C495D">
        <w:rPr>
          <w:b/>
        </w:rPr>
        <w:t>vypracoval</w:t>
      </w:r>
      <w:r w:rsidR="00B75E8E">
        <w:rPr>
          <w:b/>
        </w:rPr>
        <w:t>i</w:t>
      </w:r>
      <w:r w:rsidRPr="002C495D">
        <w:rPr>
          <w:b/>
        </w:rPr>
        <w:t>:</w:t>
      </w:r>
      <w:r w:rsidR="00B75E8E">
        <w:tab/>
      </w:r>
      <w:r>
        <w:tab/>
        <w:t>Michal Ch</w:t>
      </w:r>
      <w:r w:rsidR="000714F1">
        <w:t>robák</w:t>
      </w:r>
      <w:r w:rsidR="00B75E8E">
        <w:t xml:space="preserve">, Alex Makovicky, </w:t>
      </w:r>
      <w:r w:rsidR="00B75E8E" w:rsidRPr="00B75E8E">
        <w:t>Terézia Stankovičová</w:t>
      </w:r>
      <w:r w:rsidR="00B75E8E">
        <w:t>, Michal Kucka, Matej Krupa</w:t>
      </w:r>
    </w:p>
    <w:p w14:paraId="35219C5E" w14:textId="10B3456D" w:rsidR="0027036C" w:rsidRDefault="0027036C" w:rsidP="002C495D">
      <w:pPr>
        <w:pStyle w:val="SPtext"/>
      </w:pPr>
      <w:r w:rsidRPr="002C495D">
        <w:rPr>
          <w:b/>
        </w:rPr>
        <w:t>študijná skupina:</w:t>
      </w:r>
      <w:r>
        <w:tab/>
        <w:t>5ZYS15</w:t>
      </w:r>
    </w:p>
    <w:p w14:paraId="5710EBC2" w14:textId="3701E61C" w:rsidR="0027036C" w:rsidRDefault="0027036C" w:rsidP="002C495D">
      <w:pPr>
        <w:pStyle w:val="SPtext"/>
      </w:pPr>
      <w:r w:rsidRPr="002C495D">
        <w:rPr>
          <w:b/>
        </w:rPr>
        <w:t>cvičiaci:</w:t>
      </w:r>
      <w:r>
        <w:tab/>
      </w:r>
      <w:r>
        <w:tab/>
        <w:t>Michal Brutovský</w:t>
      </w:r>
    </w:p>
    <w:p w14:paraId="24B45153" w14:textId="04442515" w:rsidR="001D0538" w:rsidRDefault="0027036C" w:rsidP="001D0538">
      <w:pPr>
        <w:pStyle w:val="SPtext"/>
      </w:pPr>
      <w:r w:rsidRPr="002C495D">
        <w:rPr>
          <w:b/>
        </w:rPr>
        <w:t>termín cvičenia:</w:t>
      </w:r>
      <w:r>
        <w:tab/>
        <w:t xml:space="preserve">piatok bloky 1-2 </w:t>
      </w:r>
      <w:r>
        <w:tab/>
      </w:r>
      <w:r w:rsidR="002C495D">
        <w:tab/>
      </w:r>
      <w:r w:rsidR="002C495D">
        <w:tab/>
      </w:r>
      <w:r w:rsidR="002C495D">
        <w:tab/>
      </w:r>
      <w:r>
        <w:t>v Žiline dňa 9.10.2026</w:t>
      </w:r>
      <w:r w:rsidR="001D0538">
        <w:br w:type="page"/>
      </w:r>
    </w:p>
    <w:sdt>
      <w:sdtPr>
        <w:rPr>
          <w:b w:val="0"/>
          <w:color w:val="auto"/>
          <w:sz w:val="22"/>
        </w:rPr>
        <w:id w:val="371351015"/>
        <w:docPartObj>
          <w:docPartGallery w:val="Table of Contents"/>
          <w:docPartUnique/>
        </w:docPartObj>
      </w:sdtPr>
      <w:sdtEndPr>
        <w:rPr>
          <w:noProof/>
        </w:rPr>
      </w:sdtEndPr>
      <w:sdtContent>
        <w:p w14:paraId="174108CE" w14:textId="50B3631F" w:rsidR="001D0538" w:rsidRDefault="001D0538" w:rsidP="001D0538">
          <w:pPr>
            <w:pStyle w:val="SPnadpis"/>
            <w:jc w:val="both"/>
          </w:pPr>
          <w:r>
            <w:t>Obsah</w:t>
          </w:r>
        </w:p>
        <w:p w14:paraId="7F70045E" w14:textId="75BBB548" w:rsidR="005C1F27" w:rsidRDefault="001D0538">
          <w:pPr>
            <w:pStyle w:val="TOC1"/>
            <w:tabs>
              <w:tab w:val="left" w:pos="1166"/>
              <w:tab w:val="right" w:leader="dot" w:pos="10059"/>
            </w:tabs>
            <w:rPr>
              <w:rFonts w:asciiTheme="minorHAnsi" w:eastAsiaTheme="minorEastAsia" w:hAnsiTheme="minorHAnsi" w:cstheme="minorBidi"/>
              <w:noProof/>
              <w:kern w:val="2"/>
              <w:sz w:val="24"/>
              <w:szCs w:val="24"/>
              <w:lang w:eastAsia="sk-SK"/>
              <w14:ligatures w14:val="standardContextual"/>
            </w:rPr>
          </w:pPr>
          <w:r>
            <w:fldChar w:fldCharType="begin"/>
          </w:r>
          <w:r>
            <w:instrText xml:space="preserve"> TOC \o "1-3" \h \z \u </w:instrText>
          </w:r>
          <w:r>
            <w:fldChar w:fldCharType="separate"/>
          </w:r>
          <w:hyperlink w:anchor="_Toc244207279" w:history="1">
            <w:r w:rsidR="005C1F27" w:rsidRPr="006262FF">
              <w:rPr>
                <w:rStyle w:val="Hyperlink"/>
                <w:noProof/>
              </w:rPr>
              <w:t>1.</w:t>
            </w:r>
            <w:r w:rsidR="005C1F27">
              <w:rPr>
                <w:rFonts w:asciiTheme="minorHAnsi" w:eastAsiaTheme="minorEastAsia" w:hAnsiTheme="minorHAnsi" w:cstheme="minorBidi"/>
                <w:noProof/>
                <w:kern w:val="2"/>
                <w:sz w:val="24"/>
                <w:szCs w:val="24"/>
                <w:lang w:eastAsia="sk-SK"/>
                <w14:ligatures w14:val="standardContextual"/>
              </w:rPr>
              <w:tab/>
            </w:r>
            <w:r w:rsidR="005C1F27" w:rsidRPr="006262FF">
              <w:rPr>
                <w:rStyle w:val="Hyperlink"/>
                <w:noProof/>
              </w:rPr>
              <w:t>Popis modelu</w:t>
            </w:r>
            <w:r w:rsidR="005C1F27">
              <w:rPr>
                <w:noProof/>
                <w:webHidden/>
              </w:rPr>
              <w:tab/>
            </w:r>
            <w:r w:rsidR="005C1F27">
              <w:rPr>
                <w:noProof/>
                <w:webHidden/>
              </w:rPr>
              <w:fldChar w:fldCharType="begin"/>
            </w:r>
            <w:r w:rsidR="005C1F27">
              <w:rPr>
                <w:noProof/>
                <w:webHidden/>
              </w:rPr>
              <w:instrText xml:space="preserve"> PAGEREF _Toc244207279 \h </w:instrText>
            </w:r>
            <w:r w:rsidR="005C1F27">
              <w:rPr>
                <w:noProof/>
                <w:webHidden/>
              </w:rPr>
            </w:r>
            <w:r w:rsidR="005C1F27">
              <w:rPr>
                <w:noProof/>
                <w:webHidden/>
              </w:rPr>
              <w:fldChar w:fldCharType="separate"/>
            </w:r>
            <w:r w:rsidR="005C1F27">
              <w:rPr>
                <w:noProof/>
                <w:webHidden/>
              </w:rPr>
              <w:t>3</w:t>
            </w:r>
            <w:r w:rsidR="005C1F27">
              <w:rPr>
                <w:noProof/>
                <w:webHidden/>
              </w:rPr>
              <w:fldChar w:fldCharType="end"/>
            </w:r>
          </w:hyperlink>
        </w:p>
        <w:p w14:paraId="0764954B" w14:textId="07CEDC00" w:rsidR="005C1F27" w:rsidRDefault="005C1F27">
          <w:pPr>
            <w:pStyle w:val="TOC1"/>
            <w:tabs>
              <w:tab w:val="left" w:pos="1166"/>
              <w:tab w:val="right" w:leader="dot" w:pos="10059"/>
            </w:tabs>
            <w:rPr>
              <w:rFonts w:asciiTheme="minorHAnsi" w:eastAsiaTheme="minorEastAsia" w:hAnsiTheme="minorHAnsi" w:cstheme="minorBidi"/>
              <w:noProof/>
              <w:kern w:val="2"/>
              <w:sz w:val="24"/>
              <w:szCs w:val="24"/>
              <w:lang w:eastAsia="sk-SK"/>
              <w14:ligatures w14:val="standardContextual"/>
            </w:rPr>
          </w:pPr>
          <w:hyperlink w:anchor="_Toc244207280" w:history="1">
            <w:r w:rsidRPr="006262FF">
              <w:rPr>
                <w:rStyle w:val="Hyperlink"/>
                <w:noProof/>
              </w:rPr>
              <w:t>2.</w:t>
            </w:r>
            <w:r>
              <w:rPr>
                <w:rFonts w:asciiTheme="minorHAnsi" w:eastAsiaTheme="minorEastAsia" w:hAnsiTheme="minorHAnsi" w:cstheme="minorBidi"/>
                <w:noProof/>
                <w:kern w:val="2"/>
                <w:sz w:val="24"/>
                <w:szCs w:val="24"/>
                <w:lang w:eastAsia="sk-SK"/>
                <w14:ligatures w14:val="standardContextual"/>
              </w:rPr>
              <w:tab/>
            </w:r>
            <w:r w:rsidRPr="006262FF">
              <w:rPr>
                <w:rStyle w:val="Hyperlink"/>
                <w:noProof/>
              </w:rPr>
              <w:t>Charakteristika problému</w:t>
            </w:r>
            <w:r>
              <w:rPr>
                <w:noProof/>
                <w:webHidden/>
              </w:rPr>
              <w:tab/>
            </w:r>
            <w:r>
              <w:rPr>
                <w:noProof/>
                <w:webHidden/>
              </w:rPr>
              <w:fldChar w:fldCharType="begin"/>
            </w:r>
            <w:r>
              <w:rPr>
                <w:noProof/>
                <w:webHidden/>
              </w:rPr>
              <w:instrText xml:space="preserve"> PAGEREF _Toc244207280 \h </w:instrText>
            </w:r>
            <w:r>
              <w:rPr>
                <w:noProof/>
                <w:webHidden/>
              </w:rPr>
            </w:r>
            <w:r>
              <w:rPr>
                <w:noProof/>
                <w:webHidden/>
              </w:rPr>
              <w:fldChar w:fldCharType="separate"/>
            </w:r>
            <w:r>
              <w:rPr>
                <w:noProof/>
                <w:webHidden/>
              </w:rPr>
              <w:t>4</w:t>
            </w:r>
            <w:r>
              <w:rPr>
                <w:noProof/>
                <w:webHidden/>
              </w:rPr>
              <w:fldChar w:fldCharType="end"/>
            </w:r>
          </w:hyperlink>
        </w:p>
        <w:p w14:paraId="38C01D90" w14:textId="5160E341" w:rsidR="005C1F27" w:rsidRDefault="005C1F27">
          <w:pPr>
            <w:pStyle w:val="TOC1"/>
            <w:tabs>
              <w:tab w:val="left" w:pos="1166"/>
              <w:tab w:val="right" w:leader="dot" w:pos="10059"/>
            </w:tabs>
            <w:rPr>
              <w:rFonts w:asciiTheme="minorHAnsi" w:eastAsiaTheme="minorEastAsia" w:hAnsiTheme="minorHAnsi" w:cstheme="minorBidi"/>
              <w:noProof/>
              <w:kern w:val="2"/>
              <w:sz w:val="24"/>
              <w:szCs w:val="24"/>
              <w:lang w:eastAsia="sk-SK"/>
              <w14:ligatures w14:val="standardContextual"/>
            </w:rPr>
          </w:pPr>
          <w:hyperlink w:anchor="_Toc244207281" w:history="1">
            <w:r w:rsidRPr="006262FF">
              <w:rPr>
                <w:rStyle w:val="Hyperlink"/>
                <w:noProof/>
              </w:rPr>
              <w:t>3.</w:t>
            </w:r>
            <w:r>
              <w:rPr>
                <w:rFonts w:asciiTheme="minorHAnsi" w:eastAsiaTheme="minorEastAsia" w:hAnsiTheme="minorHAnsi" w:cstheme="minorBidi"/>
                <w:noProof/>
                <w:kern w:val="2"/>
                <w:sz w:val="24"/>
                <w:szCs w:val="24"/>
                <w:lang w:eastAsia="sk-SK"/>
                <w14:ligatures w14:val="standardContextual"/>
              </w:rPr>
              <w:tab/>
            </w:r>
            <w:r w:rsidRPr="006262FF">
              <w:rPr>
                <w:rStyle w:val="Hyperlink"/>
                <w:noProof/>
              </w:rPr>
              <w:t>História/vývoj problému</w:t>
            </w:r>
            <w:r>
              <w:rPr>
                <w:noProof/>
                <w:webHidden/>
              </w:rPr>
              <w:tab/>
            </w:r>
            <w:r>
              <w:rPr>
                <w:noProof/>
                <w:webHidden/>
              </w:rPr>
              <w:fldChar w:fldCharType="begin"/>
            </w:r>
            <w:r>
              <w:rPr>
                <w:noProof/>
                <w:webHidden/>
              </w:rPr>
              <w:instrText xml:space="preserve"> PAGEREF _Toc244207281 \h </w:instrText>
            </w:r>
            <w:r>
              <w:rPr>
                <w:noProof/>
                <w:webHidden/>
              </w:rPr>
            </w:r>
            <w:r>
              <w:rPr>
                <w:noProof/>
                <w:webHidden/>
              </w:rPr>
              <w:fldChar w:fldCharType="separate"/>
            </w:r>
            <w:r>
              <w:rPr>
                <w:noProof/>
                <w:webHidden/>
              </w:rPr>
              <w:t>5</w:t>
            </w:r>
            <w:r>
              <w:rPr>
                <w:noProof/>
                <w:webHidden/>
              </w:rPr>
              <w:fldChar w:fldCharType="end"/>
            </w:r>
          </w:hyperlink>
        </w:p>
        <w:p w14:paraId="3D3AE372" w14:textId="19EA0156" w:rsidR="005C1F27" w:rsidRDefault="005C1F27">
          <w:pPr>
            <w:pStyle w:val="TOC1"/>
            <w:tabs>
              <w:tab w:val="left" w:pos="1166"/>
              <w:tab w:val="right" w:leader="dot" w:pos="10059"/>
            </w:tabs>
            <w:rPr>
              <w:rFonts w:asciiTheme="minorHAnsi" w:eastAsiaTheme="minorEastAsia" w:hAnsiTheme="minorHAnsi" w:cstheme="minorBidi"/>
              <w:noProof/>
              <w:kern w:val="2"/>
              <w:sz w:val="24"/>
              <w:szCs w:val="24"/>
              <w:lang w:eastAsia="sk-SK"/>
              <w14:ligatures w14:val="standardContextual"/>
            </w:rPr>
          </w:pPr>
          <w:hyperlink w:anchor="_Toc244207282" w:history="1">
            <w:r w:rsidRPr="006262FF">
              <w:rPr>
                <w:rStyle w:val="Hyperlink"/>
                <w:noProof/>
              </w:rPr>
              <w:t>4.</w:t>
            </w:r>
            <w:r>
              <w:rPr>
                <w:rFonts w:asciiTheme="minorHAnsi" w:eastAsiaTheme="minorEastAsia" w:hAnsiTheme="minorHAnsi" w:cstheme="minorBidi"/>
                <w:noProof/>
                <w:kern w:val="2"/>
                <w:sz w:val="24"/>
                <w:szCs w:val="24"/>
                <w:lang w:eastAsia="sk-SK"/>
                <w14:ligatures w14:val="standardContextual"/>
              </w:rPr>
              <w:tab/>
            </w:r>
            <w:r w:rsidRPr="006262FF">
              <w:rPr>
                <w:rStyle w:val="Hyperlink"/>
                <w:noProof/>
              </w:rPr>
              <w:t>Zaujímavé poznatky získané z rôznych internetových encyklopédií</w:t>
            </w:r>
            <w:r>
              <w:rPr>
                <w:noProof/>
                <w:webHidden/>
              </w:rPr>
              <w:tab/>
            </w:r>
            <w:r>
              <w:rPr>
                <w:noProof/>
                <w:webHidden/>
              </w:rPr>
              <w:fldChar w:fldCharType="begin"/>
            </w:r>
            <w:r>
              <w:rPr>
                <w:noProof/>
                <w:webHidden/>
              </w:rPr>
              <w:instrText xml:space="preserve"> PAGEREF _Toc244207282 \h </w:instrText>
            </w:r>
            <w:r>
              <w:rPr>
                <w:noProof/>
                <w:webHidden/>
              </w:rPr>
            </w:r>
            <w:r>
              <w:rPr>
                <w:noProof/>
                <w:webHidden/>
              </w:rPr>
              <w:fldChar w:fldCharType="separate"/>
            </w:r>
            <w:r>
              <w:rPr>
                <w:noProof/>
                <w:webHidden/>
              </w:rPr>
              <w:t>6</w:t>
            </w:r>
            <w:r>
              <w:rPr>
                <w:noProof/>
                <w:webHidden/>
              </w:rPr>
              <w:fldChar w:fldCharType="end"/>
            </w:r>
          </w:hyperlink>
        </w:p>
        <w:p w14:paraId="173466DB" w14:textId="1C493356" w:rsidR="005C1F27" w:rsidRDefault="005C1F27">
          <w:pPr>
            <w:pStyle w:val="TOC1"/>
            <w:tabs>
              <w:tab w:val="left" w:pos="1166"/>
              <w:tab w:val="right" w:leader="dot" w:pos="10059"/>
            </w:tabs>
            <w:rPr>
              <w:rFonts w:asciiTheme="minorHAnsi" w:eastAsiaTheme="minorEastAsia" w:hAnsiTheme="minorHAnsi" w:cstheme="minorBidi"/>
              <w:noProof/>
              <w:kern w:val="2"/>
              <w:sz w:val="24"/>
              <w:szCs w:val="24"/>
              <w:lang w:eastAsia="sk-SK"/>
              <w14:ligatures w14:val="standardContextual"/>
            </w:rPr>
          </w:pPr>
          <w:hyperlink w:anchor="_Toc244207283" w:history="1">
            <w:r w:rsidRPr="006262FF">
              <w:rPr>
                <w:rStyle w:val="Hyperlink"/>
                <w:noProof/>
              </w:rPr>
              <w:t>5.</w:t>
            </w:r>
            <w:r>
              <w:rPr>
                <w:rFonts w:asciiTheme="minorHAnsi" w:eastAsiaTheme="minorEastAsia" w:hAnsiTheme="minorHAnsi" w:cstheme="minorBidi"/>
                <w:noProof/>
                <w:kern w:val="2"/>
                <w:sz w:val="24"/>
                <w:szCs w:val="24"/>
                <w:lang w:eastAsia="sk-SK"/>
                <w14:ligatures w14:val="standardContextual"/>
              </w:rPr>
              <w:tab/>
            </w:r>
            <w:r w:rsidRPr="006262FF">
              <w:rPr>
                <w:rStyle w:val="Hyperlink"/>
                <w:noProof/>
              </w:rPr>
              <w:t>Ovládanie modelu Pac-Man v nástroji NetLogo</w:t>
            </w:r>
            <w:r>
              <w:rPr>
                <w:noProof/>
                <w:webHidden/>
              </w:rPr>
              <w:tab/>
            </w:r>
            <w:r>
              <w:rPr>
                <w:noProof/>
                <w:webHidden/>
              </w:rPr>
              <w:fldChar w:fldCharType="begin"/>
            </w:r>
            <w:r>
              <w:rPr>
                <w:noProof/>
                <w:webHidden/>
              </w:rPr>
              <w:instrText xml:space="preserve"> PAGEREF _Toc244207283 \h </w:instrText>
            </w:r>
            <w:r>
              <w:rPr>
                <w:noProof/>
                <w:webHidden/>
              </w:rPr>
            </w:r>
            <w:r>
              <w:rPr>
                <w:noProof/>
                <w:webHidden/>
              </w:rPr>
              <w:fldChar w:fldCharType="separate"/>
            </w:r>
            <w:r>
              <w:rPr>
                <w:noProof/>
                <w:webHidden/>
              </w:rPr>
              <w:t>7</w:t>
            </w:r>
            <w:r>
              <w:rPr>
                <w:noProof/>
                <w:webHidden/>
              </w:rPr>
              <w:fldChar w:fldCharType="end"/>
            </w:r>
          </w:hyperlink>
        </w:p>
        <w:p w14:paraId="505A9C40" w14:textId="0C45541D" w:rsidR="005C1F27" w:rsidRDefault="005C1F27">
          <w:pPr>
            <w:pStyle w:val="TOC1"/>
            <w:tabs>
              <w:tab w:val="left" w:pos="1166"/>
              <w:tab w:val="right" w:leader="dot" w:pos="10059"/>
            </w:tabs>
            <w:rPr>
              <w:rFonts w:asciiTheme="minorHAnsi" w:eastAsiaTheme="minorEastAsia" w:hAnsiTheme="minorHAnsi" w:cstheme="minorBidi"/>
              <w:noProof/>
              <w:kern w:val="2"/>
              <w:sz w:val="24"/>
              <w:szCs w:val="24"/>
              <w:lang w:eastAsia="sk-SK"/>
              <w14:ligatures w14:val="standardContextual"/>
            </w:rPr>
          </w:pPr>
          <w:hyperlink w:anchor="_Toc244207284" w:history="1">
            <w:r w:rsidRPr="006262FF">
              <w:rPr>
                <w:rStyle w:val="Hyperlink"/>
                <w:noProof/>
              </w:rPr>
              <w:t>6.</w:t>
            </w:r>
            <w:r>
              <w:rPr>
                <w:rFonts w:asciiTheme="minorHAnsi" w:eastAsiaTheme="minorEastAsia" w:hAnsiTheme="minorHAnsi" w:cstheme="minorBidi"/>
                <w:noProof/>
                <w:kern w:val="2"/>
                <w:sz w:val="24"/>
                <w:szCs w:val="24"/>
                <w:lang w:eastAsia="sk-SK"/>
                <w14:ligatures w14:val="standardContextual"/>
              </w:rPr>
              <w:tab/>
            </w:r>
            <w:r w:rsidRPr="006262FF">
              <w:rPr>
                <w:rStyle w:val="Hyperlink"/>
                <w:noProof/>
              </w:rPr>
              <w:t>Ciele projektu</w:t>
            </w:r>
            <w:r>
              <w:rPr>
                <w:noProof/>
                <w:webHidden/>
              </w:rPr>
              <w:tab/>
            </w:r>
            <w:r>
              <w:rPr>
                <w:noProof/>
                <w:webHidden/>
              </w:rPr>
              <w:fldChar w:fldCharType="begin"/>
            </w:r>
            <w:r>
              <w:rPr>
                <w:noProof/>
                <w:webHidden/>
              </w:rPr>
              <w:instrText xml:space="preserve"> PAGEREF _Toc244207284 \h </w:instrText>
            </w:r>
            <w:r>
              <w:rPr>
                <w:noProof/>
                <w:webHidden/>
              </w:rPr>
            </w:r>
            <w:r>
              <w:rPr>
                <w:noProof/>
                <w:webHidden/>
              </w:rPr>
              <w:fldChar w:fldCharType="separate"/>
            </w:r>
            <w:r>
              <w:rPr>
                <w:noProof/>
                <w:webHidden/>
              </w:rPr>
              <w:t>8</w:t>
            </w:r>
            <w:r>
              <w:rPr>
                <w:noProof/>
                <w:webHidden/>
              </w:rPr>
              <w:fldChar w:fldCharType="end"/>
            </w:r>
          </w:hyperlink>
        </w:p>
        <w:p w14:paraId="3F292209" w14:textId="782895DA" w:rsidR="005C1F27" w:rsidRDefault="005C1F27">
          <w:pPr>
            <w:pStyle w:val="TOC1"/>
            <w:tabs>
              <w:tab w:val="left" w:pos="1166"/>
              <w:tab w:val="right" w:leader="dot" w:pos="10059"/>
            </w:tabs>
            <w:rPr>
              <w:rFonts w:asciiTheme="minorHAnsi" w:eastAsiaTheme="minorEastAsia" w:hAnsiTheme="minorHAnsi" w:cstheme="minorBidi"/>
              <w:noProof/>
              <w:kern w:val="2"/>
              <w:sz w:val="24"/>
              <w:szCs w:val="24"/>
              <w:lang w:eastAsia="sk-SK"/>
              <w14:ligatures w14:val="standardContextual"/>
            </w:rPr>
          </w:pPr>
          <w:hyperlink w:anchor="_Toc244207285" w:history="1">
            <w:r w:rsidRPr="006262FF">
              <w:rPr>
                <w:rStyle w:val="Hyperlink"/>
                <w:noProof/>
              </w:rPr>
              <w:t>7.</w:t>
            </w:r>
            <w:r>
              <w:rPr>
                <w:rFonts w:asciiTheme="minorHAnsi" w:eastAsiaTheme="minorEastAsia" w:hAnsiTheme="minorHAnsi" w:cstheme="minorBidi"/>
                <w:noProof/>
                <w:kern w:val="2"/>
                <w:sz w:val="24"/>
                <w:szCs w:val="24"/>
                <w:lang w:eastAsia="sk-SK"/>
                <w14:ligatures w14:val="standardContextual"/>
              </w:rPr>
              <w:tab/>
            </w:r>
            <w:r w:rsidRPr="006262FF">
              <w:rPr>
                <w:rStyle w:val="Hyperlink"/>
                <w:noProof/>
              </w:rPr>
              <w:t>Časový plán</w:t>
            </w:r>
            <w:r>
              <w:rPr>
                <w:noProof/>
                <w:webHidden/>
              </w:rPr>
              <w:tab/>
            </w:r>
            <w:r>
              <w:rPr>
                <w:noProof/>
                <w:webHidden/>
              </w:rPr>
              <w:fldChar w:fldCharType="begin"/>
            </w:r>
            <w:r>
              <w:rPr>
                <w:noProof/>
                <w:webHidden/>
              </w:rPr>
              <w:instrText xml:space="preserve"> PAGEREF _Toc244207285 \h </w:instrText>
            </w:r>
            <w:r>
              <w:rPr>
                <w:noProof/>
                <w:webHidden/>
              </w:rPr>
            </w:r>
            <w:r>
              <w:rPr>
                <w:noProof/>
                <w:webHidden/>
              </w:rPr>
              <w:fldChar w:fldCharType="separate"/>
            </w:r>
            <w:r>
              <w:rPr>
                <w:noProof/>
                <w:webHidden/>
              </w:rPr>
              <w:t>8</w:t>
            </w:r>
            <w:r>
              <w:rPr>
                <w:noProof/>
                <w:webHidden/>
              </w:rPr>
              <w:fldChar w:fldCharType="end"/>
            </w:r>
          </w:hyperlink>
        </w:p>
        <w:p w14:paraId="280B847E" w14:textId="3702441F" w:rsidR="005C1F27" w:rsidRDefault="005C1F27">
          <w:pPr>
            <w:pStyle w:val="TOC1"/>
            <w:tabs>
              <w:tab w:val="right" w:leader="dot" w:pos="10059"/>
            </w:tabs>
            <w:rPr>
              <w:rFonts w:asciiTheme="minorHAnsi" w:eastAsiaTheme="minorEastAsia" w:hAnsiTheme="minorHAnsi" w:cstheme="minorBidi"/>
              <w:noProof/>
              <w:kern w:val="2"/>
              <w:sz w:val="24"/>
              <w:szCs w:val="24"/>
              <w:lang w:eastAsia="sk-SK"/>
              <w14:ligatures w14:val="standardContextual"/>
            </w:rPr>
          </w:pPr>
          <w:hyperlink w:anchor="_Toc244207286" w:history="1">
            <w:r w:rsidRPr="006262FF">
              <w:rPr>
                <w:rStyle w:val="Hyperlink"/>
                <w:noProof/>
                <w:lang w:bidi="en-US"/>
              </w:rPr>
              <w:t>Bibliografia</w:t>
            </w:r>
            <w:r>
              <w:rPr>
                <w:noProof/>
                <w:webHidden/>
              </w:rPr>
              <w:tab/>
            </w:r>
            <w:r>
              <w:rPr>
                <w:noProof/>
                <w:webHidden/>
              </w:rPr>
              <w:fldChar w:fldCharType="begin"/>
            </w:r>
            <w:r>
              <w:rPr>
                <w:noProof/>
                <w:webHidden/>
              </w:rPr>
              <w:instrText xml:space="preserve"> PAGEREF _Toc244207286 \h </w:instrText>
            </w:r>
            <w:r>
              <w:rPr>
                <w:noProof/>
                <w:webHidden/>
              </w:rPr>
            </w:r>
            <w:r>
              <w:rPr>
                <w:noProof/>
                <w:webHidden/>
              </w:rPr>
              <w:fldChar w:fldCharType="separate"/>
            </w:r>
            <w:r>
              <w:rPr>
                <w:noProof/>
                <w:webHidden/>
              </w:rPr>
              <w:t>9</w:t>
            </w:r>
            <w:r>
              <w:rPr>
                <w:noProof/>
                <w:webHidden/>
              </w:rPr>
              <w:fldChar w:fldCharType="end"/>
            </w:r>
          </w:hyperlink>
        </w:p>
        <w:p w14:paraId="10F9AAB0" w14:textId="7E97CB4A" w:rsidR="00907546" w:rsidRPr="00907546" w:rsidRDefault="001D0538" w:rsidP="00907546">
          <w:pPr>
            <w:pStyle w:val="SPtext"/>
            <w:ind w:firstLine="0"/>
            <w:rPr>
              <w:noProof/>
            </w:rPr>
          </w:pPr>
          <w:r>
            <w:rPr>
              <w:noProof/>
            </w:rPr>
            <w:fldChar w:fldCharType="end"/>
          </w:r>
        </w:p>
      </w:sdtContent>
    </w:sdt>
    <w:p w14:paraId="4642DBF4" w14:textId="340068F3" w:rsidR="00073287" w:rsidRDefault="00073287" w:rsidP="00073287">
      <w:pPr>
        <w:pStyle w:val="SPnadpis"/>
      </w:pPr>
      <w:r>
        <w:t>Zoznam obrázkov</w:t>
      </w:r>
    </w:p>
    <w:p w14:paraId="68117FE7" w14:textId="3E541CCE" w:rsidR="00073287" w:rsidRDefault="00073287">
      <w:pPr>
        <w:pStyle w:val="TableofFigures"/>
        <w:tabs>
          <w:tab w:val="right" w:leader="dot" w:pos="10059"/>
        </w:tabs>
        <w:rPr>
          <w:rFonts w:asciiTheme="minorHAnsi" w:eastAsiaTheme="minorEastAsia" w:hAnsiTheme="minorHAnsi" w:cstheme="minorBidi"/>
          <w:noProof/>
          <w:kern w:val="2"/>
          <w:sz w:val="24"/>
          <w:szCs w:val="24"/>
          <w:lang w:eastAsia="sk-SK"/>
          <w14:ligatures w14:val="standardContextual"/>
        </w:rPr>
      </w:pPr>
      <w:r>
        <w:fldChar w:fldCharType="begin"/>
      </w:r>
      <w:r>
        <w:instrText xml:space="preserve"> TOC \h \z \c "Obrázok" </w:instrText>
      </w:r>
      <w:r>
        <w:fldChar w:fldCharType="separate"/>
      </w:r>
      <w:hyperlink w:anchor="_Toc244207468" w:history="1">
        <w:r w:rsidRPr="00FB3C79">
          <w:rPr>
            <w:rStyle w:val="Hyperlink"/>
            <w:noProof/>
          </w:rPr>
          <w:t>Obrázok 1: Herná plocha [1]</w:t>
        </w:r>
        <w:r>
          <w:rPr>
            <w:noProof/>
            <w:webHidden/>
          </w:rPr>
          <w:tab/>
        </w:r>
        <w:r>
          <w:rPr>
            <w:noProof/>
            <w:webHidden/>
          </w:rPr>
          <w:fldChar w:fldCharType="begin"/>
        </w:r>
        <w:r>
          <w:rPr>
            <w:noProof/>
            <w:webHidden/>
          </w:rPr>
          <w:instrText xml:space="preserve"> PAGEREF _Toc244207468 \h </w:instrText>
        </w:r>
        <w:r>
          <w:rPr>
            <w:noProof/>
            <w:webHidden/>
          </w:rPr>
        </w:r>
        <w:r>
          <w:rPr>
            <w:noProof/>
            <w:webHidden/>
          </w:rPr>
          <w:fldChar w:fldCharType="separate"/>
        </w:r>
        <w:r>
          <w:rPr>
            <w:noProof/>
            <w:webHidden/>
          </w:rPr>
          <w:t>3</w:t>
        </w:r>
        <w:r>
          <w:rPr>
            <w:noProof/>
            <w:webHidden/>
          </w:rPr>
          <w:fldChar w:fldCharType="end"/>
        </w:r>
      </w:hyperlink>
    </w:p>
    <w:p w14:paraId="0264B091" w14:textId="60B8D8ED" w:rsidR="00073287" w:rsidRDefault="00073287">
      <w:pPr>
        <w:pStyle w:val="TableofFigures"/>
        <w:tabs>
          <w:tab w:val="right" w:leader="dot" w:pos="10059"/>
        </w:tabs>
        <w:rPr>
          <w:rFonts w:asciiTheme="minorHAnsi" w:eastAsiaTheme="minorEastAsia" w:hAnsiTheme="minorHAnsi" w:cstheme="minorBidi"/>
          <w:noProof/>
          <w:kern w:val="2"/>
          <w:sz w:val="24"/>
          <w:szCs w:val="24"/>
          <w:lang w:eastAsia="sk-SK"/>
          <w14:ligatures w14:val="standardContextual"/>
        </w:rPr>
      </w:pPr>
      <w:hyperlink w:anchor="_Toc244207469" w:history="1">
        <w:r w:rsidRPr="00FB3C79">
          <w:rPr>
            <w:rStyle w:val="Hyperlink"/>
            <w:noProof/>
          </w:rPr>
          <w:t>Obrázok 2: Chyba levelu 256 [2]</w:t>
        </w:r>
        <w:r>
          <w:rPr>
            <w:noProof/>
            <w:webHidden/>
          </w:rPr>
          <w:tab/>
        </w:r>
        <w:r>
          <w:rPr>
            <w:noProof/>
            <w:webHidden/>
          </w:rPr>
          <w:fldChar w:fldCharType="begin"/>
        </w:r>
        <w:r>
          <w:rPr>
            <w:noProof/>
            <w:webHidden/>
          </w:rPr>
          <w:instrText xml:space="preserve"> PAGEREF _Toc244207469 \h </w:instrText>
        </w:r>
        <w:r>
          <w:rPr>
            <w:noProof/>
            <w:webHidden/>
          </w:rPr>
        </w:r>
        <w:r>
          <w:rPr>
            <w:noProof/>
            <w:webHidden/>
          </w:rPr>
          <w:fldChar w:fldCharType="separate"/>
        </w:r>
        <w:r>
          <w:rPr>
            <w:noProof/>
            <w:webHidden/>
          </w:rPr>
          <w:t>5</w:t>
        </w:r>
        <w:r>
          <w:rPr>
            <w:noProof/>
            <w:webHidden/>
          </w:rPr>
          <w:fldChar w:fldCharType="end"/>
        </w:r>
      </w:hyperlink>
    </w:p>
    <w:p w14:paraId="6BD65083" w14:textId="3F4BCEC2" w:rsidR="00073287" w:rsidRDefault="00073287">
      <w:pPr>
        <w:pStyle w:val="TableofFigures"/>
        <w:tabs>
          <w:tab w:val="right" w:leader="dot" w:pos="10059"/>
        </w:tabs>
        <w:rPr>
          <w:rFonts w:asciiTheme="minorHAnsi" w:eastAsiaTheme="minorEastAsia" w:hAnsiTheme="minorHAnsi" w:cstheme="minorBidi"/>
          <w:noProof/>
          <w:kern w:val="2"/>
          <w:sz w:val="24"/>
          <w:szCs w:val="24"/>
          <w:lang w:eastAsia="sk-SK"/>
          <w14:ligatures w14:val="standardContextual"/>
        </w:rPr>
      </w:pPr>
      <w:hyperlink w:anchor="_Toc244207470" w:history="1">
        <w:r w:rsidRPr="00FB3C79">
          <w:rPr>
            <w:rStyle w:val="Hyperlink"/>
            <w:noProof/>
          </w:rPr>
          <w:t>Obrázok 3: Indikátory Score, Level a Lives [3]</w:t>
        </w:r>
        <w:r>
          <w:rPr>
            <w:noProof/>
            <w:webHidden/>
          </w:rPr>
          <w:tab/>
        </w:r>
        <w:r>
          <w:rPr>
            <w:noProof/>
            <w:webHidden/>
          </w:rPr>
          <w:fldChar w:fldCharType="begin"/>
        </w:r>
        <w:r>
          <w:rPr>
            <w:noProof/>
            <w:webHidden/>
          </w:rPr>
          <w:instrText xml:space="preserve"> PAGEREF _Toc244207470 \h </w:instrText>
        </w:r>
        <w:r>
          <w:rPr>
            <w:noProof/>
            <w:webHidden/>
          </w:rPr>
        </w:r>
        <w:r>
          <w:rPr>
            <w:noProof/>
            <w:webHidden/>
          </w:rPr>
          <w:fldChar w:fldCharType="separate"/>
        </w:r>
        <w:r>
          <w:rPr>
            <w:noProof/>
            <w:webHidden/>
          </w:rPr>
          <w:t>7</w:t>
        </w:r>
        <w:r>
          <w:rPr>
            <w:noProof/>
            <w:webHidden/>
          </w:rPr>
          <w:fldChar w:fldCharType="end"/>
        </w:r>
      </w:hyperlink>
    </w:p>
    <w:p w14:paraId="17DBA762" w14:textId="0D5E15F5" w:rsidR="00073287" w:rsidRDefault="00073287">
      <w:pPr>
        <w:pStyle w:val="TableofFigures"/>
        <w:tabs>
          <w:tab w:val="right" w:leader="dot" w:pos="10059"/>
        </w:tabs>
        <w:rPr>
          <w:rFonts w:asciiTheme="minorHAnsi" w:eastAsiaTheme="minorEastAsia" w:hAnsiTheme="minorHAnsi" w:cstheme="minorBidi"/>
          <w:noProof/>
          <w:kern w:val="2"/>
          <w:sz w:val="24"/>
          <w:szCs w:val="24"/>
          <w:lang w:eastAsia="sk-SK"/>
          <w14:ligatures w14:val="standardContextual"/>
        </w:rPr>
      </w:pPr>
      <w:hyperlink w:anchor="_Toc244207471" w:history="1">
        <w:r w:rsidRPr="00FB3C79">
          <w:rPr>
            <w:rStyle w:val="Hyperlink"/>
            <w:noProof/>
          </w:rPr>
          <w:t>Obrázok 4: Tlačidlá New a Play [4]</w:t>
        </w:r>
        <w:r>
          <w:rPr>
            <w:noProof/>
            <w:webHidden/>
          </w:rPr>
          <w:tab/>
        </w:r>
        <w:r>
          <w:rPr>
            <w:noProof/>
            <w:webHidden/>
          </w:rPr>
          <w:fldChar w:fldCharType="begin"/>
        </w:r>
        <w:r>
          <w:rPr>
            <w:noProof/>
            <w:webHidden/>
          </w:rPr>
          <w:instrText xml:space="preserve"> PAGEREF _Toc244207471 \h </w:instrText>
        </w:r>
        <w:r>
          <w:rPr>
            <w:noProof/>
            <w:webHidden/>
          </w:rPr>
        </w:r>
        <w:r>
          <w:rPr>
            <w:noProof/>
            <w:webHidden/>
          </w:rPr>
          <w:fldChar w:fldCharType="separate"/>
        </w:r>
        <w:r>
          <w:rPr>
            <w:noProof/>
            <w:webHidden/>
          </w:rPr>
          <w:t>7</w:t>
        </w:r>
        <w:r>
          <w:rPr>
            <w:noProof/>
            <w:webHidden/>
          </w:rPr>
          <w:fldChar w:fldCharType="end"/>
        </w:r>
      </w:hyperlink>
    </w:p>
    <w:p w14:paraId="60B11378" w14:textId="6F59B46F" w:rsidR="00073287" w:rsidRDefault="00073287">
      <w:pPr>
        <w:pStyle w:val="TableofFigures"/>
        <w:tabs>
          <w:tab w:val="right" w:leader="dot" w:pos="10059"/>
        </w:tabs>
        <w:rPr>
          <w:rFonts w:asciiTheme="minorHAnsi" w:eastAsiaTheme="minorEastAsia" w:hAnsiTheme="minorHAnsi" w:cstheme="minorBidi"/>
          <w:noProof/>
          <w:kern w:val="2"/>
          <w:sz w:val="24"/>
          <w:szCs w:val="24"/>
          <w:lang w:eastAsia="sk-SK"/>
          <w14:ligatures w14:val="standardContextual"/>
        </w:rPr>
      </w:pPr>
      <w:hyperlink w:anchor="_Toc244207472" w:history="1">
        <w:r w:rsidRPr="00FB3C79">
          <w:rPr>
            <w:rStyle w:val="Hyperlink"/>
            <w:noProof/>
          </w:rPr>
          <w:t>Obrázok 5: Nastavenie Difficulty [5]</w:t>
        </w:r>
        <w:r>
          <w:rPr>
            <w:noProof/>
            <w:webHidden/>
          </w:rPr>
          <w:tab/>
        </w:r>
        <w:r>
          <w:rPr>
            <w:noProof/>
            <w:webHidden/>
          </w:rPr>
          <w:fldChar w:fldCharType="begin"/>
        </w:r>
        <w:r>
          <w:rPr>
            <w:noProof/>
            <w:webHidden/>
          </w:rPr>
          <w:instrText xml:space="preserve"> PAGEREF _Toc244207472 \h </w:instrText>
        </w:r>
        <w:r>
          <w:rPr>
            <w:noProof/>
            <w:webHidden/>
          </w:rPr>
        </w:r>
        <w:r>
          <w:rPr>
            <w:noProof/>
            <w:webHidden/>
          </w:rPr>
          <w:fldChar w:fldCharType="separate"/>
        </w:r>
        <w:r>
          <w:rPr>
            <w:noProof/>
            <w:webHidden/>
          </w:rPr>
          <w:t>7</w:t>
        </w:r>
        <w:r>
          <w:rPr>
            <w:noProof/>
            <w:webHidden/>
          </w:rPr>
          <w:fldChar w:fldCharType="end"/>
        </w:r>
      </w:hyperlink>
    </w:p>
    <w:p w14:paraId="0444DDA1" w14:textId="4B635BE6" w:rsidR="00073287" w:rsidRDefault="00073287">
      <w:pPr>
        <w:pStyle w:val="TableofFigures"/>
        <w:tabs>
          <w:tab w:val="right" w:leader="dot" w:pos="10059"/>
        </w:tabs>
        <w:rPr>
          <w:rFonts w:asciiTheme="minorHAnsi" w:eastAsiaTheme="minorEastAsia" w:hAnsiTheme="minorHAnsi" w:cstheme="minorBidi"/>
          <w:noProof/>
          <w:kern w:val="2"/>
          <w:sz w:val="24"/>
          <w:szCs w:val="24"/>
          <w:lang w:eastAsia="sk-SK"/>
          <w14:ligatures w14:val="standardContextual"/>
        </w:rPr>
      </w:pPr>
      <w:hyperlink w:anchor="_Toc244207473" w:history="1">
        <w:r w:rsidRPr="00FB3C79">
          <w:rPr>
            <w:rStyle w:val="Hyperlink"/>
            <w:noProof/>
          </w:rPr>
          <w:t>Obrázok 6: Tlačidlá pohybu [6]</w:t>
        </w:r>
        <w:r>
          <w:rPr>
            <w:noProof/>
            <w:webHidden/>
          </w:rPr>
          <w:tab/>
        </w:r>
        <w:r>
          <w:rPr>
            <w:noProof/>
            <w:webHidden/>
          </w:rPr>
          <w:fldChar w:fldCharType="begin"/>
        </w:r>
        <w:r>
          <w:rPr>
            <w:noProof/>
            <w:webHidden/>
          </w:rPr>
          <w:instrText xml:space="preserve"> PAGEREF _Toc244207473 \h </w:instrText>
        </w:r>
        <w:r>
          <w:rPr>
            <w:noProof/>
            <w:webHidden/>
          </w:rPr>
        </w:r>
        <w:r>
          <w:rPr>
            <w:noProof/>
            <w:webHidden/>
          </w:rPr>
          <w:fldChar w:fldCharType="separate"/>
        </w:r>
        <w:r>
          <w:rPr>
            <w:noProof/>
            <w:webHidden/>
          </w:rPr>
          <w:t>7</w:t>
        </w:r>
        <w:r>
          <w:rPr>
            <w:noProof/>
            <w:webHidden/>
          </w:rPr>
          <w:fldChar w:fldCharType="end"/>
        </w:r>
      </w:hyperlink>
    </w:p>
    <w:p w14:paraId="60F726B4" w14:textId="6F9E0A37" w:rsidR="00073287" w:rsidRDefault="00073287">
      <w:pPr>
        <w:pStyle w:val="TableofFigures"/>
        <w:tabs>
          <w:tab w:val="right" w:leader="dot" w:pos="10059"/>
        </w:tabs>
        <w:rPr>
          <w:rFonts w:asciiTheme="minorHAnsi" w:eastAsiaTheme="minorEastAsia" w:hAnsiTheme="minorHAnsi" w:cstheme="minorBidi"/>
          <w:noProof/>
          <w:kern w:val="2"/>
          <w:sz w:val="24"/>
          <w:szCs w:val="24"/>
          <w:lang w:eastAsia="sk-SK"/>
          <w14:ligatures w14:val="standardContextual"/>
        </w:rPr>
      </w:pPr>
      <w:hyperlink w:anchor="_Toc244207474" w:history="1">
        <w:r w:rsidRPr="00FB3C79">
          <w:rPr>
            <w:rStyle w:val="Hyperlink"/>
            <w:noProof/>
          </w:rPr>
          <w:t>Obrázok 7: Nastavenie Model Speed [7]</w:t>
        </w:r>
        <w:r>
          <w:rPr>
            <w:noProof/>
            <w:webHidden/>
          </w:rPr>
          <w:tab/>
        </w:r>
        <w:r>
          <w:rPr>
            <w:noProof/>
            <w:webHidden/>
          </w:rPr>
          <w:fldChar w:fldCharType="begin"/>
        </w:r>
        <w:r>
          <w:rPr>
            <w:noProof/>
            <w:webHidden/>
          </w:rPr>
          <w:instrText xml:space="preserve"> PAGEREF _Toc244207474 \h </w:instrText>
        </w:r>
        <w:r>
          <w:rPr>
            <w:noProof/>
            <w:webHidden/>
          </w:rPr>
        </w:r>
        <w:r>
          <w:rPr>
            <w:noProof/>
            <w:webHidden/>
          </w:rPr>
          <w:fldChar w:fldCharType="separate"/>
        </w:r>
        <w:r>
          <w:rPr>
            <w:noProof/>
            <w:webHidden/>
          </w:rPr>
          <w:t>7</w:t>
        </w:r>
        <w:r>
          <w:rPr>
            <w:noProof/>
            <w:webHidden/>
          </w:rPr>
          <w:fldChar w:fldCharType="end"/>
        </w:r>
      </w:hyperlink>
    </w:p>
    <w:p w14:paraId="03E00848" w14:textId="0494B098" w:rsidR="00073287" w:rsidRDefault="00073287" w:rsidP="00073287">
      <w:r>
        <w:fldChar w:fldCharType="end"/>
      </w:r>
    </w:p>
    <w:p w14:paraId="1FD3DBCD" w14:textId="70D5A757" w:rsidR="00B62A7F" w:rsidRDefault="0027036C" w:rsidP="00073287">
      <w:r>
        <w:br w:type="page"/>
      </w:r>
      <w:bookmarkStart w:id="0" w:name="_Toc244207279"/>
      <w:r w:rsidR="00B62A7F">
        <w:lastRenderedPageBreak/>
        <w:t>Popis modelu</w:t>
      </w:r>
      <w:bookmarkEnd w:id="0"/>
      <w:r w:rsidR="00B62A7F">
        <w:t xml:space="preserve"> </w:t>
      </w:r>
    </w:p>
    <w:p w14:paraId="6393FDEA" w14:textId="77777777" w:rsidR="00B62A7F" w:rsidRDefault="00B62A7F" w:rsidP="00B62A7F">
      <w:pPr>
        <w:pStyle w:val="SPnadpis"/>
      </w:pPr>
    </w:p>
    <w:p w14:paraId="441A5D8A" w14:textId="428341B0" w:rsidR="00A73D50" w:rsidRDefault="005F7660" w:rsidP="001D0538">
      <w:pPr>
        <w:pStyle w:val="SPtext"/>
        <w:ind w:firstLine="720"/>
      </w:pPr>
      <w:r>
        <w:t xml:space="preserve">Model Pac-Man </w:t>
      </w:r>
      <w:r w:rsidR="00353FB7">
        <w:t xml:space="preserve">sa nachádza </w:t>
      </w:r>
      <w:r>
        <w:t xml:space="preserve">v knižnici Models Library v sekcii Games </w:t>
      </w:r>
      <w:r w:rsidR="00353FB7">
        <w:t xml:space="preserve">a </w:t>
      </w:r>
      <w:r>
        <w:t xml:space="preserve">je súčasťou </w:t>
      </w:r>
      <w:r w:rsidR="009B4B14">
        <w:t xml:space="preserve">NetLogo. </w:t>
      </w:r>
      <w:r w:rsidR="00B62A7F">
        <w:t xml:space="preserve">Ide o klasickú arkádovú hru Pac-Man, v ktorej </w:t>
      </w:r>
      <w:r w:rsidR="00353FB7">
        <w:t>hráč prechádza</w:t>
      </w:r>
      <w:r w:rsidR="00B62A7F">
        <w:t xml:space="preserve"> cez bludisko a snaží sa</w:t>
      </w:r>
      <w:r w:rsidR="00B2377F">
        <w:t xml:space="preserve"> získať čo najvyššie skóre</w:t>
      </w:r>
      <w:r w:rsidR="00C52B9E">
        <w:t>. P</w:t>
      </w:r>
      <w:r w:rsidR="00B62A7F">
        <w:t xml:space="preserve">opri </w:t>
      </w:r>
      <w:r w:rsidR="00C52B9E">
        <w:t>tom</w:t>
      </w:r>
      <w:r w:rsidR="00B62A7F">
        <w:t xml:space="preserve"> </w:t>
      </w:r>
      <w:r w:rsidR="00353FB7">
        <w:t>ho</w:t>
      </w:r>
      <w:r w:rsidR="00B62A7F">
        <w:t xml:space="preserve"> naháňajú </w:t>
      </w:r>
      <w:r w:rsidR="001D47CE">
        <w:t>duchovia ktorým sa</w:t>
      </w:r>
      <w:r w:rsidR="00353FB7">
        <w:t xml:space="preserve"> snaží</w:t>
      </w:r>
      <w:r w:rsidR="001D47CE">
        <w:t xml:space="preserve"> </w:t>
      </w:r>
      <w:r w:rsidR="00353FB7">
        <w:t>vy</w:t>
      </w:r>
      <w:r w:rsidR="001D47CE">
        <w:t>hýba</w:t>
      </w:r>
      <w:r w:rsidR="00353FB7">
        <w:t>ť</w:t>
      </w:r>
      <w:r w:rsidR="001D47CE">
        <w:t xml:space="preserve">. </w:t>
      </w:r>
      <w:r w:rsidR="00C52B9E">
        <w:t>Úspešnosť sa meria v</w:t>
      </w:r>
      <w:r w:rsidR="00B2377F">
        <w:t xml:space="preserve">o výške </w:t>
      </w:r>
      <w:r w:rsidR="00C52B9E">
        <w:t>skóre a počtom zostávajúcich životo</w:t>
      </w:r>
      <w:r w:rsidR="00353FB7">
        <w:t xml:space="preserve">v. </w:t>
      </w:r>
      <w:r w:rsidR="00B62A7F">
        <w:t>To znamená že nejde o</w:t>
      </w:r>
      <w:r w:rsidR="00C52B9E">
        <w:t> </w:t>
      </w:r>
      <w:r w:rsidR="00B62A7F">
        <w:t>simuláciu</w:t>
      </w:r>
      <w:r w:rsidR="00C52B9E">
        <w:t xml:space="preserve"> na</w:t>
      </w:r>
      <w:r w:rsidR="00B62A7F">
        <w:t xml:space="preserve"> sled</w:t>
      </w:r>
      <w:r w:rsidR="00C52B9E">
        <w:t>ovanie</w:t>
      </w:r>
      <w:r w:rsidR="00B62A7F">
        <w:t>, ale o hru ktorú hrá</w:t>
      </w:r>
      <w:r w:rsidR="00353FB7">
        <w:t>č hrá</w:t>
      </w:r>
      <w:r w:rsidR="00B62A7F">
        <w:t xml:space="preserve">. </w:t>
      </w:r>
      <w:r w:rsidR="009B4B14">
        <w:t>K modelu patrí aj Pac-Man Level Editor, v ktorom sa dajú upravovať a tvoriť levely.</w:t>
      </w:r>
    </w:p>
    <w:p w14:paraId="71E53E41" w14:textId="387C4244" w:rsidR="00353FB7" w:rsidRDefault="00353FB7" w:rsidP="00B62A7F">
      <w:pPr>
        <w:pStyle w:val="SPtext"/>
      </w:pPr>
      <w:r>
        <w:t>Pac</w:t>
      </w:r>
      <w:r w:rsidR="00B2377F">
        <w:t>-</w:t>
      </w:r>
      <w:r>
        <w:t>Man prechádza bludi</w:t>
      </w:r>
      <w:r w:rsidR="00B2377F">
        <w:t xml:space="preserve">skom a zbiera „pellets“ (malé biele guličky). </w:t>
      </w:r>
      <w:r>
        <w:t xml:space="preserve">Ak Pac-Mana chytí duch, tak sa level reštartuje, ale to iba pokiaľ mu ostávajú nejaké životy. </w:t>
      </w:r>
      <w:r w:rsidR="00B2377F">
        <w:t xml:space="preserve">„Power-pellets“ (veľké biele guličky) dávajú Pac-Man-ovi schopnosť zjesť duchov. Tí sa ho zľaknú, stratia farbu a utekajú pred-ním. Výhoda je ale časovo obmedzená a po niekoľkých sekundách vyprší. Hráč si to všimne tým že duch začne meniť (preblikovať) na jeho originálnu podobu. V bludisku sa náhodne niekedy objavia bonusy v tvare farebnej hviezdičky, ktorý hráčovi pridá väčší počet bodov. Je však časovo obmedzený, preto ho treba stihnúť zobrať. </w:t>
      </w:r>
    </w:p>
    <w:p w14:paraId="686193AE" w14:textId="77777777" w:rsidR="00A73D50" w:rsidRDefault="00A73D50" w:rsidP="00B62A7F">
      <w:pPr>
        <w:pStyle w:val="SPtext"/>
      </w:pPr>
    </w:p>
    <w:p w14:paraId="14027392" w14:textId="7785BA8B" w:rsidR="008525A0" w:rsidRPr="00A73D50" w:rsidRDefault="00B2377F" w:rsidP="00A73D50">
      <w:pPr>
        <w:pStyle w:val="SPpopis"/>
      </w:pPr>
      <w:r w:rsidRPr="00436FCE">
        <w:t>Grafické prvky hry</w:t>
      </w:r>
      <w:r w:rsidRPr="00A73D50">
        <w:t>:</w:t>
      </w:r>
    </w:p>
    <w:p w14:paraId="0E0D6E3F" w14:textId="050C520B" w:rsidR="008525A0" w:rsidRDefault="00B2377F" w:rsidP="008525A0">
      <w:pPr>
        <w:pStyle w:val="SPtext"/>
        <w:numPr>
          <w:ilvl w:val="0"/>
          <w:numId w:val="2"/>
        </w:numPr>
      </w:pPr>
      <w:r>
        <w:t>Pac-Man</w:t>
      </w:r>
      <w:r w:rsidR="00A73D50">
        <w:t xml:space="preserve"> –</w:t>
      </w:r>
      <w:r>
        <w:t xml:space="preserve"> predstavuje žltý kruh s</w:t>
      </w:r>
      <w:r w:rsidR="00A73D50">
        <w:t> </w:t>
      </w:r>
      <w:r>
        <w:t>ústami</w:t>
      </w:r>
    </w:p>
    <w:p w14:paraId="52931E21" w14:textId="670DB373" w:rsidR="00A73D50" w:rsidRDefault="00A73D50" w:rsidP="00A73D50">
      <w:pPr>
        <w:pStyle w:val="SPtext"/>
        <w:numPr>
          <w:ilvl w:val="0"/>
          <w:numId w:val="2"/>
        </w:numPr>
      </w:pPr>
      <w:r>
        <w:t>Duchovia – sú nepriatelia pre Pac-Mana / hráča</w:t>
      </w:r>
    </w:p>
    <w:p w14:paraId="2D353314" w14:textId="7CA35CE4" w:rsidR="00A73D50" w:rsidRDefault="00A73D50" w:rsidP="00A73D50">
      <w:pPr>
        <w:pStyle w:val="SPtext"/>
        <w:numPr>
          <w:ilvl w:val="1"/>
          <w:numId w:val="2"/>
        </w:numPr>
      </w:pPr>
      <w:r>
        <w:t xml:space="preserve"> Blinky – červený </w:t>
      </w:r>
    </w:p>
    <w:p w14:paraId="147A59D6" w14:textId="0AC953F9" w:rsidR="00A73D50" w:rsidRDefault="00A73D50" w:rsidP="00A73D50">
      <w:pPr>
        <w:pStyle w:val="SPtext"/>
        <w:numPr>
          <w:ilvl w:val="1"/>
          <w:numId w:val="2"/>
        </w:numPr>
      </w:pPr>
      <w:r>
        <w:t xml:space="preserve"> Pinky – rúžový </w:t>
      </w:r>
    </w:p>
    <w:p w14:paraId="730103A5" w14:textId="26E5079F" w:rsidR="00A73D50" w:rsidRDefault="00A73D50" w:rsidP="00A73D50">
      <w:pPr>
        <w:pStyle w:val="SPtext"/>
        <w:numPr>
          <w:ilvl w:val="1"/>
          <w:numId w:val="2"/>
        </w:numPr>
      </w:pPr>
      <w:r>
        <w:t xml:space="preserve"> Inky – modrý </w:t>
      </w:r>
    </w:p>
    <w:p w14:paraId="3F1460CB" w14:textId="73A678AC" w:rsidR="00A73D50" w:rsidRDefault="00A73D50" w:rsidP="00A73D50">
      <w:pPr>
        <w:pStyle w:val="SPtext"/>
        <w:numPr>
          <w:ilvl w:val="1"/>
          <w:numId w:val="2"/>
        </w:numPr>
      </w:pPr>
      <w:r>
        <w:t xml:space="preserve"> Clyde – oranžový </w:t>
      </w:r>
    </w:p>
    <w:p w14:paraId="11CA8A8C" w14:textId="6AE6C87E" w:rsidR="00A73D50" w:rsidRDefault="00A73D50" w:rsidP="00B62A7F">
      <w:pPr>
        <w:pStyle w:val="SPtext"/>
        <w:numPr>
          <w:ilvl w:val="0"/>
          <w:numId w:val="2"/>
        </w:numPr>
      </w:pPr>
      <w:r>
        <w:t>Steny bludiska - sú modré štvorce cez ktoré nevie prejsť ani Pac-Man ani duchovia</w:t>
      </w:r>
    </w:p>
    <w:p w14:paraId="7F56CC68" w14:textId="6BB0CD1A" w:rsidR="00A73D50" w:rsidRDefault="00A73D50" w:rsidP="00A73D50">
      <w:pPr>
        <w:pStyle w:val="SPtext"/>
        <w:numPr>
          <w:ilvl w:val="0"/>
          <w:numId w:val="2"/>
        </w:numPr>
      </w:pPr>
      <w:r>
        <w:t>Pellets – malé biele guličky, Power-Pellets veľké biele guličky</w:t>
      </w:r>
    </w:p>
    <w:p w14:paraId="25BA974D" w14:textId="0E82204F" w:rsidR="00A73D50" w:rsidRDefault="00A73D50" w:rsidP="00A73D50">
      <w:pPr>
        <w:pStyle w:val="SPtext"/>
        <w:numPr>
          <w:ilvl w:val="0"/>
          <w:numId w:val="2"/>
        </w:numPr>
      </w:pPr>
      <w:r>
        <w:t>Bonus – hviezdička</w:t>
      </w:r>
    </w:p>
    <w:p w14:paraId="7069ADCE" w14:textId="68BA179A" w:rsidR="00A73D50" w:rsidRDefault="00A73D50" w:rsidP="00A73D50">
      <w:pPr>
        <w:pStyle w:val="SPtext"/>
        <w:numPr>
          <w:ilvl w:val="0"/>
          <w:numId w:val="2"/>
        </w:numPr>
      </w:pPr>
      <w:r>
        <w:t>Domček duchov – miesto odkiaľ vychádzajú duchovia</w:t>
      </w:r>
    </w:p>
    <w:p w14:paraId="505716C8" w14:textId="77777777" w:rsidR="00171323" w:rsidRDefault="00436FCE" w:rsidP="00171323">
      <w:pPr>
        <w:pStyle w:val="SPpopisobrazku"/>
        <w:keepNext/>
      </w:pPr>
      <w:r w:rsidRPr="00436FCE">
        <w:rPr>
          <w:noProof/>
        </w:rPr>
        <w:drawing>
          <wp:inline distT="0" distB="0" distL="0" distR="0" wp14:anchorId="7DEA226B" wp14:editId="4056DEDD">
            <wp:extent cx="2192694" cy="2176579"/>
            <wp:effectExtent l="0" t="0" r="4445" b="0"/>
            <wp:docPr id="1616317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17387" name=""/>
                    <pic:cNvPicPr/>
                  </pic:nvPicPr>
                  <pic:blipFill>
                    <a:blip r:embed="rId9"/>
                    <a:stretch>
                      <a:fillRect/>
                    </a:stretch>
                  </pic:blipFill>
                  <pic:spPr>
                    <a:xfrm>
                      <a:off x="0" y="0"/>
                      <a:ext cx="2272503" cy="2255802"/>
                    </a:xfrm>
                    <a:prstGeom prst="rect">
                      <a:avLst/>
                    </a:prstGeom>
                  </pic:spPr>
                </pic:pic>
              </a:graphicData>
            </a:graphic>
          </wp:inline>
        </w:drawing>
      </w:r>
    </w:p>
    <w:p w14:paraId="6D54366D" w14:textId="05EDB2CD" w:rsidR="00A73D50" w:rsidRDefault="00171323" w:rsidP="00171323">
      <w:pPr>
        <w:pStyle w:val="SPpopisobrazku"/>
      </w:pPr>
      <w:bookmarkStart w:id="1" w:name="_Toc244207468"/>
      <w:r>
        <w:t xml:space="preserve">Obrázok </w:t>
      </w:r>
      <w:r>
        <w:fldChar w:fldCharType="begin"/>
      </w:r>
      <w:r>
        <w:instrText xml:space="preserve"> SEQ Obrázok \* ARABIC </w:instrText>
      </w:r>
      <w:r>
        <w:fldChar w:fldCharType="separate"/>
      </w:r>
      <w:r w:rsidR="005C1F27">
        <w:rPr>
          <w:noProof/>
        </w:rPr>
        <w:t>1</w:t>
      </w:r>
      <w:r>
        <w:fldChar w:fldCharType="end"/>
      </w:r>
      <w:r>
        <w:t>: Herná plocha [1]</w:t>
      </w:r>
      <w:bookmarkEnd w:id="1"/>
    </w:p>
    <w:p w14:paraId="1CC668CA" w14:textId="6B7837C9" w:rsidR="002C53B3" w:rsidRPr="001D0538" w:rsidRDefault="002C53B3" w:rsidP="001D0538">
      <w:pPr>
        <w:pStyle w:val="SPnadpis1"/>
        <w:numPr>
          <w:ilvl w:val="0"/>
          <w:numId w:val="18"/>
        </w:numPr>
      </w:pPr>
      <w:bookmarkStart w:id="2" w:name="_Toc244207280"/>
      <w:r w:rsidRPr="001D0538">
        <w:t>Charakteristika problému</w:t>
      </w:r>
      <w:bookmarkEnd w:id="2"/>
    </w:p>
    <w:p w14:paraId="02AED7DE" w14:textId="77777777" w:rsidR="002C53B3" w:rsidRDefault="002C53B3" w:rsidP="002C53B3">
      <w:pPr>
        <w:pStyle w:val="SPnadpis"/>
      </w:pPr>
    </w:p>
    <w:p w14:paraId="089C01E5" w14:textId="77777777" w:rsidR="002C53B3" w:rsidRDefault="002C53B3" w:rsidP="002C53B3">
      <w:pPr>
        <w:pStyle w:val="SPtext"/>
      </w:pPr>
      <w:r w:rsidRPr="008035DD">
        <w:t>Pri hraní a skúmaní modelu Pac-Man v NetLogu sme zistili, že pôvodná verzia hry má niekoľko nedostatkov a priestor na zlepšenie.</w:t>
      </w:r>
      <w:r>
        <w:t xml:space="preserve"> Hra sice funguje tak ako má, ale kód je zložitý, duchovia sa správajú hlúpo, bonusy sa tvoria náhodne, a chýbaju v nej zaujímavejšie prvky, ako je HUD (Heads-up Display). Preto sme sa rozhodli zamerat na tri hlavne problémy:</w:t>
      </w:r>
    </w:p>
    <w:p w14:paraId="6401620B" w14:textId="77777777" w:rsidR="002C53B3" w:rsidRDefault="002C53B3" w:rsidP="002C53B3">
      <w:pPr>
        <w:pStyle w:val="SPtext"/>
        <w:numPr>
          <w:ilvl w:val="0"/>
          <w:numId w:val="12"/>
        </w:numPr>
      </w:pPr>
      <w:r w:rsidRPr="00D00DB0">
        <w:rPr>
          <w:b/>
          <w:bCs/>
        </w:rPr>
        <w:t>Správanie duchov:</w:t>
      </w:r>
      <w:r>
        <w:t xml:space="preserve"> V originálnej arkádovke sa duchovia správaju a romýšľaju po svojom, napr. duch Blicky (Červený) sa snaží Pac-Mana chytiť, Pinky (Rúžový) sa pokúša nadbehnúť, Inky (Tyrkysový) sa snaží taktizovať a Clyde (Oranžový) sa Pac-Mana bojí a preto sa pohybuje náhodne. V tomto modeli sa duchovia rozhodujú náhodne. Na hráča reagujú iba vtedy, keď bude v ích zornom poli, resp. keď sa Pac-Man ocitne v ich uličke. Taktiež, keď Pac-Man použije „Power-pellet“, a chýtí ducha, tak sa nevráti ihneď do úkrýtu, ale ešte nejaký čas bude pobehovať po blúdisku, a keď už tam je a zároveň stále účinkuje „Power-pellet“, tak bude mať ešte účínky, čo by už nemal mať.</w:t>
      </w:r>
    </w:p>
    <w:p w14:paraId="241B2524" w14:textId="77777777" w:rsidR="002C53B3" w:rsidRDefault="002C53B3" w:rsidP="002C53B3">
      <w:pPr>
        <w:pStyle w:val="SPtext"/>
        <w:numPr>
          <w:ilvl w:val="0"/>
          <w:numId w:val="12"/>
        </w:numPr>
      </w:pPr>
      <w:r>
        <w:rPr>
          <w:b/>
          <w:bCs/>
        </w:rPr>
        <w:t>Rozhranie HUD:</w:t>
      </w:r>
      <w:r>
        <w:t xml:space="preserve"> V Netlogo modeli je informovanie hráča riešené neprakticky. Keď hráč stratí život alebo dokončí level, tak sa mu otvorí pop-up window, ktoré hrača vytrhne z hry, a vyžaduje manuálne odkliknutie tlačidla. Chýba tu ucelený Heads-up Display, ktorý by priamo na obrazovke ukazoval aktuálne skóre, zostávajúce životy a číslo levelu.</w:t>
      </w:r>
    </w:p>
    <w:p w14:paraId="406CA8E0" w14:textId="4A3527CC" w:rsidR="002C53B3" w:rsidRDefault="002C53B3" w:rsidP="002C53B3">
      <w:pPr>
        <w:pStyle w:val="SPtext"/>
        <w:numPr>
          <w:ilvl w:val="0"/>
          <w:numId w:val="12"/>
        </w:numPr>
      </w:pPr>
      <w:r>
        <w:rPr>
          <w:b/>
          <w:bCs/>
        </w:rPr>
        <w:t>Náhodne generovanie bonusov:</w:t>
      </w:r>
      <w:r>
        <w:t xml:space="preserve"> V klasickej hre sa bonusové ovocie objavuje v presne vymedzených intervaloch na naprogramovanom mieste v stredu pod domčekom duchov, čo hráča motivuje zariskovať a získať extra body. V tomto modeli</w:t>
      </w:r>
      <w:r w:rsidR="007E4E3F">
        <w:t xml:space="preserve"> to je hviezda, a </w:t>
      </w:r>
      <w:r>
        <w:t>príkaz</w:t>
      </w:r>
      <w:r w:rsidR="007E4E3F">
        <w:t>,</w:t>
      </w:r>
      <w:r>
        <w:t xml:space="preserve"> ktorý robí bonusy vyhľadáva náhodné prázdne políčko kdekoľvek na hracej ploche, z ktorého hráč stihol zobrať guličku. Bonusová hviezda sa vytvorí hoci kde na hracej ploche, buď rovno za duchom a niekde v rohu. Navyše bonus má nastavené veľmi krátke a náhodné trvanie, kvôli čomu často zmizne skôr, než si ju hráč všimne. </w:t>
      </w:r>
    </w:p>
    <w:p w14:paraId="59C8E6D6" w14:textId="30D49419" w:rsidR="004837A3" w:rsidRDefault="004837A3">
      <w:r>
        <w:br w:type="page"/>
      </w:r>
    </w:p>
    <w:p w14:paraId="664246D1" w14:textId="77777777" w:rsidR="006F1C17" w:rsidRDefault="006F1C17" w:rsidP="006F1C17">
      <w:pPr>
        <w:pStyle w:val="SPtext"/>
        <w:ind w:firstLine="0"/>
      </w:pPr>
    </w:p>
    <w:p w14:paraId="11372B6A" w14:textId="08AEADAD" w:rsidR="006F1C17" w:rsidRDefault="006F1C17" w:rsidP="001D0538">
      <w:pPr>
        <w:pStyle w:val="SPnadpis1"/>
        <w:numPr>
          <w:ilvl w:val="0"/>
          <w:numId w:val="18"/>
        </w:numPr>
      </w:pPr>
      <w:bookmarkStart w:id="3" w:name="_Toc244207281"/>
      <w:r>
        <w:t>História/vývoj problému</w:t>
      </w:r>
      <w:bookmarkEnd w:id="3"/>
    </w:p>
    <w:p w14:paraId="7C11FF03" w14:textId="77777777" w:rsidR="002F4F27" w:rsidRDefault="002F4F27" w:rsidP="00F53181">
      <w:pPr>
        <w:pStyle w:val="SPtext"/>
      </w:pPr>
    </w:p>
    <w:p w14:paraId="310148EE" w14:textId="77777777" w:rsidR="00994D1E" w:rsidRDefault="0095259D" w:rsidP="00856E6C">
      <w:pPr>
        <w:pStyle w:val="SPtext"/>
      </w:pPr>
      <w:r w:rsidRPr="0095259D">
        <w:rPr>
          <w:b/>
          <w:bCs/>
        </w:rPr>
        <w:t>Mechanika Power Pellets</w:t>
      </w:r>
    </w:p>
    <w:p w14:paraId="41FEF1E8" w14:textId="0D151266" w:rsidR="0095259D" w:rsidRDefault="0095259D" w:rsidP="00994D1E">
      <w:pPr>
        <w:pStyle w:val="SPtext"/>
      </w:pPr>
      <w:r w:rsidRPr="0095259D">
        <w:t>Z hľadiska hrateľnosti priniesol projekt prvok takzvaných energizérov, ktoré hráčovi otvárali možnosť prejsť do protiútoku. Autor sa pri tejto mechanike, kedy hlavný hrdina po skonzumovaní bodu na mape mohol na obmedzený čas loviť svojich protivníkov, nechal inšpirovať západnou animovanou tvorbou. Konkrétne išlo o postavu Pepka námorníka a jeho náhlu transformáciu a zisk sily po konzumácii špenátu.</w:t>
      </w:r>
    </w:p>
    <w:p w14:paraId="55EF61C2" w14:textId="77777777" w:rsidR="009F70B3" w:rsidRPr="0095259D" w:rsidRDefault="009F70B3" w:rsidP="00994D1E">
      <w:pPr>
        <w:pStyle w:val="SPtext"/>
      </w:pPr>
    </w:p>
    <w:p w14:paraId="6C9337C8" w14:textId="77777777" w:rsidR="0095259D" w:rsidRPr="0095259D" w:rsidRDefault="0095259D" w:rsidP="00994D1E">
      <w:pPr>
        <w:pStyle w:val="SPtext"/>
        <w:ind w:firstLine="720"/>
      </w:pPr>
      <w:r w:rsidRPr="0095259D">
        <w:rPr>
          <w:b/>
          <w:bCs/>
        </w:rPr>
        <w:t>Umelá inteligencia duchov</w:t>
      </w:r>
    </w:p>
    <w:p w14:paraId="175579EA" w14:textId="77777777" w:rsidR="00D03222" w:rsidRPr="00D03222" w:rsidRDefault="0095259D" w:rsidP="00D03222">
      <w:pPr>
        <w:pStyle w:val="SPtext"/>
        <w:ind w:firstLine="720"/>
      </w:pPr>
      <w:r w:rsidRPr="0095259D">
        <w:t xml:space="preserve">Napriek extrémne limitovanej pamäťovej kapacite vtedajších médií, ktorá dosahovala iba 24 kB, trval celkový vývoj viac než sedemnásť mesiacov. Gro práce ležalo na programovaní správania štyroch protivníkov. Ak by sa totiž pohybovali po rovnakej trase, hra by rýchlo stratila dynamiku a pre hráčov by bola monotónna. </w:t>
      </w:r>
      <w:r w:rsidR="00D03222" w:rsidRPr="00D03222">
        <w:t>Vývojári preto vymysleli pre každého z nich úplne iné správanie a štýl pohybu:</w:t>
      </w:r>
    </w:p>
    <w:p w14:paraId="4532C206" w14:textId="77777777" w:rsidR="00D03222" w:rsidRPr="00D03222" w:rsidRDefault="00D03222" w:rsidP="00D03222">
      <w:pPr>
        <w:pStyle w:val="SPtext"/>
        <w:numPr>
          <w:ilvl w:val="0"/>
          <w:numId w:val="5"/>
        </w:numPr>
      </w:pPr>
      <w:r w:rsidRPr="00D03222">
        <w:t>Blinky (červený): ide najkratšou cestou priamo po Pac-Manovi a naháňa ho podľa jeho aktuálnej polohy.</w:t>
      </w:r>
    </w:p>
    <w:p w14:paraId="474A4CFA" w14:textId="77777777" w:rsidR="00D03222" w:rsidRPr="00D03222" w:rsidRDefault="00D03222" w:rsidP="00D03222">
      <w:pPr>
        <w:pStyle w:val="SPtext"/>
        <w:numPr>
          <w:ilvl w:val="0"/>
          <w:numId w:val="5"/>
        </w:numPr>
      </w:pPr>
      <w:r w:rsidRPr="00D03222">
        <w:t>Pinky (ružová): sa snaží odhadnúť, kam má hráč namierené, a chce mu nadbehnúť z opačnej strany.</w:t>
      </w:r>
    </w:p>
    <w:p w14:paraId="3004B9C1" w14:textId="4056F110" w:rsidR="00D03222" w:rsidRPr="00D03222" w:rsidRDefault="009F70B3" w:rsidP="00D03222">
      <w:pPr>
        <w:pStyle w:val="SPtext"/>
        <w:numPr>
          <w:ilvl w:val="0"/>
          <w:numId w:val="5"/>
        </w:numPr>
      </w:pPr>
      <w:r w:rsidRPr="00D03222">
        <w:t>Inky (modrý): je nevyspytateľný, lebo sa hýbe podľa toho, kde je práve Pac-Man a Blinky.</w:t>
      </w:r>
    </w:p>
    <w:p w14:paraId="717FB925" w14:textId="04287F1A" w:rsidR="00994D1E" w:rsidRPr="00D03222" w:rsidRDefault="009F70B3" w:rsidP="009F70B3">
      <w:pPr>
        <w:pStyle w:val="SPtext"/>
        <w:numPr>
          <w:ilvl w:val="0"/>
          <w:numId w:val="3"/>
        </w:numPr>
      </w:pPr>
      <w:r w:rsidRPr="00D03222">
        <w:t>Clyde (oranžový): ide síce smerom k Pac-Manovi, ale keď sa k nemu dostane príliš blízko, tak sa zľakne a ujde do ľavého dolného rohu.</w:t>
      </w:r>
    </w:p>
    <w:p w14:paraId="7A700D3F" w14:textId="77777777" w:rsidR="009F70B3" w:rsidRPr="0095259D" w:rsidRDefault="009F70B3" w:rsidP="009F70B3">
      <w:pPr>
        <w:pStyle w:val="SPtext"/>
        <w:ind w:left="720" w:firstLine="0"/>
      </w:pPr>
    </w:p>
    <w:p w14:paraId="322D5EC8" w14:textId="6BC4117A" w:rsidR="0095259D" w:rsidRPr="0095259D" w:rsidRDefault="0095259D" w:rsidP="0095259D">
      <w:pPr>
        <w:pStyle w:val="SPtext"/>
      </w:pPr>
      <w:r w:rsidRPr="0095259D">
        <w:rPr>
          <w:b/>
          <w:bCs/>
        </w:rPr>
        <w:t>Chyba levelu 256</w:t>
      </w:r>
    </w:p>
    <w:p w14:paraId="6618BC7D" w14:textId="12238CBA" w:rsidR="00D03222" w:rsidRPr="00D03222" w:rsidRDefault="00D03222" w:rsidP="00D03222">
      <w:pPr>
        <w:pStyle w:val="SPtext"/>
      </w:pPr>
      <w:r w:rsidRPr="00D03222">
        <w:t xml:space="preserve">Staré hracie automaty mali len 8-bitový register, takže dokázali počítať maximálne do čísla 255. Vývojári nečakali, že by sa niekto dostal tak ďaleko, a tak vyšší level v kóde hry proste nenaprogramovali. Keď chcel niekto prejsť na </w:t>
      </w:r>
      <w:r w:rsidR="00F14DEB">
        <w:t xml:space="preserve">level </w:t>
      </w:r>
      <w:r w:rsidRPr="00F14DEB">
        <w:t>256</w:t>
      </w:r>
      <w:r w:rsidR="00F14DEB">
        <w:t>,</w:t>
      </w:r>
      <w:r w:rsidRPr="00D03222">
        <w:t xml:space="preserve"> celý systém zamrzol, lebo sa snažil naraz vytvoriť stovky ovocných bonusov. T</w:t>
      </w:r>
      <w:r w:rsidR="00F14DEB">
        <w:t xml:space="preserve">áto chyba </w:t>
      </w:r>
      <w:r w:rsidRPr="00D03222">
        <w:t>úplne zahltil</w:t>
      </w:r>
      <w:r w:rsidR="00F14DEB">
        <w:t>a</w:t>
      </w:r>
      <w:r w:rsidRPr="00D03222">
        <w:t xml:space="preserve"> grafickú pamäť</w:t>
      </w:r>
      <w:r w:rsidR="00F14DEB">
        <w:t>,</w:t>
      </w:r>
      <w:r w:rsidRPr="00D03222">
        <w:t xml:space="preserve"> a pravá strana obrazovky sa rozsypala na</w:t>
      </w:r>
      <w:r w:rsidR="00F14DEB" w:rsidRPr="00F14DEB">
        <w:t xml:space="preserve"> rozpadnutú kopu textu a čísel</w:t>
      </w:r>
      <w:r w:rsidRPr="00D03222">
        <w:t>. Kvôli tejto chybe sa už hra nedala normálne dohrať do konca.</w:t>
      </w:r>
    </w:p>
    <w:p w14:paraId="6BB486AC" w14:textId="77777777" w:rsidR="00171323" w:rsidRDefault="00C1695C" w:rsidP="00171323">
      <w:pPr>
        <w:pStyle w:val="SPtext"/>
        <w:keepNext/>
        <w:jc w:val="center"/>
      </w:pPr>
      <w:r>
        <w:rPr>
          <w:noProof/>
        </w:rPr>
        <w:drawing>
          <wp:inline distT="0" distB="0" distL="0" distR="0" wp14:anchorId="7E285D7E" wp14:editId="45B56EEC">
            <wp:extent cx="1492624" cy="1919086"/>
            <wp:effectExtent l="0" t="0" r="0" b="5080"/>
            <wp:docPr id="1500598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521982" cy="1956832"/>
                    </a:xfrm>
                    <a:prstGeom prst="rect">
                      <a:avLst/>
                    </a:prstGeom>
                    <a:noFill/>
                    <a:ln>
                      <a:noFill/>
                    </a:ln>
                  </pic:spPr>
                </pic:pic>
              </a:graphicData>
            </a:graphic>
          </wp:inline>
        </w:drawing>
      </w:r>
    </w:p>
    <w:p w14:paraId="63C3CA1F" w14:textId="730F822C" w:rsidR="00C1695C" w:rsidRDefault="00171323" w:rsidP="00171323">
      <w:pPr>
        <w:pStyle w:val="SPpopisobrazku"/>
      </w:pPr>
      <w:bookmarkStart w:id="4" w:name="_Toc244207469"/>
      <w:r>
        <w:t xml:space="preserve">Obrázok </w:t>
      </w:r>
      <w:r>
        <w:fldChar w:fldCharType="begin"/>
      </w:r>
      <w:r>
        <w:instrText xml:space="preserve"> SEQ Obrázok \* ARABIC </w:instrText>
      </w:r>
      <w:r>
        <w:fldChar w:fldCharType="separate"/>
      </w:r>
      <w:r w:rsidR="005C1F27">
        <w:rPr>
          <w:noProof/>
        </w:rPr>
        <w:t>2</w:t>
      </w:r>
      <w:r>
        <w:fldChar w:fldCharType="end"/>
      </w:r>
      <w:r w:rsidRPr="005777B8">
        <w:t>: Chyba levelu 256 [2]</w:t>
      </w:r>
      <w:bookmarkEnd w:id="4"/>
    </w:p>
    <w:p w14:paraId="0ABC67FA" w14:textId="23885BE6" w:rsidR="009815BF" w:rsidRPr="001D0538" w:rsidRDefault="00717669" w:rsidP="001D0538">
      <w:pPr>
        <w:pStyle w:val="SPnadpis1"/>
        <w:numPr>
          <w:ilvl w:val="0"/>
          <w:numId w:val="18"/>
        </w:numPr>
      </w:pPr>
      <w:r>
        <w:br w:type="page"/>
      </w:r>
      <w:bookmarkStart w:id="5" w:name="_Toc244207282"/>
      <w:r w:rsidRPr="001D0538">
        <w:lastRenderedPageBreak/>
        <w:t>Zaujímavé poznatky získané z rôznych internetových encyklopédií</w:t>
      </w:r>
      <w:bookmarkEnd w:id="5"/>
    </w:p>
    <w:p w14:paraId="21476784" w14:textId="77777777" w:rsidR="00717669" w:rsidRDefault="00717669" w:rsidP="00C1695C"/>
    <w:p w14:paraId="1D5B6063" w14:textId="1B346477" w:rsidR="008854C4" w:rsidRPr="008854C4" w:rsidRDefault="008854C4" w:rsidP="00E02D75">
      <w:pPr>
        <w:pStyle w:val="SPtext"/>
      </w:pPr>
      <w:r w:rsidRPr="008854C4">
        <w:t>V Japonsku bola hra pôvodne vydaná pod názvom Puck-Man (odvodené z japonského citoslovca paku-paku, čo znázorňuje otváranie a zatváranie úst pri jedení). Pri exporte do USA sa však tvorcovia obávali, že vandalom bude stačiť preškrabať písmeno P na F, čím by vznikla vulgárnosť. Preto názov zmenili na Pac-Man.</w:t>
      </w:r>
      <w:r w:rsidR="00E02D75">
        <w:t xml:space="preserve"> </w:t>
      </w:r>
      <w:r w:rsidRPr="008854C4">
        <w:t>Dizajnér hry Toru Iwatani priznal, že žltý tvar Pac-Mana ho napadol v momente, keď si zobral jeden dielik z celej okrúhlej pizze a pozrel sa na zvyšok.</w:t>
      </w:r>
      <w:r w:rsidR="00E02D75">
        <w:t xml:space="preserve"> </w:t>
      </w:r>
      <w:r w:rsidRPr="008854C4">
        <w:t>Štyria duchovia (Blinky, Pinky, Inky a Clyde) nemajú rovnaké správanie. Červený Blinky hráča priamo prenasleduje, ružová Pinky sa snaží nadbehnúť mu do cesty, modrý Inky kombinuje pozíciu hráča s Blinkyho pozíciou a oranžový Clyde náhodne odbieha do svojho rohu.</w:t>
      </w:r>
      <w:r w:rsidR="00E02D75">
        <w:t xml:space="preserve"> </w:t>
      </w:r>
      <w:r w:rsidRPr="008854C4">
        <w:t>Pac-Man bol navrhnutý ako nekonečná hra, no kvôli 8-bitovému zlyhaniu registra sa v 256. úrovni pravá polovica obrazovky zmení na chaotickú zmes symbolov a textúr. Túto úroveň nie je možné dokončiť.</w:t>
      </w:r>
      <w:r w:rsidR="00E02D75">
        <w:t xml:space="preserve"> </w:t>
      </w:r>
      <w:r w:rsidRPr="008854C4">
        <w:t>Prvým človekom na svete, ktorému sa podarilo dosiahnuť absolútne maximálne možné skóre (zjedol všetky bodky, ovocie aj všetkých duchov vo všetkých 256 leveloch bez jediného úmrtia), bol Billy Mitchell v roku 1999.</w:t>
      </w:r>
      <w:r w:rsidR="00E02D75">
        <w:t xml:space="preserve"> </w:t>
      </w:r>
      <w:r w:rsidRPr="008854C4">
        <w:t>Hru vyvinula japonská spoločnosť Namco a prvýkrát bola uvedená v Japonsku 22. mája 1980. Tvorca Toru Iwatani chcel vytvoriť titul bez násilia, ktorý by nebol klasickou strieľačkou a oslovil by aj ženy. V hre získava hráč za každú zjedenú bodku 10 bodov, za duchov od 200 do 1600 bodov a pri dosiahnutí 10 000 bodov dostane život navyše.</w:t>
      </w:r>
    </w:p>
    <w:p w14:paraId="18CCEEB6" w14:textId="57037D66" w:rsidR="001C4AE1" w:rsidRDefault="001C4AE1">
      <w:r>
        <w:br w:type="page"/>
      </w:r>
    </w:p>
    <w:p w14:paraId="0E736F31" w14:textId="1863B7B8" w:rsidR="001C4AE1" w:rsidRDefault="001C4AE1" w:rsidP="001D0538">
      <w:pPr>
        <w:pStyle w:val="SPnadpis1"/>
        <w:numPr>
          <w:ilvl w:val="0"/>
          <w:numId w:val="18"/>
        </w:numPr>
      </w:pPr>
      <w:bookmarkStart w:id="6" w:name="_Toc244207283"/>
      <w:r w:rsidRPr="00C4559A">
        <w:lastRenderedPageBreak/>
        <w:t>Ovládanie modelu Pac-Man v nástroji NetLogo</w:t>
      </w:r>
      <w:bookmarkEnd w:id="6"/>
    </w:p>
    <w:p w14:paraId="075A9B41" w14:textId="7CDBFE2F" w:rsidR="001C4AE1" w:rsidRDefault="001C4AE1" w:rsidP="001C4AE1"/>
    <w:p w14:paraId="163CA7F2" w14:textId="6E7D87EC" w:rsidR="001C4AE1" w:rsidRPr="00C4559A" w:rsidRDefault="001C4AE1" w:rsidP="001C4AE1"/>
    <w:p w14:paraId="7CD649E1" w14:textId="2952BC6F" w:rsidR="001C4AE1" w:rsidRPr="00C4559A" w:rsidRDefault="001C4AE1" w:rsidP="001C4AE1">
      <w:pPr>
        <w:pStyle w:val="SPtext"/>
      </w:pPr>
      <w:r w:rsidRPr="00C4559A">
        <w:t xml:space="preserve">Používateľské rozhranie modelu Pac-Man v prostredí NetLogo pozostáva z viacerých ovládacích </w:t>
      </w:r>
      <w:r>
        <w:t>nástrojov</w:t>
      </w:r>
      <w:r w:rsidRPr="00C4559A">
        <w:t xml:space="preserve">, ktoré umožňujú sledovať stav hry, upravovať jej </w:t>
      </w:r>
      <w:r>
        <w:t>nastavenia</w:t>
      </w:r>
      <w:r w:rsidRPr="00C4559A">
        <w:t xml:space="preserve"> a priamo ovplyvňovať pohyb hlavnej postavy.</w:t>
      </w:r>
    </w:p>
    <w:p w14:paraId="127C71E9" w14:textId="77777777" w:rsidR="00171323" w:rsidRDefault="001C4AE1" w:rsidP="00171323">
      <w:pPr>
        <w:pStyle w:val="SPtext"/>
        <w:numPr>
          <w:ilvl w:val="0"/>
          <w:numId w:val="6"/>
        </w:numPr>
        <w:spacing w:before="120" w:after="0"/>
      </w:pPr>
      <w:r>
        <w:t xml:space="preserve">V ľavej hornej časti obrazovky sa nachádzajú indikátory </w:t>
      </w:r>
      <w:r w:rsidRPr="6B42A250">
        <w:rPr>
          <w:b/>
          <w:bCs/>
        </w:rPr>
        <w:t>Score</w:t>
      </w:r>
      <w:r>
        <w:t xml:space="preserve">, </w:t>
      </w:r>
      <w:r w:rsidRPr="6B42A250">
        <w:rPr>
          <w:b/>
          <w:bCs/>
        </w:rPr>
        <w:t>Level</w:t>
      </w:r>
      <w:r>
        <w:t xml:space="preserve"> a </w:t>
      </w:r>
      <w:r w:rsidRPr="6B42A250">
        <w:rPr>
          <w:b/>
          <w:bCs/>
        </w:rPr>
        <w:t>Lives</w:t>
      </w:r>
      <w:r>
        <w:t>. Indikátor Score zobrazuje aktuálne dosiahnuté skóre</w:t>
      </w:r>
      <w:r w:rsidR="00C21313">
        <w:t xml:space="preserve">, </w:t>
      </w:r>
      <w:r>
        <w:t>Level označuje úroveň hry a Lives informuje o počte zostávajúcich životov.</w:t>
      </w:r>
      <w:r w:rsidR="00171323" w:rsidRPr="00171323">
        <w:rPr>
          <w:noProof/>
        </w:rPr>
        <w:t xml:space="preserve"> </w:t>
      </w:r>
    </w:p>
    <w:p w14:paraId="2FE35D0A" w14:textId="77777777" w:rsidR="00171323" w:rsidRDefault="00171323" w:rsidP="00171323">
      <w:pPr>
        <w:pStyle w:val="SPtext"/>
        <w:keepNext/>
        <w:spacing w:before="120" w:after="0"/>
        <w:ind w:firstLine="720"/>
        <w:jc w:val="center"/>
      </w:pPr>
      <w:r>
        <w:rPr>
          <w:noProof/>
        </w:rPr>
        <w:drawing>
          <wp:inline distT="0" distB="0" distL="0" distR="0" wp14:anchorId="73644737" wp14:editId="082CB45F">
            <wp:extent cx="2820838" cy="544213"/>
            <wp:effectExtent l="0" t="0" r="0" b="8255"/>
            <wp:docPr id="6275231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523184" name="Picture 627523184"/>
                    <pic:cNvPicPr/>
                  </pic:nvPicPr>
                  <pic:blipFill>
                    <a:blip r:embed="rId11">
                      <a:extLst>
                        <a:ext uri="{28A0092B-C50C-407E-A947-70E740481C1C}">
                          <a14:useLocalDpi xmlns:a14="http://schemas.microsoft.com/office/drawing/2010/main" val="0"/>
                        </a:ext>
                      </a:extLst>
                    </a:blip>
                    <a:stretch>
                      <a:fillRect/>
                    </a:stretch>
                  </pic:blipFill>
                  <pic:spPr>
                    <a:xfrm>
                      <a:off x="0" y="0"/>
                      <a:ext cx="2836997" cy="547330"/>
                    </a:xfrm>
                    <a:prstGeom prst="rect">
                      <a:avLst/>
                    </a:prstGeom>
                  </pic:spPr>
                </pic:pic>
              </a:graphicData>
            </a:graphic>
          </wp:inline>
        </w:drawing>
      </w:r>
    </w:p>
    <w:p w14:paraId="065A0D25" w14:textId="3C9EDBBD" w:rsidR="00171323" w:rsidRDefault="00171323" w:rsidP="00171323">
      <w:pPr>
        <w:pStyle w:val="SPpopisobrazku"/>
      </w:pPr>
      <w:bookmarkStart w:id="7" w:name="_Toc244207470"/>
      <w:r>
        <w:t xml:space="preserve">Obrázok </w:t>
      </w:r>
      <w:r>
        <w:fldChar w:fldCharType="begin"/>
      </w:r>
      <w:r>
        <w:instrText xml:space="preserve"> SEQ Obrázok \* ARABIC </w:instrText>
      </w:r>
      <w:r>
        <w:fldChar w:fldCharType="separate"/>
      </w:r>
      <w:r w:rsidR="005C1F27">
        <w:rPr>
          <w:noProof/>
        </w:rPr>
        <w:t>3</w:t>
      </w:r>
      <w:r>
        <w:fldChar w:fldCharType="end"/>
      </w:r>
      <w:r w:rsidRPr="00041F1F">
        <w:t>: Indikátory Score, Level a</w:t>
      </w:r>
      <w:r>
        <w:t> </w:t>
      </w:r>
      <w:r w:rsidRPr="00041F1F">
        <w:t>Lives</w:t>
      </w:r>
      <w:r>
        <w:t xml:space="preserve"> [3]</w:t>
      </w:r>
      <w:bookmarkEnd w:id="7"/>
    </w:p>
    <w:p w14:paraId="6E0431B3" w14:textId="77777777" w:rsidR="00171323" w:rsidRDefault="001C4AE1" w:rsidP="00171323">
      <w:pPr>
        <w:pStyle w:val="SPtext"/>
        <w:numPr>
          <w:ilvl w:val="0"/>
          <w:numId w:val="6"/>
        </w:numPr>
        <w:spacing w:before="120" w:after="0"/>
      </w:pPr>
      <w:r>
        <w:t xml:space="preserve">Tlačidlo </w:t>
      </w:r>
      <w:r w:rsidRPr="6B42A250">
        <w:rPr>
          <w:b/>
          <w:bCs/>
        </w:rPr>
        <w:t>New</w:t>
      </w:r>
      <w:r>
        <w:t xml:space="preserve"> slúži na začatie novej hry a možno ho aktivovať aj klávesovou skratkou </w:t>
      </w:r>
      <w:r w:rsidRPr="6B42A250">
        <w:rPr>
          <w:b/>
          <w:bCs/>
        </w:rPr>
        <w:t>N</w:t>
      </w:r>
      <w:r>
        <w:t xml:space="preserve">. Tlačidlo </w:t>
      </w:r>
      <w:r w:rsidRPr="6B42A250">
        <w:rPr>
          <w:b/>
          <w:bCs/>
        </w:rPr>
        <w:t>Play</w:t>
      </w:r>
      <w:r>
        <w:t xml:space="preserve"> spúšťa hru a možno ho aktivovať klávesovou skratkou </w:t>
      </w:r>
      <w:r w:rsidRPr="6B42A250">
        <w:rPr>
          <w:b/>
          <w:bCs/>
        </w:rPr>
        <w:t>P</w:t>
      </w:r>
      <w:r>
        <w:t>. Pomocou týchto tlačidiel môže používateľ začať novú hru a následne spustiť jej priebeh.</w:t>
      </w:r>
    </w:p>
    <w:p w14:paraId="371BD72D" w14:textId="77777777" w:rsidR="00171323" w:rsidRDefault="00171323" w:rsidP="00171323">
      <w:pPr>
        <w:pStyle w:val="SPtext"/>
        <w:keepNext/>
        <w:spacing w:before="120" w:after="0"/>
        <w:jc w:val="center"/>
      </w:pPr>
      <w:r>
        <w:rPr>
          <w:noProof/>
        </w:rPr>
        <w:drawing>
          <wp:inline distT="0" distB="0" distL="0" distR="0" wp14:anchorId="4F17C822" wp14:editId="5ABDB551">
            <wp:extent cx="2053087" cy="374118"/>
            <wp:effectExtent l="0" t="0" r="4445" b="6985"/>
            <wp:docPr id="13717110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11051" name="Picture 1371711051"/>
                    <pic:cNvPicPr/>
                  </pic:nvPicPr>
                  <pic:blipFill>
                    <a:blip r:embed="rId12">
                      <a:extLst>
                        <a:ext uri="{28A0092B-C50C-407E-A947-70E740481C1C}">
                          <a14:useLocalDpi xmlns:a14="http://schemas.microsoft.com/office/drawing/2010/main" val="0"/>
                        </a:ext>
                      </a:extLst>
                    </a:blip>
                    <a:stretch>
                      <a:fillRect/>
                    </a:stretch>
                  </pic:blipFill>
                  <pic:spPr>
                    <a:xfrm>
                      <a:off x="0" y="0"/>
                      <a:ext cx="2058467" cy="375098"/>
                    </a:xfrm>
                    <a:prstGeom prst="rect">
                      <a:avLst/>
                    </a:prstGeom>
                  </pic:spPr>
                </pic:pic>
              </a:graphicData>
            </a:graphic>
          </wp:inline>
        </w:drawing>
      </w:r>
    </w:p>
    <w:p w14:paraId="17D34F71" w14:textId="0E8A761E" w:rsidR="00C21313" w:rsidRDefault="00171323" w:rsidP="00171323">
      <w:pPr>
        <w:pStyle w:val="SPpopisobrazku"/>
      </w:pPr>
      <w:bookmarkStart w:id="8" w:name="_Toc244207471"/>
      <w:r>
        <w:t xml:space="preserve">Obrázok </w:t>
      </w:r>
      <w:r>
        <w:fldChar w:fldCharType="begin"/>
      </w:r>
      <w:r>
        <w:instrText xml:space="preserve"> SEQ Obrázok \* ARABIC </w:instrText>
      </w:r>
      <w:r>
        <w:fldChar w:fldCharType="separate"/>
      </w:r>
      <w:r w:rsidR="005C1F27">
        <w:rPr>
          <w:noProof/>
        </w:rPr>
        <w:t>4</w:t>
      </w:r>
      <w:r>
        <w:fldChar w:fldCharType="end"/>
      </w:r>
      <w:r w:rsidRPr="00E430D1">
        <w:t>: Tlačidlá New a Play [4]</w:t>
      </w:r>
      <w:bookmarkEnd w:id="8"/>
    </w:p>
    <w:p w14:paraId="08DD730E" w14:textId="77777777" w:rsidR="005C1F27" w:rsidRDefault="001C4AE1" w:rsidP="005C1F27">
      <w:pPr>
        <w:pStyle w:val="SPtext"/>
        <w:numPr>
          <w:ilvl w:val="0"/>
          <w:numId w:val="6"/>
        </w:numPr>
        <w:spacing w:before="120" w:after="0"/>
      </w:pPr>
      <w:r>
        <w:t xml:space="preserve">Nastavenie </w:t>
      </w:r>
      <w:r w:rsidRPr="6B42A250">
        <w:rPr>
          <w:b/>
          <w:bCs/>
        </w:rPr>
        <w:t>Difficulty</w:t>
      </w:r>
      <w:r>
        <w:t xml:space="preserve"> umožňuje meniť náročnosť a rýchlosť hry. Zvýšením jeho hodnoty sa hra viditeľne zrýchli, zatiaľ čo znížením hodnoty sa jej priebeh spomalí. Používateľ si tak môže prispôsobiť rýchlosť hry podľa svojich preferencií.</w:t>
      </w:r>
    </w:p>
    <w:p w14:paraId="0E3E1179" w14:textId="77777777" w:rsidR="005C1F27" w:rsidRDefault="005C1F27" w:rsidP="005C1F27">
      <w:pPr>
        <w:pStyle w:val="SPtext"/>
        <w:keepNext/>
        <w:spacing w:before="120" w:after="0"/>
        <w:ind w:left="349" w:firstLine="720"/>
        <w:jc w:val="center"/>
      </w:pPr>
      <w:r>
        <w:rPr>
          <w:noProof/>
        </w:rPr>
        <w:drawing>
          <wp:inline distT="0" distB="0" distL="0" distR="0" wp14:anchorId="50165EED" wp14:editId="1A1132CF">
            <wp:extent cx="2686230" cy="449145"/>
            <wp:effectExtent l="0" t="0" r="0" b="8255"/>
            <wp:docPr id="119434231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42315" name="Picture 1194342315"/>
                    <pic:cNvPicPr/>
                  </pic:nvPicPr>
                  <pic:blipFill>
                    <a:blip r:embed="rId13">
                      <a:extLst>
                        <a:ext uri="{28A0092B-C50C-407E-A947-70E740481C1C}">
                          <a14:useLocalDpi xmlns:a14="http://schemas.microsoft.com/office/drawing/2010/main" val="0"/>
                        </a:ext>
                      </a:extLst>
                    </a:blip>
                    <a:stretch>
                      <a:fillRect/>
                    </a:stretch>
                  </pic:blipFill>
                  <pic:spPr>
                    <a:xfrm>
                      <a:off x="0" y="0"/>
                      <a:ext cx="2706113" cy="452469"/>
                    </a:xfrm>
                    <a:prstGeom prst="rect">
                      <a:avLst/>
                    </a:prstGeom>
                  </pic:spPr>
                </pic:pic>
              </a:graphicData>
            </a:graphic>
          </wp:inline>
        </w:drawing>
      </w:r>
    </w:p>
    <w:p w14:paraId="1B661B96" w14:textId="4C0D4F64" w:rsidR="00C21313" w:rsidRDefault="005C1F27" w:rsidP="005C1F27">
      <w:pPr>
        <w:pStyle w:val="SPpopisobrazku"/>
      </w:pPr>
      <w:bookmarkStart w:id="9" w:name="_Toc244207472"/>
      <w:r>
        <w:t xml:space="preserve">Obrázok </w:t>
      </w:r>
      <w:r>
        <w:fldChar w:fldCharType="begin"/>
      </w:r>
      <w:r>
        <w:instrText xml:space="preserve"> SEQ Obrázok \* ARABIC </w:instrText>
      </w:r>
      <w:r>
        <w:fldChar w:fldCharType="separate"/>
      </w:r>
      <w:r>
        <w:rPr>
          <w:noProof/>
        </w:rPr>
        <w:t>5</w:t>
      </w:r>
      <w:r>
        <w:fldChar w:fldCharType="end"/>
      </w:r>
      <w:r w:rsidRPr="00704A97">
        <w:t>: Nastavenie Difficulty [5]</w:t>
      </w:r>
      <w:bookmarkEnd w:id="9"/>
    </w:p>
    <w:p w14:paraId="2B7C3C2C" w14:textId="77777777" w:rsidR="005C1F27" w:rsidRDefault="001C4AE1" w:rsidP="005C1F27">
      <w:pPr>
        <w:pStyle w:val="SPtext"/>
        <w:numPr>
          <w:ilvl w:val="0"/>
          <w:numId w:val="6"/>
        </w:numPr>
        <w:spacing w:before="120" w:after="0"/>
      </w:pPr>
      <w:r>
        <w:t xml:space="preserve">Pac-Man sa ovláda pomocou smerových tlačidiel v ľavej dolnej časti obrazovky. Tlačidlo </w:t>
      </w:r>
      <w:r w:rsidRPr="6B42A250">
        <w:rPr>
          <w:b/>
          <w:bCs/>
        </w:rPr>
        <w:t>Up</w:t>
      </w:r>
      <w:r>
        <w:t xml:space="preserve"> slúži na pohyb nahor a zodpovedá mu klávesová skratka </w:t>
      </w:r>
      <w:r w:rsidRPr="6B42A250">
        <w:rPr>
          <w:b/>
          <w:bCs/>
        </w:rPr>
        <w:t>I</w:t>
      </w:r>
      <w:r>
        <w:t xml:space="preserve">. Tlačidlo </w:t>
      </w:r>
      <w:r w:rsidRPr="6B42A250">
        <w:rPr>
          <w:b/>
          <w:bCs/>
        </w:rPr>
        <w:t>Down</w:t>
      </w:r>
      <w:r>
        <w:t xml:space="preserve"> umožňuje pohyb nadol a zodpovedá mu kláves </w:t>
      </w:r>
      <w:r w:rsidRPr="6B42A250">
        <w:rPr>
          <w:b/>
          <w:bCs/>
        </w:rPr>
        <w:t>K</w:t>
      </w:r>
      <w:r>
        <w:t xml:space="preserve">. Tlačidlo </w:t>
      </w:r>
      <w:r w:rsidRPr="6B42A250">
        <w:rPr>
          <w:b/>
          <w:bCs/>
        </w:rPr>
        <w:t>Left</w:t>
      </w:r>
      <w:r>
        <w:t xml:space="preserve"> slúži na pohyb doľava a zodpovedá mu kláves </w:t>
      </w:r>
      <w:r w:rsidRPr="6B42A250">
        <w:rPr>
          <w:b/>
          <w:bCs/>
        </w:rPr>
        <w:t>J</w:t>
      </w:r>
      <w:r>
        <w:t xml:space="preserve">. Tlačidlo </w:t>
      </w:r>
      <w:r w:rsidRPr="6B42A250">
        <w:rPr>
          <w:b/>
          <w:bCs/>
        </w:rPr>
        <w:t>Right</w:t>
      </w:r>
      <w:r>
        <w:t xml:space="preserve"> umožňuje pohyb doprava a zodpovedá mu kláves </w:t>
      </w:r>
      <w:r w:rsidRPr="6B42A250">
        <w:rPr>
          <w:b/>
          <w:bCs/>
        </w:rPr>
        <w:t>L</w:t>
      </w:r>
      <w:r>
        <w:t>.</w:t>
      </w:r>
    </w:p>
    <w:p w14:paraId="603CEFCE" w14:textId="77777777" w:rsidR="005C1F27" w:rsidRDefault="005C1F27" w:rsidP="005C1F27">
      <w:pPr>
        <w:pStyle w:val="SPtext"/>
        <w:keepNext/>
        <w:spacing w:before="120" w:after="0"/>
        <w:ind w:left="349" w:firstLine="720"/>
        <w:jc w:val="center"/>
      </w:pPr>
      <w:r>
        <w:rPr>
          <w:noProof/>
        </w:rPr>
        <w:drawing>
          <wp:inline distT="0" distB="0" distL="0" distR="0" wp14:anchorId="005E0EE5" wp14:editId="4D5B3BA8">
            <wp:extent cx="1437556" cy="634452"/>
            <wp:effectExtent l="0" t="0" r="0" b="0"/>
            <wp:docPr id="26021763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217635" name="Picture 260217635"/>
                    <pic:cNvPicPr/>
                  </pic:nvPicPr>
                  <pic:blipFill>
                    <a:blip r:embed="rId14">
                      <a:extLst>
                        <a:ext uri="{28A0092B-C50C-407E-A947-70E740481C1C}">
                          <a14:useLocalDpi xmlns:a14="http://schemas.microsoft.com/office/drawing/2010/main" val="0"/>
                        </a:ext>
                      </a:extLst>
                    </a:blip>
                    <a:stretch>
                      <a:fillRect/>
                    </a:stretch>
                  </pic:blipFill>
                  <pic:spPr>
                    <a:xfrm>
                      <a:off x="0" y="0"/>
                      <a:ext cx="1441189" cy="636056"/>
                    </a:xfrm>
                    <a:prstGeom prst="rect">
                      <a:avLst/>
                    </a:prstGeom>
                  </pic:spPr>
                </pic:pic>
              </a:graphicData>
            </a:graphic>
          </wp:inline>
        </w:drawing>
      </w:r>
    </w:p>
    <w:p w14:paraId="7E16CADD" w14:textId="50628658" w:rsidR="00C21313" w:rsidRDefault="005C1F27" w:rsidP="005C1F27">
      <w:pPr>
        <w:pStyle w:val="SPpopisobrazku"/>
      </w:pPr>
      <w:bookmarkStart w:id="10" w:name="_Toc244207473"/>
      <w:r>
        <w:t xml:space="preserve">Obrázok </w:t>
      </w:r>
      <w:r>
        <w:fldChar w:fldCharType="begin"/>
      </w:r>
      <w:r>
        <w:instrText xml:space="preserve"> SEQ Obrázok \* ARABIC </w:instrText>
      </w:r>
      <w:r>
        <w:fldChar w:fldCharType="separate"/>
      </w:r>
      <w:r>
        <w:rPr>
          <w:noProof/>
        </w:rPr>
        <w:t>6</w:t>
      </w:r>
      <w:r>
        <w:fldChar w:fldCharType="end"/>
      </w:r>
      <w:r w:rsidRPr="00282E9C">
        <w:t>: Tlačidlá pohybu [6]</w:t>
      </w:r>
      <w:bookmarkEnd w:id="10"/>
    </w:p>
    <w:p w14:paraId="0C148740" w14:textId="77777777" w:rsidR="005C1F27" w:rsidRDefault="001C4AE1" w:rsidP="005C1F27">
      <w:pPr>
        <w:pStyle w:val="SPtext"/>
        <w:numPr>
          <w:ilvl w:val="0"/>
          <w:numId w:val="6"/>
        </w:numPr>
        <w:spacing w:before="120" w:after="0"/>
      </w:pPr>
      <w:r>
        <w:t xml:space="preserve">Prostredie NetLogo obsahuje aj nastavenie </w:t>
      </w:r>
      <w:r w:rsidRPr="6B42A250">
        <w:rPr>
          <w:b/>
          <w:bCs/>
        </w:rPr>
        <w:t>Model Speed</w:t>
      </w:r>
      <w:r>
        <w:t>, ktoré umožňuje upravovať rýchlosť vykonávania simulácie. Pri vyššej rýchlosti prebieha simulácia rýchlejšie, zatiaľ čo pri nižšej rýchlosti má používateľ viac času na sledovanie pohybu postáv a priebehu hry.</w:t>
      </w:r>
    </w:p>
    <w:p w14:paraId="6F01BF99" w14:textId="37D89D3A" w:rsidR="005C1F27" w:rsidRDefault="005C1F27" w:rsidP="005C1F27">
      <w:pPr>
        <w:pStyle w:val="SPtext"/>
        <w:spacing w:before="120" w:after="0"/>
        <w:ind w:left="349" w:firstLine="720"/>
        <w:jc w:val="center"/>
      </w:pPr>
      <w:r>
        <w:rPr>
          <w:noProof/>
        </w:rPr>
        <w:drawing>
          <wp:inline distT="0" distB="0" distL="0" distR="0" wp14:anchorId="5EE5B233" wp14:editId="1E8A14AE">
            <wp:extent cx="1508379" cy="365667"/>
            <wp:effectExtent l="0" t="0" r="0" b="0"/>
            <wp:docPr id="8496971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697134" name="Picture 849697134"/>
                    <pic:cNvPicPr/>
                  </pic:nvPicPr>
                  <pic:blipFill>
                    <a:blip r:embed="rId15">
                      <a:extLst>
                        <a:ext uri="{28A0092B-C50C-407E-A947-70E740481C1C}">
                          <a14:useLocalDpi xmlns:a14="http://schemas.microsoft.com/office/drawing/2010/main" val="0"/>
                        </a:ext>
                      </a:extLst>
                    </a:blip>
                    <a:stretch>
                      <a:fillRect/>
                    </a:stretch>
                  </pic:blipFill>
                  <pic:spPr>
                    <a:xfrm>
                      <a:off x="0" y="0"/>
                      <a:ext cx="1541527" cy="373703"/>
                    </a:xfrm>
                    <a:prstGeom prst="rect">
                      <a:avLst/>
                    </a:prstGeom>
                  </pic:spPr>
                </pic:pic>
              </a:graphicData>
            </a:graphic>
          </wp:inline>
        </w:drawing>
      </w:r>
    </w:p>
    <w:p w14:paraId="4AA3A4A7" w14:textId="05FBA2F1" w:rsidR="00C21313" w:rsidRDefault="005C1F27" w:rsidP="005C1F27">
      <w:pPr>
        <w:pStyle w:val="SPpopisobrazku"/>
      </w:pPr>
      <w:bookmarkStart w:id="11" w:name="_Toc244207474"/>
      <w:r>
        <w:t xml:space="preserve">Obrázok </w:t>
      </w:r>
      <w:r>
        <w:fldChar w:fldCharType="begin"/>
      </w:r>
      <w:r>
        <w:instrText xml:space="preserve"> SEQ Obrázok \* ARABIC </w:instrText>
      </w:r>
      <w:r>
        <w:fldChar w:fldCharType="separate"/>
      </w:r>
      <w:r>
        <w:rPr>
          <w:noProof/>
        </w:rPr>
        <w:t>7</w:t>
      </w:r>
      <w:r>
        <w:fldChar w:fldCharType="end"/>
      </w:r>
      <w:r w:rsidRPr="00211146">
        <w:t>: Nastavenie Model Speed [7]</w:t>
      </w:r>
      <w:bookmarkEnd w:id="11"/>
    </w:p>
    <w:p w14:paraId="650293A0" w14:textId="516F8DD4" w:rsidR="00CC7D06" w:rsidRDefault="00CC7D06" w:rsidP="001D0538">
      <w:pPr>
        <w:pStyle w:val="SPnadpis1"/>
        <w:numPr>
          <w:ilvl w:val="0"/>
          <w:numId w:val="18"/>
        </w:numPr>
      </w:pPr>
      <w:r>
        <w:br w:type="page"/>
      </w:r>
      <w:bookmarkStart w:id="12" w:name="_Toc244207284"/>
      <w:r>
        <w:lastRenderedPageBreak/>
        <w:t>Ciele projektu</w:t>
      </w:r>
      <w:bookmarkEnd w:id="12"/>
    </w:p>
    <w:p w14:paraId="6244C56E" w14:textId="03DF8AF9" w:rsidR="00CC7D06" w:rsidRDefault="00CC7D06" w:rsidP="00CC7D06">
      <w:pPr>
        <w:pStyle w:val="SPtext"/>
        <w:ind w:firstLine="0"/>
      </w:pPr>
    </w:p>
    <w:p w14:paraId="1E0CC807" w14:textId="018865ED" w:rsidR="00D705F6" w:rsidRDefault="007E4E3F" w:rsidP="00D705F6">
      <w:pPr>
        <w:pStyle w:val="SPtext"/>
        <w:rPr>
          <w:b/>
          <w:bCs/>
        </w:rPr>
      </w:pPr>
      <w:r>
        <w:rPr>
          <w:b/>
          <w:bCs/>
        </w:rPr>
        <w:t>Heads-up Display</w:t>
      </w:r>
      <w:r w:rsidR="00D705F6">
        <w:rPr>
          <w:b/>
          <w:bCs/>
        </w:rPr>
        <w:t>:</w:t>
      </w:r>
    </w:p>
    <w:p w14:paraId="4B35B880" w14:textId="66F3F16C" w:rsidR="007E4E3F" w:rsidRPr="007E4E3F" w:rsidRDefault="007E4E3F" w:rsidP="00D705F6">
      <w:pPr>
        <w:pStyle w:val="SPtext"/>
        <w:numPr>
          <w:ilvl w:val="0"/>
          <w:numId w:val="8"/>
        </w:numPr>
        <w:rPr>
          <w:b/>
          <w:bCs/>
        </w:rPr>
      </w:pPr>
      <w:r w:rsidRPr="007E4E3F">
        <w:t>Nahradiť rušivé vyskakovacie dialógové okná grafickým zobrazením stavu hry priamo v okne prostredia</w:t>
      </w:r>
      <w:r>
        <w:t>.</w:t>
      </w:r>
    </w:p>
    <w:p w14:paraId="23734168" w14:textId="79FEDD5B" w:rsidR="007E4E3F" w:rsidRPr="007E4E3F" w:rsidRDefault="007E4E3F" w:rsidP="007E4E3F">
      <w:pPr>
        <w:pStyle w:val="SPtext"/>
        <w:numPr>
          <w:ilvl w:val="0"/>
          <w:numId w:val="8"/>
        </w:numPr>
      </w:pPr>
      <w:r w:rsidRPr="007E4E3F">
        <w:t>Vytvoriť prehľadnú lištu zobrazujúcu aktuálne skóre, počet životov a číslo aktuálnej úrovne.</w:t>
      </w:r>
    </w:p>
    <w:p w14:paraId="0D6EB3C0" w14:textId="037713D4" w:rsidR="00CC7D06" w:rsidRDefault="00CC7D06" w:rsidP="00CC7D06">
      <w:pPr>
        <w:pStyle w:val="SPtext"/>
        <w:rPr>
          <w:b/>
          <w:bCs/>
        </w:rPr>
      </w:pPr>
      <w:r w:rsidRPr="00D705F6">
        <w:rPr>
          <w:b/>
          <w:bCs/>
        </w:rPr>
        <w:t>Logika duchov</w:t>
      </w:r>
      <w:r w:rsidR="00D705F6">
        <w:rPr>
          <w:b/>
          <w:bCs/>
        </w:rPr>
        <w:t>:</w:t>
      </w:r>
    </w:p>
    <w:p w14:paraId="0495A0F9" w14:textId="4C86D418" w:rsidR="00D705F6" w:rsidRDefault="00D705F6" w:rsidP="00D705F6">
      <w:pPr>
        <w:pStyle w:val="SPtext"/>
        <w:numPr>
          <w:ilvl w:val="0"/>
          <w:numId w:val="9"/>
        </w:numPr>
      </w:pPr>
      <w:r>
        <w:t xml:space="preserve">Zlepšiť chovanie duchov v režime strachu po zjedení </w:t>
      </w:r>
      <w:r w:rsidRPr="00D705F6">
        <w:rPr>
          <w:i/>
          <w:iCs/>
        </w:rPr>
        <w:t>„Power</w:t>
      </w:r>
      <w:r>
        <w:rPr>
          <w:i/>
          <w:iCs/>
        </w:rPr>
        <w:t xml:space="preserve"> </w:t>
      </w:r>
      <w:r w:rsidRPr="00D705F6">
        <w:rPr>
          <w:i/>
          <w:iCs/>
        </w:rPr>
        <w:t>pellet“</w:t>
      </w:r>
      <w:r w:rsidR="00AE207E">
        <w:t>.</w:t>
      </w:r>
    </w:p>
    <w:p w14:paraId="2FCC6213" w14:textId="7860042A" w:rsidR="00AE207E" w:rsidRDefault="00AE207E" w:rsidP="00D705F6">
      <w:pPr>
        <w:pStyle w:val="SPtext"/>
        <w:numPr>
          <w:ilvl w:val="0"/>
          <w:numId w:val="9"/>
        </w:numPr>
      </w:pPr>
      <w:r>
        <w:t>Vytvoriť pre každého ducha stratégiu správania.</w:t>
      </w:r>
    </w:p>
    <w:p w14:paraId="3D4F8F03" w14:textId="7E32AE0C" w:rsidR="00246186" w:rsidRDefault="00AE207E" w:rsidP="00246186">
      <w:pPr>
        <w:pStyle w:val="SPtext"/>
        <w:numPr>
          <w:ilvl w:val="0"/>
          <w:numId w:val="9"/>
        </w:numPr>
      </w:pPr>
      <w:r>
        <w:t xml:space="preserve">Nahradiť náhodné blúdenie </w:t>
      </w:r>
      <w:r w:rsidR="00A65E0B">
        <w:t>duchov logickým rozhodovaní</w:t>
      </w:r>
      <w:r w:rsidR="00246186">
        <w:t>m.</w:t>
      </w:r>
    </w:p>
    <w:p w14:paraId="3C34A809" w14:textId="662FF9FD" w:rsidR="00246186" w:rsidRDefault="00246186" w:rsidP="00246186">
      <w:pPr>
        <w:pStyle w:val="SPtext"/>
      </w:pPr>
      <w:r w:rsidRPr="00246186">
        <w:rPr>
          <w:b/>
          <w:bCs/>
        </w:rPr>
        <w:t>Hrateľnosť:</w:t>
      </w:r>
    </w:p>
    <w:p w14:paraId="75F368EB" w14:textId="1A6B1108" w:rsidR="00BE7D4E" w:rsidRPr="00BE7D4E" w:rsidRDefault="00BE7D4E" w:rsidP="00BE7D4E">
      <w:pPr>
        <w:pStyle w:val="SPtext"/>
        <w:numPr>
          <w:ilvl w:val="0"/>
          <w:numId w:val="11"/>
        </w:numPr>
        <w:rPr>
          <w:b/>
          <w:bCs/>
        </w:rPr>
      </w:pPr>
      <w:r w:rsidRPr="00BE7D4E">
        <w:t xml:space="preserve">Odstrániť náhodné liahnutie bonusových hviezdičiek po celej ploche a ukotviť ich výskyt na </w:t>
      </w:r>
      <w:r>
        <w:t>jednu pozíciu v strede.</w:t>
      </w:r>
    </w:p>
    <w:p w14:paraId="2CAC1220" w14:textId="77777777" w:rsidR="00B52DAD" w:rsidRPr="00B52DAD" w:rsidRDefault="00B52DAD" w:rsidP="00B52DAD">
      <w:pPr>
        <w:pStyle w:val="SPtext"/>
      </w:pPr>
    </w:p>
    <w:p w14:paraId="0B8C1338" w14:textId="3550EBC4" w:rsidR="00B52DAD" w:rsidRPr="00246186" w:rsidRDefault="00B52DAD" w:rsidP="001D0538">
      <w:pPr>
        <w:pStyle w:val="SPnadpis1"/>
        <w:numPr>
          <w:ilvl w:val="0"/>
          <w:numId w:val="18"/>
        </w:numPr>
      </w:pPr>
      <w:bookmarkStart w:id="13" w:name="_Toc244207285"/>
      <w:r>
        <w:t>Časový plán</w:t>
      </w:r>
      <w:bookmarkEnd w:id="13"/>
    </w:p>
    <w:tbl>
      <w:tblPr>
        <w:tblpPr w:leftFromText="180" w:rightFromText="180" w:vertAnchor="text" w:horzAnchor="margin" w:tblpY="331"/>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2977"/>
        <w:gridCol w:w="1701"/>
        <w:gridCol w:w="5391"/>
        <w:gridCol w:w="5391"/>
      </w:tblGrid>
      <w:tr w:rsidR="00B52DAD" w:rsidRPr="006C05C4" w14:paraId="036500F9" w14:textId="43709216" w:rsidTr="00B52DAD">
        <w:trPr>
          <w:tblHeader/>
          <w:tblCellSpacing w:w="15" w:type="dxa"/>
        </w:trPr>
        <w:tc>
          <w:tcPr>
            <w:tcW w:w="2932" w:type="dxa"/>
            <w:vAlign w:val="center"/>
            <w:hideMark/>
          </w:tcPr>
          <w:p w14:paraId="77D00D0E" w14:textId="77777777" w:rsidR="00B52DAD" w:rsidRPr="00B52DAD" w:rsidRDefault="00B52DAD" w:rsidP="00B52DAD">
            <w:pPr>
              <w:pStyle w:val="SPtext"/>
              <w:rPr>
                <w:b/>
                <w:bCs/>
                <w:lang w:eastAsia="en-GB"/>
              </w:rPr>
            </w:pPr>
            <w:r w:rsidRPr="00B52DAD">
              <w:rPr>
                <w:b/>
                <w:bCs/>
                <w:lang w:eastAsia="en-GB"/>
              </w:rPr>
              <w:t>Fáza</w:t>
            </w:r>
          </w:p>
        </w:tc>
        <w:tc>
          <w:tcPr>
            <w:tcW w:w="1671" w:type="dxa"/>
            <w:vAlign w:val="center"/>
            <w:hideMark/>
          </w:tcPr>
          <w:p w14:paraId="0391CE19" w14:textId="77777777" w:rsidR="00B52DAD" w:rsidRPr="00B52DAD" w:rsidRDefault="00B52DAD" w:rsidP="00B52DAD">
            <w:pPr>
              <w:pStyle w:val="SPtext"/>
              <w:rPr>
                <w:b/>
                <w:bCs/>
                <w:lang w:eastAsia="en-GB"/>
              </w:rPr>
            </w:pPr>
            <w:r w:rsidRPr="00B52DAD">
              <w:rPr>
                <w:b/>
                <w:bCs/>
                <w:lang w:eastAsia="en-GB"/>
              </w:rPr>
              <w:t>Dni</w:t>
            </w:r>
          </w:p>
        </w:tc>
        <w:tc>
          <w:tcPr>
            <w:tcW w:w="5361" w:type="dxa"/>
            <w:vAlign w:val="center"/>
            <w:hideMark/>
          </w:tcPr>
          <w:p w14:paraId="0B9C39E0" w14:textId="77777777" w:rsidR="00B52DAD" w:rsidRPr="00B52DAD" w:rsidRDefault="00B52DAD" w:rsidP="00B52DAD">
            <w:pPr>
              <w:pStyle w:val="SPtext"/>
              <w:rPr>
                <w:b/>
                <w:bCs/>
                <w:lang w:eastAsia="en-GB"/>
              </w:rPr>
            </w:pPr>
            <w:r w:rsidRPr="00B52DAD">
              <w:rPr>
                <w:b/>
                <w:bCs/>
                <w:lang w:eastAsia="en-GB"/>
              </w:rPr>
              <w:t>Hlavný výstup</w:t>
            </w:r>
          </w:p>
        </w:tc>
        <w:tc>
          <w:tcPr>
            <w:tcW w:w="5346" w:type="dxa"/>
          </w:tcPr>
          <w:p w14:paraId="50A13021" w14:textId="77777777" w:rsidR="00B52DAD" w:rsidRPr="00B52DAD" w:rsidRDefault="00B52DAD" w:rsidP="00B52DAD">
            <w:pPr>
              <w:pStyle w:val="SPtext"/>
              <w:rPr>
                <w:b/>
                <w:bCs/>
                <w:lang w:eastAsia="en-GB"/>
              </w:rPr>
            </w:pPr>
          </w:p>
        </w:tc>
      </w:tr>
      <w:tr w:rsidR="00B52DAD" w:rsidRPr="006C05C4" w14:paraId="143AEBBB" w14:textId="52C04F88" w:rsidTr="00B52DAD">
        <w:trPr>
          <w:tblCellSpacing w:w="15" w:type="dxa"/>
        </w:trPr>
        <w:tc>
          <w:tcPr>
            <w:tcW w:w="2932" w:type="dxa"/>
            <w:vAlign w:val="center"/>
            <w:hideMark/>
          </w:tcPr>
          <w:p w14:paraId="54E30595" w14:textId="77777777" w:rsidR="00B52DAD" w:rsidRPr="006C05C4" w:rsidRDefault="00B52DAD" w:rsidP="00B52DAD">
            <w:pPr>
              <w:pStyle w:val="SPtext"/>
              <w:rPr>
                <w:lang w:eastAsia="en-GB"/>
              </w:rPr>
            </w:pPr>
            <w:r w:rsidRPr="006C05C4">
              <w:rPr>
                <w:lang w:eastAsia="en-GB"/>
              </w:rPr>
              <w:t>Analýza a baseline</w:t>
            </w:r>
          </w:p>
        </w:tc>
        <w:tc>
          <w:tcPr>
            <w:tcW w:w="1671" w:type="dxa"/>
            <w:vAlign w:val="center"/>
            <w:hideMark/>
          </w:tcPr>
          <w:p w14:paraId="2459F6A7" w14:textId="77777777" w:rsidR="00B52DAD" w:rsidRPr="006C05C4" w:rsidRDefault="00B52DAD" w:rsidP="00B52DAD">
            <w:pPr>
              <w:pStyle w:val="SPtext"/>
              <w:rPr>
                <w:lang w:eastAsia="en-GB"/>
              </w:rPr>
            </w:pPr>
            <w:r w:rsidRPr="006C05C4">
              <w:rPr>
                <w:lang w:eastAsia="en-GB"/>
              </w:rPr>
              <w:t>1</w:t>
            </w:r>
            <w:r>
              <w:rPr>
                <w:lang w:eastAsia="en-GB"/>
              </w:rPr>
              <w:t xml:space="preserve">-3        </w:t>
            </w:r>
          </w:p>
        </w:tc>
        <w:tc>
          <w:tcPr>
            <w:tcW w:w="5361" w:type="dxa"/>
            <w:vAlign w:val="center"/>
            <w:hideMark/>
          </w:tcPr>
          <w:p w14:paraId="2A58301F" w14:textId="77777777" w:rsidR="00B52DAD" w:rsidRPr="006C05C4" w:rsidRDefault="00B52DAD" w:rsidP="00B52DAD">
            <w:pPr>
              <w:pStyle w:val="SPtext"/>
              <w:rPr>
                <w:lang w:eastAsia="en-GB"/>
              </w:rPr>
            </w:pPr>
            <w:r w:rsidRPr="006C05C4">
              <w:rPr>
                <w:lang w:eastAsia="en-GB"/>
              </w:rPr>
              <w:t>schéma kód</w:t>
            </w:r>
            <w:r>
              <w:rPr>
                <w:lang w:eastAsia="en-GB"/>
              </w:rPr>
              <w:t>u, nájdenie “chybných” častí</w:t>
            </w:r>
          </w:p>
        </w:tc>
        <w:tc>
          <w:tcPr>
            <w:tcW w:w="5346" w:type="dxa"/>
          </w:tcPr>
          <w:p w14:paraId="36B803AD" w14:textId="77777777" w:rsidR="00B52DAD" w:rsidRPr="006C05C4" w:rsidRDefault="00B52DAD" w:rsidP="00B52DAD">
            <w:pPr>
              <w:pStyle w:val="SPtext"/>
              <w:rPr>
                <w:lang w:eastAsia="en-GB"/>
              </w:rPr>
            </w:pPr>
          </w:p>
        </w:tc>
      </w:tr>
      <w:tr w:rsidR="00B52DAD" w:rsidRPr="006C05C4" w14:paraId="109F1D53" w14:textId="4C71D392" w:rsidTr="00B52DAD">
        <w:trPr>
          <w:tblCellSpacing w:w="15" w:type="dxa"/>
        </w:trPr>
        <w:tc>
          <w:tcPr>
            <w:tcW w:w="2932" w:type="dxa"/>
            <w:vAlign w:val="center"/>
            <w:hideMark/>
          </w:tcPr>
          <w:p w14:paraId="33722FF0" w14:textId="77777777" w:rsidR="00B52DAD" w:rsidRPr="006C05C4" w:rsidRDefault="00B52DAD" w:rsidP="00B52DAD">
            <w:pPr>
              <w:pStyle w:val="SPtext"/>
              <w:rPr>
                <w:lang w:eastAsia="en-GB"/>
              </w:rPr>
            </w:pPr>
            <w:r w:rsidRPr="006C05C4">
              <w:rPr>
                <w:lang w:eastAsia="en-GB"/>
              </w:rPr>
              <w:t>Logika duchov</w:t>
            </w:r>
          </w:p>
        </w:tc>
        <w:tc>
          <w:tcPr>
            <w:tcW w:w="1671" w:type="dxa"/>
            <w:vAlign w:val="center"/>
            <w:hideMark/>
          </w:tcPr>
          <w:p w14:paraId="3EA5DD35" w14:textId="77777777" w:rsidR="00B52DAD" w:rsidRPr="006C05C4" w:rsidRDefault="00B52DAD" w:rsidP="00B52DAD">
            <w:pPr>
              <w:pStyle w:val="SPtext"/>
              <w:rPr>
                <w:lang w:eastAsia="en-GB"/>
              </w:rPr>
            </w:pPr>
            <w:r>
              <w:rPr>
                <w:lang w:eastAsia="en-GB"/>
              </w:rPr>
              <w:t>4-</w:t>
            </w:r>
            <w:r w:rsidRPr="006C05C4">
              <w:rPr>
                <w:lang w:eastAsia="en-GB"/>
              </w:rPr>
              <w:t>1</w:t>
            </w:r>
            <w:r>
              <w:rPr>
                <w:lang w:eastAsia="en-GB"/>
              </w:rPr>
              <w:t>2</w:t>
            </w:r>
          </w:p>
        </w:tc>
        <w:tc>
          <w:tcPr>
            <w:tcW w:w="5361" w:type="dxa"/>
            <w:vAlign w:val="center"/>
            <w:hideMark/>
          </w:tcPr>
          <w:p w14:paraId="7C241DFB" w14:textId="77777777" w:rsidR="00B52DAD" w:rsidRPr="006C05C4" w:rsidRDefault="00B52DAD" w:rsidP="00B52DAD">
            <w:pPr>
              <w:pStyle w:val="SPtext"/>
              <w:rPr>
                <w:lang w:eastAsia="en-GB"/>
              </w:rPr>
            </w:pPr>
            <w:r>
              <w:rPr>
                <w:lang w:eastAsia="en-GB"/>
              </w:rPr>
              <w:t>úprava</w:t>
            </w:r>
            <w:r w:rsidRPr="006C05C4">
              <w:rPr>
                <w:lang w:eastAsia="en-GB"/>
              </w:rPr>
              <w:t xml:space="preserve"> správani</w:t>
            </w:r>
            <w:r>
              <w:rPr>
                <w:lang w:eastAsia="en-GB"/>
              </w:rPr>
              <w:t>a</w:t>
            </w:r>
            <w:r w:rsidRPr="006C05C4">
              <w:rPr>
                <w:lang w:eastAsia="en-GB"/>
              </w:rPr>
              <w:t xml:space="preserve"> duchov</w:t>
            </w:r>
          </w:p>
        </w:tc>
        <w:tc>
          <w:tcPr>
            <w:tcW w:w="5346" w:type="dxa"/>
          </w:tcPr>
          <w:p w14:paraId="45CE6C11" w14:textId="77777777" w:rsidR="00B52DAD" w:rsidRDefault="00B52DAD" w:rsidP="00B52DAD">
            <w:pPr>
              <w:pStyle w:val="SPtext"/>
              <w:rPr>
                <w:lang w:eastAsia="en-GB"/>
              </w:rPr>
            </w:pPr>
          </w:p>
        </w:tc>
      </w:tr>
      <w:tr w:rsidR="00B52DAD" w:rsidRPr="006C05C4" w14:paraId="65274F47" w14:textId="1B14B4D3" w:rsidTr="00B52DAD">
        <w:trPr>
          <w:tblCellSpacing w:w="15" w:type="dxa"/>
        </w:trPr>
        <w:tc>
          <w:tcPr>
            <w:tcW w:w="2932" w:type="dxa"/>
            <w:vAlign w:val="center"/>
            <w:hideMark/>
          </w:tcPr>
          <w:p w14:paraId="4334A56F" w14:textId="77777777" w:rsidR="00B52DAD" w:rsidRPr="006C05C4" w:rsidRDefault="00B52DAD" w:rsidP="00B52DAD">
            <w:pPr>
              <w:pStyle w:val="SPtext"/>
              <w:rPr>
                <w:lang w:eastAsia="en-GB"/>
              </w:rPr>
            </w:pPr>
            <w:r w:rsidRPr="006C05C4">
              <w:rPr>
                <w:lang w:eastAsia="en-GB"/>
              </w:rPr>
              <w:t>GUI a skóre</w:t>
            </w:r>
          </w:p>
        </w:tc>
        <w:tc>
          <w:tcPr>
            <w:tcW w:w="1671" w:type="dxa"/>
            <w:vAlign w:val="center"/>
            <w:hideMark/>
          </w:tcPr>
          <w:p w14:paraId="55BB7A93" w14:textId="77777777" w:rsidR="00B52DAD" w:rsidRPr="006C05C4" w:rsidRDefault="00B52DAD" w:rsidP="00B52DAD">
            <w:pPr>
              <w:pStyle w:val="SPtext"/>
              <w:rPr>
                <w:lang w:eastAsia="en-GB"/>
              </w:rPr>
            </w:pPr>
            <w:r w:rsidRPr="006C05C4">
              <w:rPr>
                <w:lang w:eastAsia="en-GB"/>
              </w:rPr>
              <w:t>1</w:t>
            </w:r>
            <w:r>
              <w:rPr>
                <w:lang w:eastAsia="en-GB"/>
              </w:rPr>
              <w:t>3-20</w:t>
            </w:r>
          </w:p>
        </w:tc>
        <w:tc>
          <w:tcPr>
            <w:tcW w:w="5361" w:type="dxa"/>
            <w:vAlign w:val="center"/>
            <w:hideMark/>
          </w:tcPr>
          <w:p w14:paraId="145A3EC9" w14:textId="77777777" w:rsidR="00B52DAD" w:rsidRPr="006C05C4" w:rsidRDefault="00B52DAD" w:rsidP="00B52DAD">
            <w:pPr>
              <w:pStyle w:val="SPtext"/>
              <w:rPr>
                <w:lang w:eastAsia="en-GB"/>
              </w:rPr>
            </w:pPr>
            <w:r w:rsidRPr="006C05C4">
              <w:rPr>
                <w:lang w:eastAsia="en-GB"/>
              </w:rPr>
              <w:t>monitory Score/Lives/Level</w:t>
            </w:r>
          </w:p>
        </w:tc>
        <w:tc>
          <w:tcPr>
            <w:tcW w:w="5346" w:type="dxa"/>
          </w:tcPr>
          <w:p w14:paraId="0469C4AB" w14:textId="77777777" w:rsidR="00B52DAD" w:rsidRPr="006C05C4" w:rsidRDefault="00B52DAD" w:rsidP="00B52DAD">
            <w:pPr>
              <w:pStyle w:val="SPtext"/>
              <w:rPr>
                <w:lang w:eastAsia="en-GB"/>
              </w:rPr>
            </w:pPr>
          </w:p>
        </w:tc>
      </w:tr>
      <w:tr w:rsidR="00B52DAD" w:rsidRPr="006C05C4" w14:paraId="12272D00" w14:textId="68AA8892" w:rsidTr="00B52DAD">
        <w:trPr>
          <w:tblCellSpacing w:w="15" w:type="dxa"/>
        </w:trPr>
        <w:tc>
          <w:tcPr>
            <w:tcW w:w="2932" w:type="dxa"/>
            <w:vAlign w:val="center"/>
            <w:hideMark/>
          </w:tcPr>
          <w:p w14:paraId="301941B8" w14:textId="77777777" w:rsidR="00B52DAD" w:rsidRPr="006C05C4" w:rsidRDefault="00B52DAD" w:rsidP="00B52DAD">
            <w:pPr>
              <w:pStyle w:val="SPtext"/>
              <w:rPr>
                <w:lang w:eastAsia="en-GB"/>
              </w:rPr>
            </w:pPr>
            <w:r w:rsidRPr="006C05C4">
              <w:rPr>
                <w:lang w:eastAsia="en-GB"/>
              </w:rPr>
              <w:t>Optimalizácia</w:t>
            </w:r>
          </w:p>
        </w:tc>
        <w:tc>
          <w:tcPr>
            <w:tcW w:w="1671" w:type="dxa"/>
            <w:vAlign w:val="center"/>
            <w:hideMark/>
          </w:tcPr>
          <w:p w14:paraId="53FAEB09" w14:textId="77777777" w:rsidR="00B52DAD" w:rsidRPr="006C05C4" w:rsidRDefault="00B52DAD" w:rsidP="00B52DAD">
            <w:pPr>
              <w:pStyle w:val="SPtext"/>
              <w:rPr>
                <w:lang w:eastAsia="en-GB"/>
              </w:rPr>
            </w:pPr>
            <w:r w:rsidRPr="006C05C4">
              <w:rPr>
                <w:lang w:eastAsia="en-GB"/>
              </w:rPr>
              <w:t>2</w:t>
            </w:r>
            <w:r>
              <w:rPr>
                <w:lang w:eastAsia="en-GB"/>
              </w:rPr>
              <w:t>0-</w:t>
            </w:r>
            <w:r w:rsidRPr="006C05C4">
              <w:rPr>
                <w:lang w:eastAsia="en-GB"/>
              </w:rPr>
              <w:t>27</w:t>
            </w:r>
          </w:p>
        </w:tc>
        <w:tc>
          <w:tcPr>
            <w:tcW w:w="5361" w:type="dxa"/>
            <w:vAlign w:val="center"/>
            <w:hideMark/>
          </w:tcPr>
          <w:p w14:paraId="5C17A524" w14:textId="77777777" w:rsidR="00B52DAD" w:rsidRPr="006C05C4" w:rsidRDefault="00B52DAD" w:rsidP="00B52DAD">
            <w:pPr>
              <w:pStyle w:val="SPtext"/>
              <w:rPr>
                <w:lang w:eastAsia="en-GB"/>
              </w:rPr>
            </w:pPr>
            <w:r w:rsidRPr="006C05C4">
              <w:rPr>
                <w:lang w:eastAsia="en-GB"/>
              </w:rPr>
              <w:t>merania pred a po</w:t>
            </w:r>
            <w:r>
              <w:rPr>
                <w:lang w:eastAsia="en-GB"/>
              </w:rPr>
              <w:t>, plynulejšia hra</w:t>
            </w:r>
          </w:p>
        </w:tc>
        <w:tc>
          <w:tcPr>
            <w:tcW w:w="5346" w:type="dxa"/>
          </w:tcPr>
          <w:p w14:paraId="71462892" w14:textId="77777777" w:rsidR="00B52DAD" w:rsidRPr="006C05C4" w:rsidRDefault="00B52DAD" w:rsidP="00B52DAD">
            <w:pPr>
              <w:pStyle w:val="SPtext"/>
              <w:rPr>
                <w:lang w:eastAsia="en-GB"/>
              </w:rPr>
            </w:pPr>
          </w:p>
        </w:tc>
      </w:tr>
      <w:tr w:rsidR="00B52DAD" w:rsidRPr="006C05C4" w14:paraId="2EF92B2A" w14:textId="2B8F5995" w:rsidTr="00B52DAD">
        <w:trPr>
          <w:tblCellSpacing w:w="15" w:type="dxa"/>
        </w:trPr>
        <w:tc>
          <w:tcPr>
            <w:tcW w:w="2932" w:type="dxa"/>
            <w:vAlign w:val="center"/>
            <w:hideMark/>
          </w:tcPr>
          <w:p w14:paraId="03F60117" w14:textId="77777777" w:rsidR="00B52DAD" w:rsidRPr="006C05C4" w:rsidRDefault="00B52DAD" w:rsidP="00B52DAD">
            <w:pPr>
              <w:pStyle w:val="SPtext"/>
              <w:rPr>
                <w:lang w:eastAsia="en-GB"/>
              </w:rPr>
            </w:pPr>
            <w:r w:rsidRPr="006C05C4">
              <w:rPr>
                <w:lang w:eastAsia="en-GB"/>
              </w:rPr>
              <w:t>Testy a dokumentácia</w:t>
            </w:r>
          </w:p>
        </w:tc>
        <w:tc>
          <w:tcPr>
            <w:tcW w:w="1671" w:type="dxa"/>
            <w:vAlign w:val="center"/>
            <w:hideMark/>
          </w:tcPr>
          <w:p w14:paraId="0F9489A7" w14:textId="77777777" w:rsidR="00B52DAD" w:rsidRPr="006C05C4" w:rsidRDefault="00B52DAD" w:rsidP="00B52DAD">
            <w:pPr>
              <w:pStyle w:val="SPtext"/>
              <w:rPr>
                <w:lang w:eastAsia="en-GB"/>
              </w:rPr>
            </w:pPr>
            <w:r w:rsidRPr="006C05C4">
              <w:rPr>
                <w:lang w:eastAsia="en-GB"/>
              </w:rPr>
              <w:t>28</w:t>
            </w:r>
            <w:r>
              <w:rPr>
                <w:lang w:eastAsia="en-GB"/>
              </w:rPr>
              <w:t>-</w:t>
            </w:r>
            <w:r w:rsidRPr="006C05C4">
              <w:rPr>
                <w:lang w:eastAsia="en-GB"/>
              </w:rPr>
              <w:t>30</w:t>
            </w:r>
            <w:r>
              <w:rPr>
                <w:lang w:eastAsia="en-GB"/>
              </w:rPr>
              <w:t xml:space="preserve">  </w:t>
            </w:r>
          </w:p>
        </w:tc>
        <w:tc>
          <w:tcPr>
            <w:tcW w:w="5361" w:type="dxa"/>
            <w:vAlign w:val="center"/>
            <w:hideMark/>
          </w:tcPr>
          <w:p w14:paraId="50718B48" w14:textId="77777777" w:rsidR="00B52DAD" w:rsidRPr="006C05C4" w:rsidRDefault="00B52DAD" w:rsidP="00B52DAD">
            <w:pPr>
              <w:pStyle w:val="SPtext"/>
              <w:rPr>
                <w:lang w:eastAsia="en-GB"/>
              </w:rPr>
            </w:pPr>
            <w:r>
              <w:rPr>
                <w:lang w:eastAsia="en-GB"/>
              </w:rPr>
              <w:t>dokončenie dokumentácie a prezentácie</w:t>
            </w:r>
          </w:p>
        </w:tc>
        <w:tc>
          <w:tcPr>
            <w:tcW w:w="5346" w:type="dxa"/>
          </w:tcPr>
          <w:p w14:paraId="356C7C60" w14:textId="77777777" w:rsidR="00B52DAD" w:rsidRDefault="00B52DAD" w:rsidP="00B52DAD">
            <w:pPr>
              <w:pStyle w:val="SPtext"/>
              <w:rPr>
                <w:lang w:eastAsia="en-GB"/>
              </w:rPr>
            </w:pPr>
          </w:p>
        </w:tc>
      </w:tr>
    </w:tbl>
    <w:p w14:paraId="0391BD5C" w14:textId="2263C3E5" w:rsidR="00CC7D06" w:rsidRPr="00246186" w:rsidRDefault="00CC7D06" w:rsidP="00246186">
      <w:pPr>
        <w:pStyle w:val="SPtext"/>
        <w:numPr>
          <w:ilvl w:val="0"/>
          <w:numId w:val="11"/>
        </w:numPr>
        <w:rPr>
          <w:b/>
          <w:bCs/>
        </w:rPr>
      </w:pPr>
      <w:r w:rsidRPr="00246186">
        <w:rPr>
          <w:b/>
          <w:bCs/>
        </w:rPr>
        <w:br w:type="page"/>
      </w:r>
    </w:p>
    <w:bookmarkStart w:id="14" w:name="_Toc244207286" w:displacedByCustomXml="next"/>
    <w:sdt>
      <w:sdtPr>
        <w:rPr>
          <w:rFonts w:ascii="Arial" w:eastAsia="Arial" w:hAnsi="Arial" w:cs="Arial"/>
          <w:b w:val="0"/>
          <w:bCs w:val="0"/>
          <w:color w:val="auto"/>
          <w:sz w:val="22"/>
          <w:szCs w:val="22"/>
          <w:lang w:val="sk-SK" w:bidi="ar-SA"/>
        </w:rPr>
        <w:id w:val="-53926960"/>
        <w:docPartObj>
          <w:docPartGallery w:val="Bibliographies"/>
          <w:docPartUnique/>
        </w:docPartObj>
      </w:sdtPr>
      <w:sdtContent>
        <w:p w14:paraId="749FBCA6" w14:textId="6B82D2AB" w:rsidR="000B6A37" w:rsidRDefault="000B6A37">
          <w:pPr>
            <w:pStyle w:val="Heading1"/>
          </w:pPr>
          <w:r>
            <w:rPr>
              <w:lang w:val="sk-SK"/>
            </w:rPr>
            <w:t>Bibliografia</w:t>
          </w:r>
          <w:bookmarkEnd w:id="14"/>
        </w:p>
        <w:sdt>
          <w:sdtPr>
            <w:id w:val="111145805"/>
            <w:bibliography/>
          </w:sdtPr>
          <w:sdtContent>
            <w:p w14:paraId="2E92C155" w14:textId="77777777" w:rsidR="000B6A37" w:rsidRDefault="000B6A37" w:rsidP="000B6A37">
              <w:pPr>
                <w:pStyle w:val="Bibliography"/>
                <w:ind w:left="720" w:hanging="720"/>
                <w:rPr>
                  <w:noProof/>
                  <w:sz w:val="24"/>
                  <w:szCs w:val="24"/>
                </w:rPr>
              </w:pPr>
              <w:r>
                <w:fldChar w:fldCharType="begin"/>
              </w:r>
              <w:r>
                <w:instrText>BIBLIOGRAPHY</w:instrText>
              </w:r>
              <w:r>
                <w:fldChar w:fldCharType="separate"/>
              </w:r>
              <w:r>
                <w:rPr>
                  <w:noProof/>
                </w:rPr>
                <w:t xml:space="preserve">Bandai Namco Entertainment. (2026). </w:t>
              </w:r>
              <w:r>
                <w:rPr>
                  <w:i/>
                  <w:iCs/>
                  <w:noProof/>
                </w:rPr>
                <w:t>PAC-MAN History</w:t>
              </w:r>
              <w:r>
                <w:rPr>
                  <w:noProof/>
                </w:rPr>
                <w:t>. Dostupné na Internete: Bandai Namco Entertainment: https://en.bandainamcoent.eu/pac-man</w:t>
              </w:r>
            </w:p>
            <w:p w14:paraId="4F0FB165" w14:textId="77777777" w:rsidR="000B6A37" w:rsidRDefault="000B6A37" w:rsidP="000B6A37">
              <w:pPr>
                <w:pStyle w:val="Bibliography"/>
                <w:ind w:left="720" w:hanging="720"/>
                <w:rPr>
                  <w:noProof/>
                </w:rPr>
              </w:pPr>
              <w:r>
                <w:rPr>
                  <w:noProof/>
                </w:rPr>
                <w:t xml:space="preserve">Center for Connected Learning and Computer-Based Modeling. (dátum neznámy). </w:t>
              </w:r>
              <w:r>
                <w:rPr>
                  <w:i/>
                  <w:iCs/>
                  <w:noProof/>
                </w:rPr>
                <w:t>Pac-Man</w:t>
              </w:r>
              <w:r>
                <w:rPr>
                  <w:noProof/>
                </w:rPr>
                <w:t>. (Northwestern University) Cit. 16. 10 2026. Dostupné na Internete: NetLogo Models Library, Sample Models/Games: https://ccl.northwestern.edu/netlogo/models/Pac-Man</w:t>
              </w:r>
            </w:p>
            <w:p w14:paraId="28154F87" w14:textId="245D5F7F" w:rsidR="000B6A37" w:rsidRDefault="000B6A37" w:rsidP="000B6A37">
              <w:pPr>
                <w:pStyle w:val="Bibliography"/>
                <w:ind w:left="720" w:hanging="720"/>
                <w:rPr>
                  <w:noProof/>
                </w:rPr>
              </w:pPr>
              <w:r>
                <w:rPr>
                  <w:noProof/>
                </w:rPr>
                <w:t xml:space="preserve">Česká Wikipédia. (2024). </w:t>
              </w:r>
              <w:r>
                <w:rPr>
                  <w:i/>
                  <w:iCs/>
                  <w:noProof/>
                </w:rPr>
                <w:t>Pac-Man</w:t>
              </w:r>
              <w:r>
                <w:rPr>
                  <w:noProof/>
                </w:rPr>
                <w:t>. Dostupné na Internete: Wikipédie: https://cs.wikipedia.org/wiki/Pac-Man</w:t>
              </w:r>
            </w:p>
            <w:p w14:paraId="5498ADBB" w14:textId="4AD70A75" w:rsidR="000B6A37" w:rsidRDefault="000B6A37" w:rsidP="000B6A37">
              <w:pPr>
                <w:pStyle w:val="Bibliography"/>
                <w:ind w:left="720" w:hanging="720"/>
                <w:rPr>
                  <w:noProof/>
                </w:rPr>
              </w:pPr>
              <w:r>
                <w:rPr>
                  <w:noProof/>
                </w:rPr>
                <w:t xml:space="preserve">Slovenská Wikipédia. (2024). </w:t>
              </w:r>
              <w:r>
                <w:rPr>
                  <w:i/>
                  <w:iCs/>
                  <w:noProof/>
                </w:rPr>
                <w:t>Pac-Man</w:t>
              </w:r>
              <w:r>
                <w:rPr>
                  <w:noProof/>
                </w:rPr>
                <w:t>. Dostupné na Internete: Wikipédia: https://sk.wikipedia.org/wiki/Pac-Man</w:t>
              </w:r>
            </w:p>
            <w:p w14:paraId="004DC7EA" w14:textId="58912339" w:rsidR="000B6A37" w:rsidRDefault="000B6A37" w:rsidP="000B6A37">
              <w:pPr>
                <w:pStyle w:val="Bibliography"/>
                <w:ind w:left="720" w:hanging="720"/>
                <w:rPr>
                  <w:noProof/>
                </w:rPr>
              </w:pPr>
              <w:r>
                <w:rPr>
                  <w:noProof/>
                </w:rPr>
                <w:t xml:space="preserve">Srp, H. (2. Jún 2020). Pac-Man oslavil čtyřicátiny. Deset věci, které jste o něm nejspíše nevěděli. </w:t>
              </w:r>
              <w:r>
                <w:rPr>
                  <w:i/>
                  <w:iCs/>
                  <w:noProof/>
                </w:rPr>
                <w:t>iDNES.cz</w:t>
              </w:r>
              <w:r>
                <w:rPr>
                  <w:noProof/>
                </w:rPr>
                <w:t>.</w:t>
              </w:r>
            </w:p>
            <w:p w14:paraId="42FAFB7A" w14:textId="77777777" w:rsidR="000B6A37" w:rsidRDefault="000B6A37" w:rsidP="000B6A37">
              <w:pPr>
                <w:pStyle w:val="Bibliography"/>
                <w:ind w:left="720" w:hanging="720"/>
                <w:rPr>
                  <w:noProof/>
                </w:rPr>
              </w:pPr>
              <w:r>
                <w:rPr>
                  <w:noProof/>
                </w:rPr>
                <w:t xml:space="preserve">Wikipedia contributors. (2024). </w:t>
              </w:r>
              <w:r>
                <w:rPr>
                  <w:i/>
                  <w:iCs/>
                  <w:noProof/>
                </w:rPr>
                <w:t>Pac-Man</w:t>
              </w:r>
              <w:r>
                <w:rPr>
                  <w:noProof/>
                </w:rPr>
                <w:t>. Dostupné na Internete: Wikipedia: https://en.wikipedia.org/wiki/Pac-Man</w:t>
              </w:r>
            </w:p>
            <w:p w14:paraId="318E5C40" w14:textId="77777777" w:rsidR="000B6A37" w:rsidRDefault="000B6A37" w:rsidP="000B6A37">
              <w:pPr>
                <w:pStyle w:val="Bibliography"/>
                <w:ind w:left="720" w:hanging="720"/>
                <w:rPr>
                  <w:noProof/>
                </w:rPr>
              </w:pPr>
              <w:r>
                <w:rPr>
                  <w:noProof/>
                </w:rPr>
                <w:t xml:space="preserve">Wilensky, U., &amp; Rand, W. (2015). </w:t>
              </w:r>
              <w:r>
                <w:rPr>
                  <w:i/>
                  <w:iCs/>
                  <w:noProof/>
                </w:rPr>
                <w:t>An Introduction to Agent-Based Modeling: Modeling Natural, Social, and Engineered Complex Systems with NetLogo.</w:t>
              </w:r>
              <w:r>
                <w:rPr>
                  <w:noProof/>
                </w:rPr>
                <w:t xml:space="preserve"> Cambridge, MA: MIT Press.</w:t>
              </w:r>
            </w:p>
            <w:p w14:paraId="3D75DED0" w14:textId="77777777" w:rsidR="000B6A37" w:rsidRDefault="000B6A37" w:rsidP="000B6A37">
              <w:pPr>
                <w:pStyle w:val="Bibliography"/>
                <w:ind w:left="720" w:hanging="720"/>
                <w:rPr>
                  <w:noProof/>
                </w:rPr>
              </w:pPr>
              <w:r>
                <w:rPr>
                  <w:noProof/>
                </w:rPr>
                <w:t xml:space="preserve">YUVAN, K. (2025). </w:t>
              </w:r>
              <w:r>
                <w:rPr>
                  <w:i/>
                  <w:iCs/>
                  <w:noProof/>
                </w:rPr>
                <w:t>Java Based PAC-MAN Game.</w:t>
              </w:r>
              <w:r>
                <w:rPr>
                  <w:noProof/>
                </w:rPr>
                <w:t xml:space="preserve"> Bengaluru, India: International Journal of Emerging Trends in Engineering and Development.</w:t>
              </w:r>
            </w:p>
            <w:p w14:paraId="4CD688D1" w14:textId="0E27EC57" w:rsidR="000B6A37" w:rsidRDefault="000B6A37" w:rsidP="000B6A37">
              <w:pPr>
                <w:pStyle w:val="Bibliography"/>
              </w:pPr>
              <w:r>
                <w:rPr>
                  <w:b/>
                  <w:bCs/>
                </w:rPr>
                <w:fldChar w:fldCharType="end"/>
              </w:r>
              <w:r>
                <w:t xml:space="preserve"> </w:t>
              </w:r>
            </w:p>
            <w:p w14:paraId="2F15125C" w14:textId="49A9B4EC" w:rsidR="000B6A37" w:rsidRDefault="00000000" w:rsidP="000B6A37"/>
          </w:sdtContent>
        </w:sdt>
      </w:sdtContent>
    </w:sdt>
    <w:p w14:paraId="6CEA2A5E" w14:textId="77777777" w:rsidR="000B6A37" w:rsidRDefault="000B6A37" w:rsidP="000B6A37">
      <w:pPr>
        <w:pStyle w:val="SPtext"/>
        <w:spacing w:before="120" w:after="0"/>
        <w:ind w:firstLine="0"/>
      </w:pPr>
    </w:p>
    <w:p w14:paraId="6D0C6BB8" w14:textId="77777777" w:rsidR="000B6A37" w:rsidRPr="000B6A37" w:rsidRDefault="000B6A37" w:rsidP="000B6A37"/>
    <w:p w14:paraId="1ADEE4D2" w14:textId="77777777" w:rsidR="000B6A37" w:rsidRPr="000B6A37" w:rsidRDefault="000B6A37" w:rsidP="000B6A37"/>
    <w:p w14:paraId="4C06B2B6" w14:textId="3B799A9C" w:rsidR="000B6A37" w:rsidRDefault="000B6A37" w:rsidP="000B6A37">
      <w:pPr>
        <w:tabs>
          <w:tab w:val="left" w:pos="4436"/>
        </w:tabs>
      </w:pPr>
      <w:r>
        <w:tab/>
      </w:r>
    </w:p>
    <w:p w14:paraId="5E2D0C1F" w14:textId="0136F5EE" w:rsidR="000B6A37" w:rsidRPr="000B6A37" w:rsidRDefault="000B6A37" w:rsidP="000B6A37">
      <w:pPr>
        <w:tabs>
          <w:tab w:val="left" w:pos="2218"/>
        </w:tabs>
      </w:pPr>
      <w:r>
        <w:tab/>
      </w:r>
    </w:p>
    <w:sectPr w:rsidR="000B6A37" w:rsidRPr="000B6A37" w:rsidSect="002C495D">
      <w:headerReference w:type="default" r:id="rId16"/>
      <w:footerReference w:type="default" r:id="rId17"/>
      <w:pgSz w:w="11910" w:h="16840"/>
      <w:pgMar w:top="400" w:right="1275" w:bottom="280" w:left="566" w:header="708" w:footer="708" w:gutter="0"/>
      <w:cols w:space="708"/>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2B536" w14:textId="77777777" w:rsidR="00D30BBF" w:rsidRDefault="00D30BBF" w:rsidP="00551B87">
      <w:r>
        <w:separator/>
      </w:r>
    </w:p>
  </w:endnote>
  <w:endnote w:type="continuationSeparator" w:id="0">
    <w:p w14:paraId="559A9E72" w14:textId="77777777" w:rsidR="00D30BBF" w:rsidRDefault="00D30BBF" w:rsidP="00551B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5537685"/>
      <w:docPartObj>
        <w:docPartGallery w:val="Page Numbers (Bottom of Page)"/>
        <w:docPartUnique/>
      </w:docPartObj>
    </w:sdtPr>
    <w:sdtContent>
      <w:p w14:paraId="4F39D29D" w14:textId="77918C1C" w:rsidR="002C495D" w:rsidRDefault="002C495D">
        <w:pPr>
          <w:pStyle w:val="Footer"/>
          <w:jc w:val="center"/>
        </w:pPr>
        <w:r>
          <w:fldChar w:fldCharType="begin"/>
        </w:r>
        <w:r>
          <w:instrText>PAGE   \* MERGEFORMAT</w:instrText>
        </w:r>
        <w:r>
          <w:fldChar w:fldCharType="separate"/>
        </w:r>
        <w:r>
          <w:t>2</w:t>
        </w:r>
        <w:r>
          <w:fldChar w:fldCharType="end"/>
        </w:r>
      </w:p>
    </w:sdtContent>
  </w:sdt>
  <w:p w14:paraId="1F2ADF0A" w14:textId="77777777" w:rsidR="002C495D" w:rsidRDefault="002C49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863F39" w14:textId="77777777" w:rsidR="00D30BBF" w:rsidRDefault="00D30BBF" w:rsidP="00551B87">
      <w:r>
        <w:separator/>
      </w:r>
    </w:p>
  </w:footnote>
  <w:footnote w:type="continuationSeparator" w:id="0">
    <w:p w14:paraId="40C34ADC" w14:textId="77777777" w:rsidR="00D30BBF" w:rsidRDefault="00D30BBF" w:rsidP="00551B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E0AFF3" w14:textId="08C78EC7" w:rsidR="002C495D" w:rsidRPr="000714F1" w:rsidRDefault="002C495D" w:rsidP="000714F1">
    <w:pPr>
      <w:jc w:val="right"/>
      <w:rPr>
        <w:i/>
        <w:iCs/>
      </w:rPr>
    </w:pPr>
    <w:r w:rsidRPr="000714F1">
      <w:rPr>
        <w:i/>
        <w:iCs/>
        <w:noProof/>
      </w:rPr>
      <w:drawing>
        <wp:anchor distT="0" distB="0" distL="114300" distR="114300" simplePos="0" relativeHeight="251658240" behindDoc="1" locked="0" layoutInCell="1" allowOverlap="1" wp14:anchorId="49C23A81" wp14:editId="59DD1780">
          <wp:simplePos x="0" y="0"/>
          <wp:positionH relativeFrom="column">
            <wp:posOffset>-197485</wp:posOffset>
          </wp:positionH>
          <wp:positionV relativeFrom="paragraph">
            <wp:posOffset>-344805</wp:posOffset>
          </wp:positionV>
          <wp:extent cx="2381250" cy="793750"/>
          <wp:effectExtent l="0" t="0" r="0" b="0"/>
          <wp:wrapTight wrapText="bothSides">
            <wp:wrapPolygon edited="0">
              <wp:start x="4320" y="3629"/>
              <wp:lineTo x="1555" y="6739"/>
              <wp:lineTo x="1210" y="7258"/>
              <wp:lineTo x="1901" y="12960"/>
              <wp:lineTo x="2246" y="17107"/>
              <wp:lineTo x="13133" y="17107"/>
              <wp:lineTo x="13306" y="13478"/>
              <wp:lineTo x="12614" y="12960"/>
              <wp:lineTo x="20045" y="9850"/>
              <wp:lineTo x="19872" y="5184"/>
              <wp:lineTo x="5011" y="3629"/>
              <wp:lineTo x="4320" y="3629"/>
            </wp:wrapPolygon>
          </wp:wrapTight>
          <wp:docPr id="874724281" name="Obrázo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81250" cy="793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714F1" w:rsidRPr="000714F1">
      <w:rPr>
        <w:i/>
        <w:iCs/>
      </w:rPr>
      <w:t>ú</w:t>
    </w:r>
    <w:r w:rsidRPr="000714F1">
      <w:rPr>
        <w:i/>
        <w:iCs/>
      </w:rPr>
      <w:t>vod do štúdia</w:t>
    </w:r>
  </w:p>
  <w:p w14:paraId="61E4C711" w14:textId="69C99E91" w:rsidR="002C495D" w:rsidRPr="002C495D" w:rsidRDefault="002C495D" w:rsidP="000714F1">
    <w:pPr>
      <w:jc w:val="right"/>
    </w:pPr>
    <w:r w:rsidRPr="002C495D">
      <w:t>Michal C</w:t>
    </w:r>
    <w:r w:rsidR="000714F1">
      <w:t>hrobák</w:t>
    </w:r>
    <w:r w:rsidR="00B75E8E">
      <w:t xml:space="preserve">, </w:t>
    </w:r>
    <w:r w:rsidR="00B75E8E" w:rsidRPr="00B75E8E">
      <w:t>Alex Makovický</w:t>
    </w:r>
    <w:r w:rsidR="00B75E8E">
      <w:t xml:space="preserve">, </w:t>
    </w:r>
    <w:r w:rsidR="00B75E8E" w:rsidRPr="00B75E8E">
      <w:t>Terézia Stankovičová</w:t>
    </w:r>
    <w:r w:rsidR="00B75E8E">
      <w:t xml:space="preserve">, </w:t>
    </w:r>
    <w:r w:rsidR="00B75E8E" w:rsidRPr="00B75E8E">
      <w:t>Michal Kucka</w:t>
    </w:r>
    <w:r w:rsidR="00B75E8E">
      <w:t>, Matej Krupa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33382"/>
    <w:multiLevelType w:val="hybridMultilevel"/>
    <w:tmpl w:val="6B3A0B58"/>
    <w:lvl w:ilvl="0" w:tplc="041B0001">
      <w:start w:val="1"/>
      <w:numFmt w:val="bullet"/>
      <w:lvlText w:val=""/>
      <w:lvlJc w:val="left"/>
      <w:pPr>
        <w:ind w:left="1429" w:hanging="360"/>
      </w:pPr>
      <w:rPr>
        <w:rFonts w:ascii="Symbol" w:hAnsi="Symbol" w:hint="default"/>
      </w:rPr>
    </w:lvl>
    <w:lvl w:ilvl="1" w:tplc="041B0003" w:tentative="1">
      <w:start w:val="1"/>
      <w:numFmt w:val="bullet"/>
      <w:lvlText w:val="o"/>
      <w:lvlJc w:val="left"/>
      <w:pPr>
        <w:ind w:left="2149" w:hanging="360"/>
      </w:pPr>
      <w:rPr>
        <w:rFonts w:ascii="Courier New" w:hAnsi="Courier New" w:cs="Courier New" w:hint="default"/>
      </w:rPr>
    </w:lvl>
    <w:lvl w:ilvl="2" w:tplc="041B0005" w:tentative="1">
      <w:start w:val="1"/>
      <w:numFmt w:val="bullet"/>
      <w:lvlText w:val=""/>
      <w:lvlJc w:val="left"/>
      <w:pPr>
        <w:ind w:left="2869" w:hanging="360"/>
      </w:pPr>
      <w:rPr>
        <w:rFonts w:ascii="Wingdings" w:hAnsi="Wingdings" w:hint="default"/>
      </w:rPr>
    </w:lvl>
    <w:lvl w:ilvl="3" w:tplc="041B0001" w:tentative="1">
      <w:start w:val="1"/>
      <w:numFmt w:val="bullet"/>
      <w:lvlText w:val=""/>
      <w:lvlJc w:val="left"/>
      <w:pPr>
        <w:ind w:left="3589" w:hanging="360"/>
      </w:pPr>
      <w:rPr>
        <w:rFonts w:ascii="Symbol" w:hAnsi="Symbol" w:hint="default"/>
      </w:rPr>
    </w:lvl>
    <w:lvl w:ilvl="4" w:tplc="041B0003" w:tentative="1">
      <w:start w:val="1"/>
      <w:numFmt w:val="bullet"/>
      <w:lvlText w:val="o"/>
      <w:lvlJc w:val="left"/>
      <w:pPr>
        <w:ind w:left="4309" w:hanging="360"/>
      </w:pPr>
      <w:rPr>
        <w:rFonts w:ascii="Courier New" w:hAnsi="Courier New" w:cs="Courier New" w:hint="default"/>
      </w:rPr>
    </w:lvl>
    <w:lvl w:ilvl="5" w:tplc="041B0005" w:tentative="1">
      <w:start w:val="1"/>
      <w:numFmt w:val="bullet"/>
      <w:lvlText w:val=""/>
      <w:lvlJc w:val="left"/>
      <w:pPr>
        <w:ind w:left="5029" w:hanging="360"/>
      </w:pPr>
      <w:rPr>
        <w:rFonts w:ascii="Wingdings" w:hAnsi="Wingdings" w:hint="default"/>
      </w:rPr>
    </w:lvl>
    <w:lvl w:ilvl="6" w:tplc="041B0001" w:tentative="1">
      <w:start w:val="1"/>
      <w:numFmt w:val="bullet"/>
      <w:lvlText w:val=""/>
      <w:lvlJc w:val="left"/>
      <w:pPr>
        <w:ind w:left="5749" w:hanging="360"/>
      </w:pPr>
      <w:rPr>
        <w:rFonts w:ascii="Symbol" w:hAnsi="Symbol" w:hint="default"/>
      </w:rPr>
    </w:lvl>
    <w:lvl w:ilvl="7" w:tplc="041B0003" w:tentative="1">
      <w:start w:val="1"/>
      <w:numFmt w:val="bullet"/>
      <w:lvlText w:val="o"/>
      <w:lvlJc w:val="left"/>
      <w:pPr>
        <w:ind w:left="6469" w:hanging="360"/>
      </w:pPr>
      <w:rPr>
        <w:rFonts w:ascii="Courier New" w:hAnsi="Courier New" w:cs="Courier New" w:hint="default"/>
      </w:rPr>
    </w:lvl>
    <w:lvl w:ilvl="8" w:tplc="041B0005" w:tentative="1">
      <w:start w:val="1"/>
      <w:numFmt w:val="bullet"/>
      <w:lvlText w:val=""/>
      <w:lvlJc w:val="left"/>
      <w:pPr>
        <w:ind w:left="7189" w:hanging="360"/>
      </w:pPr>
      <w:rPr>
        <w:rFonts w:ascii="Wingdings" w:hAnsi="Wingdings" w:hint="default"/>
      </w:rPr>
    </w:lvl>
  </w:abstractNum>
  <w:abstractNum w:abstractNumId="1" w15:restartNumberingAfterBreak="0">
    <w:nsid w:val="0A2F55F2"/>
    <w:multiLevelType w:val="hybridMultilevel"/>
    <w:tmpl w:val="D6CCECCA"/>
    <w:lvl w:ilvl="0" w:tplc="041B0001">
      <w:start w:val="1"/>
      <w:numFmt w:val="bullet"/>
      <w:lvlText w:val=""/>
      <w:lvlJc w:val="left"/>
      <w:pPr>
        <w:ind w:left="1429" w:hanging="360"/>
      </w:pPr>
      <w:rPr>
        <w:rFonts w:ascii="Symbol" w:hAnsi="Symbol" w:hint="default"/>
      </w:rPr>
    </w:lvl>
    <w:lvl w:ilvl="1" w:tplc="041B0003" w:tentative="1">
      <w:start w:val="1"/>
      <w:numFmt w:val="bullet"/>
      <w:lvlText w:val="o"/>
      <w:lvlJc w:val="left"/>
      <w:pPr>
        <w:ind w:left="2149" w:hanging="360"/>
      </w:pPr>
      <w:rPr>
        <w:rFonts w:ascii="Courier New" w:hAnsi="Courier New" w:cs="Courier New" w:hint="default"/>
      </w:rPr>
    </w:lvl>
    <w:lvl w:ilvl="2" w:tplc="041B0005" w:tentative="1">
      <w:start w:val="1"/>
      <w:numFmt w:val="bullet"/>
      <w:lvlText w:val=""/>
      <w:lvlJc w:val="left"/>
      <w:pPr>
        <w:ind w:left="2869" w:hanging="360"/>
      </w:pPr>
      <w:rPr>
        <w:rFonts w:ascii="Wingdings" w:hAnsi="Wingdings" w:hint="default"/>
      </w:rPr>
    </w:lvl>
    <w:lvl w:ilvl="3" w:tplc="041B0001" w:tentative="1">
      <w:start w:val="1"/>
      <w:numFmt w:val="bullet"/>
      <w:lvlText w:val=""/>
      <w:lvlJc w:val="left"/>
      <w:pPr>
        <w:ind w:left="3589" w:hanging="360"/>
      </w:pPr>
      <w:rPr>
        <w:rFonts w:ascii="Symbol" w:hAnsi="Symbol" w:hint="default"/>
      </w:rPr>
    </w:lvl>
    <w:lvl w:ilvl="4" w:tplc="041B0003" w:tentative="1">
      <w:start w:val="1"/>
      <w:numFmt w:val="bullet"/>
      <w:lvlText w:val="o"/>
      <w:lvlJc w:val="left"/>
      <w:pPr>
        <w:ind w:left="4309" w:hanging="360"/>
      </w:pPr>
      <w:rPr>
        <w:rFonts w:ascii="Courier New" w:hAnsi="Courier New" w:cs="Courier New" w:hint="default"/>
      </w:rPr>
    </w:lvl>
    <w:lvl w:ilvl="5" w:tplc="041B0005" w:tentative="1">
      <w:start w:val="1"/>
      <w:numFmt w:val="bullet"/>
      <w:lvlText w:val=""/>
      <w:lvlJc w:val="left"/>
      <w:pPr>
        <w:ind w:left="5029" w:hanging="360"/>
      </w:pPr>
      <w:rPr>
        <w:rFonts w:ascii="Wingdings" w:hAnsi="Wingdings" w:hint="default"/>
      </w:rPr>
    </w:lvl>
    <w:lvl w:ilvl="6" w:tplc="041B0001" w:tentative="1">
      <w:start w:val="1"/>
      <w:numFmt w:val="bullet"/>
      <w:lvlText w:val=""/>
      <w:lvlJc w:val="left"/>
      <w:pPr>
        <w:ind w:left="5749" w:hanging="360"/>
      </w:pPr>
      <w:rPr>
        <w:rFonts w:ascii="Symbol" w:hAnsi="Symbol" w:hint="default"/>
      </w:rPr>
    </w:lvl>
    <w:lvl w:ilvl="7" w:tplc="041B0003" w:tentative="1">
      <w:start w:val="1"/>
      <w:numFmt w:val="bullet"/>
      <w:lvlText w:val="o"/>
      <w:lvlJc w:val="left"/>
      <w:pPr>
        <w:ind w:left="6469" w:hanging="360"/>
      </w:pPr>
      <w:rPr>
        <w:rFonts w:ascii="Courier New" w:hAnsi="Courier New" w:cs="Courier New" w:hint="default"/>
      </w:rPr>
    </w:lvl>
    <w:lvl w:ilvl="8" w:tplc="041B0005" w:tentative="1">
      <w:start w:val="1"/>
      <w:numFmt w:val="bullet"/>
      <w:lvlText w:val=""/>
      <w:lvlJc w:val="left"/>
      <w:pPr>
        <w:ind w:left="7189" w:hanging="360"/>
      </w:pPr>
      <w:rPr>
        <w:rFonts w:ascii="Wingdings" w:hAnsi="Wingdings" w:hint="default"/>
      </w:rPr>
    </w:lvl>
  </w:abstractNum>
  <w:abstractNum w:abstractNumId="2" w15:restartNumberingAfterBreak="0">
    <w:nsid w:val="0D8551C0"/>
    <w:multiLevelType w:val="hybridMultilevel"/>
    <w:tmpl w:val="8DF43C38"/>
    <w:lvl w:ilvl="0" w:tplc="041B0001">
      <w:start w:val="1"/>
      <w:numFmt w:val="bullet"/>
      <w:lvlText w:val=""/>
      <w:lvlJc w:val="left"/>
      <w:pPr>
        <w:ind w:left="1429" w:hanging="360"/>
      </w:pPr>
      <w:rPr>
        <w:rFonts w:ascii="Symbol" w:hAnsi="Symbol" w:hint="default"/>
      </w:rPr>
    </w:lvl>
    <w:lvl w:ilvl="1" w:tplc="041B0003">
      <w:start w:val="1"/>
      <w:numFmt w:val="bullet"/>
      <w:lvlText w:val="o"/>
      <w:lvlJc w:val="left"/>
      <w:pPr>
        <w:ind w:left="2149" w:hanging="360"/>
      </w:pPr>
      <w:rPr>
        <w:rFonts w:ascii="Courier New" w:hAnsi="Courier New" w:cs="Courier New" w:hint="default"/>
      </w:rPr>
    </w:lvl>
    <w:lvl w:ilvl="2" w:tplc="041B0005" w:tentative="1">
      <w:start w:val="1"/>
      <w:numFmt w:val="bullet"/>
      <w:lvlText w:val=""/>
      <w:lvlJc w:val="left"/>
      <w:pPr>
        <w:ind w:left="2869" w:hanging="360"/>
      </w:pPr>
      <w:rPr>
        <w:rFonts w:ascii="Wingdings" w:hAnsi="Wingdings" w:hint="default"/>
      </w:rPr>
    </w:lvl>
    <w:lvl w:ilvl="3" w:tplc="041B0001" w:tentative="1">
      <w:start w:val="1"/>
      <w:numFmt w:val="bullet"/>
      <w:lvlText w:val=""/>
      <w:lvlJc w:val="left"/>
      <w:pPr>
        <w:ind w:left="3589" w:hanging="360"/>
      </w:pPr>
      <w:rPr>
        <w:rFonts w:ascii="Symbol" w:hAnsi="Symbol" w:hint="default"/>
      </w:rPr>
    </w:lvl>
    <w:lvl w:ilvl="4" w:tplc="041B0003" w:tentative="1">
      <w:start w:val="1"/>
      <w:numFmt w:val="bullet"/>
      <w:lvlText w:val="o"/>
      <w:lvlJc w:val="left"/>
      <w:pPr>
        <w:ind w:left="4309" w:hanging="360"/>
      </w:pPr>
      <w:rPr>
        <w:rFonts w:ascii="Courier New" w:hAnsi="Courier New" w:cs="Courier New" w:hint="default"/>
      </w:rPr>
    </w:lvl>
    <w:lvl w:ilvl="5" w:tplc="041B0005" w:tentative="1">
      <w:start w:val="1"/>
      <w:numFmt w:val="bullet"/>
      <w:lvlText w:val=""/>
      <w:lvlJc w:val="left"/>
      <w:pPr>
        <w:ind w:left="5029" w:hanging="360"/>
      </w:pPr>
      <w:rPr>
        <w:rFonts w:ascii="Wingdings" w:hAnsi="Wingdings" w:hint="default"/>
      </w:rPr>
    </w:lvl>
    <w:lvl w:ilvl="6" w:tplc="041B0001" w:tentative="1">
      <w:start w:val="1"/>
      <w:numFmt w:val="bullet"/>
      <w:lvlText w:val=""/>
      <w:lvlJc w:val="left"/>
      <w:pPr>
        <w:ind w:left="5749" w:hanging="360"/>
      </w:pPr>
      <w:rPr>
        <w:rFonts w:ascii="Symbol" w:hAnsi="Symbol" w:hint="default"/>
      </w:rPr>
    </w:lvl>
    <w:lvl w:ilvl="7" w:tplc="041B0003" w:tentative="1">
      <w:start w:val="1"/>
      <w:numFmt w:val="bullet"/>
      <w:lvlText w:val="o"/>
      <w:lvlJc w:val="left"/>
      <w:pPr>
        <w:ind w:left="6469" w:hanging="360"/>
      </w:pPr>
      <w:rPr>
        <w:rFonts w:ascii="Courier New" w:hAnsi="Courier New" w:cs="Courier New" w:hint="default"/>
      </w:rPr>
    </w:lvl>
    <w:lvl w:ilvl="8" w:tplc="041B0005" w:tentative="1">
      <w:start w:val="1"/>
      <w:numFmt w:val="bullet"/>
      <w:lvlText w:val=""/>
      <w:lvlJc w:val="left"/>
      <w:pPr>
        <w:ind w:left="7189" w:hanging="360"/>
      </w:pPr>
      <w:rPr>
        <w:rFonts w:ascii="Wingdings" w:hAnsi="Wingdings" w:hint="default"/>
      </w:rPr>
    </w:lvl>
  </w:abstractNum>
  <w:abstractNum w:abstractNumId="3" w15:restartNumberingAfterBreak="0">
    <w:nsid w:val="1936735F"/>
    <w:multiLevelType w:val="hybridMultilevel"/>
    <w:tmpl w:val="96466510"/>
    <w:lvl w:ilvl="0" w:tplc="041B000F">
      <w:start w:val="1"/>
      <w:numFmt w:val="decimal"/>
      <w:lvlText w:val="%1."/>
      <w:lvlJc w:val="left"/>
      <w:pPr>
        <w:ind w:left="4680" w:hanging="360"/>
      </w:pPr>
    </w:lvl>
    <w:lvl w:ilvl="1" w:tplc="041B0019" w:tentative="1">
      <w:start w:val="1"/>
      <w:numFmt w:val="lowerLetter"/>
      <w:lvlText w:val="%2."/>
      <w:lvlJc w:val="left"/>
      <w:pPr>
        <w:ind w:left="5400" w:hanging="360"/>
      </w:pPr>
    </w:lvl>
    <w:lvl w:ilvl="2" w:tplc="041B001B" w:tentative="1">
      <w:start w:val="1"/>
      <w:numFmt w:val="lowerRoman"/>
      <w:lvlText w:val="%3."/>
      <w:lvlJc w:val="right"/>
      <w:pPr>
        <w:ind w:left="6120" w:hanging="180"/>
      </w:pPr>
    </w:lvl>
    <w:lvl w:ilvl="3" w:tplc="041B000F" w:tentative="1">
      <w:start w:val="1"/>
      <w:numFmt w:val="decimal"/>
      <w:lvlText w:val="%4."/>
      <w:lvlJc w:val="left"/>
      <w:pPr>
        <w:ind w:left="6840" w:hanging="360"/>
      </w:pPr>
    </w:lvl>
    <w:lvl w:ilvl="4" w:tplc="041B0019" w:tentative="1">
      <w:start w:val="1"/>
      <w:numFmt w:val="lowerLetter"/>
      <w:lvlText w:val="%5."/>
      <w:lvlJc w:val="left"/>
      <w:pPr>
        <w:ind w:left="7560" w:hanging="360"/>
      </w:pPr>
    </w:lvl>
    <w:lvl w:ilvl="5" w:tplc="041B001B" w:tentative="1">
      <w:start w:val="1"/>
      <w:numFmt w:val="lowerRoman"/>
      <w:lvlText w:val="%6."/>
      <w:lvlJc w:val="right"/>
      <w:pPr>
        <w:ind w:left="8280" w:hanging="180"/>
      </w:pPr>
    </w:lvl>
    <w:lvl w:ilvl="6" w:tplc="041B000F" w:tentative="1">
      <w:start w:val="1"/>
      <w:numFmt w:val="decimal"/>
      <w:lvlText w:val="%7."/>
      <w:lvlJc w:val="left"/>
      <w:pPr>
        <w:ind w:left="9000" w:hanging="360"/>
      </w:pPr>
    </w:lvl>
    <w:lvl w:ilvl="7" w:tplc="041B0019" w:tentative="1">
      <w:start w:val="1"/>
      <w:numFmt w:val="lowerLetter"/>
      <w:lvlText w:val="%8."/>
      <w:lvlJc w:val="left"/>
      <w:pPr>
        <w:ind w:left="9720" w:hanging="360"/>
      </w:pPr>
    </w:lvl>
    <w:lvl w:ilvl="8" w:tplc="041B001B" w:tentative="1">
      <w:start w:val="1"/>
      <w:numFmt w:val="lowerRoman"/>
      <w:lvlText w:val="%9."/>
      <w:lvlJc w:val="right"/>
      <w:pPr>
        <w:ind w:left="10440" w:hanging="180"/>
      </w:pPr>
    </w:lvl>
  </w:abstractNum>
  <w:abstractNum w:abstractNumId="4" w15:restartNumberingAfterBreak="0">
    <w:nsid w:val="1A7139E8"/>
    <w:multiLevelType w:val="hybridMultilevel"/>
    <w:tmpl w:val="35E4F818"/>
    <w:lvl w:ilvl="0" w:tplc="37120368">
      <w:numFmt w:val="bullet"/>
      <w:lvlText w:val=""/>
      <w:lvlJc w:val="left"/>
      <w:pPr>
        <w:ind w:left="1571" w:hanging="361"/>
      </w:pPr>
      <w:rPr>
        <w:rFonts w:ascii="Symbol" w:eastAsia="Symbol" w:hAnsi="Symbol" w:cs="Symbol" w:hint="default"/>
        <w:b w:val="0"/>
        <w:bCs w:val="0"/>
        <w:i w:val="0"/>
        <w:iCs w:val="0"/>
        <w:spacing w:val="0"/>
        <w:w w:val="100"/>
        <w:sz w:val="22"/>
        <w:szCs w:val="22"/>
        <w:lang w:val="sk-SK" w:eastAsia="en-US" w:bidi="ar-SA"/>
      </w:rPr>
    </w:lvl>
    <w:lvl w:ilvl="1" w:tplc="EC2E672A">
      <w:numFmt w:val="bullet"/>
      <w:lvlText w:val=""/>
      <w:lvlJc w:val="left"/>
      <w:pPr>
        <w:ind w:left="1921" w:hanging="360"/>
      </w:pPr>
      <w:rPr>
        <w:rFonts w:ascii="Symbol" w:eastAsia="Symbol" w:hAnsi="Symbol" w:cs="Symbol" w:hint="default"/>
        <w:b w:val="0"/>
        <w:bCs w:val="0"/>
        <w:i w:val="0"/>
        <w:iCs w:val="0"/>
        <w:spacing w:val="0"/>
        <w:w w:val="100"/>
        <w:sz w:val="22"/>
        <w:szCs w:val="22"/>
        <w:lang w:val="sk-SK" w:eastAsia="en-US" w:bidi="ar-SA"/>
      </w:rPr>
    </w:lvl>
    <w:lvl w:ilvl="2" w:tplc="33CA4FA2">
      <w:numFmt w:val="bullet"/>
      <w:lvlText w:val="•"/>
      <w:lvlJc w:val="left"/>
      <w:pPr>
        <w:ind w:left="2856" w:hanging="360"/>
      </w:pPr>
      <w:rPr>
        <w:rFonts w:hint="default"/>
        <w:lang w:val="sk-SK" w:eastAsia="en-US" w:bidi="ar-SA"/>
      </w:rPr>
    </w:lvl>
    <w:lvl w:ilvl="3" w:tplc="7152F1A8">
      <w:numFmt w:val="bullet"/>
      <w:lvlText w:val="•"/>
      <w:lvlJc w:val="left"/>
      <w:pPr>
        <w:ind w:left="3793" w:hanging="360"/>
      </w:pPr>
      <w:rPr>
        <w:rFonts w:hint="default"/>
        <w:lang w:val="sk-SK" w:eastAsia="en-US" w:bidi="ar-SA"/>
      </w:rPr>
    </w:lvl>
    <w:lvl w:ilvl="4" w:tplc="5ED822E2">
      <w:numFmt w:val="bullet"/>
      <w:lvlText w:val="•"/>
      <w:lvlJc w:val="left"/>
      <w:pPr>
        <w:ind w:left="4730" w:hanging="360"/>
      </w:pPr>
      <w:rPr>
        <w:rFonts w:hint="default"/>
        <w:lang w:val="sk-SK" w:eastAsia="en-US" w:bidi="ar-SA"/>
      </w:rPr>
    </w:lvl>
    <w:lvl w:ilvl="5" w:tplc="8FB811D2">
      <w:numFmt w:val="bullet"/>
      <w:lvlText w:val="•"/>
      <w:lvlJc w:val="left"/>
      <w:pPr>
        <w:ind w:left="5667" w:hanging="360"/>
      </w:pPr>
      <w:rPr>
        <w:rFonts w:hint="default"/>
        <w:lang w:val="sk-SK" w:eastAsia="en-US" w:bidi="ar-SA"/>
      </w:rPr>
    </w:lvl>
    <w:lvl w:ilvl="6" w:tplc="0486C262">
      <w:numFmt w:val="bullet"/>
      <w:lvlText w:val="•"/>
      <w:lvlJc w:val="left"/>
      <w:pPr>
        <w:ind w:left="6604" w:hanging="360"/>
      </w:pPr>
      <w:rPr>
        <w:rFonts w:hint="default"/>
        <w:lang w:val="sk-SK" w:eastAsia="en-US" w:bidi="ar-SA"/>
      </w:rPr>
    </w:lvl>
    <w:lvl w:ilvl="7" w:tplc="C2C6A4EE">
      <w:numFmt w:val="bullet"/>
      <w:lvlText w:val="•"/>
      <w:lvlJc w:val="left"/>
      <w:pPr>
        <w:ind w:left="7541" w:hanging="360"/>
      </w:pPr>
      <w:rPr>
        <w:rFonts w:hint="default"/>
        <w:lang w:val="sk-SK" w:eastAsia="en-US" w:bidi="ar-SA"/>
      </w:rPr>
    </w:lvl>
    <w:lvl w:ilvl="8" w:tplc="EEA00490">
      <w:numFmt w:val="bullet"/>
      <w:lvlText w:val="•"/>
      <w:lvlJc w:val="left"/>
      <w:pPr>
        <w:ind w:left="8478" w:hanging="360"/>
      </w:pPr>
      <w:rPr>
        <w:rFonts w:hint="default"/>
        <w:lang w:val="sk-SK" w:eastAsia="en-US" w:bidi="ar-SA"/>
      </w:rPr>
    </w:lvl>
  </w:abstractNum>
  <w:abstractNum w:abstractNumId="5" w15:restartNumberingAfterBreak="0">
    <w:nsid w:val="25974211"/>
    <w:multiLevelType w:val="multilevel"/>
    <w:tmpl w:val="186402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F34269"/>
    <w:multiLevelType w:val="hybridMultilevel"/>
    <w:tmpl w:val="E99A450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2DE61341"/>
    <w:multiLevelType w:val="hybridMultilevel"/>
    <w:tmpl w:val="F4DC2A3E"/>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8" w15:restartNumberingAfterBreak="0">
    <w:nsid w:val="30D9355D"/>
    <w:multiLevelType w:val="hybridMultilevel"/>
    <w:tmpl w:val="02EEBF44"/>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9" w15:restartNumberingAfterBreak="0">
    <w:nsid w:val="35857FF3"/>
    <w:multiLevelType w:val="hybridMultilevel"/>
    <w:tmpl w:val="AE825C3A"/>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0" w15:restartNumberingAfterBreak="0">
    <w:nsid w:val="3BB42901"/>
    <w:multiLevelType w:val="hybridMultilevel"/>
    <w:tmpl w:val="AAAAA804"/>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 w15:restartNumberingAfterBreak="0">
    <w:nsid w:val="3C026512"/>
    <w:multiLevelType w:val="hybridMultilevel"/>
    <w:tmpl w:val="47D0757A"/>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2" w15:restartNumberingAfterBreak="0">
    <w:nsid w:val="415D4E94"/>
    <w:multiLevelType w:val="hybridMultilevel"/>
    <w:tmpl w:val="A2D4081E"/>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3" w15:restartNumberingAfterBreak="0">
    <w:nsid w:val="4B8458CF"/>
    <w:multiLevelType w:val="multilevel"/>
    <w:tmpl w:val="73DC3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6D0E64"/>
    <w:multiLevelType w:val="hybridMultilevel"/>
    <w:tmpl w:val="074E82FA"/>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5" w15:restartNumberingAfterBreak="0">
    <w:nsid w:val="4E7A59C1"/>
    <w:multiLevelType w:val="hybridMultilevel"/>
    <w:tmpl w:val="275EA6DC"/>
    <w:lvl w:ilvl="0" w:tplc="D68A143E">
      <w:start w:val="1"/>
      <w:numFmt w:val="decimal"/>
      <w:pStyle w:val="TOC3"/>
      <w:lvlText w:val="%1."/>
      <w:lvlJc w:val="left"/>
      <w:pPr>
        <w:ind w:left="1166" w:hanging="360"/>
      </w:pPr>
    </w:lvl>
    <w:lvl w:ilvl="1" w:tplc="041B0019" w:tentative="1">
      <w:start w:val="1"/>
      <w:numFmt w:val="lowerLetter"/>
      <w:lvlText w:val="%2."/>
      <w:lvlJc w:val="left"/>
      <w:pPr>
        <w:ind w:left="1886" w:hanging="360"/>
      </w:pPr>
    </w:lvl>
    <w:lvl w:ilvl="2" w:tplc="041B001B" w:tentative="1">
      <w:start w:val="1"/>
      <w:numFmt w:val="lowerRoman"/>
      <w:lvlText w:val="%3."/>
      <w:lvlJc w:val="right"/>
      <w:pPr>
        <w:ind w:left="2606" w:hanging="180"/>
      </w:pPr>
    </w:lvl>
    <w:lvl w:ilvl="3" w:tplc="041B000F" w:tentative="1">
      <w:start w:val="1"/>
      <w:numFmt w:val="decimal"/>
      <w:lvlText w:val="%4."/>
      <w:lvlJc w:val="left"/>
      <w:pPr>
        <w:ind w:left="3326" w:hanging="360"/>
      </w:pPr>
    </w:lvl>
    <w:lvl w:ilvl="4" w:tplc="041B0019" w:tentative="1">
      <w:start w:val="1"/>
      <w:numFmt w:val="lowerLetter"/>
      <w:lvlText w:val="%5."/>
      <w:lvlJc w:val="left"/>
      <w:pPr>
        <w:ind w:left="4046" w:hanging="360"/>
      </w:pPr>
    </w:lvl>
    <w:lvl w:ilvl="5" w:tplc="041B001B" w:tentative="1">
      <w:start w:val="1"/>
      <w:numFmt w:val="lowerRoman"/>
      <w:lvlText w:val="%6."/>
      <w:lvlJc w:val="right"/>
      <w:pPr>
        <w:ind w:left="4766" w:hanging="180"/>
      </w:pPr>
    </w:lvl>
    <w:lvl w:ilvl="6" w:tplc="041B000F" w:tentative="1">
      <w:start w:val="1"/>
      <w:numFmt w:val="decimal"/>
      <w:lvlText w:val="%7."/>
      <w:lvlJc w:val="left"/>
      <w:pPr>
        <w:ind w:left="5486" w:hanging="360"/>
      </w:pPr>
    </w:lvl>
    <w:lvl w:ilvl="7" w:tplc="041B0019" w:tentative="1">
      <w:start w:val="1"/>
      <w:numFmt w:val="lowerLetter"/>
      <w:lvlText w:val="%8."/>
      <w:lvlJc w:val="left"/>
      <w:pPr>
        <w:ind w:left="6206" w:hanging="360"/>
      </w:pPr>
    </w:lvl>
    <w:lvl w:ilvl="8" w:tplc="041B001B" w:tentative="1">
      <w:start w:val="1"/>
      <w:numFmt w:val="lowerRoman"/>
      <w:lvlText w:val="%9."/>
      <w:lvlJc w:val="right"/>
      <w:pPr>
        <w:ind w:left="6926" w:hanging="180"/>
      </w:pPr>
    </w:lvl>
  </w:abstractNum>
  <w:abstractNum w:abstractNumId="16" w15:restartNumberingAfterBreak="0">
    <w:nsid w:val="51B2613D"/>
    <w:multiLevelType w:val="hybridMultilevel"/>
    <w:tmpl w:val="0764C794"/>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7" w15:restartNumberingAfterBreak="0">
    <w:nsid w:val="6BBC5EF9"/>
    <w:multiLevelType w:val="hybridMultilevel"/>
    <w:tmpl w:val="9EA8FDC4"/>
    <w:lvl w:ilvl="0" w:tplc="08090001">
      <w:start w:val="1"/>
      <w:numFmt w:val="bullet"/>
      <w:lvlText w:val=""/>
      <w:lvlJc w:val="left"/>
      <w:pPr>
        <w:ind w:left="1429" w:hanging="360"/>
      </w:pPr>
      <w:rPr>
        <w:rFonts w:ascii="Symbol" w:hAnsi="Symbol" w:hint="default"/>
      </w:rPr>
    </w:lvl>
    <w:lvl w:ilvl="1" w:tplc="08090003">
      <w:start w:val="1"/>
      <w:numFmt w:val="bullet"/>
      <w:lvlText w:val="o"/>
      <w:lvlJc w:val="left"/>
      <w:pPr>
        <w:ind w:left="2149" w:hanging="360"/>
      </w:pPr>
      <w:rPr>
        <w:rFonts w:ascii="Courier New" w:hAnsi="Courier New" w:cs="Courier New" w:hint="default"/>
      </w:rPr>
    </w:lvl>
    <w:lvl w:ilvl="2" w:tplc="08090005" w:tentative="1">
      <w:start w:val="1"/>
      <w:numFmt w:val="bullet"/>
      <w:lvlText w:val=""/>
      <w:lvlJc w:val="left"/>
      <w:pPr>
        <w:ind w:left="2869" w:hanging="360"/>
      </w:pPr>
      <w:rPr>
        <w:rFonts w:ascii="Wingdings" w:hAnsi="Wingdings" w:hint="default"/>
      </w:rPr>
    </w:lvl>
    <w:lvl w:ilvl="3" w:tplc="08090001" w:tentative="1">
      <w:start w:val="1"/>
      <w:numFmt w:val="bullet"/>
      <w:lvlText w:val=""/>
      <w:lvlJc w:val="left"/>
      <w:pPr>
        <w:ind w:left="3589" w:hanging="360"/>
      </w:pPr>
      <w:rPr>
        <w:rFonts w:ascii="Symbol" w:hAnsi="Symbol" w:hint="default"/>
      </w:rPr>
    </w:lvl>
    <w:lvl w:ilvl="4" w:tplc="08090003" w:tentative="1">
      <w:start w:val="1"/>
      <w:numFmt w:val="bullet"/>
      <w:lvlText w:val="o"/>
      <w:lvlJc w:val="left"/>
      <w:pPr>
        <w:ind w:left="4309" w:hanging="360"/>
      </w:pPr>
      <w:rPr>
        <w:rFonts w:ascii="Courier New" w:hAnsi="Courier New" w:cs="Courier New" w:hint="default"/>
      </w:rPr>
    </w:lvl>
    <w:lvl w:ilvl="5" w:tplc="08090005" w:tentative="1">
      <w:start w:val="1"/>
      <w:numFmt w:val="bullet"/>
      <w:lvlText w:val=""/>
      <w:lvlJc w:val="left"/>
      <w:pPr>
        <w:ind w:left="5029" w:hanging="360"/>
      </w:pPr>
      <w:rPr>
        <w:rFonts w:ascii="Wingdings" w:hAnsi="Wingdings" w:hint="default"/>
      </w:rPr>
    </w:lvl>
    <w:lvl w:ilvl="6" w:tplc="08090001" w:tentative="1">
      <w:start w:val="1"/>
      <w:numFmt w:val="bullet"/>
      <w:lvlText w:val=""/>
      <w:lvlJc w:val="left"/>
      <w:pPr>
        <w:ind w:left="5749" w:hanging="360"/>
      </w:pPr>
      <w:rPr>
        <w:rFonts w:ascii="Symbol" w:hAnsi="Symbol" w:hint="default"/>
      </w:rPr>
    </w:lvl>
    <w:lvl w:ilvl="7" w:tplc="08090003" w:tentative="1">
      <w:start w:val="1"/>
      <w:numFmt w:val="bullet"/>
      <w:lvlText w:val="o"/>
      <w:lvlJc w:val="left"/>
      <w:pPr>
        <w:ind w:left="6469" w:hanging="360"/>
      </w:pPr>
      <w:rPr>
        <w:rFonts w:ascii="Courier New" w:hAnsi="Courier New" w:cs="Courier New" w:hint="default"/>
      </w:rPr>
    </w:lvl>
    <w:lvl w:ilvl="8" w:tplc="08090005" w:tentative="1">
      <w:start w:val="1"/>
      <w:numFmt w:val="bullet"/>
      <w:lvlText w:val=""/>
      <w:lvlJc w:val="left"/>
      <w:pPr>
        <w:ind w:left="7189" w:hanging="360"/>
      </w:pPr>
      <w:rPr>
        <w:rFonts w:ascii="Wingdings" w:hAnsi="Wingdings" w:hint="default"/>
      </w:rPr>
    </w:lvl>
  </w:abstractNum>
  <w:abstractNum w:abstractNumId="18" w15:restartNumberingAfterBreak="0">
    <w:nsid w:val="76821C1E"/>
    <w:multiLevelType w:val="multilevel"/>
    <w:tmpl w:val="E4482EB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136025288">
    <w:abstractNumId w:val="18"/>
  </w:num>
  <w:num w:numId="2" w16cid:durableId="1841388899">
    <w:abstractNumId w:val="17"/>
  </w:num>
  <w:num w:numId="3" w16cid:durableId="469371809">
    <w:abstractNumId w:val="13"/>
  </w:num>
  <w:num w:numId="4" w16cid:durableId="369114355">
    <w:abstractNumId w:val="4"/>
  </w:num>
  <w:num w:numId="5" w16cid:durableId="1862158630">
    <w:abstractNumId w:val="5"/>
  </w:num>
  <w:num w:numId="6" w16cid:durableId="381446899">
    <w:abstractNumId w:val="6"/>
  </w:num>
  <w:num w:numId="7" w16cid:durableId="5329536">
    <w:abstractNumId w:val="10"/>
  </w:num>
  <w:num w:numId="8" w16cid:durableId="1188056852">
    <w:abstractNumId w:val="0"/>
  </w:num>
  <w:num w:numId="9" w16cid:durableId="1782606298">
    <w:abstractNumId w:val="2"/>
  </w:num>
  <w:num w:numId="10" w16cid:durableId="1555237392">
    <w:abstractNumId w:val="9"/>
  </w:num>
  <w:num w:numId="11" w16cid:durableId="1595629861">
    <w:abstractNumId w:val="1"/>
  </w:num>
  <w:num w:numId="12" w16cid:durableId="1544295179">
    <w:abstractNumId w:val="12"/>
  </w:num>
  <w:num w:numId="13" w16cid:durableId="504055184">
    <w:abstractNumId w:val="7"/>
  </w:num>
  <w:num w:numId="14" w16cid:durableId="1615598955">
    <w:abstractNumId w:val="16"/>
  </w:num>
  <w:num w:numId="15" w16cid:durableId="396172289">
    <w:abstractNumId w:val="3"/>
  </w:num>
  <w:num w:numId="16" w16cid:durableId="2025931835">
    <w:abstractNumId w:val="15"/>
  </w:num>
  <w:num w:numId="17" w16cid:durableId="319119943">
    <w:abstractNumId w:val="14"/>
  </w:num>
  <w:num w:numId="18" w16cid:durableId="529605356">
    <w:abstractNumId w:val="11"/>
  </w:num>
  <w:num w:numId="19" w16cid:durableId="5940984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6F7"/>
    <w:rsid w:val="00006C62"/>
    <w:rsid w:val="00031E4E"/>
    <w:rsid w:val="00044BA0"/>
    <w:rsid w:val="000673C1"/>
    <w:rsid w:val="000714F1"/>
    <w:rsid w:val="00073287"/>
    <w:rsid w:val="00073518"/>
    <w:rsid w:val="000B01A4"/>
    <w:rsid w:val="000B6A37"/>
    <w:rsid w:val="000C0654"/>
    <w:rsid w:val="00136678"/>
    <w:rsid w:val="00137848"/>
    <w:rsid w:val="00171323"/>
    <w:rsid w:val="00194CEB"/>
    <w:rsid w:val="001A11A9"/>
    <w:rsid w:val="001C4AE1"/>
    <w:rsid w:val="001D0538"/>
    <w:rsid w:val="001D47CE"/>
    <w:rsid w:val="00224BD9"/>
    <w:rsid w:val="00230E63"/>
    <w:rsid w:val="00246186"/>
    <w:rsid w:val="0027036C"/>
    <w:rsid w:val="002757E6"/>
    <w:rsid w:val="0029072E"/>
    <w:rsid w:val="0029768B"/>
    <w:rsid w:val="002C495D"/>
    <w:rsid w:val="002C53B3"/>
    <w:rsid w:val="002F4F27"/>
    <w:rsid w:val="00353FB7"/>
    <w:rsid w:val="0039716C"/>
    <w:rsid w:val="003A4E23"/>
    <w:rsid w:val="003B7F0B"/>
    <w:rsid w:val="003C14EE"/>
    <w:rsid w:val="00436FCE"/>
    <w:rsid w:val="00450F35"/>
    <w:rsid w:val="004837A3"/>
    <w:rsid w:val="004A41A6"/>
    <w:rsid w:val="004C2BBF"/>
    <w:rsid w:val="004F2C2D"/>
    <w:rsid w:val="00504250"/>
    <w:rsid w:val="005064A0"/>
    <w:rsid w:val="00514F22"/>
    <w:rsid w:val="00551B87"/>
    <w:rsid w:val="005719AD"/>
    <w:rsid w:val="0058129F"/>
    <w:rsid w:val="005B57F2"/>
    <w:rsid w:val="005C1F27"/>
    <w:rsid w:val="005F7660"/>
    <w:rsid w:val="00621C15"/>
    <w:rsid w:val="00626326"/>
    <w:rsid w:val="0068144E"/>
    <w:rsid w:val="006A4E31"/>
    <w:rsid w:val="006B43C7"/>
    <w:rsid w:val="006E6D16"/>
    <w:rsid w:val="006E74E9"/>
    <w:rsid w:val="006F1C17"/>
    <w:rsid w:val="006F4ED6"/>
    <w:rsid w:val="006F5453"/>
    <w:rsid w:val="00717669"/>
    <w:rsid w:val="00722561"/>
    <w:rsid w:val="007473A7"/>
    <w:rsid w:val="00760685"/>
    <w:rsid w:val="0078775E"/>
    <w:rsid w:val="007A1634"/>
    <w:rsid w:val="007E33FC"/>
    <w:rsid w:val="007E4E3F"/>
    <w:rsid w:val="007F2181"/>
    <w:rsid w:val="00807BAB"/>
    <w:rsid w:val="008226F7"/>
    <w:rsid w:val="00842BBD"/>
    <w:rsid w:val="008525A0"/>
    <w:rsid w:val="00856E6C"/>
    <w:rsid w:val="008854C4"/>
    <w:rsid w:val="00907546"/>
    <w:rsid w:val="00933228"/>
    <w:rsid w:val="00943619"/>
    <w:rsid w:val="00947E61"/>
    <w:rsid w:val="0095259D"/>
    <w:rsid w:val="009815BF"/>
    <w:rsid w:val="00994D1E"/>
    <w:rsid w:val="009B4B14"/>
    <w:rsid w:val="009F0643"/>
    <w:rsid w:val="009F4D13"/>
    <w:rsid w:val="009F70B3"/>
    <w:rsid w:val="00A30F9C"/>
    <w:rsid w:val="00A5710E"/>
    <w:rsid w:val="00A65E0B"/>
    <w:rsid w:val="00A73D50"/>
    <w:rsid w:val="00A76C6A"/>
    <w:rsid w:val="00AC4B20"/>
    <w:rsid w:val="00AE207E"/>
    <w:rsid w:val="00B23062"/>
    <w:rsid w:val="00B2377F"/>
    <w:rsid w:val="00B25140"/>
    <w:rsid w:val="00B52DAD"/>
    <w:rsid w:val="00B62A7F"/>
    <w:rsid w:val="00B75E8E"/>
    <w:rsid w:val="00B81F77"/>
    <w:rsid w:val="00B93655"/>
    <w:rsid w:val="00B957CC"/>
    <w:rsid w:val="00BE7D4E"/>
    <w:rsid w:val="00BF458D"/>
    <w:rsid w:val="00C1695C"/>
    <w:rsid w:val="00C21313"/>
    <w:rsid w:val="00C52B9E"/>
    <w:rsid w:val="00C572A5"/>
    <w:rsid w:val="00C62612"/>
    <w:rsid w:val="00C63017"/>
    <w:rsid w:val="00C94AC6"/>
    <w:rsid w:val="00C97CD9"/>
    <w:rsid w:val="00CC7D06"/>
    <w:rsid w:val="00CF143A"/>
    <w:rsid w:val="00D03222"/>
    <w:rsid w:val="00D30BBF"/>
    <w:rsid w:val="00D40794"/>
    <w:rsid w:val="00D4201B"/>
    <w:rsid w:val="00D46CE9"/>
    <w:rsid w:val="00D705F6"/>
    <w:rsid w:val="00DD7150"/>
    <w:rsid w:val="00DF07CB"/>
    <w:rsid w:val="00DF1FDE"/>
    <w:rsid w:val="00E0042F"/>
    <w:rsid w:val="00E02D75"/>
    <w:rsid w:val="00E11460"/>
    <w:rsid w:val="00E75AFC"/>
    <w:rsid w:val="00E85910"/>
    <w:rsid w:val="00EB537B"/>
    <w:rsid w:val="00EC2BA8"/>
    <w:rsid w:val="00F14DEB"/>
    <w:rsid w:val="00F53181"/>
    <w:rsid w:val="00FB7BCF"/>
    <w:rsid w:val="00FD4CD1"/>
    <w:rsid w:val="0F68C29E"/>
    <w:rsid w:val="2A9FE9C0"/>
    <w:rsid w:val="2E19487C"/>
    <w:rsid w:val="30323A65"/>
    <w:rsid w:val="306A1D64"/>
    <w:rsid w:val="32158CEA"/>
    <w:rsid w:val="391963FA"/>
    <w:rsid w:val="44AD159A"/>
    <w:rsid w:val="4A71E387"/>
    <w:rsid w:val="540D7A3D"/>
    <w:rsid w:val="5F142681"/>
    <w:rsid w:val="63EA4352"/>
    <w:rsid w:val="6688F7EE"/>
    <w:rsid w:val="6B42A250"/>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D6E97"/>
  <w15:docId w15:val="{51BD5BB6-D0B0-4796-AC81-6F9DD0399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sk-SK"/>
    </w:rPr>
  </w:style>
  <w:style w:type="paragraph" w:styleId="Heading1">
    <w:name w:val="heading 1"/>
    <w:basedOn w:val="Normal"/>
    <w:next w:val="Normal"/>
    <w:link w:val="Heading1Char"/>
    <w:uiPriority w:val="9"/>
    <w:qFormat/>
    <w:rsid w:val="005719AD"/>
    <w:pPr>
      <w:keepNext/>
      <w:keepLines/>
      <w:widowControl/>
      <w:autoSpaceDE/>
      <w:autoSpaceDN/>
      <w:spacing w:before="480" w:line="276" w:lineRule="auto"/>
      <w:outlineLvl w:val="0"/>
    </w:pPr>
    <w:rPr>
      <w:rFonts w:asciiTheme="majorHAnsi" w:eastAsiaTheme="majorEastAsia" w:hAnsiTheme="majorHAnsi" w:cstheme="majorBidi"/>
      <w:b/>
      <w:bCs/>
      <w:color w:val="365F91" w:themeColor="accent1" w:themeShade="BF"/>
      <w:sz w:val="28"/>
      <w:szCs w:val="28"/>
      <w:lang w:val="en-US" w:bidi="en-US"/>
    </w:rPr>
  </w:style>
  <w:style w:type="paragraph" w:styleId="Heading2">
    <w:name w:val="heading 2"/>
    <w:basedOn w:val="Normal"/>
    <w:link w:val="Heading2Char"/>
    <w:uiPriority w:val="9"/>
    <w:unhideWhenUsed/>
    <w:qFormat/>
    <w:rsid w:val="004837A3"/>
    <w:pPr>
      <w:spacing w:before="81"/>
      <w:ind w:left="140"/>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b/>
      <w:bCs/>
      <w:sz w:val="36"/>
      <w:szCs w:val="36"/>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customStyle="1" w:styleId="SPtext">
    <w:name w:val="SP_text"/>
    <w:basedOn w:val="Normal"/>
    <w:link w:val="SPtextChar"/>
    <w:qFormat/>
    <w:rsid w:val="00514F22"/>
    <w:pPr>
      <w:spacing w:after="120" w:line="288" w:lineRule="auto"/>
      <w:ind w:firstLine="709"/>
      <w:jc w:val="both"/>
    </w:pPr>
  </w:style>
  <w:style w:type="paragraph" w:customStyle="1" w:styleId="SPpredmet">
    <w:name w:val="SP_predmet"/>
    <w:basedOn w:val="SPtext"/>
    <w:link w:val="SPpredmetChar"/>
    <w:qFormat/>
    <w:rsid w:val="00514F22"/>
    <w:pPr>
      <w:spacing w:before="1800" w:after="0"/>
      <w:ind w:firstLine="0"/>
      <w:jc w:val="center"/>
    </w:pPr>
    <w:rPr>
      <w:sz w:val="36"/>
    </w:rPr>
  </w:style>
  <w:style w:type="character" w:customStyle="1" w:styleId="SPtextChar">
    <w:name w:val="SP_text Char"/>
    <w:basedOn w:val="DefaultParagraphFont"/>
    <w:link w:val="SPtext"/>
    <w:rsid w:val="00514F22"/>
    <w:rPr>
      <w:rFonts w:ascii="Arial" w:eastAsia="Arial" w:hAnsi="Arial" w:cs="Arial"/>
      <w:lang w:val="sk-SK"/>
    </w:rPr>
  </w:style>
  <w:style w:type="character" w:customStyle="1" w:styleId="SPpredmetChar">
    <w:name w:val="SP_predmet Char"/>
    <w:basedOn w:val="SPtextChar"/>
    <w:link w:val="SPpredmet"/>
    <w:rsid w:val="00514F22"/>
    <w:rPr>
      <w:rFonts w:ascii="Arial" w:eastAsia="Arial" w:hAnsi="Arial" w:cs="Arial"/>
      <w:sz w:val="36"/>
      <w:lang w:val="sk-SK"/>
    </w:rPr>
  </w:style>
  <w:style w:type="paragraph" w:customStyle="1" w:styleId="SPTEMA">
    <w:name w:val="SP_TEMA"/>
    <w:basedOn w:val="SPpredmet"/>
    <w:link w:val="SPTEMAChar"/>
    <w:qFormat/>
    <w:rsid w:val="00514F22"/>
    <w:pPr>
      <w:spacing w:before="120" w:after="4800"/>
    </w:pPr>
    <w:rPr>
      <w:b/>
      <w:caps/>
    </w:rPr>
  </w:style>
  <w:style w:type="character" w:customStyle="1" w:styleId="SPTEMAChar">
    <w:name w:val="SP_TEMA Char"/>
    <w:basedOn w:val="SPpredmetChar"/>
    <w:link w:val="SPTEMA"/>
    <w:rsid w:val="00514F22"/>
    <w:rPr>
      <w:rFonts w:ascii="Arial" w:eastAsia="Arial" w:hAnsi="Arial" w:cs="Arial"/>
      <w:b/>
      <w:caps/>
      <w:sz w:val="36"/>
      <w:lang w:val="sk-SK"/>
    </w:rPr>
  </w:style>
  <w:style w:type="paragraph" w:customStyle="1" w:styleId="SPtitulnepolia">
    <w:name w:val="SP_titulne_polia"/>
    <w:basedOn w:val="SPtext"/>
    <w:link w:val="SPtitulnepoliaChar"/>
    <w:qFormat/>
    <w:rsid w:val="00514F22"/>
    <w:pPr>
      <w:ind w:left="1985" w:right="8789" w:firstLine="0"/>
    </w:pPr>
  </w:style>
  <w:style w:type="character" w:customStyle="1" w:styleId="SPtitulnepoliaChar">
    <w:name w:val="SP_titulne_polia Char"/>
    <w:basedOn w:val="SPtextChar"/>
    <w:link w:val="SPtitulnepolia"/>
    <w:rsid w:val="00514F22"/>
    <w:rPr>
      <w:rFonts w:ascii="Arial" w:eastAsia="Arial" w:hAnsi="Arial" w:cs="Arial"/>
      <w:lang w:val="sk-SK"/>
    </w:rPr>
  </w:style>
  <w:style w:type="paragraph" w:customStyle="1" w:styleId="SPnadpis">
    <w:name w:val="SP_nadpis"/>
    <w:basedOn w:val="SPtext"/>
    <w:link w:val="SPnadpisChar"/>
    <w:qFormat/>
    <w:rsid w:val="00551B87"/>
    <w:pPr>
      <w:ind w:firstLine="0"/>
      <w:jc w:val="left"/>
    </w:pPr>
    <w:rPr>
      <w:b/>
      <w:color w:val="002D72"/>
      <w:sz w:val="28"/>
    </w:rPr>
  </w:style>
  <w:style w:type="character" w:customStyle="1" w:styleId="SPnadpisChar">
    <w:name w:val="SP_nadpis Char"/>
    <w:basedOn w:val="SPtextChar"/>
    <w:link w:val="SPnadpis"/>
    <w:rsid w:val="00551B87"/>
    <w:rPr>
      <w:rFonts w:ascii="Arial" w:eastAsia="Arial" w:hAnsi="Arial" w:cs="Arial"/>
      <w:b/>
      <w:color w:val="002D72"/>
      <w:sz w:val="28"/>
      <w:lang w:val="sk-SK"/>
    </w:rPr>
  </w:style>
  <w:style w:type="paragraph" w:customStyle="1" w:styleId="SPnadpis1">
    <w:name w:val="SP_nadpis1"/>
    <w:basedOn w:val="SPnadpis"/>
    <w:link w:val="SPnadpis1Char"/>
    <w:qFormat/>
    <w:rsid w:val="00551B87"/>
    <w:pPr>
      <w:outlineLvl w:val="0"/>
    </w:pPr>
  </w:style>
  <w:style w:type="character" w:customStyle="1" w:styleId="SPnadpis1Char">
    <w:name w:val="SP_nadpis1 Char"/>
    <w:basedOn w:val="SPnadpisChar"/>
    <w:link w:val="SPnadpis1"/>
    <w:rsid w:val="00551B87"/>
    <w:rPr>
      <w:rFonts w:ascii="Arial" w:eastAsia="Arial" w:hAnsi="Arial" w:cs="Arial"/>
      <w:b/>
      <w:color w:val="002D72"/>
      <w:sz w:val="28"/>
      <w:lang w:val="sk-SK"/>
    </w:rPr>
  </w:style>
  <w:style w:type="paragraph" w:customStyle="1" w:styleId="SPpopis">
    <w:name w:val="SP_popis"/>
    <w:basedOn w:val="SPtext"/>
    <w:link w:val="SPpopisChar"/>
    <w:qFormat/>
    <w:rsid w:val="00551B87"/>
    <w:rPr>
      <w:i/>
      <w:color w:val="002D72"/>
    </w:rPr>
  </w:style>
  <w:style w:type="character" w:customStyle="1" w:styleId="SPpopisChar">
    <w:name w:val="SP_popis Char"/>
    <w:basedOn w:val="SPtextChar"/>
    <w:link w:val="SPpopis"/>
    <w:rsid w:val="00551B87"/>
    <w:rPr>
      <w:rFonts w:ascii="Arial" w:eastAsia="Arial" w:hAnsi="Arial" w:cs="Arial"/>
      <w:i/>
      <w:color w:val="002D72"/>
      <w:lang w:val="sk-SK"/>
    </w:rPr>
  </w:style>
  <w:style w:type="paragraph" w:customStyle="1" w:styleId="SPpopisobrazku">
    <w:name w:val="SP_popis_obrazku"/>
    <w:basedOn w:val="SPpopis"/>
    <w:link w:val="SPpopisobrazkuChar"/>
    <w:qFormat/>
    <w:rsid w:val="00551B87"/>
    <w:pPr>
      <w:jc w:val="center"/>
    </w:pPr>
  </w:style>
  <w:style w:type="character" w:customStyle="1" w:styleId="SPpopisobrazkuChar">
    <w:name w:val="SP_popis_obrazku Char"/>
    <w:basedOn w:val="SPpopisChar"/>
    <w:link w:val="SPpopisobrazku"/>
    <w:rsid w:val="00551B87"/>
    <w:rPr>
      <w:rFonts w:ascii="Arial" w:eastAsia="Arial" w:hAnsi="Arial" w:cs="Arial"/>
      <w:i/>
      <w:color w:val="002D72"/>
      <w:lang w:val="sk-SK"/>
    </w:rPr>
  </w:style>
  <w:style w:type="paragraph" w:customStyle="1" w:styleId="SPpopistabulky">
    <w:name w:val="SP_popis_tabulky"/>
    <w:basedOn w:val="SPpopis"/>
    <w:link w:val="SPpopistabulkyChar"/>
    <w:qFormat/>
    <w:rsid w:val="00551B87"/>
    <w:pPr>
      <w:jc w:val="right"/>
    </w:pPr>
  </w:style>
  <w:style w:type="character" w:customStyle="1" w:styleId="SPpopistabulkyChar">
    <w:name w:val="SP_popis_tabulky Char"/>
    <w:basedOn w:val="SPpopisChar"/>
    <w:link w:val="SPpopistabulky"/>
    <w:rsid w:val="00551B87"/>
    <w:rPr>
      <w:rFonts w:ascii="Arial" w:eastAsia="Arial" w:hAnsi="Arial" w:cs="Arial"/>
      <w:i/>
      <w:color w:val="002D72"/>
      <w:lang w:val="sk-SK"/>
    </w:rPr>
  </w:style>
  <w:style w:type="paragraph" w:styleId="Header">
    <w:name w:val="header"/>
    <w:basedOn w:val="Normal"/>
    <w:link w:val="HeaderChar"/>
    <w:uiPriority w:val="99"/>
    <w:unhideWhenUsed/>
    <w:rsid w:val="00551B87"/>
    <w:pPr>
      <w:tabs>
        <w:tab w:val="center" w:pos="4536"/>
        <w:tab w:val="right" w:pos="9072"/>
      </w:tabs>
    </w:pPr>
  </w:style>
  <w:style w:type="character" w:customStyle="1" w:styleId="HeaderChar">
    <w:name w:val="Header Char"/>
    <w:basedOn w:val="DefaultParagraphFont"/>
    <w:link w:val="Header"/>
    <w:uiPriority w:val="99"/>
    <w:rsid w:val="00551B87"/>
    <w:rPr>
      <w:rFonts w:ascii="Arial" w:eastAsia="Arial" w:hAnsi="Arial" w:cs="Arial"/>
      <w:lang w:val="sk-SK"/>
    </w:rPr>
  </w:style>
  <w:style w:type="paragraph" w:styleId="Footer">
    <w:name w:val="footer"/>
    <w:basedOn w:val="Normal"/>
    <w:link w:val="FooterChar"/>
    <w:uiPriority w:val="99"/>
    <w:unhideWhenUsed/>
    <w:rsid w:val="00551B87"/>
    <w:pPr>
      <w:tabs>
        <w:tab w:val="center" w:pos="4536"/>
        <w:tab w:val="right" w:pos="9072"/>
      </w:tabs>
    </w:pPr>
  </w:style>
  <w:style w:type="character" w:customStyle="1" w:styleId="FooterChar">
    <w:name w:val="Footer Char"/>
    <w:basedOn w:val="DefaultParagraphFont"/>
    <w:link w:val="Footer"/>
    <w:uiPriority w:val="99"/>
    <w:rsid w:val="00551B87"/>
    <w:rPr>
      <w:rFonts w:ascii="Arial" w:eastAsia="Arial" w:hAnsi="Arial" w:cs="Arial"/>
      <w:lang w:val="sk-SK"/>
    </w:rPr>
  </w:style>
  <w:style w:type="character" w:customStyle="1" w:styleId="Heading2Char">
    <w:name w:val="Heading 2 Char"/>
    <w:basedOn w:val="DefaultParagraphFont"/>
    <w:link w:val="Heading2"/>
    <w:uiPriority w:val="9"/>
    <w:rsid w:val="004837A3"/>
    <w:rPr>
      <w:rFonts w:ascii="Arial" w:eastAsia="Arial" w:hAnsi="Arial" w:cs="Arial"/>
      <w:b/>
      <w:bCs/>
      <w:sz w:val="28"/>
      <w:szCs w:val="28"/>
      <w:lang w:val="sk-SK"/>
    </w:rPr>
  </w:style>
  <w:style w:type="character" w:styleId="Hyperlink">
    <w:name w:val="Hyperlink"/>
    <w:basedOn w:val="DefaultParagraphFont"/>
    <w:uiPriority w:val="99"/>
    <w:unhideWhenUsed/>
    <w:rsid w:val="001D47CE"/>
    <w:rPr>
      <w:color w:val="0000FF" w:themeColor="hyperlink"/>
      <w:u w:val="single"/>
    </w:rPr>
  </w:style>
  <w:style w:type="character" w:customStyle="1" w:styleId="Heading1Char">
    <w:name w:val="Heading 1 Char"/>
    <w:basedOn w:val="DefaultParagraphFont"/>
    <w:link w:val="Heading1"/>
    <w:uiPriority w:val="9"/>
    <w:rsid w:val="005719AD"/>
    <w:rPr>
      <w:rFonts w:asciiTheme="majorHAnsi" w:eastAsiaTheme="majorEastAsia" w:hAnsiTheme="majorHAnsi" w:cstheme="majorBidi"/>
      <w:b/>
      <w:bCs/>
      <w:color w:val="365F91" w:themeColor="accent1" w:themeShade="BF"/>
      <w:sz w:val="28"/>
      <w:szCs w:val="28"/>
      <w:lang w:bidi="en-US"/>
    </w:rPr>
  </w:style>
  <w:style w:type="paragraph" w:styleId="Bibliography">
    <w:name w:val="Bibliography"/>
    <w:basedOn w:val="Normal"/>
    <w:next w:val="Normal"/>
    <w:uiPriority w:val="37"/>
    <w:unhideWhenUsed/>
    <w:rsid w:val="00E02D75"/>
  </w:style>
  <w:style w:type="paragraph" w:styleId="TOCHeading">
    <w:name w:val="TOC Heading"/>
    <w:basedOn w:val="Heading1"/>
    <w:next w:val="Normal"/>
    <w:uiPriority w:val="39"/>
    <w:unhideWhenUsed/>
    <w:qFormat/>
    <w:rsid w:val="001D0538"/>
    <w:pPr>
      <w:spacing w:before="240" w:line="259" w:lineRule="auto"/>
      <w:outlineLvl w:val="9"/>
    </w:pPr>
    <w:rPr>
      <w:b w:val="0"/>
      <w:bCs w:val="0"/>
      <w:sz w:val="32"/>
      <w:szCs w:val="32"/>
      <w:lang w:bidi="ar-SA"/>
    </w:rPr>
  </w:style>
  <w:style w:type="paragraph" w:styleId="TOC1">
    <w:name w:val="toc 1"/>
    <w:basedOn w:val="Normal"/>
    <w:next w:val="Normal"/>
    <w:autoRedefine/>
    <w:uiPriority w:val="39"/>
    <w:unhideWhenUsed/>
    <w:rsid w:val="001D0538"/>
    <w:pPr>
      <w:spacing w:after="100"/>
    </w:pPr>
  </w:style>
  <w:style w:type="paragraph" w:styleId="TOC2">
    <w:name w:val="toc 2"/>
    <w:basedOn w:val="Normal"/>
    <w:next w:val="Normal"/>
    <w:autoRedefine/>
    <w:uiPriority w:val="39"/>
    <w:unhideWhenUsed/>
    <w:rsid w:val="001D0538"/>
    <w:pPr>
      <w:widowControl/>
      <w:autoSpaceDE/>
      <w:autoSpaceDN/>
      <w:spacing w:after="100" w:line="259" w:lineRule="auto"/>
      <w:ind w:left="220"/>
    </w:pPr>
    <w:rPr>
      <w:rFonts w:asciiTheme="minorHAnsi" w:eastAsiaTheme="minorEastAsia" w:hAnsiTheme="minorHAnsi" w:cs="Times New Roman"/>
      <w:lang w:val="en-US"/>
    </w:rPr>
  </w:style>
  <w:style w:type="paragraph" w:styleId="TOC3">
    <w:name w:val="toc 3"/>
    <w:basedOn w:val="Normal"/>
    <w:next w:val="Normal"/>
    <w:autoRedefine/>
    <w:uiPriority w:val="39"/>
    <w:unhideWhenUsed/>
    <w:rsid w:val="001D0538"/>
    <w:pPr>
      <w:widowControl/>
      <w:numPr>
        <w:numId w:val="16"/>
      </w:numPr>
      <w:autoSpaceDE/>
      <w:autoSpaceDN/>
      <w:spacing w:after="100" w:line="259" w:lineRule="auto"/>
    </w:pPr>
    <w:rPr>
      <w:rFonts w:asciiTheme="minorHAnsi" w:eastAsiaTheme="minorEastAsia" w:hAnsiTheme="minorHAnsi" w:cs="Times New Roman"/>
      <w:lang w:val="en-US"/>
    </w:rPr>
  </w:style>
  <w:style w:type="paragraph" w:styleId="EndnoteText">
    <w:name w:val="endnote text"/>
    <w:basedOn w:val="Normal"/>
    <w:link w:val="EndnoteTextChar"/>
    <w:uiPriority w:val="99"/>
    <w:semiHidden/>
    <w:unhideWhenUsed/>
    <w:rsid w:val="00907546"/>
    <w:rPr>
      <w:sz w:val="20"/>
      <w:szCs w:val="20"/>
    </w:rPr>
  </w:style>
  <w:style w:type="character" w:customStyle="1" w:styleId="EndnoteTextChar">
    <w:name w:val="Endnote Text Char"/>
    <w:basedOn w:val="DefaultParagraphFont"/>
    <w:link w:val="EndnoteText"/>
    <w:uiPriority w:val="99"/>
    <w:semiHidden/>
    <w:rsid w:val="00907546"/>
    <w:rPr>
      <w:rFonts w:ascii="Arial" w:eastAsia="Arial" w:hAnsi="Arial" w:cs="Arial"/>
      <w:sz w:val="20"/>
      <w:szCs w:val="20"/>
      <w:lang w:val="sk-SK"/>
    </w:rPr>
  </w:style>
  <w:style w:type="character" w:styleId="EndnoteReference">
    <w:name w:val="endnote reference"/>
    <w:basedOn w:val="DefaultParagraphFont"/>
    <w:uiPriority w:val="99"/>
    <w:semiHidden/>
    <w:unhideWhenUsed/>
    <w:rsid w:val="00907546"/>
    <w:rPr>
      <w:vertAlign w:val="superscript"/>
    </w:rPr>
  </w:style>
  <w:style w:type="paragraph" w:styleId="Caption">
    <w:name w:val="caption"/>
    <w:basedOn w:val="Normal"/>
    <w:next w:val="Normal"/>
    <w:uiPriority w:val="35"/>
    <w:unhideWhenUsed/>
    <w:qFormat/>
    <w:rsid w:val="00171323"/>
    <w:pPr>
      <w:spacing w:after="200"/>
    </w:pPr>
    <w:rPr>
      <w:i/>
      <w:iCs/>
      <w:color w:val="1F497D" w:themeColor="text2"/>
      <w:sz w:val="18"/>
      <w:szCs w:val="18"/>
    </w:rPr>
  </w:style>
  <w:style w:type="paragraph" w:styleId="TableofFigures">
    <w:name w:val="table of figures"/>
    <w:basedOn w:val="SPtext"/>
    <w:next w:val="Normal"/>
    <w:uiPriority w:val="99"/>
    <w:unhideWhenUsed/>
    <w:rsid w:val="000732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5580">
      <w:bodyDiv w:val="1"/>
      <w:marLeft w:val="0"/>
      <w:marRight w:val="0"/>
      <w:marTop w:val="0"/>
      <w:marBottom w:val="0"/>
      <w:divBdr>
        <w:top w:val="none" w:sz="0" w:space="0" w:color="auto"/>
        <w:left w:val="none" w:sz="0" w:space="0" w:color="auto"/>
        <w:bottom w:val="none" w:sz="0" w:space="0" w:color="auto"/>
        <w:right w:val="none" w:sz="0" w:space="0" w:color="auto"/>
      </w:divBdr>
    </w:div>
    <w:div w:id="13848449">
      <w:bodyDiv w:val="1"/>
      <w:marLeft w:val="0"/>
      <w:marRight w:val="0"/>
      <w:marTop w:val="0"/>
      <w:marBottom w:val="0"/>
      <w:divBdr>
        <w:top w:val="none" w:sz="0" w:space="0" w:color="auto"/>
        <w:left w:val="none" w:sz="0" w:space="0" w:color="auto"/>
        <w:bottom w:val="none" w:sz="0" w:space="0" w:color="auto"/>
        <w:right w:val="none" w:sz="0" w:space="0" w:color="auto"/>
      </w:divBdr>
      <w:divsChild>
        <w:div w:id="814950870">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02918018">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66419555">
      <w:bodyDiv w:val="1"/>
      <w:marLeft w:val="0"/>
      <w:marRight w:val="0"/>
      <w:marTop w:val="0"/>
      <w:marBottom w:val="0"/>
      <w:divBdr>
        <w:top w:val="none" w:sz="0" w:space="0" w:color="auto"/>
        <w:left w:val="none" w:sz="0" w:space="0" w:color="auto"/>
        <w:bottom w:val="none" w:sz="0" w:space="0" w:color="auto"/>
        <w:right w:val="none" w:sz="0" w:space="0" w:color="auto"/>
      </w:divBdr>
    </w:div>
    <w:div w:id="71241856">
      <w:bodyDiv w:val="1"/>
      <w:marLeft w:val="0"/>
      <w:marRight w:val="0"/>
      <w:marTop w:val="0"/>
      <w:marBottom w:val="0"/>
      <w:divBdr>
        <w:top w:val="none" w:sz="0" w:space="0" w:color="auto"/>
        <w:left w:val="none" w:sz="0" w:space="0" w:color="auto"/>
        <w:bottom w:val="none" w:sz="0" w:space="0" w:color="auto"/>
        <w:right w:val="none" w:sz="0" w:space="0" w:color="auto"/>
      </w:divBdr>
      <w:divsChild>
        <w:div w:id="1384480533">
          <w:marLeft w:val="0"/>
          <w:marRight w:val="0"/>
          <w:marTop w:val="180"/>
          <w:marBottom w:val="240"/>
          <w:divBdr>
            <w:top w:val="none" w:sz="0" w:space="0" w:color="auto"/>
            <w:left w:val="none" w:sz="0" w:space="0" w:color="auto"/>
            <w:bottom w:val="none" w:sz="0" w:space="0" w:color="auto"/>
            <w:right w:val="none" w:sz="0" w:space="0" w:color="auto"/>
          </w:divBdr>
        </w:div>
        <w:div w:id="1669288963">
          <w:marLeft w:val="0"/>
          <w:marRight w:val="0"/>
          <w:marTop w:val="180"/>
          <w:marBottom w:val="240"/>
          <w:divBdr>
            <w:top w:val="none" w:sz="0" w:space="0" w:color="auto"/>
            <w:left w:val="none" w:sz="0" w:space="0" w:color="auto"/>
            <w:bottom w:val="none" w:sz="0" w:space="0" w:color="auto"/>
            <w:right w:val="none" w:sz="0" w:space="0" w:color="auto"/>
          </w:divBdr>
        </w:div>
        <w:div w:id="470824641">
          <w:marLeft w:val="0"/>
          <w:marRight w:val="0"/>
          <w:marTop w:val="180"/>
          <w:marBottom w:val="240"/>
          <w:divBdr>
            <w:top w:val="none" w:sz="0" w:space="0" w:color="auto"/>
            <w:left w:val="none" w:sz="0" w:space="0" w:color="auto"/>
            <w:bottom w:val="none" w:sz="0" w:space="0" w:color="auto"/>
            <w:right w:val="none" w:sz="0" w:space="0" w:color="auto"/>
          </w:divBdr>
        </w:div>
        <w:div w:id="472138029">
          <w:marLeft w:val="0"/>
          <w:marRight w:val="0"/>
          <w:marTop w:val="180"/>
          <w:marBottom w:val="240"/>
          <w:divBdr>
            <w:top w:val="none" w:sz="0" w:space="0" w:color="auto"/>
            <w:left w:val="none" w:sz="0" w:space="0" w:color="auto"/>
            <w:bottom w:val="none" w:sz="0" w:space="0" w:color="auto"/>
            <w:right w:val="none" w:sz="0" w:space="0" w:color="auto"/>
          </w:divBdr>
        </w:div>
        <w:div w:id="2044357864">
          <w:marLeft w:val="0"/>
          <w:marRight w:val="0"/>
          <w:marTop w:val="180"/>
          <w:marBottom w:val="240"/>
          <w:divBdr>
            <w:top w:val="none" w:sz="0" w:space="0" w:color="auto"/>
            <w:left w:val="none" w:sz="0" w:space="0" w:color="auto"/>
            <w:bottom w:val="none" w:sz="0" w:space="0" w:color="auto"/>
            <w:right w:val="none" w:sz="0" w:space="0" w:color="auto"/>
          </w:divBdr>
        </w:div>
        <w:div w:id="924266532">
          <w:marLeft w:val="0"/>
          <w:marRight w:val="0"/>
          <w:marTop w:val="180"/>
          <w:marBottom w:val="240"/>
          <w:divBdr>
            <w:top w:val="none" w:sz="0" w:space="0" w:color="auto"/>
            <w:left w:val="none" w:sz="0" w:space="0" w:color="auto"/>
            <w:bottom w:val="none" w:sz="0" w:space="0" w:color="auto"/>
            <w:right w:val="none" w:sz="0" w:space="0" w:color="auto"/>
          </w:divBdr>
        </w:div>
        <w:div w:id="701904880">
          <w:marLeft w:val="0"/>
          <w:marRight w:val="0"/>
          <w:marTop w:val="180"/>
          <w:marBottom w:val="240"/>
          <w:divBdr>
            <w:top w:val="none" w:sz="0" w:space="0" w:color="auto"/>
            <w:left w:val="none" w:sz="0" w:space="0" w:color="auto"/>
            <w:bottom w:val="none" w:sz="0" w:space="0" w:color="auto"/>
            <w:right w:val="none" w:sz="0" w:space="0" w:color="auto"/>
          </w:divBdr>
        </w:div>
        <w:div w:id="162625222">
          <w:marLeft w:val="0"/>
          <w:marRight w:val="0"/>
          <w:marTop w:val="180"/>
          <w:marBottom w:val="240"/>
          <w:divBdr>
            <w:top w:val="none" w:sz="0" w:space="0" w:color="auto"/>
            <w:left w:val="none" w:sz="0" w:space="0" w:color="auto"/>
            <w:bottom w:val="none" w:sz="0" w:space="0" w:color="auto"/>
            <w:right w:val="none" w:sz="0" w:space="0" w:color="auto"/>
          </w:divBdr>
        </w:div>
        <w:div w:id="1072658370">
          <w:marLeft w:val="0"/>
          <w:marRight w:val="0"/>
          <w:marTop w:val="180"/>
          <w:marBottom w:val="240"/>
          <w:divBdr>
            <w:top w:val="none" w:sz="0" w:space="0" w:color="auto"/>
            <w:left w:val="none" w:sz="0" w:space="0" w:color="auto"/>
            <w:bottom w:val="none" w:sz="0" w:space="0" w:color="auto"/>
            <w:right w:val="none" w:sz="0" w:space="0" w:color="auto"/>
          </w:divBdr>
        </w:div>
        <w:div w:id="108668030">
          <w:marLeft w:val="0"/>
          <w:marRight w:val="0"/>
          <w:marTop w:val="180"/>
          <w:marBottom w:val="240"/>
          <w:divBdr>
            <w:top w:val="none" w:sz="0" w:space="0" w:color="auto"/>
            <w:left w:val="none" w:sz="0" w:space="0" w:color="auto"/>
            <w:bottom w:val="none" w:sz="0" w:space="0" w:color="auto"/>
            <w:right w:val="none" w:sz="0" w:space="0" w:color="auto"/>
          </w:divBdr>
        </w:div>
      </w:divsChild>
    </w:div>
    <w:div w:id="139808735">
      <w:bodyDiv w:val="1"/>
      <w:marLeft w:val="0"/>
      <w:marRight w:val="0"/>
      <w:marTop w:val="0"/>
      <w:marBottom w:val="0"/>
      <w:divBdr>
        <w:top w:val="none" w:sz="0" w:space="0" w:color="auto"/>
        <w:left w:val="none" w:sz="0" w:space="0" w:color="auto"/>
        <w:bottom w:val="none" w:sz="0" w:space="0" w:color="auto"/>
        <w:right w:val="none" w:sz="0" w:space="0" w:color="auto"/>
      </w:divBdr>
    </w:div>
    <w:div w:id="198512093">
      <w:bodyDiv w:val="1"/>
      <w:marLeft w:val="0"/>
      <w:marRight w:val="0"/>
      <w:marTop w:val="0"/>
      <w:marBottom w:val="0"/>
      <w:divBdr>
        <w:top w:val="none" w:sz="0" w:space="0" w:color="auto"/>
        <w:left w:val="none" w:sz="0" w:space="0" w:color="auto"/>
        <w:bottom w:val="none" w:sz="0" w:space="0" w:color="auto"/>
        <w:right w:val="none" w:sz="0" w:space="0" w:color="auto"/>
      </w:divBdr>
    </w:div>
    <w:div w:id="252475752">
      <w:bodyDiv w:val="1"/>
      <w:marLeft w:val="0"/>
      <w:marRight w:val="0"/>
      <w:marTop w:val="0"/>
      <w:marBottom w:val="0"/>
      <w:divBdr>
        <w:top w:val="none" w:sz="0" w:space="0" w:color="auto"/>
        <w:left w:val="none" w:sz="0" w:space="0" w:color="auto"/>
        <w:bottom w:val="none" w:sz="0" w:space="0" w:color="auto"/>
        <w:right w:val="none" w:sz="0" w:space="0" w:color="auto"/>
      </w:divBdr>
    </w:div>
    <w:div w:id="331644824">
      <w:bodyDiv w:val="1"/>
      <w:marLeft w:val="0"/>
      <w:marRight w:val="0"/>
      <w:marTop w:val="0"/>
      <w:marBottom w:val="0"/>
      <w:divBdr>
        <w:top w:val="none" w:sz="0" w:space="0" w:color="auto"/>
        <w:left w:val="none" w:sz="0" w:space="0" w:color="auto"/>
        <w:bottom w:val="none" w:sz="0" w:space="0" w:color="auto"/>
        <w:right w:val="none" w:sz="0" w:space="0" w:color="auto"/>
      </w:divBdr>
    </w:div>
    <w:div w:id="355814541">
      <w:bodyDiv w:val="1"/>
      <w:marLeft w:val="0"/>
      <w:marRight w:val="0"/>
      <w:marTop w:val="0"/>
      <w:marBottom w:val="0"/>
      <w:divBdr>
        <w:top w:val="none" w:sz="0" w:space="0" w:color="auto"/>
        <w:left w:val="none" w:sz="0" w:space="0" w:color="auto"/>
        <w:bottom w:val="none" w:sz="0" w:space="0" w:color="auto"/>
        <w:right w:val="none" w:sz="0" w:space="0" w:color="auto"/>
      </w:divBdr>
    </w:div>
    <w:div w:id="364066091">
      <w:bodyDiv w:val="1"/>
      <w:marLeft w:val="0"/>
      <w:marRight w:val="0"/>
      <w:marTop w:val="0"/>
      <w:marBottom w:val="0"/>
      <w:divBdr>
        <w:top w:val="none" w:sz="0" w:space="0" w:color="auto"/>
        <w:left w:val="none" w:sz="0" w:space="0" w:color="auto"/>
        <w:bottom w:val="none" w:sz="0" w:space="0" w:color="auto"/>
        <w:right w:val="none" w:sz="0" w:space="0" w:color="auto"/>
      </w:divBdr>
    </w:div>
    <w:div w:id="458500738">
      <w:bodyDiv w:val="1"/>
      <w:marLeft w:val="0"/>
      <w:marRight w:val="0"/>
      <w:marTop w:val="0"/>
      <w:marBottom w:val="0"/>
      <w:divBdr>
        <w:top w:val="none" w:sz="0" w:space="0" w:color="auto"/>
        <w:left w:val="none" w:sz="0" w:space="0" w:color="auto"/>
        <w:bottom w:val="none" w:sz="0" w:space="0" w:color="auto"/>
        <w:right w:val="none" w:sz="0" w:space="0" w:color="auto"/>
      </w:divBdr>
    </w:div>
    <w:div w:id="467478588">
      <w:bodyDiv w:val="1"/>
      <w:marLeft w:val="0"/>
      <w:marRight w:val="0"/>
      <w:marTop w:val="0"/>
      <w:marBottom w:val="0"/>
      <w:divBdr>
        <w:top w:val="none" w:sz="0" w:space="0" w:color="auto"/>
        <w:left w:val="none" w:sz="0" w:space="0" w:color="auto"/>
        <w:bottom w:val="none" w:sz="0" w:space="0" w:color="auto"/>
        <w:right w:val="none" w:sz="0" w:space="0" w:color="auto"/>
      </w:divBdr>
    </w:div>
    <w:div w:id="554122429">
      <w:bodyDiv w:val="1"/>
      <w:marLeft w:val="0"/>
      <w:marRight w:val="0"/>
      <w:marTop w:val="0"/>
      <w:marBottom w:val="0"/>
      <w:divBdr>
        <w:top w:val="none" w:sz="0" w:space="0" w:color="auto"/>
        <w:left w:val="none" w:sz="0" w:space="0" w:color="auto"/>
        <w:bottom w:val="none" w:sz="0" w:space="0" w:color="auto"/>
        <w:right w:val="none" w:sz="0" w:space="0" w:color="auto"/>
      </w:divBdr>
      <w:divsChild>
        <w:div w:id="1182084959">
          <w:marLeft w:val="0"/>
          <w:marRight w:val="0"/>
          <w:marTop w:val="180"/>
          <w:marBottom w:val="240"/>
          <w:divBdr>
            <w:top w:val="none" w:sz="0" w:space="0" w:color="auto"/>
            <w:left w:val="none" w:sz="0" w:space="0" w:color="auto"/>
            <w:bottom w:val="none" w:sz="0" w:space="0" w:color="auto"/>
            <w:right w:val="none" w:sz="0" w:space="0" w:color="auto"/>
          </w:divBdr>
        </w:div>
        <w:div w:id="1746338690">
          <w:marLeft w:val="0"/>
          <w:marRight w:val="0"/>
          <w:marTop w:val="180"/>
          <w:marBottom w:val="240"/>
          <w:divBdr>
            <w:top w:val="none" w:sz="0" w:space="0" w:color="auto"/>
            <w:left w:val="none" w:sz="0" w:space="0" w:color="auto"/>
            <w:bottom w:val="none" w:sz="0" w:space="0" w:color="auto"/>
            <w:right w:val="none" w:sz="0" w:space="0" w:color="auto"/>
          </w:divBdr>
        </w:div>
        <w:div w:id="578636148">
          <w:marLeft w:val="0"/>
          <w:marRight w:val="0"/>
          <w:marTop w:val="180"/>
          <w:marBottom w:val="240"/>
          <w:divBdr>
            <w:top w:val="none" w:sz="0" w:space="0" w:color="auto"/>
            <w:left w:val="none" w:sz="0" w:space="0" w:color="auto"/>
            <w:bottom w:val="none" w:sz="0" w:space="0" w:color="auto"/>
            <w:right w:val="none" w:sz="0" w:space="0" w:color="auto"/>
          </w:divBdr>
        </w:div>
        <w:div w:id="77017918">
          <w:marLeft w:val="0"/>
          <w:marRight w:val="0"/>
          <w:marTop w:val="180"/>
          <w:marBottom w:val="240"/>
          <w:divBdr>
            <w:top w:val="none" w:sz="0" w:space="0" w:color="auto"/>
            <w:left w:val="none" w:sz="0" w:space="0" w:color="auto"/>
            <w:bottom w:val="none" w:sz="0" w:space="0" w:color="auto"/>
            <w:right w:val="none" w:sz="0" w:space="0" w:color="auto"/>
          </w:divBdr>
        </w:div>
        <w:div w:id="1709987421">
          <w:marLeft w:val="0"/>
          <w:marRight w:val="0"/>
          <w:marTop w:val="180"/>
          <w:marBottom w:val="240"/>
          <w:divBdr>
            <w:top w:val="none" w:sz="0" w:space="0" w:color="auto"/>
            <w:left w:val="none" w:sz="0" w:space="0" w:color="auto"/>
            <w:bottom w:val="none" w:sz="0" w:space="0" w:color="auto"/>
            <w:right w:val="none" w:sz="0" w:space="0" w:color="auto"/>
          </w:divBdr>
        </w:div>
        <w:div w:id="1126892216">
          <w:marLeft w:val="0"/>
          <w:marRight w:val="0"/>
          <w:marTop w:val="180"/>
          <w:marBottom w:val="240"/>
          <w:divBdr>
            <w:top w:val="none" w:sz="0" w:space="0" w:color="auto"/>
            <w:left w:val="none" w:sz="0" w:space="0" w:color="auto"/>
            <w:bottom w:val="none" w:sz="0" w:space="0" w:color="auto"/>
            <w:right w:val="none" w:sz="0" w:space="0" w:color="auto"/>
          </w:divBdr>
        </w:div>
        <w:div w:id="1275598905">
          <w:marLeft w:val="0"/>
          <w:marRight w:val="0"/>
          <w:marTop w:val="180"/>
          <w:marBottom w:val="240"/>
          <w:divBdr>
            <w:top w:val="none" w:sz="0" w:space="0" w:color="auto"/>
            <w:left w:val="none" w:sz="0" w:space="0" w:color="auto"/>
            <w:bottom w:val="none" w:sz="0" w:space="0" w:color="auto"/>
            <w:right w:val="none" w:sz="0" w:space="0" w:color="auto"/>
          </w:divBdr>
        </w:div>
        <w:div w:id="1427728573">
          <w:marLeft w:val="0"/>
          <w:marRight w:val="0"/>
          <w:marTop w:val="180"/>
          <w:marBottom w:val="240"/>
          <w:divBdr>
            <w:top w:val="none" w:sz="0" w:space="0" w:color="auto"/>
            <w:left w:val="none" w:sz="0" w:space="0" w:color="auto"/>
            <w:bottom w:val="none" w:sz="0" w:space="0" w:color="auto"/>
            <w:right w:val="none" w:sz="0" w:space="0" w:color="auto"/>
          </w:divBdr>
        </w:div>
        <w:div w:id="960693229">
          <w:marLeft w:val="0"/>
          <w:marRight w:val="0"/>
          <w:marTop w:val="180"/>
          <w:marBottom w:val="240"/>
          <w:divBdr>
            <w:top w:val="none" w:sz="0" w:space="0" w:color="auto"/>
            <w:left w:val="none" w:sz="0" w:space="0" w:color="auto"/>
            <w:bottom w:val="none" w:sz="0" w:space="0" w:color="auto"/>
            <w:right w:val="none" w:sz="0" w:space="0" w:color="auto"/>
          </w:divBdr>
        </w:div>
        <w:div w:id="628098042">
          <w:marLeft w:val="0"/>
          <w:marRight w:val="0"/>
          <w:marTop w:val="180"/>
          <w:marBottom w:val="240"/>
          <w:divBdr>
            <w:top w:val="none" w:sz="0" w:space="0" w:color="auto"/>
            <w:left w:val="none" w:sz="0" w:space="0" w:color="auto"/>
            <w:bottom w:val="none" w:sz="0" w:space="0" w:color="auto"/>
            <w:right w:val="none" w:sz="0" w:space="0" w:color="auto"/>
          </w:divBdr>
        </w:div>
      </w:divsChild>
    </w:div>
    <w:div w:id="589311251">
      <w:bodyDiv w:val="1"/>
      <w:marLeft w:val="0"/>
      <w:marRight w:val="0"/>
      <w:marTop w:val="0"/>
      <w:marBottom w:val="0"/>
      <w:divBdr>
        <w:top w:val="none" w:sz="0" w:space="0" w:color="auto"/>
        <w:left w:val="none" w:sz="0" w:space="0" w:color="auto"/>
        <w:bottom w:val="none" w:sz="0" w:space="0" w:color="auto"/>
        <w:right w:val="none" w:sz="0" w:space="0" w:color="auto"/>
      </w:divBdr>
    </w:div>
    <w:div w:id="597103237">
      <w:bodyDiv w:val="1"/>
      <w:marLeft w:val="0"/>
      <w:marRight w:val="0"/>
      <w:marTop w:val="0"/>
      <w:marBottom w:val="0"/>
      <w:divBdr>
        <w:top w:val="none" w:sz="0" w:space="0" w:color="auto"/>
        <w:left w:val="none" w:sz="0" w:space="0" w:color="auto"/>
        <w:bottom w:val="none" w:sz="0" w:space="0" w:color="auto"/>
        <w:right w:val="none" w:sz="0" w:space="0" w:color="auto"/>
      </w:divBdr>
    </w:div>
    <w:div w:id="642467249">
      <w:bodyDiv w:val="1"/>
      <w:marLeft w:val="0"/>
      <w:marRight w:val="0"/>
      <w:marTop w:val="0"/>
      <w:marBottom w:val="0"/>
      <w:divBdr>
        <w:top w:val="none" w:sz="0" w:space="0" w:color="auto"/>
        <w:left w:val="none" w:sz="0" w:space="0" w:color="auto"/>
        <w:bottom w:val="none" w:sz="0" w:space="0" w:color="auto"/>
        <w:right w:val="none" w:sz="0" w:space="0" w:color="auto"/>
      </w:divBdr>
    </w:div>
    <w:div w:id="656767097">
      <w:bodyDiv w:val="1"/>
      <w:marLeft w:val="0"/>
      <w:marRight w:val="0"/>
      <w:marTop w:val="0"/>
      <w:marBottom w:val="0"/>
      <w:divBdr>
        <w:top w:val="none" w:sz="0" w:space="0" w:color="auto"/>
        <w:left w:val="none" w:sz="0" w:space="0" w:color="auto"/>
        <w:bottom w:val="none" w:sz="0" w:space="0" w:color="auto"/>
        <w:right w:val="none" w:sz="0" w:space="0" w:color="auto"/>
      </w:divBdr>
    </w:div>
    <w:div w:id="830146875">
      <w:bodyDiv w:val="1"/>
      <w:marLeft w:val="0"/>
      <w:marRight w:val="0"/>
      <w:marTop w:val="0"/>
      <w:marBottom w:val="0"/>
      <w:divBdr>
        <w:top w:val="none" w:sz="0" w:space="0" w:color="auto"/>
        <w:left w:val="none" w:sz="0" w:space="0" w:color="auto"/>
        <w:bottom w:val="none" w:sz="0" w:space="0" w:color="auto"/>
        <w:right w:val="none" w:sz="0" w:space="0" w:color="auto"/>
      </w:divBdr>
    </w:div>
    <w:div w:id="1138449857">
      <w:bodyDiv w:val="1"/>
      <w:marLeft w:val="0"/>
      <w:marRight w:val="0"/>
      <w:marTop w:val="0"/>
      <w:marBottom w:val="0"/>
      <w:divBdr>
        <w:top w:val="none" w:sz="0" w:space="0" w:color="auto"/>
        <w:left w:val="none" w:sz="0" w:space="0" w:color="auto"/>
        <w:bottom w:val="none" w:sz="0" w:space="0" w:color="auto"/>
        <w:right w:val="none" w:sz="0" w:space="0" w:color="auto"/>
      </w:divBdr>
    </w:div>
    <w:div w:id="1208760996">
      <w:bodyDiv w:val="1"/>
      <w:marLeft w:val="0"/>
      <w:marRight w:val="0"/>
      <w:marTop w:val="0"/>
      <w:marBottom w:val="0"/>
      <w:divBdr>
        <w:top w:val="none" w:sz="0" w:space="0" w:color="auto"/>
        <w:left w:val="none" w:sz="0" w:space="0" w:color="auto"/>
        <w:bottom w:val="none" w:sz="0" w:space="0" w:color="auto"/>
        <w:right w:val="none" w:sz="0" w:space="0" w:color="auto"/>
      </w:divBdr>
    </w:div>
    <w:div w:id="1241794592">
      <w:bodyDiv w:val="1"/>
      <w:marLeft w:val="0"/>
      <w:marRight w:val="0"/>
      <w:marTop w:val="0"/>
      <w:marBottom w:val="0"/>
      <w:divBdr>
        <w:top w:val="none" w:sz="0" w:space="0" w:color="auto"/>
        <w:left w:val="none" w:sz="0" w:space="0" w:color="auto"/>
        <w:bottom w:val="none" w:sz="0" w:space="0" w:color="auto"/>
        <w:right w:val="none" w:sz="0" w:space="0" w:color="auto"/>
      </w:divBdr>
      <w:divsChild>
        <w:div w:id="129324503">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527598340">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291126341">
      <w:bodyDiv w:val="1"/>
      <w:marLeft w:val="0"/>
      <w:marRight w:val="0"/>
      <w:marTop w:val="0"/>
      <w:marBottom w:val="0"/>
      <w:divBdr>
        <w:top w:val="none" w:sz="0" w:space="0" w:color="auto"/>
        <w:left w:val="none" w:sz="0" w:space="0" w:color="auto"/>
        <w:bottom w:val="none" w:sz="0" w:space="0" w:color="auto"/>
        <w:right w:val="none" w:sz="0" w:space="0" w:color="auto"/>
      </w:divBdr>
    </w:div>
    <w:div w:id="1320771424">
      <w:bodyDiv w:val="1"/>
      <w:marLeft w:val="0"/>
      <w:marRight w:val="0"/>
      <w:marTop w:val="0"/>
      <w:marBottom w:val="0"/>
      <w:divBdr>
        <w:top w:val="none" w:sz="0" w:space="0" w:color="auto"/>
        <w:left w:val="none" w:sz="0" w:space="0" w:color="auto"/>
        <w:bottom w:val="none" w:sz="0" w:space="0" w:color="auto"/>
        <w:right w:val="none" w:sz="0" w:space="0" w:color="auto"/>
      </w:divBdr>
      <w:divsChild>
        <w:div w:id="1910574496">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227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397997">
      <w:bodyDiv w:val="1"/>
      <w:marLeft w:val="0"/>
      <w:marRight w:val="0"/>
      <w:marTop w:val="0"/>
      <w:marBottom w:val="0"/>
      <w:divBdr>
        <w:top w:val="none" w:sz="0" w:space="0" w:color="auto"/>
        <w:left w:val="none" w:sz="0" w:space="0" w:color="auto"/>
        <w:bottom w:val="none" w:sz="0" w:space="0" w:color="auto"/>
        <w:right w:val="none" w:sz="0" w:space="0" w:color="auto"/>
      </w:divBdr>
      <w:divsChild>
        <w:div w:id="1651133537">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87218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097527">
      <w:bodyDiv w:val="1"/>
      <w:marLeft w:val="0"/>
      <w:marRight w:val="0"/>
      <w:marTop w:val="0"/>
      <w:marBottom w:val="0"/>
      <w:divBdr>
        <w:top w:val="none" w:sz="0" w:space="0" w:color="auto"/>
        <w:left w:val="none" w:sz="0" w:space="0" w:color="auto"/>
        <w:bottom w:val="none" w:sz="0" w:space="0" w:color="auto"/>
        <w:right w:val="none" w:sz="0" w:space="0" w:color="auto"/>
      </w:divBdr>
    </w:div>
    <w:div w:id="1374426288">
      <w:bodyDiv w:val="1"/>
      <w:marLeft w:val="0"/>
      <w:marRight w:val="0"/>
      <w:marTop w:val="0"/>
      <w:marBottom w:val="0"/>
      <w:divBdr>
        <w:top w:val="none" w:sz="0" w:space="0" w:color="auto"/>
        <w:left w:val="none" w:sz="0" w:space="0" w:color="auto"/>
        <w:bottom w:val="none" w:sz="0" w:space="0" w:color="auto"/>
        <w:right w:val="none" w:sz="0" w:space="0" w:color="auto"/>
      </w:divBdr>
      <w:divsChild>
        <w:div w:id="1720470639">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9997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92708">
      <w:bodyDiv w:val="1"/>
      <w:marLeft w:val="0"/>
      <w:marRight w:val="0"/>
      <w:marTop w:val="0"/>
      <w:marBottom w:val="0"/>
      <w:divBdr>
        <w:top w:val="none" w:sz="0" w:space="0" w:color="auto"/>
        <w:left w:val="none" w:sz="0" w:space="0" w:color="auto"/>
        <w:bottom w:val="none" w:sz="0" w:space="0" w:color="auto"/>
        <w:right w:val="none" w:sz="0" w:space="0" w:color="auto"/>
      </w:divBdr>
    </w:div>
    <w:div w:id="1633439364">
      <w:bodyDiv w:val="1"/>
      <w:marLeft w:val="0"/>
      <w:marRight w:val="0"/>
      <w:marTop w:val="0"/>
      <w:marBottom w:val="0"/>
      <w:divBdr>
        <w:top w:val="none" w:sz="0" w:space="0" w:color="auto"/>
        <w:left w:val="none" w:sz="0" w:space="0" w:color="auto"/>
        <w:bottom w:val="none" w:sz="0" w:space="0" w:color="auto"/>
        <w:right w:val="none" w:sz="0" w:space="0" w:color="auto"/>
      </w:divBdr>
    </w:div>
    <w:div w:id="1655448269">
      <w:bodyDiv w:val="1"/>
      <w:marLeft w:val="0"/>
      <w:marRight w:val="0"/>
      <w:marTop w:val="0"/>
      <w:marBottom w:val="0"/>
      <w:divBdr>
        <w:top w:val="none" w:sz="0" w:space="0" w:color="auto"/>
        <w:left w:val="none" w:sz="0" w:space="0" w:color="auto"/>
        <w:bottom w:val="none" w:sz="0" w:space="0" w:color="auto"/>
        <w:right w:val="none" w:sz="0" w:space="0" w:color="auto"/>
      </w:divBdr>
    </w:div>
    <w:div w:id="1660890141">
      <w:bodyDiv w:val="1"/>
      <w:marLeft w:val="0"/>
      <w:marRight w:val="0"/>
      <w:marTop w:val="0"/>
      <w:marBottom w:val="0"/>
      <w:divBdr>
        <w:top w:val="none" w:sz="0" w:space="0" w:color="auto"/>
        <w:left w:val="none" w:sz="0" w:space="0" w:color="auto"/>
        <w:bottom w:val="none" w:sz="0" w:space="0" w:color="auto"/>
        <w:right w:val="none" w:sz="0" w:space="0" w:color="auto"/>
      </w:divBdr>
      <w:divsChild>
        <w:div w:id="397094658">
          <w:blockQuote w:val="1"/>
          <w:marLeft w:val="600"/>
          <w:marRight w:val="600"/>
          <w:marTop w:val="60"/>
          <w:marBottom w:val="0"/>
          <w:divBdr>
            <w:top w:val="none" w:sz="0" w:space="0" w:color="auto"/>
            <w:left w:val="none" w:sz="0" w:space="0" w:color="auto"/>
            <w:bottom w:val="none" w:sz="0" w:space="0" w:color="auto"/>
            <w:right w:val="none" w:sz="0" w:space="0" w:color="auto"/>
          </w:divBdr>
          <w:divsChild>
            <w:div w:id="118844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253368">
      <w:bodyDiv w:val="1"/>
      <w:marLeft w:val="0"/>
      <w:marRight w:val="0"/>
      <w:marTop w:val="0"/>
      <w:marBottom w:val="0"/>
      <w:divBdr>
        <w:top w:val="none" w:sz="0" w:space="0" w:color="auto"/>
        <w:left w:val="none" w:sz="0" w:space="0" w:color="auto"/>
        <w:bottom w:val="none" w:sz="0" w:space="0" w:color="auto"/>
        <w:right w:val="none" w:sz="0" w:space="0" w:color="auto"/>
      </w:divBdr>
    </w:div>
    <w:div w:id="1728259667">
      <w:bodyDiv w:val="1"/>
      <w:marLeft w:val="0"/>
      <w:marRight w:val="0"/>
      <w:marTop w:val="0"/>
      <w:marBottom w:val="0"/>
      <w:divBdr>
        <w:top w:val="none" w:sz="0" w:space="0" w:color="auto"/>
        <w:left w:val="none" w:sz="0" w:space="0" w:color="auto"/>
        <w:bottom w:val="none" w:sz="0" w:space="0" w:color="auto"/>
        <w:right w:val="none" w:sz="0" w:space="0" w:color="auto"/>
      </w:divBdr>
      <w:divsChild>
        <w:div w:id="197473126">
          <w:marLeft w:val="0"/>
          <w:marRight w:val="0"/>
          <w:marTop w:val="180"/>
          <w:marBottom w:val="240"/>
          <w:divBdr>
            <w:top w:val="none" w:sz="0" w:space="0" w:color="auto"/>
            <w:left w:val="none" w:sz="0" w:space="0" w:color="auto"/>
            <w:bottom w:val="none" w:sz="0" w:space="0" w:color="auto"/>
            <w:right w:val="none" w:sz="0" w:space="0" w:color="auto"/>
          </w:divBdr>
        </w:div>
        <w:div w:id="1779252882">
          <w:marLeft w:val="0"/>
          <w:marRight w:val="0"/>
          <w:marTop w:val="180"/>
          <w:marBottom w:val="240"/>
          <w:divBdr>
            <w:top w:val="none" w:sz="0" w:space="0" w:color="auto"/>
            <w:left w:val="none" w:sz="0" w:space="0" w:color="auto"/>
            <w:bottom w:val="none" w:sz="0" w:space="0" w:color="auto"/>
            <w:right w:val="none" w:sz="0" w:space="0" w:color="auto"/>
          </w:divBdr>
        </w:div>
        <w:div w:id="132334727">
          <w:marLeft w:val="0"/>
          <w:marRight w:val="0"/>
          <w:marTop w:val="180"/>
          <w:marBottom w:val="240"/>
          <w:divBdr>
            <w:top w:val="none" w:sz="0" w:space="0" w:color="auto"/>
            <w:left w:val="none" w:sz="0" w:space="0" w:color="auto"/>
            <w:bottom w:val="none" w:sz="0" w:space="0" w:color="auto"/>
            <w:right w:val="none" w:sz="0" w:space="0" w:color="auto"/>
          </w:divBdr>
        </w:div>
        <w:div w:id="452795238">
          <w:marLeft w:val="0"/>
          <w:marRight w:val="0"/>
          <w:marTop w:val="180"/>
          <w:marBottom w:val="240"/>
          <w:divBdr>
            <w:top w:val="none" w:sz="0" w:space="0" w:color="auto"/>
            <w:left w:val="none" w:sz="0" w:space="0" w:color="auto"/>
            <w:bottom w:val="none" w:sz="0" w:space="0" w:color="auto"/>
            <w:right w:val="none" w:sz="0" w:space="0" w:color="auto"/>
          </w:divBdr>
        </w:div>
        <w:div w:id="966004867">
          <w:marLeft w:val="0"/>
          <w:marRight w:val="0"/>
          <w:marTop w:val="180"/>
          <w:marBottom w:val="240"/>
          <w:divBdr>
            <w:top w:val="none" w:sz="0" w:space="0" w:color="auto"/>
            <w:left w:val="none" w:sz="0" w:space="0" w:color="auto"/>
            <w:bottom w:val="none" w:sz="0" w:space="0" w:color="auto"/>
            <w:right w:val="none" w:sz="0" w:space="0" w:color="auto"/>
          </w:divBdr>
        </w:div>
        <w:div w:id="853113535">
          <w:marLeft w:val="0"/>
          <w:marRight w:val="0"/>
          <w:marTop w:val="180"/>
          <w:marBottom w:val="240"/>
          <w:divBdr>
            <w:top w:val="none" w:sz="0" w:space="0" w:color="auto"/>
            <w:left w:val="none" w:sz="0" w:space="0" w:color="auto"/>
            <w:bottom w:val="none" w:sz="0" w:space="0" w:color="auto"/>
            <w:right w:val="none" w:sz="0" w:space="0" w:color="auto"/>
          </w:divBdr>
        </w:div>
        <w:div w:id="454834207">
          <w:marLeft w:val="0"/>
          <w:marRight w:val="0"/>
          <w:marTop w:val="180"/>
          <w:marBottom w:val="240"/>
          <w:divBdr>
            <w:top w:val="none" w:sz="0" w:space="0" w:color="auto"/>
            <w:left w:val="none" w:sz="0" w:space="0" w:color="auto"/>
            <w:bottom w:val="none" w:sz="0" w:space="0" w:color="auto"/>
            <w:right w:val="none" w:sz="0" w:space="0" w:color="auto"/>
          </w:divBdr>
        </w:div>
        <w:div w:id="661588455">
          <w:marLeft w:val="0"/>
          <w:marRight w:val="0"/>
          <w:marTop w:val="180"/>
          <w:marBottom w:val="240"/>
          <w:divBdr>
            <w:top w:val="none" w:sz="0" w:space="0" w:color="auto"/>
            <w:left w:val="none" w:sz="0" w:space="0" w:color="auto"/>
            <w:bottom w:val="none" w:sz="0" w:space="0" w:color="auto"/>
            <w:right w:val="none" w:sz="0" w:space="0" w:color="auto"/>
          </w:divBdr>
        </w:div>
      </w:divsChild>
    </w:div>
    <w:div w:id="1735084459">
      <w:bodyDiv w:val="1"/>
      <w:marLeft w:val="0"/>
      <w:marRight w:val="0"/>
      <w:marTop w:val="0"/>
      <w:marBottom w:val="0"/>
      <w:divBdr>
        <w:top w:val="none" w:sz="0" w:space="0" w:color="auto"/>
        <w:left w:val="none" w:sz="0" w:space="0" w:color="auto"/>
        <w:bottom w:val="none" w:sz="0" w:space="0" w:color="auto"/>
        <w:right w:val="none" w:sz="0" w:space="0" w:color="auto"/>
      </w:divBdr>
    </w:div>
    <w:div w:id="1821653328">
      <w:bodyDiv w:val="1"/>
      <w:marLeft w:val="0"/>
      <w:marRight w:val="0"/>
      <w:marTop w:val="0"/>
      <w:marBottom w:val="0"/>
      <w:divBdr>
        <w:top w:val="none" w:sz="0" w:space="0" w:color="auto"/>
        <w:left w:val="none" w:sz="0" w:space="0" w:color="auto"/>
        <w:bottom w:val="none" w:sz="0" w:space="0" w:color="auto"/>
        <w:right w:val="none" w:sz="0" w:space="0" w:color="auto"/>
      </w:divBdr>
    </w:div>
    <w:div w:id="1841775828">
      <w:bodyDiv w:val="1"/>
      <w:marLeft w:val="0"/>
      <w:marRight w:val="0"/>
      <w:marTop w:val="0"/>
      <w:marBottom w:val="0"/>
      <w:divBdr>
        <w:top w:val="none" w:sz="0" w:space="0" w:color="auto"/>
        <w:left w:val="none" w:sz="0" w:space="0" w:color="auto"/>
        <w:bottom w:val="none" w:sz="0" w:space="0" w:color="auto"/>
        <w:right w:val="none" w:sz="0" w:space="0" w:color="auto"/>
      </w:divBdr>
    </w:div>
    <w:div w:id="1858107764">
      <w:bodyDiv w:val="1"/>
      <w:marLeft w:val="0"/>
      <w:marRight w:val="0"/>
      <w:marTop w:val="0"/>
      <w:marBottom w:val="0"/>
      <w:divBdr>
        <w:top w:val="none" w:sz="0" w:space="0" w:color="auto"/>
        <w:left w:val="none" w:sz="0" w:space="0" w:color="auto"/>
        <w:bottom w:val="none" w:sz="0" w:space="0" w:color="auto"/>
        <w:right w:val="none" w:sz="0" w:space="0" w:color="auto"/>
      </w:divBdr>
    </w:div>
    <w:div w:id="1858693775">
      <w:bodyDiv w:val="1"/>
      <w:marLeft w:val="0"/>
      <w:marRight w:val="0"/>
      <w:marTop w:val="0"/>
      <w:marBottom w:val="0"/>
      <w:divBdr>
        <w:top w:val="none" w:sz="0" w:space="0" w:color="auto"/>
        <w:left w:val="none" w:sz="0" w:space="0" w:color="auto"/>
        <w:bottom w:val="none" w:sz="0" w:space="0" w:color="auto"/>
        <w:right w:val="none" w:sz="0" w:space="0" w:color="auto"/>
      </w:divBdr>
    </w:div>
    <w:div w:id="1990748931">
      <w:bodyDiv w:val="1"/>
      <w:marLeft w:val="0"/>
      <w:marRight w:val="0"/>
      <w:marTop w:val="0"/>
      <w:marBottom w:val="0"/>
      <w:divBdr>
        <w:top w:val="none" w:sz="0" w:space="0" w:color="auto"/>
        <w:left w:val="none" w:sz="0" w:space="0" w:color="auto"/>
        <w:bottom w:val="none" w:sz="0" w:space="0" w:color="auto"/>
        <w:right w:val="none" w:sz="0" w:space="0" w:color="auto"/>
      </w:divBdr>
    </w:div>
    <w:div w:id="2081365935">
      <w:bodyDiv w:val="1"/>
      <w:marLeft w:val="0"/>
      <w:marRight w:val="0"/>
      <w:marTop w:val="0"/>
      <w:marBottom w:val="0"/>
      <w:divBdr>
        <w:top w:val="none" w:sz="0" w:space="0" w:color="auto"/>
        <w:left w:val="none" w:sz="0" w:space="0" w:color="auto"/>
        <w:bottom w:val="none" w:sz="0" w:space="0" w:color="auto"/>
        <w:right w:val="none" w:sz="0" w:space="0" w:color="auto"/>
      </w:divBdr>
      <w:divsChild>
        <w:div w:id="547882928">
          <w:marLeft w:val="0"/>
          <w:marRight w:val="0"/>
          <w:marTop w:val="180"/>
          <w:marBottom w:val="240"/>
          <w:divBdr>
            <w:top w:val="none" w:sz="0" w:space="0" w:color="auto"/>
            <w:left w:val="none" w:sz="0" w:space="0" w:color="auto"/>
            <w:bottom w:val="none" w:sz="0" w:space="0" w:color="auto"/>
            <w:right w:val="none" w:sz="0" w:space="0" w:color="auto"/>
          </w:divBdr>
        </w:div>
        <w:div w:id="1916742053">
          <w:marLeft w:val="0"/>
          <w:marRight w:val="0"/>
          <w:marTop w:val="180"/>
          <w:marBottom w:val="240"/>
          <w:divBdr>
            <w:top w:val="none" w:sz="0" w:space="0" w:color="auto"/>
            <w:left w:val="none" w:sz="0" w:space="0" w:color="auto"/>
            <w:bottom w:val="none" w:sz="0" w:space="0" w:color="auto"/>
            <w:right w:val="none" w:sz="0" w:space="0" w:color="auto"/>
          </w:divBdr>
        </w:div>
        <w:div w:id="629827232">
          <w:marLeft w:val="0"/>
          <w:marRight w:val="0"/>
          <w:marTop w:val="180"/>
          <w:marBottom w:val="240"/>
          <w:divBdr>
            <w:top w:val="none" w:sz="0" w:space="0" w:color="auto"/>
            <w:left w:val="none" w:sz="0" w:space="0" w:color="auto"/>
            <w:bottom w:val="none" w:sz="0" w:space="0" w:color="auto"/>
            <w:right w:val="none" w:sz="0" w:space="0" w:color="auto"/>
          </w:divBdr>
        </w:div>
        <w:div w:id="863523241">
          <w:marLeft w:val="0"/>
          <w:marRight w:val="0"/>
          <w:marTop w:val="180"/>
          <w:marBottom w:val="240"/>
          <w:divBdr>
            <w:top w:val="none" w:sz="0" w:space="0" w:color="auto"/>
            <w:left w:val="none" w:sz="0" w:space="0" w:color="auto"/>
            <w:bottom w:val="none" w:sz="0" w:space="0" w:color="auto"/>
            <w:right w:val="none" w:sz="0" w:space="0" w:color="auto"/>
          </w:divBdr>
        </w:div>
        <w:div w:id="1789084138">
          <w:marLeft w:val="0"/>
          <w:marRight w:val="0"/>
          <w:marTop w:val="180"/>
          <w:marBottom w:val="240"/>
          <w:divBdr>
            <w:top w:val="none" w:sz="0" w:space="0" w:color="auto"/>
            <w:left w:val="none" w:sz="0" w:space="0" w:color="auto"/>
            <w:bottom w:val="none" w:sz="0" w:space="0" w:color="auto"/>
            <w:right w:val="none" w:sz="0" w:space="0" w:color="auto"/>
          </w:divBdr>
        </w:div>
        <w:div w:id="598678680">
          <w:marLeft w:val="0"/>
          <w:marRight w:val="0"/>
          <w:marTop w:val="180"/>
          <w:marBottom w:val="240"/>
          <w:divBdr>
            <w:top w:val="none" w:sz="0" w:space="0" w:color="auto"/>
            <w:left w:val="none" w:sz="0" w:space="0" w:color="auto"/>
            <w:bottom w:val="none" w:sz="0" w:space="0" w:color="auto"/>
            <w:right w:val="none" w:sz="0" w:space="0" w:color="auto"/>
          </w:divBdr>
        </w:div>
        <w:div w:id="2042780070">
          <w:marLeft w:val="0"/>
          <w:marRight w:val="0"/>
          <w:marTop w:val="180"/>
          <w:marBottom w:val="240"/>
          <w:divBdr>
            <w:top w:val="none" w:sz="0" w:space="0" w:color="auto"/>
            <w:left w:val="none" w:sz="0" w:space="0" w:color="auto"/>
            <w:bottom w:val="none" w:sz="0" w:space="0" w:color="auto"/>
            <w:right w:val="none" w:sz="0" w:space="0" w:color="auto"/>
          </w:divBdr>
        </w:div>
        <w:div w:id="1402367814">
          <w:marLeft w:val="0"/>
          <w:marRight w:val="0"/>
          <w:marTop w:val="180"/>
          <w:marBottom w:val="240"/>
          <w:divBdr>
            <w:top w:val="none" w:sz="0" w:space="0" w:color="auto"/>
            <w:left w:val="none" w:sz="0" w:space="0" w:color="auto"/>
            <w:bottom w:val="none" w:sz="0" w:space="0" w:color="auto"/>
            <w:right w:val="none" w:sz="0" w:space="0" w:color="auto"/>
          </w:divBdr>
        </w:div>
      </w:divsChild>
    </w:div>
    <w:div w:id="20875328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Cen26</b:Tag>
    <b:SourceType>InternetSite</b:SourceType>
    <b:Guid>{4938FA12-5081-094C-B2ED-59F27015F2EE}</b:Guid>
    <b:Author>
      <b:Author>
        <b:Corporate>Center for Connected Learning and Computer-Based Modeling</b:Corporate>
      </b:Author>
    </b:Author>
    <b:Title>Pac-Man</b:Title>
    <b:InternetSiteTitle>NetLogo Models Library, Sample Models/Games</b:InternetSiteTitle>
    <b:URL>https://ccl.northwestern.edu/netlogo/models/Pac-Man</b:URL>
    <b:ProductionCompany>Northwestern University</b:ProductionCompany>
    <b:YearAccessed>2026</b:YearAccessed>
    <b:MonthAccessed>10</b:MonthAccessed>
    <b:DayAccessed>16</b:DayAccessed>
    <b:RefOrder>1</b:RefOrder>
  </b:Source>
  <b:Source>
    <b:Tag>Wil15</b:Tag>
    <b:SourceType>Book</b:SourceType>
    <b:Guid>{E2496AF3-DC9D-4249-AB65-73C54A713DC9}</b:Guid>
    <b:Title>An Introduction to Agent-Based Modeling: Modeling Natural, Social, and Engineered Complex Systems with NetLogo</b:Title>
    <b:Year>2015</b:Year>
    <b:StandardNumber>978-0-262-73189-8</b:StandardNumber>
    <b:City>Cambridge, MA</b:City>
    <b:Publisher>MIT Press</b:Publisher>
    <b:Author>
      <b:Author>
        <b:NameList>
          <b:Person>
            <b:Last>Wilensky</b:Last>
            <b:First>Uri</b:First>
          </b:Person>
          <b:Person>
            <b:Last>Rand</b:Last>
            <b:First>William</b:First>
          </b:Person>
        </b:NameList>
      </b:Author>
    </b:Author>
    <b:RefOrder>2</b:RefOrder>
  </b:Source>
  <b:Source>
    <b:Tag>Slo24</b:Tag>
    <b:SourceType>InternetSite</b:SourceType>
    <b:Guid>{413024ED-31D0-41BF-B5B1-543C000A34D5}</b:Guid>
    <b:Title>Pac-Man</b:Title>
    <b:Year>2024</b:Year>
    <b:Author>
      <b:Author>
        <b:Corporate>Slovenská Wikipédia</b:Corporate>
      </b:Author>
    </b:Author>
    <b:InternetSiteTitle>Wikipédia</b:InternetSiteTitle>
    <b:URL>https://sk.wikipedia.org/wiki/Pac-Man</b:URL>
    <b:RefOrder>3</b:RefOrder>
  </b:Source>
  <b:Source>
    <b:Tag>Čes24</b:Tag>
    <b:SourceType>InternetSite</b:SourceType>
    <b:Guid>{210306B2-7BE5-40BA-AC78-A6028824785E}</b:Guid>
    <b:Author>
      <b:Author>
        <b:Corporate>Česká Wikipédia</b:Corporate>
      </b:Author>
    </b:Author>
    <b:Title>Pac-Man</b:Title>
    <b:InternetSiteTitle>Wikipédie</b:InternetSiteTitle>
    <b:Year>2024</b:Year>
    <b:URL>https://cs.wikipedia.org/wiki/Pac-Man</b:URL>
    <b:RefOrder>4</b:RefOrder>
  </b:Source>
  <b:Source>
    <b:Tag>Wik24</b:Tag>
    <b:SourceType>InternetSite</b:SourceType>
    <b:Guid>{28D40818-511F-44DE-A4E7-3CDDACC2584F}</b:Guid>
    <b:Author>
      <b:Author>
        <b:Corporate>Wikipedia contributors</b:Corporate>
      </b:Author>
    </b:Author>
    <b:Title>Pac-Man</b:Title>
    <b:InternetSiteTitle>Wikipedia</b:InternetSiteTitle>
    <b:Year>2024</b:Year>
    <b:URL>https://en.wikipedia.org/wiki/Pac-Man</b:URL>
    <b:RefOrder>5</b:RefOrder>
  </b:Source>
  <b:Source>
    <b:Tag>Ban26</b:Tag>
    <b:SourceType>InternetSite</b:SourceType>
    <b:Guid>{3E7785B2-EA80-46F8-A1A6-8E09E9761EB9}</b:Guid>
    <b:Author>
      <b:Author>
        <b:Corporate>Bandai Namco Entertainment</b:Corporate>
      </b:Author>
    </b:Author>
    <b:Title>PAC-MAN History</b:Title>
    <b:InternetSiteTitle>Bandai Namco Entertainment</b:InternetSiteTitle>
    <b:Year>2026</b:Year>
    <b:URL>https://en.bandainamcoent.eu/pac-man</b:URL>
    <b:RefOrder>6</b:RefOrder>
  </b:Source>
  <b:Source>
    <b:Tag>Srp20</b:Tag>
    <b:SourceType>ArticleInAPeriodical</b:SourceType>
    <b:Guid>{924C4A74-B053-4C3B-8C20-630373274C89}</b:Guid>
    <b:Title>Pac-Man oslavil čtyřicátiny. Deset věci, které jste o něm nejspíše nevěděli</b:Title>
    <b:Year>2020</b:Year>
    <b:PeriodicalTitle>iDNES.cz</b:PeriodicalTitle>
    <b:Month>Jún</b:Month>
    <b:Day>2</b:Day>
    <b:Author>
      <b:Author>
        <b:NameList>
          <b:Person>
            <b:Last>Srp</b:Last>
            <b:First>Honza</b:First>
          </b:Person>
        </b:NameList>
      </b:Author>
    </b:Author>
    <b:RefOrder>7</b:RefOrder>
  </b:Source>
  <b:Source>
    <b:Tag>YUV25</b:Tag>
    <b:SourceType>Book</b:SourceType>
    <b:Guid>{025EAE86-D8AD-4F21-9E58-109AF57A46BB}</b:Guid>
    <b:Title>Java Based PAC-MAN Game</b:Title>
    <b:Year>2025</b:Year>
    <b:City>Bengaluru, India</b:City>
    <b:Publisher>International Journal of Emerging Trends in Engineering and Development</b:Publisher>
    <b:Author>
      <b:Author>
        <b:NameList>
          <b:Person>
            <b:Last>YUVAN</b:Last>
            <b:First>KUMAR</b:First>
          </b:Person>
        </b:NameList>
      </b:Author>
    </b:Author>
    <b:RefOrder>8</b:RefOrder>
  </b:Source>
</b:Sources>
</file>

<file path=customXml/itemProps1.xml><?xml version="1.0" encoding="utf-8"?>
<ds:datastoreItem xmlns:ds="http://schemas.openxmlformats.org/officeDocument/2006/customXml" ds:itemID="{41EC8823-E30C-4CC5-90B9-86FD975FB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9</Pages>
  <Words>1889</Words>
  <Characters>10768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Dokumentácia</vt:lpstr>
    </vt:vector>
  </TitlesOfParts>
  <Company/>
  <LinksUpToDate>false</LinksUpToDate>
  <CharactersWithSpaces>12632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Dokumentácia</dc:title>
  <dc:subject>úvod do štúdia</dc:subject>
  <dc:creator>Michal Varga</dc:creator>
  <cp:lastModifiedBy>STUD - Michal Chrobák</cp:lastModifiedBy>
  <cp:revision>5</cp:revision>
  <dcterms:created xsi:type="dcterms:W3CDTF">2026-10-29T21:19:00Z</dcterms:created>
  <dcterms:modified xsi:type="dcterms:W3CDTF">2026-10-29T22:04:00Z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2022-09-26T00:00:00Z</vt:filetime>
  </property>
  <property fmtid="{D5CDD505-2E9C-101B-9397-08002B2CF9AE}" pid="3" name="Creator">
    <vt:lpwstr>Microsoft® Word pre Microsoft 365</vt:lpwstr>
  </property>
  <property fmtid="{D5CDD505-2E9C-101B-9397-08002B2CF9AE}" pid="4" name="LastSaved">
    <vt:filetime>2026-10-09T00:00:00Z</vt:filetime>
  </property>
  <property fmtid="{D5CDD505-2E9C-101B-9397-08002B2CF9AE}" pid="5" name="Producer">
    <vt:lpwstr>Microsoft® Word pre Microsoft 365</vt:lpwstr>
  </property>
</Properties>
</file>