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A056B" w14:textId="41DBDDD4" w:rsidR="00F87364" w:rsidRPr="00F87364" w:rsidRDefault="00F87364" w:rsidP="00F87364">
      <w:pPr>
        <w:spacing w:after="0" w:line="240" w:lineRule="auto"/>
        <w:rPr>
          <w:rFonts w:eastAsia="Times New Roman" w:cs="Times New Roman"/>
          <w:b/>
          <w:bCs/>
          <w:sz w:val="24"/>
          <w:lang w:eastAsia="en-GB"/>
        </w:rPr>
      </w:pPr>
      <w:r w:rsidRPr="00F87364">
        <w:rPr>
          <w:rFonts w:eastAsia="Times New Roman" w:cs="Times New Roman"/>
          <w:b/>
          <w:bCs/>
          <w:sz w:val="24"/>
          <w:lang w:eastAsia="en-GB"/>
        </w:rPr>
        <w:t xml:space="preserve">Visualizing Music Store Sales </w:t>
      </w:r>
    </w:p>
    <w:p w14:paraId="10AEA5DA" w14:textId="77777777" w:rsidR="00F87364" w:rsidRPr="00F87364" w:rsidRDefault="00F87364" w:rsidP="00F87364">
      <w:pPr>
        <w:spacing w:after="0" w:line="240" w:lineRule="auto"/>
        <w:rPr>
          <w:rFonts w:eastAsia="Times New Roman" w:cs="Times New Roman"/>
          <w:sz w:val="24"/>
          <w:lang w:eastAsia="en-GB"/>
        </w:rPr>
      </w:pPr>
    </w:p>
    <w:p w14:paraId="171D56B8" w14:textId="77777777" w:rsidR="00F87364" w:rsidRPr="00F87364" w:rsidRDefault="00F87364" w:rsidP="00F87364">
      <w:pPr>
        <w:spacing w:after="0" w:line="240" w:lineRule="auto"/>
        <w:rPr>
          <w:rFonts w:eastAsia="Times New Roman" w:cs="Times New Roman"/>
          <w:sz w:val="24"/>
          <w:lang w:eastAsia="en-GB"/>
        </w:rPr>
      </w:pPr>
      <w:r w:rsidRPr="00F87364">
        <w:rPr>
          <w:rFonts w:eastAsia="Times New Roman" w:cs="Times New Roman"/>
          <w:sz w:val="24"/>
          <w:lang w:eastAsia="en-GB"/>
        </w:rPr>
        <w:t xml:space="preserve">This </w:t>
      </w:r>
      <w:r>
        <w:rPr>
          <w:rFonts w:eastAsia="Times New Roman" w:cs="Times New Roman"/>
          <w:sz w:val="24"/>
          <w:lang w:eastAsia="en-GB"/>
        </w:rPr>
        <w:t xml:space="preserve">tutorial </w:t>
      </w:r>
      <w:r w:rsidRPr="00F87364">
        <w:rPr>
          <w:rFonts w:eastAsia="Times New Roman" w:cs="Times New Roman"/>
          <w:sz w:val="24"/>
          <w:lang w:eastAsia="en-GB"/>
        </w:rPr>
        <w:t>is intended to introduce yo</w:t>
      </w:r>
      <w:r>
        <w:rPr>
          <w:rFonts w:eastAsia="Times New Roman" w:cs="Times New Roman"/>
          <w:sz w:val="24"/>
          <w:lang w:eastAsia="en-GB"/>
        </w:rPr>
        <w:t>u to the basics of data visualis</w:t>
      </w:r>
      <w:r w:rsidRPr="00F87364">
        <w:rPr>
          <w:rFonts w:eastAsia="Times New Roman" w:cs="Times New Roman"/>
          <w:sz w:val="24"/>
          <w:lang w:eastAsia="en-GB"/>
        </w:rPr>
        <w:t xml:space="preserve">ation by exploring a fictional music store's </w:t>
      </w:r>
      <w:proofErr w:type="gramStart"/>
      <w:r w:rsidRPr="00F87364">
        <w:rPr>
          <w:rFonts w:eastAsia="Times New Roman" w:cs="Times New Roman"/>
          <w:sz w:val="24"/>
          <w:lang w:eastAsia="en-GB"/>
        </w:rPr>
        <w:t>online sales</w:t>
      </w:r>
      <w:proofErr w:type="gramEnd"/>
      <w:r w:rsidRPr="00F87364">
        <w:rPr>
          <w:rFonts w:eastAsia="Times New Roman" w:cs="Times New Roman"/>
          <w:sz w:val="24"/>
          <w:lang w:eastAsia="en-GB"/>
        </w:rPr>
        <w:t xml:space="preserve"> from 2008 to 2012. </w:t>
      </w:r>
    </w:p>
    <w:p w14:paraId="5B947F00" w14:textId="77777777" w:rsidR="00F87364" w:rsidRPr="00F87364" w:rsidRDefault="00F87364" w:rsidP="00F87364">
      <w:pPr>
        <w:spacing w:after="0" w:line="240" w:lineRule="auto"/>
        <w:rPr>
          <w:rFonts w:eastAsia="Times New Roman" w:cs="Times New Roman"/>
          <w:sz w:val="24"/>
          <w:lang w:eastAsia="en-GB"/>
        </w:rPr>
      </w:pPr>
    </w:p>
    <w:p w14:paraId="6AD8F8A4" w14:textId="77777777" w:rsidR="00F87364" w:rsidRDefault="00F87364" w:rsidP="00F87364">
      <w:pPr>
        <w:spacing w:after="0" w:line="240" w:lineRule="auto"/>
        <w:rPr>
          <w:rFonts w:eastAsia="Times New Roman" w:cs="Times New Roman"/>
          <w:sz w:val="24"/>
          <w:lang w:eastAsia="en-GB"/>
        </w:rPr>
      </w:pPr>
      <w:r w:rsidRPr="00F87364">
        <w:rPr>
          <w:rFonts w:eastAsia="Times New Roman" w:cs="Times New Roman"/>
          <w:sz w:val="24"/>
          <w:lang w:eastAsia="en-GB"/>
        </w:rPr>
        <w:t xml:space="preserve">This data set was adapted from the Chinook database offered at </w:t>
      </w:r>
      <w:proofErr w:type="spellStart"/>
      <w:r w:rsidRPr="00F87364">
        <w:rPr>
          <w:rFonts w:eastAsia="Times New Roman" w:cs="Times New Roman"/>
          <w:sz w:val="24"/>
          <w:lang w:eastAsia="en-GB"/>
        </w:rPr>
        <w:t>codeplex</w:t>
      </w:r>
      <w:proofErr w:type="spellEnd"/>
      <w:r w:rsidRPr="00F87364">
        <w:rPr>
          <w:rFonts w:eastAsia="Times New Roman" w:cs="Times New Roman"/>
          <w:sz w:val="24"/>
          <w:lang w:eastAsia="en-GB"/>
        </w:rPr>
        <w:t xml:space="preserve"> (http://chinookdatabase.codeplex.com/). This data set was a</w:t>
      </w:r>
      <w:r>
        <w:rPr>
          <w:rFonts w:eastAsia="Times New Roman" w:cs="Times New Roman"/>
          <w:sz w:val="24"/>
          <w:lang w:eastAsia="en-GB"/>
        </w:rPr>
        <w:t xml:space="preserve">djusted for purposes of visualising using Tableau and is based on the introductory tutorials provided by Tableau: </w:t>
      </w:r>
      <w:hyperlink r:id="rId7" w:anchor="!/vizhome/IntroductiontoTableau-MusicSales-TfT_312/Introduction" w:history="1">
        <w:r w:rsidRPr="00F87364">
          <w:rPr>
            <w:rStyle w:val="Hyperlink"/>
            <w:rFonts w:eastAsia="Times New Roman" w:cs="Times New Roman"/>
            <w:color w:val="0070C0"/>
            <w:sz w:val="24"/>
            <w:lang w:eastAsia="en-GB"/>
          </w:rPr>
          <w:t>https://public.tableau.com/profile/tableau.on.campus#!/vizhome/IntroductiontoTableau-MusicSales-TfT_312/Introduction</w:t>
        </w:r>
      </w:hyperlink>
    </w:p>
    <w:p w14:paraId="20C79D06" w14:textId="77777777" w:rsidR="00F87364" w:rsidRDefault="00F87364" w:rsidP="00F87364">
      <w:pPr>
        <w:spacing w:after="0" w:line="240" w:lineRule="auto"/>
        <w:rPr>
          <w:rFonts w:eastAsia="Times New Roman" w:cs="Times New Roman"/>
          <w:sz w:val="24"/>
          <w:lang w:eastAsia="en-GB"/>
        </w:rPr>
      </w:pPr>
    </w:p>
    <w:p w14:paraId="24DFA2F5" w14:textId="77777777" w:rsidR="00F87364" w:rsidRPr="00F87364" w:rsidRDefault="00F87364" w:rsidP="00F87364">
      <w:pPr>
        <w:spacing w:after="0" w:line="240" w:lineRule="auto"/>
        <w:rPr>
          <w:rFonts w:eastAsia="Times New Roman" w:cs="Times New Roman"/>
          <w:sz w:val="24"/>
          <w:lang w:eastAsia="en-GB"/>
        </w:rPr>
      </w:pPr>
      <w:r w:rsidRPr="00F87364">
        <w:rPr>
          <w:rFonts w:eastAsia="Times New Roman" w:cs="Times New Roman"/>
          <w:sz w:val="24"/>
          <w:lang w:eastAsia="en-GB"/>
        </w:rPr>
        <w:t xml:space="preserve">When you go through the exercises in this </w:t>
      </w:r>
      <w:r>
        <w:rPr>
          <w:rFonts w:eastAsia="Times New Roman" w:cs="Times New Roman"/>
          <w:sz w:val="24"/>
          <w:lang w:eastAsia="en-GB"/>
        </w:rPr>
        <w:t>tutorial</w:t>
      </w:r>
      <w:r w:rsidRPr="00F87364">
        <w:rPr>
          <w:rFonts w:eastAsia="Times New Roman" w:cs="Times New Roman"/>
          <w:sz w:val="24"/>
          <w:lang w:eastAsia="en-GB"/>
        </w:rPr>
        <w:t>, you will acquire skills and familiarit</w:t>
      </w:r>
      <w:r>
        <w:rPr>
          <w:rFonts w:eastAsia="Times New Roman" w:cs="Times New Roman"/>
          <w:sz w:val="24"/>
          <w:lang w:eastAsia="en-GB"/>
        </w:rPr>
        <w:t>y that you can use when visualis</w:t>
      </w:r>
      <w:r w:rsidRPr="00F87364">
        <w:rPr>
          <w:rFonts w:eastAsia="Times New Roman" w:cs="Times New Roman"/>
          <w:sz w:val="24"/>
          <w:lang w:eastAsia="en-GB"/>
        </w:rPr>
        <w:t>ing other data sets.</w:t>
      </w:r>
    </w:p>
    <w:p w14:paraId="327B5830" w14:textId="77777777" w:rsidR="00F87364" w:rsidRPr="00F87364" w:rsidRDefault="00F87364" w:rsidP="00F87364">
      <w:pPr>
        <w:spacing w:after="0" w:line="240" w:lineRule="auto"/>
        <w:rPr>
          <w:rFonts w:eastAsia="Times New Roman" w:cs="Times New Roman"/>
          <w:sz w:val="24"/>
          <w:lang w:eastAsia="en-GB"/>
        </w:rPr>
      </w:pPr>
    </w:p>
    <w:p w14:paraId="13A1F62A" w14:textId="69B31C15" w:rsidR="00D17120" w:rsidRDefault="00D17120">
      <w:pPr>
        <w:rPr>
          <w:rFonts w:eastAsia="Times New Roman" w:cs="Times New Roman"/>
          <w:sz w:val="24"/>
          <w:lang w:eastAsia="en-GB"/>
        </w:rPr>
      </w:pPr>
    </w:p>
    <w:p w14:paraId="476D6B45" w14:textId="77777777" w:rsidR="00D17120" w:rsidRPr="00D17120" w:rsidRDefault="00D17120" w:rsidP="00D17120">
      <w:pPr>
        <w:pStyle w:val="ListParagraph"/>
        <w:numPr>
          <w:ilvl w:val="0"/>
          <w:numId w:val="2"/>
        </w:numPr>
        <w:spacing w:after="0" w:line="240" w:lineRule="auto"/>
        <w:rPr>
          <w:rFonts w:eastAsia="Times New Roman" w:cs="Times New Roman"/>
          <w:b/>
          <w:sz w:val="24"/>
          <w:lang w:eastAsia="en-GB"/>
        </w:rPr>
      </w:pPr>
      <w:r w:rsidRPr="00D17120">
        <w:rPr>
          <w:rFonts w:eastAsia="Times New Roman" w:cs="Times New Roman"/>
          <w:b/>
          <w:sz w:val="24"/>
          <w:lang w:eastAsia="en-GB"/>
        </w:rPr>
        <w:t xml:space="preserve">Which genre sells the most? </w:t>
      </w:r>
    </w:p>
    <w:p w14:paraId="4BB910E1" w14:textId="77777777" w:rsidR="00D17120" w:rsidRPr="00D17120" w:rsidRDefault="00D17120" w:rsidP="00D17120">
      <w:pPr>
        <w:spacing w:after="0" w:line="240" w:lineRule="auto"/>
        <w:rPr>
          <w:rFonts w:eastAsia="Times New Roman" w:cs="Times New Roman"/>
          <w:sz w:val="24"/>
          <w:lang w:eastAsia="en-GB"/>
        </w:rPr>
      </w:pPr>
    </w:p>
    <w:p w14:paraId="15C96746" w14:textId="77777777" w:rsidR="00D17120" w:rsidRPr="00D17120" w:rsidRDefault="00D17120" w:rsidP="00D17120">
      <w:pPr>
        <w:spacing w:after="0" w:line="240" w:lineRule="auto"/>
        <w:rPr>
          <w:rFonts w:eastAsia="Times New Roman" w:cs="Times New Roman"/>
          <w:sz w:val="24"/>
          <w:lang w:eastAsia="en-GB"/>
        </w:rPr>
      </w:pPr>
      <w:r w:rsidRPr="00D17120">
        <w:rPr>
          <w:rFonts w:eastAsia="Times New Roman" w:cs="Times New Roman"/>
          <w:sz w:val="24"/>
          <w:lang w:eastAsia="en-GB"/>
        </w:rPr>
        <w:t>To help determine next year's budget, yo</w:t>
      </w:r>
      <w:r>
        <w:rPr>
          <w:rFonts w:eastAsia="Times New Roman" w:cs="Times New Roman"/>
          <w:sz w:val="24"/>
          <w:lang w:eastAsia="en-GB"/>
        </w:rPr>
        <w:t>u are asked to create a visualis</w:t>
      </w:r>
      <w:r w:rsidRPr="00D17120">
        <w:rPr>
          <w:rFonts w:eastAsia="Times New Roman" w:cs="Times New Roman"/>
          <w:sz w:val="24"/>
          <w:lang w:eastAsia="en-GB"/>
        </w:rPr>
        <w:t>ation to determine which genre sells the most to customers in Europe and Asia.</w:t>
      </w:r>
    </w:p>
    <w:p w14:paraId="6A8BB29B" w14:textId="5E301285" w:rsidR="00D17120" w:rsidRDefault="00D17120" w:rsidP="00D17120">
      <w:pPr>
        <w:spacing w:after="0" w:line="240" w:lineRule="auto"/>
        <w:rPr>
          <w:rFonts w:eastAsia="Times New Roman" w:cs="Times New Roman"/>
          <w:sz w:val="24"/>
          <w:lang w:eastAsia="en-GB"/>
        </w:rPr>
      </w:pPr>
    </w:p>
    <w:p w14:paraId="75435586" w14:textId="77777777" w:rsidR="007F3FF1" w:rsidRPr="00D17120" w:rsidRDefault="007F3FF1" w:rsidP="00D17120">
      <w:pPr>
        <w:spacing w:after="0" w:line="240" w:lineRule="auto"/>
        <w:rPr>
          <w:rFonts w:eastAsia="Times New Roman" w:cs="Times New Roman"/>
          <w:sz w:val="24"/>
          <w:lang w:eastAsia="en-GB"/>
        </w:rPr>
      </w:pPr>
    </w:p>
    <w:p w14:paraId="0C9944CE" w14:textId="77777777" w:rsidR="008A091B" w:rsidRDefault="00CD4EFB" w:rsidP="008A091B">
      <w:pPr>
        <w:rPr>
          <w:rFonts w:eastAsia="Times New Roman" w:cs="Times New Roman"/>
          <w:sz w:val="24"/>
          <w:lang w:eastAsia="en-GB"/>
        </w:rPr>
      </w:pPr>
      <w:r w:rsidRPr="00D17120">
        <w:rPr>
          <w:rFonts w:eastAsia="Times New Roman" w:cs="Times New Roman"/>
          <w:noProof/>
          <w:sz w:val="24"/>
          <w:lang w:eastAsia="en-GB"/>
        </w:rPr>
        <mc:AlternateContent>
          <mc:Choice Requires="wps">
            <w:drawing>
              <wp:anchor distT="45720" distB="45720" distL="114300" distR="114300" simplePos="0" relativeHeight="251659264" behindDoc="0" locked="0" layoutInCell="1" allowOverlap="1" wp14:anchorId="1316A9CD" wp14:editId="677CE4A7">
                <wp:simplePos x="0" y="0"/>
                <wp:positionH relativeFrom="column">
                  <wp:posOffset>0</wp:posOffset>
                </wp:positionH>
                <wp:positionV relativeFrom="paragraph">
                  <wp:posOffset>342265</wp:posOffset>
                </wp:positionV>
                <wp:extent cx="6076950" cy="3876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876675"/>
                        </a:xfrm>
                        <a:prstGeom prst="rect">
                          <a:avLst/>
                        </a:prstGeom>
                        <a:solidFill>
                          <a:srgbClr val="FFFFFF"/>
                        </a:solidFill>
                        <a:ln w="9525">
                          <a:solidFill>
                            <a:srgbClr val="000000"/>
                          </a:solidFill>
                          <a:miter lim="800000"/>
                          <a:headEnd/>
                          <a:tailEnd/>
                        </a:ln>
                      </wps:spPr>
                      <wps:txbx>
                        <w:txbxContent>
                          <w:p w14:paraId="579C77F2" w14:textId="47130196" w:rsidR="00D17120" w:rsidRDefault="0074224C">
                            <w:r>
                              <w:t xml:space="preserve">1 - </w:t>
                            </w:r>
                            <w:r w:rsidR="00DE1F22">
                              <w:t>Rock was the most popular Genre.</w:t>
                            </w:r>
                          </w:p>
                          <w:p w14:paraId="02634294" w14:textId="043C8FF4" w:rsidR="0074224C" w:rsidRDefault="0074224C">
                            <w:r>
                              <w:t>Within Asia &amp; Europe, Rock music seems to be the most popular at 1271.16 records, followed by Latin at 467. This shows that it would be better to use the budget to invest in new rock music for these areas.</w:t>
                            </w:r>
                          </w:p>
                          <w:p w14:paraId="1AD8CE23" w14:textId="77777777" w:rsidR="002D6C8A" w:rsidRDefault="002D6C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6A9CD" id="_x0000_t202" coordsize="21600,21600" o:spt="202" path="m,l,21600r21600,l21600,xe">
                <v:stroke joinstyle="miter"/>
                <v:path gradientshapeok="t" o:connecttype="rect"/>
              </v:shapetype>
              <v:shape id="Text Box 2" o:spid="_x0000_s1026" type="#_x0000_t202" style="position:absolute;margin-left:0;margin-top:26.95pt;width:478.5pt;height:30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">
                <v:textbox>
                  <w:txbxContent>
                    <w:p w14:paraId="579C77F2" w14:textId="47130196" w:rsidR="00D17120" w:rsidRDefault="0074224C">
                      <w:r>
                        <w:t xml:space="preserve">1 - </w:t>
                      </w:r>
                      <w:r w:rsidR="00DE1F22">
                        <w:t>Rock was the most popular Genre.</w:t>
                      </w:r>
                    </w:p>
                    <w:p w14:paraId="02634294" w14:textId="043C8FF4" w:rsidR="0074224C" w:rsidRDefault="0074224C">
                      <w:r>
                        <w:t>Within Asia &amp; Europe, Rock music seems to be the most popular at 1271.16 records, followed by Latin at 467. This shows that it would be better to use the budget to invest in new rock music for these areas.</w:t>
                      </w:r>
                    </w:p>
                    <w:p w14:paraId="1AD8CE23" w14:textId="77777777" w:rsidR="002D6C8A" w:rsidRDefault="002D6C8A"/>
                  </w:txbxContent>
                </v:textbox>
                <w10:wrap type="square"/>
              </v:shape>
            </w:pict>
          </mc:Fallback>
        </mc:AlternateContent>
      </w:r>
      <w:r w:rsidR="00D17120">
        <w:rPr>
          <w:rFonts w:eastAsia="Times New Roman" w:cs="Times New Roman"/>
          <w:sz w:val="24"/>
          <w:lang w:eastAsia="en-GB"/>
        </w:rPr>
        <w:t>Comment on the visualisation.</w:t>
      </w:r>
    </w:p>
    <w:p w14:paraId="6EF14B8E" w14:textId="0ACC644A" w:rsidR="008A091B" w:rsidRDefault="008A091B" w:rsidP="008A091B">
      <w:pPr>
        <w:rPr>
          <w:noProof/>
          <w:lang w:eastAsia="en-GB"/>
        </w:rPr>
      </w:pPr>
    </w:p>
    <w:p w14:paraId="39EC73AF" w14:textId="77777777" w:rsidR="008A091B" w:rsidRPr="008A091B" w:rsidRDefault="008A091B" w:rsidP="008A091B">
      <w:pPr>
        <w:rPr>
          <w:rFonts w:eastAsia="Times New Roman" w:cs="Times New Roman"/>
          <w:sz w:val="24"/>
          <w:lang w:eastAsia="en-GB"/>
        </w:rPr>
      </w:pPr>
    </w:p>
    <w:p w14:paraId="3F1EC608" w14:textId="77777777" w:rsidR="00D17120" w:rsidRPr="00CD4EFB" w:rsidRDefault="00D17120" w:rsidP="00CD4EFB">
      <w:pPr>
        <w:pStyle w:val="ListParagraph"/>
        <w:numPr>
          <w:ilvl w:val="0"/>
          <w:numId w:val="2"/>
        </w:numPr>
        <w:spacing w:after="0" w:line="240" w:lineRule="auto"/>
        <w:rPr>
          <w:rFonts w:eastAsia="Times New Roman" w:cs="Times New Roman"/>
          <w:b/>
          <w:sz w:val="24"/>
          <w:lang w:eastAsia="en-GB"/>
        </w:rPr>
      </w:pPr>
      <w:r w:rsidRPr="00CD4EFB">
        <w:rPr>
          <w:rFonts w:eastAsia="Times New Roman" w:cs="Times New Roman"/>
          <w:b/>
          <w:sz w:val="24"/>
          <w:lang w:eastAsia="en-GB"/>
        </w:rPr>
        <w:lastRenderedPageBreak/>
        <w:t xml:space="preserve">Which artists sell the most? </w:t>
      </w:r>
    </w:p>
    <w:p w14:paraId="1AA0095C" w14:textId="77777777" w:rsidR="00D17120" w:rsidRPr="00D17120" w:rsidRDefault="00D17120" w:rsidP="00D17120">
      <w:pPr>
        <w:spacing w:after="0" w:line="240" w:lineRule="auto"/>
        <w:rPr>
          <w:rFonts w:eastAsia="Times New Roman" w:cs="Times New Roman"/>
          <w:sz w:val="24"/>
          <w:lang w:eastAsia="en-GB"/>
        </w:rPr>
      </w:pPr>
    </w:p>
    <w:p w14:paraId="0893C9D8" w14:textId="77777777" w:rsidR="00D17120" w:rsidRPr="00D17120" w:rsidRDefault="00D17120" w:rsidP="00D17120">
      <w:pPr>
        <w:spacing w:after="0" w:line="240" w:lineRule="auto"/>
        <w:rPr>
          <w:rFonts w:eastAsia="Times New Roman" w:cs="Times New Roman"/>
          <w:sz w:val="24"/>
          <w:lang w:eastAsia="en-GB"/>
        </w:rPr>
      </w:pPr>
      <w:r w:rsidRPr="00D17120">
        <w:rPr>
          <w:rFonts w:eastAsia="Times New Roman" w:cs="Times New Roman"/>
          <w:sz w:val="24"/>
          <w:lang w:eastAsia="en-GB"/>
        </w:rPr>
        <w:t xml:space="preserve">Now that you know the most popular genres in Europe and Asia, you </w:t>
      </w:r>
      <w:r w:rsidR="00CD4EFB">
        <w:rPr>
          <w:rFonts w:eastAsia="Times New Roman" w:cs="Times New Roman"/>
          <w:sz w:val="24"/>
          <w:lang w:eastAsia="en-GB"/>
        </w:rPr>
        <w:t>now need to</w:t>
      </w:r>
      <w:r w:rsidRPr="00D17120">
        <w:rPr>
          <w:rFonts w:eastAsia="Times New Roman" w:cs="Times New Roman"/>
          <w:sz w:val="24"/>
          <w:lang w:eastAsia="en-GB"/>
        </w:rPr>
        <w:t xml:space="preserve"> determine which artists sell the most. You are also asked to show if the artists produced tracks only on one genre, or if they have music across multiple genres.</w:t>
      </w:r>
    </w:p>
    <w:p w14:paraId="7E85E86F" w14:textId="23E4BEDA" w:rsidR="008A091B" w:rsidRPr="007F3FF1" w:rsidRDefault="008A091B" w:rsidP="007F3FF1">
      <w:pPr>
        <w:spacing w:line="360" w:lineRule="auto"/>
        <w:rPr>
          <w:rFonts w:eastAsia="Times New Roman" w:cs="Times New Roman"/>
          <w:sz w:val="24"/>
          <w:lang w:eastAsia="en-GB"/>
        </w:rPr>
      </w:pPr>
    </w:p>
    <w:p w14:paraId="7232F47D" w14:textId="77777777" w:rsidR="008A091B" w:rsidRDefault="008A091B" w:rsidP="008A091B">
      <w:pPr>
        <w:rPr>
          <w:rFonts w:eastAsia="Times New Roman" w:cs="Times New Roman"/>
          <w:sz w:val="24"/>
          <w:lang w:eastAsia="en-GB"/>
        </w:rPr>
      </w:pPr>
      <w:r w:rsidRPr="00D17120">
        <w:rPr>
          <w:rFonts w:eastAsia="Times New Roman" w:cs="Times New Roman"/>
          <w:noProof/>
          <w:sz w:val="24"/>
          <w:lang w:eastAsia="en-GB"/>
        </w:rPr>
        <mc:AlternateContent>
          <mc:Choice Requires="wps">
            <w:drawing>
              <wp:anchor distT="45720" distB="45720" distL="114300" distR="114300" simplePos="0" relativeHeight="251661312" behindDoc="0" locked="0" layoutInCell="1" allowOverlap="1" wp14:anchorId="5E8A8DAC" wp14:editId="0469EC22">
                <wp:simplePos x="0" y="0"/>
                <wp:positionH relativeFrom="column">
                  <wp:posOffset>0</wp:posOffset>
                </wp:positionH>
                <wp:positionV relativeFrom="paragraph">
                  <wp:posOffset>247650</wp:posOffset>
                </wp:positionV>
                <wp:extent cx="6076950" cy="39338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933825"/>
                        </a:xfrm>
                        <a:prstGeom prst="rect">
                          <a:avLst/>
                        </a:prstGeom>
                        <a:solidFill>
                          <a:srgbClr val="FFFFFF"/>
                        </a:solidFill>
                        <a:ln w="9525">
                          <a:solidFill>
                            <a:srgbClr val="000000"/>
                          </a:solidFill>
                          <a:miter lim="800000"/>
                          <a:headEnd/>
                          <a:tailEnd/>
                        </a:ln>
                      </wps:spPr>
                      <wps:txbx>
                        <w:txbxContent>
                          <w:p w14:paraId="7B2B6138" w14:textId="77777777" w:rsidR="00A63D55" w:rsidRDefault="004778E1" w:rsidP="008A091B">
                            <w:r>
                              <w:t xml:space="preserve">Iron Maiden has the most sales, </w:t>
                            </w:r>
                            <w:r w:rsidR="002808A6">
                              <w:t xml:space="preserve">with multiple genres. </w:t>
                            </w:r>
                          </w:p>
                          <w:p w14:paraId="5CD897B9" w14:textId="2690C496" w:rsidR="008A091B" w:rsidRDefault="002808A6" w:rsidP="008A091B">
                            <w:r>
                              <w:t>These genes are</w:t>
                            </w:r>
                            <w:r w:rsidR="00A63D55">
                              <w:t xml:space="preserve"> Blues, Heavy Metal, Metal &amp; Rock.</w:t>
                            </w:r>
                          </w:p>
                          <w:p w14:paraId="1AD27693" w14:textId="171BB534" w:rsidR="00A63D55" w:rsidRDefault="00A63D55" w:rsidP="008A091B"/>
                          <w:p w14:paraId="1D035087" w14:textId="2B6012EA" w:rsidR="00A63D55" w:rsidRDefault="00A63D55" w:rsidP="008A091B">
                            <w:r>
                              <w:t xml:space="preserve">The second highest selling artist in Europe and Asia is U2, with the 2 genres Pop and Rock.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A8DAC" id="_x0000_s1027" type="#_x0000_t202" style="position:absolute;margin-left:0;margin-top:19.5pt;width:478.5pt;height:30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">
                <v:textbox>
                  <w:txbxContent>
                    <w:p w14:paraId="7B2B6138" w14:textId="77777777" w:rsidR="00A63D55" w:rsidRDefault="004778E1" w:rsidP="008A091B">
                      <w:r>
                        <w:t xml:space="preserve">Iron Maiden has the most sales, </w:t>
                      </w:r>
                      <w:r w:rsidR="002808A6">
                        <w:t xml:space="preserve">with multiple genres. </w:t>
                      </w:r>
                    </w:p>
                    <w:p w14:paraId="5CD897B9" w14:textId="2690C496" w:rsidR="008A091B" w:rsidRDefault="002808A6" w:rsidP="008A091B">
                      <w:r>
                        <w:t>These genes are</w:t>
                      </w:r>
                      <w:r w:rsidR="00A63D55">
                        <w:t xml:space="preserve"> Blues, Heavy Metal, Metal &amp; Rock.</w:t>
                      </w:r>
                    </w:p>
                    <w:p w14:paraId="1AD27693" w14:textId="171BB534" w:rsidR="00A63D55" w:rsidRDefault="00A63D55" w:rsidP="008A091B"/>
                    <w:p w14:paraId="1D035087" w14:textId="2B6012EA" w:rsidR="00A63D55" w:rsidRDefault="00A63D55" w:rsidP="008A091B">
                      <w:r>
                        <w:t xml:space="preserve">The second highest selling artist in Europe and Asia is U2, with the 2 genres Pop and Rock. </w:t>
                      </w:r>
                    </w:p>
                  </w:txbxContent>
                </v:textbox>
                <w10:wrap type="square"/>
              </v:shape>
            </w:pict>
          </mc:Fallback>
        </mc:AlternateContent>
      </w:r>
      <w:r>
        <w:rPr>
          <w:rFonts w:eastAsia="Times New Roman" w:cs="Times New Roman"/>
          <w:sz w:val="24"/>
          <w:lang w:eastAsia="en-GB"/>
        </w:rPr>
        <w:t>Comment on the visualisation.</w:t>
      </w:r>
    </w:p>
    <w:p w14:paraId="27DA5D84" w14:textId="385F8051" w:rsidR="00CD4EFB" w:rsidRDefault="00CD4EFB" w:rsidP="00CD4EFB">
      <w:pPr>
        <w:jc w:val="center"/>
        <w:rPr>
          <w:rFonts w:eastAsia="Times New Roman" w:cs="Times New Roman"/>
          <w:sz w:val="24"/>
          <w:lang w:eastAsia="en-GB"/>
        </w:rPr>
      </w:pPr>
    </w:p>
    <w:p w14:paraId="7F425F66" w14:textId="77777777" w:rsidR="00CD4EFB" w:rsidRDefault="00CD4EFB">
      <w:pPr>
        <w:rPr>
          <w:rFonts w:eastAsia="Times New Roman" w:cs="Times New Roman"/>
          <w:sz w:val="24"/>
          <w:lang w:eastAsia="en-GB"/>
        </w:rPr>
      </w:pPr>
      <w:r>
        <w:rPr>
          <w:rFonts w:eastAsia="Times New Roman" w:cs="Times New Roman"/>
          <w:sz w:val="24"/>
          <w:lang w:eastAsia="en-GB"/>
        </w:rPr>
        <w:br w:type="page"/>
      </w:r>
    </w:p>
    <w:p w14:paraId="3052D314" w14:textId="77777777" w:rsidR="00CD4EFB" w:rsidRPr="00CD4EFB" w:rsidRDefault="00CD4EFB" w:rsidP="00CD4EFB">
      <w:pPr>
        <w:rPr>
          <w:rFonts w:eastAsia="Times New Roman" w:cs="Times New Roman"/>
          <w:b/>
          <w:sz w:val="24"/>
          <w:lang w:eastAsia="en-GB"/>
        </w:rPr>
      </w:pPr>
      <w:r w:rsidRPr="00CD4EFB">
        <w:rPr>
          <w:rFonts w:eastAsia="Times New Roman" w:cs="Times New Roman"/>
          <w:b/>
          <w:sz w:val="24"/>
          <w:lang w:eastAsia="en-GB"/>
        </w:rPr>
        <w:lastRenderedPageBreak/>
        <w:t xml:space="preserve">3. How do </w:t>
      </w:r>
      <w:r w:rsidR="00C42FEC">
        <w:rPr>
          <w:rFonts w:eastAsia="Times New Roman" w:cs="Times New Roman"/>
          <w:b/>
          <w:sz w:val="24"/>
          <w:lang w:eastAsia="en-GB"/>
        </w:rPr>
        <w:t>the</w:t>
      </w:r>
      <w:r w:rsidRPr="00CD4EFB">
        <w:rPr>
          <w:rFonts w:eastAsia="Times New Roman" w:cs="Times New Roman"/>
          <w:b/>
          <w:sz w:val="24"/>
          <w:lang w:eastAsia="en-GB"/>
        </w:rPr>
        <w:t xml:space="preserve"> region sales compare to each other? </w:t>
      </w:r>
    </w:p>
    <w:p w14:paraId="49EF0A7C" w14:textId="4FA23476" w:rsidR="006F2052" w:rsidRPr="00CD4EFB" w:rsidRDefault="00C60BEF" w:rsidP="00CD4EFB">
      <w:pPr>
        <w:rPr>
          <w:rFonts w:eastAsia="Times New Roman" w:cs="Times New Roman"/>
          <w:sz w:val="24"/>
          <w:lang w:eastAsia="en-GB"/>
        </w:rPr>
      </w:pPr>
      <w:r>
        <w:rPr>
          <w:rFonts w:eastAsia="Times New Roman" w:cs="Times New Roman"/>
          <w:sz w:val="24"/>
          <w:lang w:eastAsia="en-GB"/>
        </w:rPr>
        <w:t xml:space="preserve">Produce a </w:t>
      </w:r>
      <w:proofErr w:type="spellStart"/>
      <w:r>
        <w:rPr>
          <w:rFonts w:eastAsia="Times New Roman" w:cs="Times New Roman"/>
          <w:sz w:val="24"/>
          <w:lang w:eastAsia="en-GB"/>
        </w:rPr>
        <w:t>treemap</w:t>
      </w:r>
      <w:proofErr w:type="spellEnd"/>
      <w:r>
        <w:rPr>
          <w:rFonts w:eastAsia="Times New Roman" w:cs="Times New Roman"/>
          <w:sz w:val="24"/>
          <w:lang w:eastAsia="en-GB"/>
        </w:rPr>
        <w:t xml:space="preserve"> comparing Sales per region.</w:t>
      </w:r>
    </w:p>
    <w:p w14:paraId="76783DB7" w14:textId="1CC367C3" w:rsidR="00C42FEC" w:rsidRDefault="00C42FEC" w:rsidP="006F2052">
      <w:pPr>
        <w:ind w:left="360"/>
        <w:rPr>
          <w:lang w:eastAsia="en-GB"/>
        </w:rPr>
      </w:pPr>
    </w:p>
    <w:p w14:paraId="7DE48306" w14:textId="77777777" w:rsidR="00C42FEC" w:rsidRDefault="00C42FEC" w:rsidP="00C42FEC">
      <w:pPr>
        <w:rPr>
          <w:rFonts w:eastAsia="Times New Roman" w:cs="Times New Roman"/>
          <w:sz w:val="24"/>
          <w:lang w:eastAsia="en-GB"/>
        </w:rPr>
      </w:pPr>
      <w:r w:rsidRPr="00D17120">
        <w:rPr>
          <w:rFonts w:eastAsia="Times New Roman" w:cs="Times New Roman"/>
          <w:noProof/>
          <w:sz w:val="24"/>
          <w:lang w:eastAsia="en-GB"/>
        </w:rPr>
        <mc:AlternateContent>
          <mc:Choice Requires="wps">
            <w:drawing>
              <wp:anchor distT="45720" distB="45720" distL="114300" distR="114300" simplePos="0" relativeHeight="251663360" behindDoc="0" locked="0" layoutInCell="1" allowOverlap="1" wp14:anchorId="74A0B45C" wp14:editId="54341832">
                <wp:simplePos x="0" y="0"/>
                <wp:positionH relativeFrom="column">
                  <wp:posOffset>0</wp:posOffset>
                </wp:positionH>
                <wp:positionV relativeFrom="paragraph">
                  <wp:posOffset>248920</wp:posOffset>
                </wp:positionV>
                <wp:extent cx="6076950" cy="44196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19600"/>
                        </a:xfrm>
                        <a:prstGeom prst="rect">
                          <a:avLst/>
                        </a:prstGeom>
                        <a:solidFill>
                          <a:srgbClr val="FFFFFF"/>
                        </a:solidFill>
                        <a:ln w="9525">
                          <a:solidFill>
                            <a:srgbClr val="000000"/>
                          </a:solidFill>
                          <a:miter lim="800000"/>
                          <a:headEnd/>
                          <a:tailEnd/>
                        </a:ln>
                      </wps:spPr>
                      <wps:txbx>
                        <w:txbxContent>
                          <w:p w14:paraId="789A0C53" w14:textId="7BC3179E" w:rsidR="00C42FEC" w:rsidRDefault="00BE72B1" w:rsidP="00C42FEC">
                            <w:r>
                              <w:t xml:space="preserve">The </w:t>
                            </w:r>
                            <w:proofErr w:type="spellStart"/>
                            <w:r>
                              <w:t>treemap</w:t>
                            </w:r>
                            <w:proofErr w:type="spellEnd"/>
                            <w:r>
                              <w:t xml:space="preserve"> shows a </w:t>
                            </w:r>
                            <w:proofErr w:type="spellStart"/>
                            <w:r>
                              <w:t>break down</w:t>
                            </w:r>
                            <w:proofErr w:type="spellEnd"/>
                            <w:r>
                              <w:t xml:space="preserve"> of each area of Europe, American, </w:t>
                            </w:r>
                            <w:proofErr w:type="spellStart"/>
                            <w:r>
                              <w:t>asia</w:t>
                            </w:r>
                            <w:proofErr w:type="spellEnd"/>
                            <w:r>
                              <w:t xml:space="preserve"> etc and the number of sales in each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0B45C" id="_x0000_s1028" type="#_x0000_t202" style="position:absolute;margin-left:0;margin-top:19.6pt;width:478.5pt;height:3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">
                <v:textbox>
                  <w:txbxContent>
                    <w:p w14:paraId="789A0C53" w14:textId="7BC3179E" w:rsidR="00C42FEC" w:rsidRDefault="00BE72B1" w:rsidP="00C42FEC">
                      <w:r>
                        <w:t xml:space="preserve">The </w:t>
                      </w:r>
                      <w:proofErr w:type="spellStart"/>
                      <w:r>
                        <w:t>treemap</w:t>
                      </w:r>
                      <w:proofErr w:type="spellEnd"/>
                      <w:r>
                        <w:t xml:space="preserve"> shows a break down of each area of Europe, American, </w:t>
                      </w:r>
                      <w:proofErr w:type="spellStart"/>
                      <w:r>
                        <w:t>asia</w:t>
                      </w:r>
                      <w:proofErr w:type="spellEnd"/>
                      <w:r>
                        <w:t xml:space="preserve"> etc and the number of sales in each region.</w:t>
                      </w:r>
                    </w:p>
                  </w:txbxContent>
                </v:textbox>
                <w10:wrap type="square"/>
              </v:shape>
            </w:pict>
          </mc:Fallback>
        </mc:AlternateContent>
      </w:r>
      <w:r>
        <w:rPr>
          <w:rFonts w:eastAsia="Times New Roman" w:cs="Times New Roman"/>
          <w:sz w:val="24"/>
          <w:lang w:eastAsia="en-GB"/>
        </w:rPr>
        <w:t>Comment on the visualisation.</w:t>
      </w:r>
    </w:p>
    <w:p w14:paraId="476F208E" w14:textId="77777777" w:rsidR="00BE72B1" w:rsidRDefault="00BE72B1">
      <w:pPr>
        <w:rPr>
          <w:b/>
          <w:lang w:eastAsia="en-GB"/>
        </w:rPr>
      </w:pPr>
      <w:r>
        <w:rPr>
          <w:b/>
          <w:lang w:eastAsia="en-GB"/>
        </w:rPr>
        <w:br w:type="page"/>
      </w:r>
    </w:p>
    <w:p w14:paraId="42836C99" w14:textId="135442B2" w:rsidR="00C42FEC" w:rsidRPr="00C42FEC" w:rsidRDefault="00C42FEC" w:rsidP="00C42FEC">
      <w:pPr>
        <w:rPr>
          <w:b/>
          <w:lang w:eastAsia="en-GB"/>
        </w:rPr>
      </w:pPr>
      <w:r w:rsidRPr="00C42FEC">
        <w:rPr>
          <w:b/>
          <w:lang w:eastAsia="en-GB"/>
        </w:rPr>
        <w:lastRenderedPageBreak/>
        <w:t xml:space="preserve">4. What does </w:t>
      </w:r>
      <w:r>
        <w:rPr>
          <w:b/>
          <w:lang w:eastAsia="en-GB"/>
        </w:rPr>
        <w:t>the</w:t>
      </w:r>
      <w:r w:rsidRPr="00C42FEC">
        <w:rPr>
          <w:b/>
          <w:lang w:eastAsia="en-GB"/>
        </w:rPr>
        <w:t xml:space="preserve"> geographic sales distribution look like? </w:t>
      </w:r>
    </w:p>
    <w:p w14:paraId="46EA0751" w14:textId="77777777" w:rsidR="00C42FEC" w:rsidRDefault="00C42FEC" w:rsidP="00C42FEC">
      <w:pPr>
        <w:rPr>
          <w:lang w:eastAsia="en-GB"/>
        </w:rPr>
      </w:pPr>
      <w:r>
        <w:rPr>
          <w:lang w:eastAsia="en-GB"/>
        </w:rPr>
        <w:t>If you want to expand sales to more countries, you need to know first what sales looks like in the countries currently being catered for.</w:t>
      </w:r>
    </w:p>
    <w:p w14:paraId="4BB3A922" w14:textId="200D04B3" w:rsidR="00F87364" w:rsidRDefault="00F87364" w:rsidP="008A091B">
      <w:pPr>
        <w:spacing w:after="0" w:line="240" w:lineRule="auto"/>
        <w:jc w:val="center"/>
        <w:rPr>
          <w:rFonts w:eastAsia="Times New Roman" w:cs="Times New Roman"/>
          <w:sz w:val="24"/>
          <w:lang w:eastAsia="en-GB"/>
        </w:rPr>
      </w:pPr>
    </w:p>
    <w:p w14:paraId="466C4A74" w14:textId="77777777" w:rsidR="006F2052" w:rsidRDefault="006F2052" w:rsidP="006F2052">
      <w:pPr>
        <w:rPr>
          <w:rFonts w:eastAsia="Times New Roman" w:cs="Times New Roman"/>
          <w:sz w:val="24"/>
          <w:lang w:eastAsia="en-GB"/>
        </w:rPr>
      </w:pPr>
      <w:r w:rsidRPr="00D17120">
        <w:rPr>
          <w:rFonts w:eastAsia="Times New Roman" w:cs="Times New Roman"/>
          <w:noProof/>
          <w:sz w:val="24"/>
          <w:lang w:eastAsia="en-GB"/>
        </w:rPr>
        <mc:AlternateContent>
          <mc:Choice Requires="wps">
            <w:drawing>
              <wp:anchor distT="45720" distB="45720" distL="114300" distR="114300" simplePos="0" relativeHeight="251666432" behindDoc="0" locked="0" layoutInCell="1" allowOverlap="1" wp14:anchorId="18BBEFA1" wp14:editId="7CE4A310">
                <wp:simplePos x="0" y="0"/>
                <wp:positionH relativeFrom="column">
                  <wp:posOffset>0</wp:posOffset>
                </wp:positionH>
                <wp:positionV relativeFrom="paragraph">
                  <wp:posOffset>247650</wp:posOffset>
                </wp:positionV>
                <wp:extent cx="6076950" cy="40100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010025"/>
                        </a:xfrm>
                        <a:prstGeom prst="rect">
                          <a:avLst/>
                        </a:prstGeom>
                        <a:solidFill>
                          <a:srgbClr val="FFFFFF"/>
                        </a:solidFill>
                        <a:ln w="9525">
                          <a:solidFill>
                            <a:srgbClr val="000000"/>
                          </a:solidFill>
                          <a:miter lim="800000"/>
                          <a:headEnd/>
                          <a:tailEnd/>
                        </a:ln>
                      </wps:spPr>
                      <wps:txbx>
                        <w:txbxContent>
                          <w:p w14:paraId="19D8D008" w14:textId="79E2857D" w:rsidR="006F2052" w:rsidRDefault="000E6DBD" w:rsidP="006F2052">
                            <w:r>
                              <w:t>Europe has a lot of sales in different regions</w:t>
                            </w:r>
                            <w:r w:rsidR="003226BE">
                              <w:t xml:space="preserve"> (3.20K)</w:t>
                            </w:r>
                            <w:r>
                              <w:t xml:space="preserve">, with </w:t>
                            </w:r>
                            <w:r w:rsidR="003226BE">
                              <w:t xml:space="preserve">North </w:t>
                            </w:r>
                            <w:r>
                              <w:t>America also having a lot of sales</w:t>
                            </w:r>
                            <w:r w:rsidR="003226BE">
                              <w:t xml:space="preserve"> (2.38K)</w:t>
                            </w:r>
                            <w:r>
                              <w:t xml:space="preserve"> with </w:t>
                            </w:r>
                            <w:r w:rsidR="003226BE">
                              <w:t>Asia having (210.91), Oceania having (73.26) and South America having (766.59)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BEFA1" id="_x0000_t202" coordsize="21600,21600" o:spt="202" path="m,l,21600r21600,l21600,xe">
                <v:stroke joinstyle="miter"/>
                <v:path gradientshapeok="t" o:connecttype="rect"/>
              </v:shapetype>
              <v:shape id="_x0000_s1029" type="#_x0000_t202" style="position:absolute;margin-left:0;margin-top:19.5pt;width:478.5pt;height:31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">
                <v:textbox>
                  <w:txbxContent>
                    <w:p w14:paraId="19D8D008" w14:textId="79E2857D" w:rsidR="006F2052" w:rsidRDefault="000E6DBD" w:rsidP="006F2052">
                      <w:r>
                        <w:t>Europe has a lot of sales in different regions</w:t>
                      </w:r>
                      <w:r w:rsidR="003226BE">
                        <w:t xml:space="preserve"> (3.20K)</w:t>
                      </w:r>
                      <w:r>
                        <w:t xml:space="preserve">, with </w:t>
                      </w:r>
                      <w:r w:rsidR="003226BE">
                        <w:t xml:space="preserve">North </w:t>
                      </w:r>
                      <w:r>
                        <w:t>America also having a lot of sales</w:t>
                      </w:r>
                      <w:r w:rsidR="003226BE">
                        <w:t xml:space="preserve"> (2.38K)</w:t>
                      </w:r>
                      <w:r>
                        <w:t xml:space="preserve"> with </w:t>
                      </w:r>
                      <w:r w:rsidR="003226BE">
                        <w:t>Asia having (210.91), Oceania having (73.26) and South America having (766.59)</w:t>
                      </w:r>
                    </w:p>
                  </w:txbxContent>
                </v:textbox>
                <w10:wrap type="square"/>
              </v:shape>
            </w:pict>
          </mc:Fallback>
        </mc:AlternateContent>
      </w:r>
      <w:r>
        <w:rPr>
          <w:rFonts w:eastAsia="Times New Roman" w:cs="Times New Roman"/>
          <w:sz w:val="24"/>
          <w:lang w:eastAsia="en-GB"/>
        </w:rPr>
        <w:t>Comment on the visualisation.</w:t>
      </w:r>
    </w:p>
    <w:p w14:paraId="10B0C6EF" w14:textId="77777777" w:rsidR="00BE72B1" w:rsidRDefault="00BE72B1">
      <w:pPr>
        <w:rPr>
          <w:rFonts w:eastAsia="Times New Roman" w:cs="Times New Roman"/>
          <w:b/>
          <w:sz w:val="24"/>
          <w:lang w:eastAsia="en-GB"/>
        </w:rPr>
      </w:pPr>
      <w:r>
        <w:rPr>
          <w:rFonts w:eastAsia="Times New Roman" w:cs="Times New Roman"/>
          <w:b/>
          <w:sz w:val="24"/>
          <w:lang w:eastAsia="en-GB"/>
        </w:rPr>
        <w:br w:type="page"/>
      </w:r>
    </w:p>
    <w:p w14:paraId="43711A75" w14:textId="354684DB" w:rsidR="006F2052" w:rsidRPr="006F2052" w:rsidRDefault="006F2052" w:rsidP="006F2052">
      <w:pPr>
        <w:spacing w:after="0" w:line="240" w:lineRule="auto"/>
        <w:rPr>
          <w:rFonts w:eastAsia="Times New Roman" w:cs="Times New Roman"/>
          <w:b/>
          <w:sz w:val="24"/>
          <w:lang w:eastAsia="en-GB"/>
        </w:rPr>
      </w:pPr>
      <w:r w:rsidRPr="006F2052">
        <w:rPr>
          <w:rFonts w:eastAsia="Times New Roman" w:cs="Times New Roman"/>
          <w:b/>
          <w:sz w:val="24"/>
          <w:lang w:eastAsia="en-GB"/>
        </w:rPr>
        <w:lastRenderedPageBreak/>
        <w:t>5. How does the sales trend of Rock tracks compare against Alternative and Heavy Metal tracks?</w:t>
      </w:r>
    </w:p>
    <w:p w14:paraId="6510DDEF" w14:textId="77777777" w:rsidR="006F2052" w:rsidRPr="006F2052" w:rsidRDefault="006F2052" w:rsidP="006F2052">
      <w:pPr>
        <w:spacing w:after="0" w:line="240" w:lineRule="auto"/>
        <w:rPr>
          <w:rFonts w:eastAsia="Times New Roman" w:cs="Times New Roman"/>
          <w:sz w:val="24"/>
          <w:lang w:eastAsia="en-GB"/>
        </w:rPr>
      </w:pPr>
    </w:p>
    <w:p w14:paraId="531EF516" w14:textId="77777777" w:rsidR="006F2052" w:rsidRPr="006F2052" w:rsidRDefault="006F2052" w:rsidP="006F2052">
      <w:pPr>
        <w:spacing w:after="0" w:line="240" w:lineRule="auto"/>
        <w:rPr>
          <w:rFonts w:eastAsia="Times New Roman" w:cs="Times New Roman"/>
          <w:sz w:val="24"/>
          <w:lang w:eastAsia="en-GB"/>
        </w:rPr>
      </w:pPr>
      <w:r>
        <w:rPr>
          <w:rFonts w:eastAsia="Times New Roman" w:cs="Times New Roman"/>
          <w:sz w:val="24"/>
          <w:lang w:eastAsia="en-GB"/>
        </w:rPr>
        <w:t>Examine</w:t>
      </w:r>
      <w:r w:rsidRPr="006F2052">
        <w:rPr>
          <w:rFonts w:eastAsia="Times New Roman" w:cs="Times New Roman"/>
          <w:sz w:val="24"/>
          <w:lang w:eastAsia="en-GB"/>
        </w:rPr>
        <w:t xml:space="preserve"> the sales trend of Rock, Alternative and Heavy Metal tracks. </w:t>
      </w:r>
    </w:p>
    <w:p w14:paraId="65AD2FF8" w14:textId="77777777" w:rsidR="006F2052" w:rsidRPr="006F2052" w:rsidRDefault="006F2052" w:rsidP="006F2052">
      <w:pPr>
        <w:spacing w:after="0" w:line="240" w:lineRule="auto"/>
        <w:rPr>
          <w:rFonts w:eastAsia="Times New Roman" w:cs="Times New Roman"/>
          <w:sz w:val="24"/>
          <w:lang w:eastAsia="en-GB"/>
        </w:rPr>
      </w:pPr>
    </w:p>
    <w:p w14:paraId="60066BB7" w14:textId="304513FC" w:rsidR="005F748B" w:rsidRDefault="005F748B" w:rsidP="005F748B">
      <w:pPr>
        <w:spacing w:line="360" w:lineRule="auto"/>
        <w:ind w:left="360"/>
        <w:jc w:val="center"/>
        <w:rPr>
          <w:sz w:val="24"/>
          <w:lang w:eastAsia="en-GB"/>
        </w:rPr>
      </w:pPr>
    </w:p>
    <w:p w14:paraId="715F34C1" w14:textId="77777777" w:rsidR="005F748B" w:rsidRDefault="005F748B" w:rsidP="005F748B">
      <w:pPr>
        <w:rPr>
          <w:rFonts w:eastAsia="Times New Roman" w:cs="Times New Roman"/>
          <w:sz w:val="24"/>
          <w:lang w:eastAsia="en-GB"/>
        </w:rPr>
      </w:pPr>
      <w:r w:rsidRPr="00D17120">
        <w:rPr>
          <w:rFonts w:eastAsia="Times New Roman" w:cs="Times New Roman"/>
          <w:noProof/>
          <w:sz w:val="24"/>
          <w:lang w:eastAsia="en-GB"/>
        </w:rPr>
        <mc:AlternateContent>
          <mc:Choice Requires="wps">
            <w:drawing>
              <wp:anchor distT="45720" distB="45720" distL="114300" distR="114300" simplePos="0" relativeHeight="251668480" behindDoc="0" locked="0" layoutInCell="1" allowOverlap="1" wp14:anchorId="6F2FEB9F" wp14:editId="1C6F13F2">
                <wp:simplePos x="0" y="0"/>
                <wp:positionH relativeFrom="column">
                  <wp:posOffset>0</wp:posOffset>
                </wp:positionH>
                <wp:positionV relativeFrom="paragraph">
                  <wp:posOffset>241300</wp:posOffset>
                </wp:positionV>
                <wp:extent cx="6076950" cy="3886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886200"/>
                        </a:xfrm>
                        <a:prstGeom prst="rect">
                          <a:avLst/>
                        </a:prstGeom>
                        <a:solidFill>
                          <a:srgbClr val="FFFFFF"/>
                        </a:solidFill>
                        <a:ln w="9525">
                          <a:solidFill>
                            <a:srgbClr val="000000"/>
                          </a:solidFill>
                          <a:miter lim="800000"/>
                          <a:headEnd/>
                          <a:tailEnd/>
                        </a:ln>
                      </wps:spPr>
                      <wps:txbx>
                        <w:txbxContent>
                          <w:p w14:paraId="0F1C9C7D" w14:textId="49D44FC4" w:rsidR="005F748B" w:rsidRDefault="00C774B7" w:rsidP="005F748B">
                            <w:r>
                              <w:t xml:space="preserve">There </w:t>
                            </w:r>
                            <w:proofErr w:type="gramStart"/>
                            <w:r>
                              <w:t>are</w:t>
                            </w:r>
                            <w:proofErr w:type="gramEnd"/>
                            <w:r>
                              <w:t xml:space="preserve"> a total of 823.68 sales for these 3 genre’s, with a trend line showing a small decline over time. </w:t>
                            </w:r>
                          </w:p>
                          <w:p w14:paraId="7104EC30" w14:textId="64E5F368" w:rsidR="00C2312D" w:rsidRDefault="00C2312D" w:rsidP="005F748B"/>
                          <w:p w14:paraId="64B7D44A" w14:textId="129C8AC4" w:rsidR="00C2312D" w:rsidRDefault="00C2312D" w:rsidP="005F748B">
                            <w:r>
                              <w:rPr>
                                <w:noProof/>
                              </w:rPr>
                              <w:drawing>
                                <wp:inline distT="0" distB="0" distL="0" distR="0" wp14:anchorId="1A844910" wp14:editId="79FBB73F">
                                  <wp:extent cx="5885180" cy="31267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5180" cy="3126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FEB9F" id="_x0000_s1030" type="#_x0000_t202" style="position:absolute;margin-left:0;margin-top:19pt;width:478.5pt;height:30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">
                <v:textbox>
                  <w:txbxContent>
                    <w:p w14:paraId="0F1C9C7D" w14:textId="49D44FC4" w:rsidR="005F748B" w:rsidRDefault="00C774B7" w:rsidP="005F748B">
                      <w:r>
                        <w:t xml:space="preserve">There </w:t>
                      </w:r>
                      <w:proofErr w:type="gramStart"/>
                      <w:r>
                        <w:t>are</w:t>
                      </w:r>
                      <w:proofErr w:type="gramEnd"/>
                      <w:r>
                        <w:t xml:space="preserve"> a total of 823.68 sales for these 3 genre’s, with a trend line showing a small decline over time. </w:t>
                      </w:r>
                    </w:p>
                    <w:p w14:paraId="7104EC30" w14:textId="64E5F368" w:rsidR="00C2312D" w:rsidRDefault="00C2312D" w:rsidP="005F748B"/>
                    <w:p w14:paraId="64B7D44A" w14:textId="129C8AC4" w:rsidR="00C2312D" w:rsidRDefault="00C2312D" w:rsidP="005F748B">
                      <w:r>
                        <w:rPr>
                          <w:noProof/>
                        </w:rPr>
                        <w:drawing>
                          <wp:inline distT="0" distB="0" distL="0" distR="0" wp14:anchorId="1A844910" wp14:editId="79FBB73F">
                            <wp:extent cx="5885180" cy="31267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5180" cy="3126740"/>
                                    </a:xfrm>
                                    <a:prstGeom prst="rect">
                                      <a:avLst/>
                                    </a:prstGeom>
                                  </pic:spPr>
                                </pic:pic>
                              </a:graphicData>
                            </a:graphic>
                          </wp:inline>
                        </w:drawing>
                      </w:r>
                    </w:p>
                  </w:txbxContent>
                </v:textbox>
                <w10:wrap type="square"/>
              </v:shape>
            </w:pict>
          </mc:Fallback>
        </mc:AlternateContent>
      </w:r>
      <w:r>
        <w:rPr>
          <w:rFonts w:eastAsia="Times New Roman" w:cs="Times New Roman"/>
          <w:sz w:val="24"/>
          <w:lang w:eastAsia="en-GB"/>
        </w:rPr>
        <w:t>Comment on the visualisation.</w:t>
      </w:r>
    </w:p>
    <w:p w14:paraId="6C77B1D1" w14:textId="014DA8A8" w:rsidR="008D0756" w:rsidRDefault="008D0756">
      <w:pPr>
        <w:rPr>
          <w:b/>
          <w:sz w:val="28"/>
          <w:lang w:eastAsia="en-GB"/>
        </w:rPr>
      </w:pPr>
    </w:p>
    <w:sectPr w:rsidR="008D075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14A58" w14:textId="77777777" w:rsidR="00D402F7" w:rsidRDefault="00D402F7" w:rsidP="00726A64">
      <w:pPr>
        <w:spacing w:after="0" w:line="240" w:lineRule="auto"/>
      </w:pPr>
      <w:r>
        <w:separator/>
      </w:r>
    </w:p>
  </w:endnote>
  <w:endnote w:type="continuationSeparator" w:id="0">
    <w:p w14:paraId="4C555E2A" w14:textId="77777777" w:rsidR="00D402F7" w:rsidRDefault="00D402F7" w:rsidP="0072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0337856"/>
      <w:docPartObj>
        <w:docPartGallery w:val="Page Numbers (Bottom of Page)"/>
        <w:docPartUnique/>
      </w:docPartObj>
    </w:sdtPr>
    <w:sdtEndPr>
      <w:rPr>
        <w:noProof/>
      </w:rPr>
    </w:sdtEndPr>
    <w:sdtContent>
      <w:p w14:paraId="31EFEE04" w14:textId="77777777" w:rsidR="00C42FEC" w:rsidRDefault="00C42FEC">
        <w:pPr>
          <w:pStyle w:val="Footer"/>
          <w:jc w:val="right"/>
        </w:pPr>
        <w:r>
          <w:fldChar w:fldCharType="begin"/>
        </w:r>
        <w:r>
          <w:instrText xml:space="preserve"> PAGE   \* MERGEFORMAT </w:instrText>
        </w:r>
        <w:r>
          <w:fldChar w:fldCharType="separate"/>
        </w:r>
        <w:r w:rsidR="00F2330B">
          <w:rPr>
            <w:noProof/>
          </w:rPr>
          <w:t>4</w:t>
        </w:r>
        <w:r>
          <w:rPr>
            <w:noProof/>
          </w:rPr>
          <w:fldChar w:fldCharType="end"/>
        </w:r>
      </w:p>
    </w:sdtContent>
  </w:sdt>
  <w:p w14:paraId="5C8AEB77" w14:textId="77777777" w:rsidR="00C42FEC" w:rsidRDefault="00C42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104AF" w14:textId="77777777" w:rsidR="00D402F7" w:rsidRDefault="00D402F7" w:rsidP="00726A64">
      <w:pPr>
        <w:spacing w:after="0" w:line="240" w:lineRule="auto"/>
      </w:pPr>
      <w:r>
        <w:separator/>
      </w:r>
    </w:p>
  </w:footnote>
  <w:footnote w:type="continuationSeparator" w:id="0">
    <w:p w14:paraId="5DE4EF20" w14:textId="77777777" w:rsidR="00D402F7" w:rsidRDefault="00D402F7" w:rsidP="0072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3C700" w14:textId="13899D70" w:rsidR="00726A64" w:rsidRDefault="00F2330B">
    <w:pPr>
      <w:pStyle w:val="Header"/>
    </w:pPr>
    <w:r>
      <w:t>Introduction to</w:t>
    </w:r>
    <w:r w:rsidR="007F3FF1">
      <w:t xml:space="preserve"> Power BI</w:t>
    </w:r>
    <w:r>
      <w:tab/>
    </w:r>
    <w:r>
      <w:tab/>
    </w:r>
    <w:r w:rsidR="007F3FF1">
      <w:t>MS4S08 – Applied Statistics for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D738E"/>
    <w:multiLevelType w:val="hybridMultilevel"/>
    <w:tmpl w:val="99AA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1624C1"/>
    <w:multiLevelType w:val="hybridMultilevel"/>
    <w:tmpl w:val="2A882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E90CE4"/>
    <w:multiLevelType w:val="hybridMultilevel"/>
    <w:tmpl w:val="763AFF64"/>
    <w:lvl w:ilvl="0" w:tplc="0809000F">
      <w:start w:val="1"/>
      <w:numFmt w:val="decimal"/>
      <w:lvlText w:val="%1."/>
      <w:lvlJc w:val="left"/>
      <w:pPr>
        <w:ind w:left="720" w:hanging="360"/>
      </w:pPr>
      <w:rPr>
        <w:rFonts w:hint="default"/>
      </w:rPr>
    </w:lvl>
    <w:lvl w:ilvl="1" w:tplc="2FF886C0">
      <w:start w:val="7"/>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B80C4C"/>
    <w:multiLevelType w:val="hybridMultilevel"/>
    <w:tmpl w:val="01CE7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DD1CA5"/>
    <w:multiLevelType w:val="hybridMultilevel"/>
    <w:tmpl w:val="00028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2D4744"/>
    <w:multiLevelType w:val="hybridMultilevel"/>
    <w:tmpl w:val="763AFF64"/>
    <w:lvl w:ilvl="0" w:tplc="0809000F">
      <w:start w:val="1"/>
      <w:numFmt w:val="decimal"/>
      <w:lvlText w:val="%1."/>
      <w:lvlJc w:val="left"/>
      <w:pPr>
        <w:ind w:left="720" w:hanging="360"/>
      </w:pPr>
      <w:rPr>
        <w:rFonts w:hint="default"/>
      </w:rPr>
    </w:lvl>
    <w:lvl w:ilvl="1" w:tplc="2FF886C0">
      <w:start w:val="7"/>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7A63BE"/>
    <w:multiLevelType w:val="hybridMultilevel"/>
    <w:tmpl w:val="449CA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7B18BF"/>
    <w:multiLevelType w:val="hybridMultilevel"/>
    <w:tmpl w:val="913E7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5F3021"/>
    <w:multiLevelType w:val="hybridMultilevel"/>
    <w:tmpl w:val="2440F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DE6006"/>
    <w:multiLevelType w:val="hybridMultilevel"/>
    <w:tmpl w:val="2440F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3F2043"/>
    <w:multiLevelType w:val="hybridMultilevel"/>
    <w:tmpl w:val="11E62682"/>
    <w:lvl w:ilvl="0" w:tplc="5FD03C34">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4"/>
  </w:num>
  <w:num w:numId="5">
    <w:abstractNumId w:val="7"/>
  </w:num>
  <w:num w:numId="6">
    <w:abstractNumId w:val="8"/>
  </w:num>
  <w:num w:numId="7">
    <w:abstractNumId w:val="3"/>
  </w:num>
  <w:num w:numId="8">
    <w:abstractNumId w:val="10"/>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64"/>
    <w:rsid w:val="00026553"/>
    <w:rsid w:val="000A1D38"/>
    <w:rsid w:val="000E4619"/>
    <w:rsid w:val="000E6DBD"/>
    <w:rsid w:val="001041A7"/>
    <w:rsid w:val="0011170E"/>
    <w:rsid w:val="00131476"/>
    <w:rsid w:val="0013415C"/>
    <w:rsid w:val="001F2118"/>
    <w:rsid w:val="0021265F"/>
    <w:rsid w:val="00247005"/>
    <w:rsid w:val="002808A6"/>
    <w:rsid w:val="0028623E"/>
    <w:rsid w:val="002B6C6D"/>
    <w:rsid w:val="002D6C8A"/>
    <w:rsid w:val="002F2512"/>
    <w:rsid w:val="003226BE"/>
    <w:rsid w:val="00334C3B"/>
    <w:rsid w:val="003C6B3F"/>
    <w:rsid w:val="004778E1"/>
    <w:rsid w:val="00580723"/>
    <w:rsid w:val="005B38CA"/>
    <w:rsid w:val="005F748B"/>
    <w:rsid w:val="00636E59"/>
    <w:rsid w:val="0068209D"/>
    <w:rsid w:val="00693E4D"/>
    <w:rsid w:val="00697B89"/>
    <w:rsid w:val="006D65B8"/>
    <w:rsid w:val="006F2052"/>
    <w:rsid w:val="00726A64"/>
    <w:rsid w:val="0074224C"/>
    <w:rsid w:val="00780CC2"/>
    <w:rsid w:val="007D19F9"/>
    <w:rsid w:val="007F3FF1"/>
    <w:rsid w:val="008A091B"/>
    <w:rsid w:val="008D0756"/>
    <w:rsid w:val="0096030F"/>
    <w:rsid w:val="009C7C49"/>
    <w:rsid w:val="00A63D55"/>
    <w:rsid w:val="00A83E97"/>
    <w:rsid w:val="00A859EF"/>
    <w:rsid w:val="00AD4E64"/>
    <w:rsid w:val="00AE5776"/>
    <w:rsid w:val="00AF628A"/>
    <w:rsid w:val="00B63E93"/>
    <w:rsid w:val="00BE72B1"/>
    <w:rsid w:val="00BF5E54"/>
    <w:rsid w:val="00BF6B65"/>
    <w:rsid w:val="00C2312D"/>
    <w:rsid w:val="00C42FEC"/>
    <w:rsid w:val="00C60BEF"/>
    <w:rsid w:val="00C774B7"/>
    <w:rsid w:val="00C90BFA"/>
    <w:rsid w:val="00CD4EFB"/>
    <w:rsid w:val="00CF1169"/>
    <w:rsid w:val="00D17120"/>
    <w:rsid w:val="00D25E09"/>
    <w:rsid w:val="00D402F7"/>
    <w:rsid w:val="00D45346"/>
    <w:rsid w:val="00D4622A"/>
    <w:rsid w:val="00DE1F22"/>
    <w:rsid w:val="00E412C7"/>
    <w:rsid w:val="00E549CD"/>
    <w:rsid w:val="00E71B5A"/>
    <w:rsid w:val="00EA54A0"/>
    <w:rsid w:val="00EC65CE"/>
    <w:rsid w:val="00F0260D"/>
    <w:rsid w:val="00F2330B"/>
    <w:rsid w:val="00F57C7F"/>
    <w:rsid w:val="00F61E3A"/>
    <w:rsid w:val="00F87364"/>
    <w:rsid w:val="00FB0CD4"/>
    <w:rsid w:val="00FC0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D390"/>
  <w15:chartTrackingRefBased/>
  <w15:docId w15:val="{96990849-C072-4060-BCC7-6D97CAD6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A64"/>
  </w:style>
  <w:style w:type="paragraph" w:styleId="Footer">
    <w:name w:val="footer"/>
    <w:basedOn w:val="Normal"/>
    <w:link w:val="FooterChar"/>
    <w:uiPriority w:val="99"/>
    <w:unhideWhenUsed/>
    <w:rsid w:val="00726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A64"/>
  </w:style>
  <w:style w:type="character" w:styleId="Hyperlink">
    <w:name w:val="Hyperlink"/>
    <w:basedOn w:val="DefaultParagraphFont"/>
    <w:uiPriority w:val="99"/>
    <w:unhideWhenUsed/>
    <w:rsid w:val="00726A64"/>
    <w:rPr>
      <w:color w:val="0563C1" w:themeColor="hyperlink"/>
      <w:u w:val="single"/>
    </w:rPr>
  </w:style>
  <w:style w:type="paragraph" w:styleId="ListParagraph">
    <w:name w:val="List Paragraph"/>
    <w:basedOn w:val="Normal"/>
    <w:uiPriority w:val="34"/>
    <w:qFormat/>
    <w:rsid w:val="00726A64"/>
    <w:pPr>
      <w:ind w:left="720"/>
      <w:contextualSpacing/>
    </w:pPr>
  </w:style>
  <w:style w:type="paragraph" w:styleId="NormalWeb">
    <w:name w:val="Normal (Web)"/>
    <w:basedOn w:val="Normal"/>
    <w:uiPriority w:val="99"/>
    <w:semiHidden/>
    <w:unhideWhenUsed/>
    <w:rsid w:val="00F8736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61E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E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111469">
      <w:bodyDiv w:val="1"/>
      <w:marLeft w:val="0"/>
      <w:marRight w:val="0"/>
      <w:marTop w:val="0"/>
      <w:marBottom w:val="0"/>
      <w:divBdr>
        <w:top w:val="none" w:sz="0" w:space="0" w:color="auto"/>
        <w:left w:val="none" w:sz="0" w:space="0" w:color="auto"/>
        <w:bottom w:val="none" w:sz="0" w:space="0" w:color="auto"/>
        <w:right w:val="none" w:sz="0" w:space="0" w:color="auto"/>
      </w:divBdr>
    </w:div>
    <w:div w:id="11550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profile/tableau.on.camp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Mark Baber</cp:lastModifiedBy>
  <cp:revision>9</cp:revision>
  <cp:lastPrinted>2018-12-10T09:01:00Z</cp:lastPrinted>
  <dcterms:created xsi:type="dcterms:W3CDTF">2020-10-21T12:05:00Z</dcterms:created>
  <dcterms:modified xsi:type="dcterms:W3CDTF">2020-11-02T14:27:00Z</dcterms:modified>
</cp:coreProperties>
</file>