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912A3" w14:textId="77777777" w:rsidR="006A796E" w:rsidRDefault="006A796E" w:rsidP="006A796E">
      <w:pPr>
        <w:pStyle w:val="Heading4"/>
      </w:pPr>
      <w:r>
        <w:t>3.3.2.4 – Plotting the data</w:t>
      </w:r>
    </w:p>
    <w:p w14:paraId="54ECCAFC" w14:textId="77777777" w:rsidR="006A796E" w:rsidRDefault="006A796E" w:rsidP="006A796E">
      <w:r>
        <w:t xml:space="preserve">After exploring the data,  a little in the section above, this section will look at exploring the data but this time with some plots. These plots will be produced from the dataset which we covered above, and all plots will be created within RStudio with the base </w:t>
      </w:r>
      <w:r>
        <w:rPr>
          <w:i/>
          <w:iCs/>
        </w:rPr>
        <w:t>plot</w:t>
      </w:r>
      <w:r>
        <w:t xml:space="preserve"> function, the </w:t>
      </w:r>
      <w:r w:rsidRPr="00834D9A">
        <w:rPr>
          <w:i/>
          <w:iCs/>
        </w:rPr>
        <w:t>ggplot2</w:t>
      </w:r>
      <w:r>
        <w:t xml:space="preserve"> package and some other packages within RStudio. </w:t>
      </w:r>
    </w:p>
    <w:p w14:paraId="1B34023C" w14:textId="77777777" w:rsidR="006A796E" w:rsidRDefault="006A796E" w:rsidP="006A796E">
      <w:r>
        <w:t>After looking at the average age seen per health board, this can now be plotted onto a base plot which looks as follows:</w:t>
      </w:r>
    </w:p>
    <w:p w14:paraId="354685B9" w14:textId="77777777" w:rsidR="006A796E" w:rsidRDefault="006A796E" w:rsidP="006A796E">
      <w:pPr>
        <w:jc w:val="center"/>
      </w:pPr>
      <w:r w:rsidRPr="00E47753">
        <w:rPr>
          <w:noProof/>
        </w:rPr>
        <w:drawing>
          <wp:inline distT="0" distB="0" distL="0" distR="0" wp14:anchorId="54C5AC1C" wp14:editId="3E68890F">
            <wp:extent cx="5289441" cy="3306445"/>
            <wp:effectExtent l="19050" t="19050" r="26035" b="2730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rotWithShape="1">
                    <a:blip r:embed="rId5"/>
                    <a:srcRect l="1359" t="2333" r="6317" b="4832"/>
                    <a:stretch/>
                  </pic:blipFill>
                  <pic:spPr bwMode="auto">
                    <a:xfrm>
                      <a:off x="0" y="0"/>
                      <a:ext cx="5291450" cy="330770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6D84E072" w14:textId="77777777" w:rsidR="006A796E" w:rsidRDefault="006A796E" w:rsidP="006A796E">
      <w:pPr>
        <w:jc w:val="center"/>
      </w:pPr>
      <w:r>
        <w:t>(Figure 10 – Average Age Seen per Local Health Board)</w:t>
      </w:r>
    </w:p>
    <w:p w14:paraId="1DA3783E" w14:textId="77777777" w:rsidR="006A796E" w:rsidRDefault="006A796E" w:rsidP="006A796E">
      <w:r>
        <w:t xml:space="preserve">This can also be plotted with a bit more control of colour and size with the ggplot2 package, this can be seen within </w:t>
      </w:r>
      <w:hyperlink w:anchor="_8.4_–_Average" w:history="1">
        <w:r w:rsidRPr="00894111">
          <w:rPr>
            <w:rStyle w:val="Hyperlink"/>
          </w:rPr>
          <w:t>appendix 8.4</w:t>
        </w:r>
      </w:hyperlink>
      <w:r>
        <w:t>.</w:t>
      </w:r>
    </w:p>
    <w:p w14:paraId="23489BB2" w14:textId="77777777" w:rsidR="006A796E" w:rsidRDefault="006A796E" w:rsidP="006A796E"/>
    <w:p w14:paraId="3389C5D8" w14:textId="77777777" w:rsidR="006A796E" w:rsidRPr="00644716" w:rsidRDefault="006A796E" w:rsidP="006A796E"/>
    <w:p w14:paraId="4777C290" w14:textId="77777777" w:rsidR="006A796E" w:rsidRPr="009109B4" w:rsidRDefault="006A796E" w:rsidP="006A796E"/>
    <w:p w14:paraId="586FF902" w14:textId="77777777" w:rsidR="006A796E" w:rsidRDefault="006A796E" w:rsidP="006A796E">
      <w:pPr>
        <w:shd w:val="clear" w:color="auto" w:fill="FFFFFF" w:themeFill="background1"/>
        <w:spacing w:beforeAutospacing="1" w:afterAutospacing="1" w:line="240" w:lineRule="auto"/>
        <w:rPr>
          <w:color w:val="000000" w:themeColor="text1"/>
        </w:rPr>
      </w:pPr>
      <w:hyperlink r:id="rId6" w:anchor=":~:text=%20Predictive%20Analytics%20for%20Data%20Scientists%20%201,tool%20that%20provides%20both%20application%20and...%20More%20">
        <w:r w:rsidRPr="59D2D73C">
          <w:rPr>
            <w:rStyle w:val="Hyperlink"/>
          </w:rPr>
          <w:t>https://whatagraph.com/blog/articles/predictive-analytics-tools#:~:text=%20Predictive%20Analytics%20for%20Data%20Scientists%20%201,tool%20that%20provides%20both%20appli</w:t>
        </w:r>
        <w:r w:rsidRPr="59D2D73C">
          <w:rPr>
            <w:rStyle w:val="Hyperlink"/>
          </w:rPr>
          <w:t>c</w:t>
        </w:r>
        <w:r w:rsidRPr="59D2D73C">
          <w:rPr>
            <w:rStyle w:val="Hyperlink"/>
          </w:rPr>
          <w:t>ation%20and...%20More%20</w:t>
        </w:r>
      </w:hyperlink>
    </w:p>
    <w:p w14:paraId="5AB0B4BD" w14:textId="77777777" w:rsidR="006A796E" w:rsidRDefault="006A796E" w:rsidP="006A796E">
      <w:pPr>
        <w:shd w:val="clear" w:color="auto" w:fill="FFFFFF" w:themeFill="background1"/>
        <w:spacing w:beforeAutospacing="1" w:afterAutospacing="1" w:line="240" w:lineRule="auto"/>
        <w:rPr>
          <w:color w:val="000000" w:themeColor="text1"/>
        </w:rPr>
      </w:pPr>
    </w:p>
    <w:p w14:paraId="4812AFE5" w14:textId="77777777" w:rsidR="006A796E" w:rsidRPr="00916B7E" w:rsidRDefault="006A796E" w:rsidP="006A796E">
      <w:pPr>
        <w:numPr>
          <w:ilvl w:val="0"/>
          <w:numId w:val="1"/>
        </w:numPr>
        <w:shd w:val="clear" w:color="auto" w:fill="FFFFFF" w:themeFill="background1"/>
        <w:spacing w:before="100" w:beforeAutospacing="1" w:after="100" w:afterAutospacing="1" w:line="240" w:lineRule="auto"/>
        <w:rPr>
          <w:color w:val="000000"/>
        </w:rPr>
      </w:pPr>
      <w:r w:rsidRPr="59D2D73C">
        <w:rPr>
          <w:color w:val="000000" w:themeColor="text1"/>
        </w:rPr>
        <w:t>What are the advantages and disadvantages of your chosen method?</w:t>
      </w:r>
    </w:p>
    <w:p w14:paraId="0FF2B9FD" w14:textId="77777777" w:rsidR="006A796E" w:rsidRDefault="006A796E" w:rsidP="006A796E">
      <w:pPr>
        <w:shd w:val="clear" w:color="auto" w:fill="FFFFFF" w:themeFill="background1"/>
        <w:spacing w:beforeAutospacing="1" w:afterAutospacing="1" w:line="240" w:lineRule="auto"/>
        <w:rPr>
          <w:color w:val="000000" w:themeColor="text1"/>
        </w:rPr>
      </w:pPr>
    </w:p>
    <w:p w14:paraId="6DD5D18F" w14:textId="77777777" w:rsidR="006A796E" w:rsidRDefault="006A796E" w:rsidP="006A796E">
      <w:pPr>
        <w:shd w:val="clear" w:color="auto" w:fill="FFFFFF" w:themeFill="background1"/>
        <w:spacing w:beforeAutospacing="1" w:afterAutospacing="1" w:line="240" w:lineRule="auto"/>
        <w:rPr>
          <w:color w:val="000000" w:themeColor="text1"/>
        </w:rPr>
      </w:pPr>
      <w:r w:rsidRPr="59D2D73C">
        <w:rPr>
          <w:color w:val="000000" w:themeColor="text1"/>
        </w:rPr>
        <w:t xml:space="preserve">For the chosen method, most of the work here will be carried out via the R programming language with an R IDE called RStudio. This is the chosen method as firstly it is free and open source, so </w:t>
      </w:r>
      <w:r w:rsidRPr="59D2D73C">
        <w:rPr>
          <w:color w:val="000000" w:themeColor="text1"/>
        </w:rPr>
        <w:lastRenderedPageBreak/>
        <w:t>anyone can easily get started with it, with little time investment. Secondly, this allows for bespoke code to be written for the sorts of analysis which will be required to carry out throughout this section.</w:t>
      </w:r>
    </w:p>
    <w:p w14:paraId="3ED5530F" w14:textId="77777777" w:rsidR="006A796E" w:rsidRDefault="006A796E" w:rsidP="006A796E">
      <w:pPr>
        <w:shd w:val="clear" w:color="auto" w:fill="FFFFFF" w:themeFill="background1"/>
        <w:spacing w:beforeAutospacing="1" w:afterAutospacing="1" w:line="240" w:lineRule="auto"/>
        <w:rPr>
          <w:color w:val="000000" w:themeColor="text1"/>
        </w:rPr>
      </w:pPr>
    </w:p>
    <w:p w14:paraId="18E046E2" w14:textId="77777777" w:rsidR="006A796E" w:rsidRDefault="006A796E" w:rsidP="006A796E">
      <w:pPr>
        <w:shd w:val="clear" w:color="auto" w:fill="FFFFFF" w:themeFill="background1"/>
        <w:spacing w:beforeAutospacing="1" w:afterAutospacing="1" w:line="240" w:lineRule="auto"/>
        <w:rPr>
          <w:b/>
          <w:bCs/>
          <w:color w:val="000000" w:themeColor="text1"/>
        </w:rPr>
      </w:pPr>
      <w:r w:rsidRPr="59D2D73C">
        <w:rPr>
          <w:b/>
          <w:bCs/>
          <w:color w:val="000000" w:themeColor="text1"/>
        </w:rPr>
        <w:t>Advantages</w:t>
      </w:r>
    </w:p>
    <w:p w14:paraId="6F0C1D2C" w14:textId="77777777" w:rsidR="006A796E" w:rsidRDefault="006A796E" w:rsidP="006A796E">
      <w:pPr>
        <w:shd w:val="clear" w:color="auto" w:fill="FFFFFF" w:themeFill="background1"/>
        <w:spacing w:beforeAutospacing="1" w:afterAutospacing="1" w:line="240" w:lineRule="auto"/>
        <w:rPr>
          <w:color w:val="000000" w:themeColor="text1"/>
        </w:rPr>
      </w:pPr>
      <w:r w:rsidRPr="59D2D73C">
        <w:rPr>
          <w:color w:val="000000" w:themeColor="text1"/>
        </w:rPr>
        <w:t>Bespoke code – which gives a lot of control over what analysis can be carried out.</w:t>
      </w:r>
    </w:p>
    <w:p w14:paraId="3EC80F5B" w14:textId="77777777" w:rsidR="006A796E" w:rsidRDefault="006A796E" w:rsidP="006A796E">
      <w:pPr>
        <w:shd w:val="clear" w:color="auto" w:fill="FFFFFF" w:themeFill="background1"/>
        <w:spacing w:beforeAutospacing="1" w:afterAutospacing="1" w:line="240" w:lineRule="auto"/>
        <w:rPr>
          <w:color w:val="000000" w:themeColor="text1"/>
        </w:rPr>
      </w:pPr>
      <w:r w:rsidRPr="59D2D73C">
        <w:rPr>
          <w:color w:val="000000" w:themeColor="text1"/>
        </w:rPr>
        <w:t>Free and Open Source – The R programming language has a lot of ‘packages’ which improve the complexity it can do.</w:t>
      </w:r>
    </w:p>
    <w:p w14:paraId="1C01DEF7" w14:textId="77777777" w:rsidR="006A796E" w:rsidRDefault="006A796E" w:rsidP="006A796E">
      <w:pPr>
        <w:shd w:val="clear" w:color="auto" w:fill="FFFFFF" w:themeFill="background1"/>
        <w:spacing w:beforeAutospacing="1" w:afterAutospacing="1" w:line="240" w:lineRule="auto"/>
        <w:rPr>
          <w:color w:val="000000" w:themeColor="text1"/>
        </w:rPr>
      </w:pPr>
      <w:r w:rsidRPr="59D2D73C">
        <w:rPr>
          <w:color w:val="000000" w:themeColor="text1"/>
          <w:highlight w:val="yellow"/>
        </w:rPr>
        <w:t>Cross-platform – Might be a small advantage but can be replicated across the different operating systems (Linux, MacOS &amp; Windows).</w:t>
      </w:r>
    </w:p>
    <w:p w14:paraId="0ED37975" w14:textId="77777777" w:rsidR="006A796E" w:rsidRDefault="006A796E" w:rsidP="006A796E">
      <w:pPr>
        <w:shd w:val="clear" w:color="auto" w:fill="FFFFFF" w:themeFill="background1"/>
        <w:spacing w:beforeAutospacing="1" w:afterAutospacing="1" w:line="240" w:lineRule="auto"/>
        <w:rPr>
          <w:color w:val="000000" w:themeColor="text1"/>
        </w:rPr>
      </w:pPr>
    </w:p>
    <w:p w14:paraId="61E73B2B" w14:textId="77777777" w:rsidR="006A796E" w:rsidRDefault="006A796E" w:rsidP="006A796E">
      <w:pPr>
        <w:shd w:val="clear" w:color="auto" w:fill="FFFFFF" w:themeFill="background1"/>
        <w:spacing w:beforeAutospacing="1" w:afterAutospacing="1" w:line="240" w:lineRule="auto"/>
        <w:rPr>
          <w:color w:val="000000" w:themeColor="text1"/>
        </w:rPr>
      </w:pPr>
      <w:r w:rsidRPr="59D2D73C">
        <w:rPr>
          <w:color w:val="000000" w:themeColor="text1"/>
        </w:rPr>
        <w:t xml:space="preserve">Whilst the above can be seen as an advantage, this can also be a disadvantage too. This could be a disadvantage as non-technical people could be put off by the first glimpse of an IDE with lines and lines of code. </w:t>
      </w:r>
    </w:p>
    <w:p w14:paraId="7ED5CD43" w14:textId="77777777" w:rsidR="006A796E" w:rsidRDefault="006A796E" w:rsidP="006A796E">
      <w:pPr>
        <w:shd w:val="clear" w:color="auto" w:fill="FFFFFF" w:themeFill="background1"/>
        <w:spacing w:beforeAutospacing="1" w:afterAutospacing="1" w:line="240" w:lineRule="auto"/>
        <w:rPr>
          <w:color w:val="000000" w:themeColor="text1"/>
        </w:rPr>
      </w:pPr>
    </w:p>
    <w:p w14:paraId="6B309213" w14:textId="77777777" w:rsidR="006A796E" w:rsidRPr="00916B7E" w:rsidRDefault="006A796E" w:rsidP="006A796E">
      <w:pPr>
        <w:numPr>
          <w:ilvl w:val="0"/>
          <w:numId w:val="1"/>
        </w:numPr>
        <w:shd w:val="clear" w:color="auto" w:fill="FFFFFF" w:themeFill="background1"/>
        <w:spacing w:before="100" w:beforeAutospacing="1" w:after="100" w:afterAutospacing="1" w:line="240" w:lineRule="auto"/>
        <w:rPr>
          <w:color w:val="000000"/>
        </w:rPr>
      </w:pPr>
      <w:r w:rsidRPr="59D2D73C">
        <w:rPr>
          <w:color w:val="000000" w:themeColor="text1"/>
        </w:rPr>
        <w:t>How can your method be compared against other alternative methods?</w:t>
      </w:r>
    </w:p>
    <w:p w14:paraId="4160E427" w14:textId="77777777" w:rsidR="006A796E" w:rsidRDefault="006A796E" w:rsidP="006A796E">
      <w:pPr>
        <w:numPr>
          <w:ilvl w:val="0"/>
          <w:numId w:val="1"/>
        </w:numPr>
        <w:shd w:val="clear" w:color="auto" w:fill="FFFFFF" w:themeFill="background1"/>
        <w:spacing w:beforeAutospacing="1" w:afterAutospacing="1" w:line="240" w:lineRule="auto"/>
        <w:rPr>
          <w:color w:val="000000" w:themeColor="text1"/>
        </w:rPr>
      </w:pPr>
    </w:p>
    <w:p w14:paraId="3D1D92BF" w14:textId="77777777" w:rsidR="006A796E" w:rsidRPr="00916B7E" w:rsidRDefault="006A796E" w:rsidP="006A796E">
      <w:pPr>
        <w:numPr>
          <w:ilvl w:val="0"/>
          <w:numId w:val="1"/>
        </w:numPr>
        <w:shd w:val="clear" w:color="auto" w:fill="FFFFFF"/>
        <w:spacing w:before="100" w:beforeAutospacing="1" w:after="100" w:afterAutospacing="1" w:line="240" w:lineRule="auto"/>
        <w:rPr>
          <w:rFonts w:cstheme="minorHAnsi"/>
          <w:color w:val="000000"/>
        </w:rPr>
      </w:pPr>
      <w:r w:rsidRPr="00916B7E">
        <w:rPr>
          <w:rFonts w:cstheme="minorHAnsi"/>
          <w:color w:val="000000"/>
        </w:rPr>
        <w:t>How does your method/sample compare against similar research?</w:t>
      </w:r>
    </w:p>
    <w:p w14:paraId="3293766A" w14:textId="77777777" w:rsidR="006A796E" w:rsidRPr="00916B7E" w:rsidRDefault="006A796E" w:rsidP="006A796E">
      <w:pPr>
        <w:numPr>
          <w:ilvl w:val="0"/>
          <w:numId w:val="1"/>
        </w:numPr>
        <w:shd w:val="clear" w:color="auto" w:fill="FFFFFF"/>
        <w:spacing w:before="100" w:beforeAutospacing="1" w:after="100" w:afterAutospacing="1" w:line="240" w:lineRule="auto"/>
        <w:rPr>
          <w:rFonts w:cstheme="minorHAnsi"/>
          <w:color w:val="000000"/>
        </w:rPr>
      </w:pPr>
      <w:r w:rsidRPr="00916B7E">
        <w:rPr>
          <w:rFonts w:cstheme="minorHAnsi"/>
          <w:color w:val="000000"/>
        </w:rPr>
        <w:t>What choices do you have for analysing your data?</w:t>
      </w:r>
    </w:p>
    <w:p w14:paraId="5E328FDB" w14:textId="77777777" w:rsidR="006A796E" w:rsidRPr="00916B7E" w:rsidRDefault="006A796E" w:rsidP="006A796E">
      <w:pPr>
        <w:numPr>
          <w:ilvl w:val="0"/>
          <w:numId w:val="1"/>
        </w:numPr>
        <w:shd w:val="clear" w:color="auto" w:fill="FFFFFF"/>
        <w:spacing w:before="100" w:beforeAutospacing="1" w:after="100" w:afterAutospacing="1" w:line="240" w:lineRule="auto"/>
        <w:rPr>
          <w:rFonts w:cstheme="minorHAnsi"/>
          <w:color w:val="000000"/>
        </w:rPr>
      </w:pPr>
      <w:r w:rsidRPr="00916B7E">
        <w:rPr>
          <w:rFonts w:cstheme="minorHAnsi"/>
          <w:color w:val="000000"/>
        </w:rPr>
        <w:t xml:space="preserve">Which choice will you make and why? </w:t>
      </w:r>
    </w:p>
    <w:p w14:paraId="0382741D" w14:textId="77777777" w:rsidR="00B512BF" w:rsidRDefault="00B512BF"/>
    <w:sectPr w:rsidR="00B51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72C3C"/>
    <w:multiLevelType w:val="multilevel"/>
    <w:tmpl w:val="72FC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6E"/>
    <w:rsid w:val="006A796E"/>
    <w:rsid w:val="00B51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D4D6"/>
  <w15:chartTrackingRefBased/>
  <w15:docId w15:val="{4C2E9DA5-2D7C-497F-BECB-FC2171B4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96E"/>
  </w:style>
  <w:style w:type="paragraph" w:styleId="Heading4">
    <w:name w:val="heading 4"/>
    <w:basedOn w:val="Normal"/>
    <w:next w:val="Normal"/>
    <w:link w:val="Heading4Char"/>
    <w:uiPriority w:val="9"/>
    <w:unhideWhenUsed/>
    <w:qFormat/>
    <w:rsid w:val="006A79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A796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A796E"/>
    <w:rPr>
      <w:color w:val="0563C1" w:themeColor="hyperlink"/>
      <w:u w:val="single"/>
    </w:rPr>
  </w:style>
  <w:style w:type="character" w:styleId="FollowedHyperlink">
    <w:name w:val="FollowedHyperlink"/>
    <w:basedOn w:val="DefaultParagraphFont"/>
    <w:uiPriority w:val="99"/>
    <w:semiHidden/>
    <w:unhideWhenUsed/>
    <w:rsid w:val="006A79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agraph.com/blog/articles/predictive-analytics-tool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Baber</dc:creator>
  <cp:keywords/>
  <dc:description/>
  <cp:lastModifiedBy>Mark Baber</cp:lastModifiedBy>
  <cp:revision>1</cp:revision>
  <dcterms:created xsi:type="dcterms:W3CDTF">2021-09-08T20:16:00Z</dcterms:created>
  <dcterms:modified xsi:type="dcterms:W3CDTF">2021-09-08T20:17:00Z</dcterms:modified>
</cp:coreProperties>
</file>