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9E10EE">
        <w:tc>
          <w:tcPr>
            <w:tcW w:w="1809" w:type="dxa"/>
          </w:tcPr>
          <w:p w:rsidR="009E10EE" w:rsidRDefault="00202B97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:rsidR="009E10EE" w:rsidRDefault="009E10EE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:rsidR="009E10EE" w:rsidRDefault="00202B97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>Faculty of Computing, Engineering and Science</w:t>
                </w:r>
              </w:p>
            </w:sdtContent>
          </w:sdt>
          <w:p w:rsidR="009E10EE" w:rsidRDefault="009E10EE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:rsidR="009E10EE" w:rsidRDefault="009E10EE">
            <w:pPr>
              <w:rPr>
                <w:rFonts w:ascii="Arial" w:hAnsi="Arial"/>
              </w:rPr>
            </w:pPr>
          </w:p>
        </w:tc>
      </w:tr>
    </w:tbl>
    <w:p w:rsidR="009E10EE" w:rsidRDefault="00202B97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>
            <w:t>2019-20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9E10EE">
        <w:trPr>
          <w:trHeight w:val="565"/>
        </w:trPr>
        <w:tc>
          <w:tcPr>
            <w:tcW w:w="1070" w:type="pct"/>
          </w:tcPr>
          <w:p w:rsidR="009E10EE" w:rsidRDefault="00202B9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:rsidR="009E10EE" w:rsidRDefault="009E10EE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:rsidR="009E10EE" w:rsidRDefault="00202B97">
                <w:pPr>
                  <w:jc w:val="center"/>
                  <w:rPr>
                    <w:rFonts w:ascii="Arial" w:hAnsi="Arial"/>
                  </w:rPr>
                </w:pPr>
                <w:r>
                  <w:t>IS3S661</w:t>
                </w:r>
              </w:p>
            </w:sdtContent>
          </w:sdt>
          <w:p w:rsidR="009E10EE" w:rsidRDefault="009E10EE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:rsidR="009E10EE" w:rsidRDefault="00202B9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:rsidR="009E10EE" w:rsidRDefault="009E10EE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:rsidR="009E10EE" w:rsidRDefault="00202B97">
                <w:pPr>
                  <w:jc w:val="center"/>
                  <w:rPr>
                    <w:rFonts w:ascii="Arial" w:hAnsi="Arial"/>
                  </w:rPr>
                </w:pPr>
                <w:r>
                  <w:t>Strategic IS Management</w:t>
                </w:r>
              </w:p>
            </w:sdtContent>
          </w:sdt>
          <w:p w:rsidR="009E10EE" w:rsidRDefault="009E10EE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:rsidR="009E10EE" w:rsidRDefault="00202B9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:rsidR="009E10EE" w:rsidRDefault="009E10EE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 w:cs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</w:sdtPr>
            <w:sdtEndPr>
              <w:rPr>
                <w:rFonts w:cstheme="minorBidi"/>
              </w:rPr>
            </w:sdtEndPr>
            <w:sdtContent>
              <w:p w:rsidR="009E10EE" w:rsidRDefault="006310FA">
                <w:pPr>
                  <w:jc w:val="center"/>
                  <w:rPr>
                    <w:rFonts w:ascii="Arial" w:hAnsi="Arial"/>
                  </w:rPr>
                </w:pPr>
                <w:r w:rsidRPr="004B3A8B">
                  <w:rPr>
                    <w:rFonts w:ascii="Arial" w:hAnsi="Arial" w:cs="Arial"/>
                  </w:rPr>
                  <w:t xml:space="preserve">Dave </w:t>
                </w:r>
                <w:proofErr w:type="spellStart"/>
                <w:r w:rsidRPr="004B3A8B">
                  <w:rPr>
                    <w:rFonts w:ascii="Arial" w:hAnsi="Arial" w:cs="Arial"/>
                  </w:rPr>
                  <w:t>Kidner</w:t>
                </w:r>
                <w:proofErr w:type="spellEnd"/>
                <w:r w:rsidRPr="004B3A8B">
                  <w:rPr>
                    <w:rFonts w:ascii="Arial" w:hAnsi="Arial" w:cs="Arial"/>
                  </w:rPr>
                  <w:t>, Paul Jarvis</w:t>
                </w:r>
              </w:p>
            </w:sdtContent>
          </w:sdt>
          <w:p w:rsidR="009E10EE" w:rsidRDefault="009E10EE">
            <w:pPr>
              <w:jc w:val="center"/>
              <w:rPr>
                <w:rFonts w:ascii="Arial" w:hAnsi="Arial"/>
              </w:rPr>
            </w:pPr>
          </w:p>
          <w:p w:rsidR="009E10EE" w:rsidRDefault="009E10EE">
            <w:pPr>
              <w:jc w:val="center"/>
              <w:rPr>
                <w:rFonts w:ascii="Arial" w:hAnsi="Arial"/>
              </w:rPr>
            </w:pPr>
          </w:p>
        </w:tc>
        <w:bookmarkStart w:id="0" w:name="_GoBack"/>
        <w:bookmarkEnd w:id="0"/>
      </w:tr>
      <w:tr w:rsidR="009E10EE">
        <w:trPr>
          <w:trHeight w:val="559"/>
        </w:trPr>
        <w:tc>
          <w:tcPr>
            <w:tcW w:w="2934" w:type="pct"/>
            <w:gridSpan w:val="3"/>
          </w:tcPr>
          <w:p w:rsidR="009E10EE" w:rsidRDefault="00202B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Tasks: </w:t>
            </w:r>
          </w:p>
          <w:p w:rsidR="009E10EE" w:rsidRDefault="009E10EE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EndPr/>
            <w:sdtContent>
              <w:p w:rsidR="009E10EE" w:rsidRDefault="00202B97">
                <w:pPr>
                  <w:jc w:val="center"/>
                  <w:rPr>
                    <w:rFonts w:ascii="Arial" w:hAnsi="Arial"/>
                  </w:rPr>
                </w:pPr>
                <w:r>
                  <w:t>Milestone 2: Propose a strategy</w:t>
                </w:r>
              </w:p>
            </w:sdtContent>
          </w:sdt>
          <w:p w:rsidR="009E10EE" w:rsidRDefault="009E10EE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:rsidR="009E10EE" w:rsidRDefault="00202B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:rsidR="009E10EE" w:rsidRDefault="009E10EE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:rsidR="009E10EE" w:rsidRDefault="00202B97">
                <w:pPr>
                  <w:jc w:val="center"/>
                  <w:rPr>
                    <w:rFonts w:ascii="Arial" w:hAnsi="Arial"/>
                  </w:rPr>
                </w:pPr>
                <w:r>
                  <w:t>2</w:t>
                </w:r>
              </w:p>
            </w:sdtContent>
          </w:sdt>
          <w:p w:rsidR="009E10EE" w:rsidRDefault="009E10EE">
            <w:pPr>
              <w:rPr>
                <w:rFonts w:ascii="Arial" w:hAnsi="Arial"/>
              </w:rPr>
            </w:pPr>
          </w:p>
        </w:tc>
      </w:tr>
      <w:tr w:rsidR="009E10EE">
        <w:trPr>
          <w:trHeight w:val="561"/>
        </w:trPr>
        <w:tc>
          <w:tcPr>
            <w:tcW w:w="1458" w:type="pct"/>
            <w:gridSpan w:val="2"/>
          </w:tcPr>
          <w:p w:rsidR="009E10EE" w:rsidRDefault="00202B9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:rsidR="009E10EE" w:rsidRDefault="009E10EE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:rsidR="009E10EE" w:rsidRDefault="00202B97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23-Sep-2019 00:00</w:t>
                </w:r>
              </w:p>
            </w:sdtContent>
          </w:sdt>
          <w:p w:rsidR="009E10EE" w:rsidRDefault="009E10E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:rsidR="009E10EE" w:rsidRDefault="00202B9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:rsidR="009E10EE" w:rsidRDefault="009E10EE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cstheme="minorHAnsi"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date w:fullDate="2020-02-21T23:59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:rsidR="009E10EE" w:rsidRPr="00783CD3" w:rsidRDefault="00783CD3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21-Feb-20</w:t>
                </w:r>
              </w:p>
            </w:sdtContent>
          </w:sdt>
          <w:p w:rsidR="009E10EE" w:rsidRDefault="009E10EE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:rsidR="009E10EE" w:rsidRDefault="00202B9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:rsidR="009E10EE" w:rsidRDefault="009E10EE">
            <w:pPr>
              <w:rPr>
                <w:rFonts w:ascii="Arial" w:hAnsi="Arial"/>
              </w:rPr>
            </w:pPr>
          </w:p>
          <w:sdt>
            <w:sdtPr>
              <w:rPr>
                <w:rFonts w:cstheme="minorHAnsi"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date w:fullDate="2020-03-20T23:59:00Z"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:rsidR="009E10EE" w:rsidRPr="00783CD3" w:rsidRDefault="00783CD3">
                <w:pPr>
                  <w:jc w:val="center"/>
                  <w:rPr>
                    <w:rFonts w:cstheme="minorHAnsi"/>
                  </w:rPr>
                </w:pPr>
                <w:r w:rsidRPr="00783CD3">
                  <w:rPr>
                    <w:rFonts w:cstheme="minorHAnsi"/>
                  </w:rPr>
                  <w:t>20-Mar-20 23.59</w:t>
                </w:r>
              </w:p>
            </w:sdtContent>
          </w:sdt>
          <w:p w:rsidR="009E10EE" w:rsidRDefault="009E10EE">
            <w:pPr>
              <w:jc w:val="center"/>
              <w:rPr>
                <w:rFonts w:ascii="Arial" w:hAnsi="Arial"/>
                <w:b/>
              </w:rPr>
            </w:pPr>
          </w:p>
        </w:tc>
      </w:tr>
    </w:tbl>
    <w:p w:rsidR="009E10EE" w:rsidRDefault="009E10EE">
      <w:pPr>
        <w:jc w:val="center"/>
        <w:rPr>
          <w:rFonts w:ascii="Arial" w:hAnsi="Arial"/>
        </w:rPr>
      </w:pPr>
    </w:p>
    <w:p w:rsidR="009E10EE" w:rsidRDefault="00202B97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:rsidR="009E10EE" w:rsidRDefault="009E10EE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9E10EE">
        <w:tc>
          <w:tcPr>
            <w:tcW w:w="5000" w:type="pct"/>
          </w:tcPr>
          <w:p w:rsidR="009E10EE" w:rsidRDefault="00202B9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 w:rsidR="009E10EE">
        <w:tc>
          <w:tcPr>
            <w:tcW w:w="5000" w:type="pct"/>
          </w:tcPr>
          <w:p w:rsidR="009E10EE" w:rsidRDefault="009E10EE">
            <w:pPr>
              <w:rPr>
                <w:rFonts w:ascii="Arial" w:eastAsia="Arial" w:hAnsi="Arial" w:cs="Arial"/>
              </w:rPr>
            </w:pPr>
          </w:p>
          <w:p w:rsidR="009E10EE" w:rsidRDefault="00202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:rsidR="009E10EE" w:rsidRDefault="009E10EE">
            <w:pPr>
              <w:rPr>
                <w:rFonts w:ascii="Arial" w:eastAsia="Arial" w:hAnsi="Arial" w:cs="Arial"/>
              </w:rPr>
            </w:pPr>
          </w:p>
          <w:p w:rsidR="009E10EE" w:rsidRDefault="00202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25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:rsidR="009E10EE" w:rsidRDefault="009E10EE">
            <w:pPr>
              <w:rPr>
                <w:rFonts w:ascii="Arial" w:hAnsi="Arial"/>
                <w:b/>
              </w:rPr>
            </w:pPr>
          </w:p>
        </w:tc>
      </w:tr>
      <w:tr w:rsidR="009E10EE">
        <w:tc>
          <w:tcPr>
            <w:tcW w:w="5000" w:type="pct"/>
          </w:tcPr>
          <w:p w:rsidR="009E10EE" w:rsidRDefault="00202B9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9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:rsidR="009E10EE" w:rsidRDefault="009E10EE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:rsidR="009E10EE" w:rsidRDefault="00202B97">
                <w:pPr>
                  <w:rPr>
                    <w:rStyle w:val="PlaceholderText"/>
                  </w:rPr>
                </w:pPr>
                <w:r>
                  <w:t>1) To select, use and critically evaluate appropriate strategic management techniques.</w:t>
                </w:r>
              </w:p>
              <w:p w:rsidR="009E10EE" w:rsidRDefault="00202B97">
                <w:pPr>
                  <w:rPr>
                    <w:rStyle w:val="PlaceholderText"/>
                  </w:rPr>
                </w:pPr>
                <w:r>
                  <w:t>2) To reflect on how a manager might employ various strategic management techniques.</w:t>
                </w:r>
              </w:p>
              <w:p w:rsidR="009E10EE" w:rsidRDefault="009E10EE">
                <w:pPr>
                  <w:rPr>
                    <w:rFonts w:ascii="Arial" w:hAnsi="Arial"/>
                  </w:rPr>
                </w:pPr>
              </w:p>
              <w:p w:rsidR="009E10EE" w:rsidRDefault="00646711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9E10EE">
        <w:tc>
          <w:tcPr>
            <w:tcW w:w="5000" w:type="pct"/>
          </w:tcPr>
          <w:p w:rsidR="009E10EE" w:rsidRDefault="00202B97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:rsidR="009E10EE" w:rsidRDefault="009E10EE"/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87F82" w:rsidRDefault="00687F82" w:rsidP="006310FA">
      <w:pPr>
        <w:rPr>
          <w:b/>
        </w:rPr>
      </w:pPr>
    </w:p>
    <w:p w:rsidR="006310FA" w:rsidRPr="000D3587" w:rsidRDefault="006310FA" w:rsidP="006310FA">
      <w:pPr>
        <w:rPr>
          <w:b/>
        </w:rPr>
      </w:pPr>
      <w:r w:rsidRPr="000D3587">
        <w:rPr>
          <w:b/>
        </w:rPr>
        <w:lastRenderedPageBreak/>
        <w:t>Ass</w:t>
      </w:r>
      <w:r>
        <w:rPr>
          <w:b/>
        </w:rPr>
        <w:t>essment</w:t>
      </w:r>
      <w:r w:rsidRPr="000D3587">
        <w:rPr>
          <w:b/>
        </w:rPr>
        <w:t xml:space="preserve"> Task: </w:t>
      </w:r>
    </w:p>
    <w:p w:rsidR="00A52C58" w:rsidRDefault="00A52C58" w:rsidP="00A52C58">
      <w:r>
        <w:t xml:space="preserve">You must write a report that describes your selection and application of </w:t>
      </w:r>
      <w:r w:rsidR="008454D4">
        <w:t>one of the</w:t>
      </w:r>
      <w:r>
        <w:t xml:space="preserve"> problem-solving techniques used in this module.</w:t>
      </w:r>
    </w:p>
    <w:p w:rsidR="00A52C58" w:rsidRDefault="00A52C58" w:rsidP="00A52C58"/>
    <w:p w:rsidR="006310FA" w:rsidRDefault="006310FA" w:rsidP="006310FA">
      <w:r>
        <w:t xml:space="preserve">Select one of the two organisations that you used in Milestone 1 and identify or devise a problem situation of your choosing. The problem situation may be one identified from documents, such as news reports, or an imaginary one based on documents and/or your personal experience. When explaining the problem situation, be careful to preserve anonymity of particular individuals in that organisation. </w:t>
      </w:r>
    </w:p>
    <w:p w:rsidR="006310FA" w:rsidRDefault="006310FA" w:rsidP="006310FA"/>
    <w:p w:rsidR="006310FA" w:rsidRDefault="006310FA" w:rsidP="006310FA">
      <w:r>
        <w:t>Decide and specify which of the problem-solving techniques used in this module would be best for resolving the situation:</w:t>
      </w:r>
    </w:p>
    <w:p w:rsidR="006310FA" w:rsidRDefault="006310FA" w:rsidP="006310FA"/>
    <w:p w:rsidR="006310FA" w:rsidRDefault="006310FA" w:rsidP="006310FA">
      <w:pPr>
        <w:pStyle w:val="ListParagraph"/>
        <w:numPr>
          <w:ilvl w:val="0"/>
          <w:numId w:val="6"/>
        </w:numPr>
      </w:pPr>
      <w:r>
        <w:t>Theory of Constraints;</w:t>
      </w:r>
    </w:p>
    <w:p w:rsidR="006310FA" w:rsidRDefault="006310FA" w:rsidP="006310FA">
      <w:pPr>
        <w:pStyle w:val="ListParagraph"/>
        <w:numPr>
          <w:ilvl w:val="0"/>
          <w:numId w:val="6"/>
        </w:numPr>
      </w:pPr>
      <w:r>
        <w:t>Soft Systems Methodology;</w:t>
      </w:r>
    </w:p>
    <w:p w:rsidR="006310FA" w:rsidRPr="000930EF" w:rsidRDefault="006310FA" w:rsidP="006310FA">
      <w:pPr>
        <w:pStyle w:val="ListParagraph"/>
        <w:numPr>
          <w:ilvl w:val="0"/>
          <w:numId w:val="6"/>
        </w:numPr>
      </w:pPr>
      <w:r>
        <w:t>Lean Thinking.</w:t>
      </w:r>
    </w:p>
    <w:p w:rsidR="006310FA" w:rsidRDefault="006310FA" w:rsidP="006310FA"/>
    <w:p w:rsidR="00687F82" w:rsidRDefault="00687F82" w:rsidP="006310FA">
      <w:r>
        <w:t xml:space="preserve">Provide a brief justification for why you have chosen </w:t>
      </w:r>
      <w:r w:rsidR="00A52C58">
        <w:t>your particular technique, explaining why it is suitable given the context of your chosen problem.</w:t>
      </w:r>
    </w:p>
    <w:p w:rsidR="00687F82" w:rsidRPr="001622A8" w:rsidRDefault="00687F82" w:rsidP="006310FA"/>
    <w:p w:rsidR="006310FA" w:rsidRPr="001622A8" w:rsidRDefault="006310FA" w:rsidP="006310FA">
      <w:r>
        <w:t xml:space="preserve">Use your chosen technique to propose a solution to the problem situation. </w:t>
      </w:r>
      <w:proofErr w:type="gramStart"/>
      <w:r>
        <w:t>Don’t</w:t>
      </w:r>
      <w:proofErr w:type="gramEnd"/>
      <w:r>
        <w:t xml:space="preserve"> waste words </w:t>
      </w:r>
      <w:r w:rsidRPr="007B46A2">
        <w:rPr>
          <w:i/>
        </w:rPr>
        <w:t xml:space="preserve">discussing </w:t>
      </w:r>
      <w:r>
        <w:t xml:space="preserve">the technique; </w:t>
      </w:r>
      <w:r w:rsidRPr="007B46A2">
        <w:rPr>
          <w:i/>
        </w:rPr>
        <w:t>use</w:t>
      </w:r>
      <w:r>
        <w:t xml:space="preserve"> it!</w:t>
      </w:r>
    </w:p>
    <w:p w:rsidR="006310FA" w:rsidRDefault="006310FA" w:rsidP="006310FA"/>
    <w:p w:rsidR="00A52C58" w:rsidRPr="003F2272" w:rsidRDefault="00A52C58" w:rsidP="00A52C58">
      <w:r w:rsidRPr="003F2272">
        <w:t>Your report should include a brief introduction to the work</w:t>
      </w:r>
      <w:r>
        <w:t xml:space="preserve"> that sets out the aim, content and conclusions of the report. You should then include</w:t>
      </w:r>
      <w:r w:rsidRPr="003F2272">
        <w:t xml:space="preserve"> three distinct sections:</w:t>
      </w:r>
    </w:p>
    <w:p w:rsidR="00A52C58" w:rsidRPr="003F2272" w:rsidRDefault="00A52C58" w:rsidP="00A52C58">
      <w:pPr>
        <w:pStyle w:val="ListParagraph"/>
        <w:numPr>
          <w:ilvl w:val="0"/>
          <w:numId w:val="8"/>
        </w:numPr>
        <w:spacing w:after="200" w:line="276" w:lineRule="auto"/>
      </w:pPr>
      <w:r>
        <w:t>An explanation of your problem situation and which technique you have chosen</w:t>
      </w:r>
      <w:r w:rsidR="008454D4">
        <w:t>.</w:t>
      </w:r>
      <w:r>
        <w:t xml:space="preserve"> </w:t>
      </w:r>
    </w:p>
    <w:p w:rsidR="00A52C58" w:rsidRDefault="00A52C58" w:rsidP="00A52C58">
      <w:pPr>
        <w:pStyle w:val="ListParagraph"/>
        <w:numPr>
          <w:ilvl w:val="0"/>
          <w:numId w:val="8"/>
        </w:numPr>
        <w:spacing w:after="200" w:line="276" w:lineRule="auto"/>
      </w:pPr>
      <w:r>
        <w:t>An explanation of how you applied your chosen technique and your findings.</w:t>
      </w:r>
    </w:p>
    <w:p w:rsidR="00A52C58" w:rsidRDefault="00A52C58" w:rsidP="006310FA">
      <w:pPr>
        <w:pStyle w:val="ListParagraph"/>
        <w:numPr>
          <w:ilvl w:val="0"/>
          <w:numId w:val="8"/>
        </w:numPr>
        <w:spacing w:after="200" w:line="276" w:lineRule="auto"/>
      </w:pPr>
      <w:r>
        <w:t>A brief conclusion based on your findings.</w:t>
      </w:r>
    </w:p>
    <w:p w:rsidR="006310FA" w:rsidRDefault="00382B22" w:rsidP="006310FA">
      <w:r w:rsidRPr="003F2272">
        <w:t xml:space="preserve">The report should be </w:t>
      </w:r>
      <w:r>
        <w:t>15</w:t>
      </w:r>
      <w:r w:rsidRPr="003F2272">
        <w:t>00 words in length (wit</w:t>
      </w:r>
      <w:r>
        <w:t xml:space="preserve">hin 20% either side); </w:t>
      </w:r>
      <w:r w:rsidR="006310FA">
        <w:t xml:space="preserve">that </w:t>
      </w:r>
      <w:proofErr w:type="gramStart"/>
      <w:r w:rsidR="006310FA">
        <w:t>doesn’t</w:t>
      </w:r>
      <w:proofErr w:type="gramEnd"/>
      <w:r w:rsidR="006310FA">
        <w:t xml:space="preserve"> include diagrams, </w:t>
      </w:r>
      <w:r>
        <w:t xml:space="preserve">the </w:t>
      </w:r>
      <w:r w:rsidR="006310FA">
        <w:t>reference</w:t>
      </w:r>
      <w:r>
        <w:t xml:space="preserve"> list</w:t>
      </w:r>
      <w:r w:rsidR="006310FA">
        <w:t xml:space="preserve"> and any wordy </w:t>
      </w:r>
      <w:r w:rsidR="006310FA" w:rsidRPr="001622A8">
        <w:t xml:space="preserve">material </w:t>
      </w:r>
      <w:r w:rsidR="006310FA">
        <w:t xml:space="preserve">that you include </w:t>
      </w:r>
      <w:r w:rsidR="006310FA" w:rsidRPr="001622A8">
        <w:t xml:space="preserve">in appendices at the end of the report. </w:t>
      </w:r>
    </w:p>
    <w:p w:rsidR="00382B22" w:rsidRDefault="00382B22" w:rsidP="00382B22"/>
    <w:p w:rsidR="00382B22" w:rsidRDefault="00382B22" w:rsidP="00382B22">
      <w:r>
        <w:t>You should work individually on this assessment; it is not team-based.</w:t>
      </w:r>
    </w:p>
    <w:p w:rsidR="006310FA" w:rsidRDefault="006310FA" w:rsidP="006310FA"/>
    <w:p w:rsidR="006310FA" w:rsidRDefault="006310FA" w:rsidP="006310FA">
      <w:r>
        <w:t>Be careful about using copyright images in your report. The rules for including images are different from the rules for including text. Including screen shots of a website for criticism and review in an academic work is normally considered ‘fair dealing’ under law. However, using company logos merely to ornament your report may not be ‘fair dealing’.</w:t>
      </w:r>
    </w:p>
    <w:p w:rsidR="006310FA" w:rsidRPr="001622A8" w:rsidRDefault="006310FA" w:rsidP="006310FA"/>
    <w:p w:rsidR="006310FA" w:rsidRPr="009D1DD1" w:rsidRDefault="006310FA" w:rsidP="006310FA">
      <w:pPr>
        <w:pStyle w:val="Heading3"/>
        <w:rPr>
          <w:b/>
        </w:rPr>
      </w:pPr>
      <w:r w:rsidRPr="009D1DD1">
        <w:rPr>
          <w:b/>
        </w:rPr>
        <w:t>Submission Instructions</w:t>
      </w:r>
    </w:p>
    <w:p w:rsidR="006310FA" w:rsidRDefault="006310FA" w:rsidP="006310FA"/>
    <w:p w:rsidR="00382B22" w:rsidRDefault="00382B22" w:rsidP="00382B22">
      <w:r>
        <w:t xml:space="preserve">You must submit an </w:t>
      </w:r>
      <w:r w:rsidRPr="00370209">
        <w:t xml:space="preserve">electronic copy of your report via the </w:t>
      </w:r>
      <w:proofErr w:type="spellStart"/>
      <w:r w:rsidRPr="00370209">
        <w:t>Unilearn</w:t>
      </w:r>
      <w:proofErr w:type="spellEnd"/>
      <w:r w:rsidRPr="00370209">
        <w:t xml:space="preserve"> </w:t>
      </w:r>
      <w:proofErr w:type="spellStart"/>
      <w:r w:rsidRPr="00370209">
        <w:t>Turnitin</w:t>
      </w:r>
      <w:proofErr w:type="spellEnd"/>
      <w:r w:rsidRPr="00370209">
        <w:t xml:space="preserve"> link by 23:59 on the submission date</w:t>
      </w:r>
      <w:r>
        <w:t>. Hard copies are not required.</w:t>
      </w:r>
    </w:p>
    <w:p w:rsidR="006310FA" w:rsidRPr="009D1DD1" w:rsidRDefault="006310FA" w:rsidP="006310FA">
      <w:pPr>
        <w:pStyle w:val="ListParagraph"/>
        <w:numPr>
          <w:ilvl w:val="0"/>
          <w:numId w:val="5"/>
        </w:numPr>
      </w:pPr>
      <w:r w:rsidRPr="009D1DD1">
        <w:t>Please ensure that your student number appears in the page header. The name of your file should be IS3S6</w:t>
      </w:r>
      <w:r>
        <w:t>61_CW1P2</w:t>
      </w:r>
      <w:r w:rsidRPr="009D1DD1">
        <w:t xml:space="preserve">M_Sam00000000.docx where 00000000 is your student number. When you submit to </w:t>
      </w:r>
      <w:proofErr w:type="spellStart"/>
      <w:r w:rsidRPr="009D1DD1">
        <w:t>Turnitin</w:t>
      </w:r>
      <w:proofErr w:type="spellEnd"/>
      <w:r w:rsidRPr="009D1DD1">
        <w:t>, please enter your enrolment number as the “Title”. There is no need to upload any of the pages from the assignment brief</w:t>
      </w:r>
      <w:proofErr w:type="gramStart"/>
      <w:r w:rsidRPr="009D1DD1">
        <w:t>;</w:t>
      </w:r>
      <w:proofErr w:type="gramEnd"/>
      <w:r w:rsidRPr="009D1DD1">
        <w:t xml:space="preserve"> just the report.</w:t>
      </w:r>
    </w:p>
    <w:p w:rsidR="006310FA" w:rsidRDefault="006310FA" w:rsidP="006310FA"/>
    <w:p w:rsidR="006310FA" w:rsidRPr="00CC4984" w:rsidRDefault="006310FA" w:rsidP="006310FA">
      <w:pPr>
        <w:pStyle w:val="Heading3"/>
        <w:rPr>
          <w:b/>
        </w:rPr>
      </w:pPr>
      <w:r w:rsidRPr="009D1DD1">
        <w:rPr>
          <w:b/>
        </w:rPr>
        <w:lastRenderedPageBreak/>
        <w:t>Hints for getting better grades:</w:t>
      </w:r>
    </w:p>
    <w:p w:rsidR="00227477" w:rsidRDefault="006310FA" w:rsidP="00C34976">
      <w:pPr>
        <w:pStyle w:val="ListParagraph"/>
        <w:numPr>
          <w:ilvl w:val="0"/>
          <w:numId w:val="12"/>
        </w:numPr>
      </w:pPr>
      <w:r w:rsidRPr="000930EF">
        <w:t xml:space="preserve">A key question to ask when </w:t>
      </w:r>
      <w:r>
        <w:t>identifying or devising</w:t>
      </w:r>
      <w:r w:rsidRPr="000930EF">
        <w:t xml:space="preserve"> </w:t>
      </w:r>
      <w:r>
        <w:t xml:space="preserve">a </w:t>
      </w:r>
      <w:r w:rsidRPr="000930EF">
        <w:t>problem situation is whether you can identify</w:t>
      </w:r>
      <w:r>
        <w:t xml:space="preserve"> all the components needed for the technique you plan to use. For example, if you have chosen Soft Systems Method, but </w:t>
      </w:r>
      <w:proofErr w:type="gramStart"/>
      <w:r>
        <w:t>can’t</w:t>
      </w:r>
      <w:proofErr w:type="gramEnd"/>
      <w:r w:rsidRPr="000930EF">
        <w:t xml:space="preserve"> describe </w:t>
      </w:r>
      <w:r>
        <w:t xml:space="preserve">the </w:t>
      </w:r>
      <w:r w:rsidRPr="000930EF">
        <w:t>six roles</w:t>
      </w:r>
      <w:r>
        <w:t xml:space="preserve"> used in that Method, </w:t>
      </w:r>
      <w:r w:rsidRPr="000930EF">
        <w:t xml:space="preserve">then </w:t>
      </w:r>
      <w:r>
        <w:t xml:space="preserve">the situation may be </w:t>
      </w:r>
      <w:r w:rsidRPr="000930EF">
        <w:t>unsuitable</w:t>
      </w:r>
      <w:r>
        <w:t>.</w:t>
      </w:r>
    </w:p>
    <w:p w:rsidR="00227477" w:rsidRDefault="006310FA" w:rsidP="00C34976">
      <w:pPr>
        <w:pStyle w:val="ListParagraph"/>
        <w:numPr>
          <w:ilvl w:val="0"/>
          <w:numId w:val="12"/>
        </w:numPr>
      </w:pPr>
      <w:r w:rsidRPr="0096104C">
        <w:t xml:space="preserve">Key considerations with this </w:t>
      </w:r>
      <w:r>
        <w:t xml:space="preserve">assessment </w:t>
      </w:r>
      <w:r w:rsidRPr="0096104C">
        <w:t xml:space="preserve">are consistency and plausibility. All the elements asked for should fit together to form a consistent illustration. </w:t>
      </w:r>
      <w:r>
        <w:t xml:space="preserve">If you are using SSM, for example, </w:t>
      </w:r>
      <w:r w:rsidRPr="0096104C">
        <w:t>the roles chosen should be plausible within the context of the chosen problem situation</w:t>
      </w:r>
      <w:r>
        <w:t>, r</w:t>
      </w:r>
      <w:r w:rsidRPr="0096104C">
        <w:t>oot definitions should be logical</w:t>
      </w:r>
      <w:r>
        <w:t>,</w:t>
      </w:r>
      <w:r w:rsidRPr="0096104C">
        <w:t xml:space="preserve"> and the conceptual model should meet the requirements of the selected root definition without omission or redundancy</w:t>
      </w:r>
      <w:r>
        <w:t xml:space="preserve">. You can create an imaginary problem. The objective is for you to demonstrate that you can apply the technique. If necessary, invent people, situations, </w:t>
      </w:r>
      <w:proofErr w:type="gramStart"/>
      <w:r>
        <w:t>constraints</w:t>
      </w:r>
      <w:proofErr w:type="gramEnd"/>
      <w:r>
        <w:t xml:space="preserve"> and so on.</w:t>
      </w:r>
    </w:p>
    <w:p w:rsidR="00227477" w:rsidRDefault="006310FA" w:rsidP="00AC2E40">
      <w:pPr>
        <w:pStyle w:val="ListParagraph"/>
        <w:numPr>
          <w:ilvl w:val="0"/>
          <w:numId w:val="12"/>
        </w:numPr>
      </w:pPr>
      <w:r>
        <w:t xml:space="preserve">Marks </w:t>
      </w:r>
      <w:proofErr w:type="gramStart"/>
      <w:r>
        <w:t>are awarded</w:t>
      </w:r>
      <w:proofErr w:type="gramEnd"/>
      <w:r>
        <w:t xml:space="preserve"> for </w:t>
      </w:r>
      <w:r w:rsidRPr="00227477">
        <w:rPr>
          <w:i/>
        </w:rPr>
        <w:t>applying</w:t>
      </w:r>
      <w:r>
        <w:t xml:space="preserve"> your chosen technique, not for </w:t>
      </w:r>
      <w:r w:rsidRPr="00227477">
        <w:rPr>
          <w:i/>
        </w:rPr>
        <w:t>describing</w:t>
      </w:r>
      <w:r>
        <w:t xml:space="preserve"> it. You may need to explain aspects of the technique in order to provide a rationale for what you have done, but keep such explanations short. </w:t>
      </w:r>
    </w:p>
    <w:p w:rsidR="00227477" w:rsidRDefault="00A52C58" w:rsidP="00DE4CCB">
      <w:pPr>
        <w:pStyle w:val="ListParagraph"/>
        <w:numPr>
          <w:ilvl w:val="0"/>
          <w:numId w:val="12"/>
        </w:numPr>
      </w:pPr>
      <w:r>
        <w:t>Make full use of references to support your analysis.</w:t>
      </w:r>
    </w:p>
    <w:p w:rsidR="00227477" w:rsidRPr="00227477" w:rsidRDefault="00A52C58" w:rsidP="0049297A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As far as possible, </w:t>
      </w:r>
      <w:proofErr w:type="spellStart"/>
      <w:r>
        <w:t>dont</w:t>
      </w:r>
      <w:proofErr w:type="spellEnd"/>
      <w:r>
        <w:t xml:space="preserve"> copy/paste material verbatim from existing sources; paraphrase into your own words. Whether you are quoting verbatim or paraphrasing, cite and reference your sources using the USW version of the Harvard style. A description is available at: </w:t>
      </w:r>
      <w:hyperlink r:id="rId10" w:history="1">
        <w:r>
          <w:rPr>
            <w:rStyle w:val="Hyperlink"/>
          </w:rPr>
          <w:t>https://library.southwales.ac.uk/collections-subject-guides/referencing/</w:t>
        </w:r>
      </w:hyperlink>
    </w:p>
    <w:p w:rsidR="00227477" w:rsidRDefault="00227477" w:rsidP="005A6529">
      <w:pPr>
        <w:pStyle w:val="ListParagraph"/>
        <w:numPr>
          <w:ilvl w:val="0"/>
          <w:numId w:val="12"/>
        </w:numPr>
      </w:pPr>
      <w:r>
        <w:t>In general, try to keep your response as concise as possible</w:t>
      </w:r>
      <w:proofErr w:type="gramStart"/>
      <w:r>
        <w:t>;</w:t>
      </w:r>
      <w:proofErr w:type="gramEnd"/>
      <w:r>
        <w:t xml:space="preserve"> if your response is over-long or wordy or repetitive you are likely to lose marks. Try to avoid unnecessary jargon. Take care of the word count and do not </w:t>
      </w:r>
      <w:proofErr w:type="gramStart"/>
      <w:r>
        <w:t>miss out on</w:t>
      </w:r>
      <w:proofErr w:type="gramEnd"/>
      <w:r>
        <w:t xml:space="preserve"> marks for writing too much or too little.</w:t>
      </w:r>
    </w:p>
    <w:p w:rsidR="00227477" w:rsidRDefault="006310FA" w:rsidP="009B33A8">
      <w:pPr>
        <w:pStyle w:val="ListParagraph"/>
        <w:numPr>
          <w:ilvl w:val="0"/>
          <w:numId w:val="12"/>
        </w:numPr>
      </w:pPr>
      <w:r w:rsidRPr="001622A8">
        <w:t>Large parts of your report will be your evaluation, so it’s fine to write the report using the f</w:t>
      </w:r>
      <w:r>
        <w:t>irst person singular throughout</w:t>
      </w:r>
    </w:p>
    <w:p w:rsidR="00227477" w:rsidRDefault="00227477" w:rsidP="003412A2">
      <w:pPr>
        <w:pStyle w:val="ListParagraph"/>
        <w:numPr>
          <w:ilvl w:val="0"/>
          <w:numId w:val="12"/>
        </w:numPr>
      </w:pPr>
      <w:r>
        <w:t>Look carefully at the assessment criteria to ensure you are covering aspects that will be needed to earn marks</w:t>
      </w:r>
    </w:p>
    <w:p w:rsidR="00227477" w:rsidRDefault="00227477" w:rsidP="00E677A1">
      <w:pPr>
        <w:pStyle w:val="ListParagraph"/>
        <w:numPr>
          <w:ilvl w:val="0"/>
          <w:numId w:val="12"/>
        </w:numPr>
        <w:sectPr w:rsidR="00227477">
          <w:headerReference w:type="default" r:id="rId11"/>
          <w:pgSz w:w="11906" w:h="16838" w:code="9"/>
          <w:pgMar w:top="284" w:right="1440" w:bottom="284" w:left="1440" w:header="567" w:footer="567" w:gutter="0"/>
          <w:cols w:space="708"/>
          <w:docGrid w:linePitch="360"/>
        </w:sectPr>
      </w:pPr>
      <w:r>
        <w:t>If in doubt about any aspect of this assignment, ask your lecturer for clarification!</w:t>
      </w:r>
    </w:p>
    <w:p w:rsidR="006310FA" w:rsidRDefault="006310FA" w:rsidP="006310FA">
      <w:pPr>
        <w:rPr>
          <w:b/>
        </w:rPr>
      </w:pPr>
      <w:r w:rsidRPr="00763FC0">
        <w:rPr>
          <w:rFonts w:eastAsia="Arial" w:cs="Arial"/>
          <w:b/>
        </w:rPr>
        <w:lastRenderedPageBreak/>
        <w:t xml:space="preserve">Grading Criteria and </w:t>
      </w:r>
      <w:r>
        <w:rPr>
          <w:rFonts w:eastAsia="Arial" w:cs="Arial"/>
          <w:b/>
        </w:rPr>
        <w:t>Feedback</w:t>
      </w:r>
    </w:p>
    <w:p w:rsidR="00687F82" w:rsidRDefault="00687F82" w:rsidP="006310FA"/>
    <w:tbl>
      <w:tblPr>
        <w:tblW w:w="1533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5"/>
        <w:gridCol w:w="1701"/>
        <w:gridCol w:w="1542"/>
        <w:gridCol w:w="2476"/>
        <w:gridCol w:w="2553"/>
        <w:gridCol w:w="2798"/>
        <w:gridCol w:w="1602"/>
        <w:gridCol w:w="1339"/>
      </w:tblGrid>
      <w:tr w:rsidR="00EA3DE4" w:rsidTr="00EA3DE4">
        <w:tc>
          <w:tcPr>
            <w:tcW w:w="1325" w:type="dxa"/>
          </w:tcPr>
          <w:p w:rsidR="00EA3DE4" w:rsidRDefault="00EA3DE4" w:rsidP="00EA3DE4"/>
        </w:tc>
        <w:tc>
          <w:tcPr>
            <w:tcW w:w="1701" w:type="dxa"/>
          </w:tcPr>
          <w:p w:rsidR="00EA3DE4" w:rsidRDefault="00EA3DE4" w:rsidP="00EA3DE4">
            <w:r>
              <w:rPr>
                <w:sz w:val="16"/>
              </w:rPr>
              <w:t>Fail</w:t>
            </w:r>
          </w:p>
        </w:tc>
        <w:tc>
          <w:tcPr>
            <w:tcW w:w="1542" w:type="dxa"/>
          </w:tcPr>
          <w:p w:rsidR="00EA3DE4" w:rsidRDefault="00EA3DE4" w:rsidP="00EA3DE4">
            <w:r>
              <w:rPr>
                <w:sz w:val="16"/>
              </w:rPr>
              <w:t>Narrow Fail</w:t>
            </w:r>
          </w:p>
        </w:tc>
        <w:tc>
          <w:tcPr>
            <w:tcW w:w="2476" w:type="dxa"/>
          </w:tcPr>
          <w:p w:rsidR="00EA3DE4" w:rsidRDefault="00EA3DE4" w:rsidP="00EA3DE4">
            <w:r>
              <w:rPr>
                <w:sz w:val="16"/>
              </w:rPr>
              <w:t>3rd Class / Pass</w:t>
            </w:r>
          </w:p>
        </w:tc>
        <w:tc>
          <w:tcPr>
            <w:tcW w:w="2553" w:type="dxa"/>
          </w:tcPr>
          <w:p w:rsidR="00EA3DE4" w:rsidRDefault="00EA3DE4" w:rsidP="00EA3DE4">
            <w:r>
              <w:rPr>
                <w:sz w:val="16"/>
              </w:rPr>
              <w:t>Lower 2nd Class / Pass</w:t>
            </w:r>
          </w:p>
        </w:tc>
        <w:tc>
          <w:tcPr>
            <w:tcW w:w="2798" w:type="dxa"/>
          </w:tcPr>
          <w:p w:rsidR="00EA3DE4" w:rsidRDefault="00EA3DE4" w:rsidP="00EA3DE4">
            <w:r>
              <w:rPr>
                <w:sz w:val="16"/>
              </w:rPr>
              <w:t>Upper 2nd Class / Merit</w:t>
            </w:r>
          </w:p>
        </w:tc>
        <w:tc>
          <w:tcPr>
            <w:tcW w:w="2941" w:type="dxa"/>
            <w:gridSpan w:val="2"/>
          </w:tcPr>
          <w:p w:rsidR="00EA3DE4" w:rsidRDefault="00EA3DE4" w:rsidP="00EA3DE4">
            <w:r>
              <w:rPr>
                <w:sz w:val="16"/>
              </w:rPr>
              <w:t>1st Class / Distinction</w:t>
            </w:r>
          </w:p>
        </w:tc>
      </w:tr>
      <w:tr w:rsidR="00EA3DE4" w:rsidTr="00EA3DE4">
        <w:tc>
          <w:tcPr>
            <w:tcW w:w="1325" w:type="dxa"/>
          </w:tcPr>
          <w:p w:rsidR="00EA3DE4" w:rsidRDefault="00EA3DE4" w:rsidP="0042261C">
            <w:pPr>
              <w:jc w:val="right"/>
            </w:pPr>
            <w:r>
              <w:rPr>
                <w:sz w:val="16"/>
              </w:rPr>
              <w:t>A brief introduction /5</w:t>
            </w:r>
          </w:p>
        </w:tc>
        <w:tc>
          <w:tcPr>
            <w:tcW w:w="1701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Missing or very superficial introduction</w:t>
            </w:r>
          </w:p>
        </w:tc>
        <w:tc>
          <w:tcPr>
            <w:tcW w:w="1542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Superficial introduction</w:t>
            </w:r>
          </w:p>
        </w:tc>
        <w:tc>
          <w:tcPr>
            <w:tcW w:w="2476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A</w:t>
            </w:r>
            <w:r w:rsidRPr="00687F82">
              <w:rPr>
                <w:rFonts w:ascii="Arial Narrow" w:hAnsi="Arial Narrow"/>
                <w:sz w:val="16"/>
              </w:rPr>
              <w:t xml:space="preserve"> basic insight into the aim and content of the report</w:t>
            </w:r>
          </w:p>
        </w:tc>
        <w:tc>
          <w:tcPr>
            <w:tcW w:w="2553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A</w:t>
            </w:r>
            <w:r w:rsidRPr="00687F82">
              <w:rPr>
                <w:rFonts w:ascii="Arial Narrow" w:hAnsi="Arial Narrow"/>
                <w:sz w:val="16"/>
              </w:rPr>
              <w:t xml:space="preserve"> reasonable explanation of the topic and its relevance</w:t>
            </w:r>
          </w:p>
        </w:tc>
        <w:tc>
          <w:tcPr>
            <w:tcW w:w="2798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Clear explanation of the aim, content and conclusions of the report</w:t>
            </w:r>
          </w:p>
        </w:tc>
        <w:tc>
          <w:tcPr>
            <w:tcW w:w="2941" w:type="dxa"/>
            <w:gridSpan w:val="2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Exceptionally clear explanation of the aim, content and conclusions of the report</w:t>
            </w:r>
          </w:p>
        </w:tc>
      </w:tr>
      <w:tr w:rsidR="00EA3DE4" w:rsidTr="00EA3DE4">
        <w:tc>
          <w:tcPr>
            <w:tcW w:w="1325" w:type="dxa"/>
          </w:tcPr>
          <w:p w:rsidR="00EA3DE4" w:rsidRDefault="00EA3DE4" w:rsidP="00491C13">
            <w:pPr>
              <w:rPr>
                <w:sz w:val="16"/>
              </w:rPr>
            </w:pPr>
            <w:r>
              <w:rPr>
                <w:sz w:val="16"/>
              </w:rPr>
              <w:t xml:space="preserve">Analysis of problem situation (PS) </w:t>
            </w: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8454D4">
            <w:pPr>
              <w:jc w:val="right"/>
            </w:pPr>
            <w:r>
              <w:rPr>
                <w:sz w:val="16"/>
              </w:rPr>
              <w:t>/</w:t>
            </w:r>
            <w:r w:rsidR="008454D4">
              <w:rPr>
                <w:sz w:val="16"/>
              </w:rPr>
              <w:t>25</w:t>
            </w:r>
          </w:p>
        </w:tc>
        <w:tc>
          <w:tcPr>
            <w:tcW w:w="1701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Research into PS absent</w:t>
            </w:r>
          </w:p>
          <w:p w:rsidR="00EA3DE4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No explanation of PS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No justification for choice of problem-solving technique</w:t>
            </w:r>
          </w:p>
        </w:tc>
        <w:tc>
          <w:tcPr>
            <w:tcW w:w="1542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Research into PS cursory</w:t>
            </w:r>
          </w:p>
          <w:p w:rsidR="00EA3DE4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Unclear explanation of PS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Unclear justification for choice of problem-solving technique</w:t>
            </w:r>
          </w:p>
        </w:tc>
        <w:tc>
          <w:tcPr>
            <w:tcW w:w="2476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Basic research into PS presented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Weak explanation of PS</w:t>
            </w:r>
          </w:p>
          <w:p w:rsidR="00EA3DE4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Some pertinent roles and values identified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Weak justification for choice of problem-solving technique</w:t>
            </w:r>
          </w:p>
        </w:tc>
        <w:tc>
          <w:tcPr>
            <w:tcW w:w="2553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Evidence of some research into PS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Reasonable explanation of PS</w:t>
            </w:r>
          </w:p>
          <w:p w:rsidR="00EA3DE4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Relevant roles and values identified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 xml:space="preserve">Reasonable </w:t>
            </w:r>
            <w:r>
              <w:rPr>
                <w:rFonts w:ascii="Arial Narrow" w:hAnsi="Arial Narrow"/>
                <w:sz w:val="16"/>
              </w:rPr>
              <w:t>justification for choice of problem-solving technique</w:t>
            </w:r>
          </w:p>
        </w:tc>
        <w:tc>
          <w:tcPr>
            <w:tcW w:w="2798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Evidence of good research into PS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PS explained clearly</w:t>
            </w:r>
          </w:p>
          <w:p w:rsidR="00EA3DE4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All relevant roles and values identified in a way that demonstrates some insight into PS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Clear justification for choice of problem-solving technique</w:t>
            </w:r>
          </w:p>
        </w:tc>
        <w:tc>
          <w:tcPr>
            <w:tcW w:w="2941" w:type="dxa"/>
            <w:gridSpan w:val="2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Evidence of detailed research into PS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PS explanation well formed</w:t>
            </w:r>
          </w:p>
          <w:p w:rsidR="00EA3DE4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All relevant roles and values credible and demonstrates excellent insight into PS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Very strong justification for choice of problem-solving technique</w:t>
            </w:r>
          </w:p>
        </w:tc>
      </w:tr>
      <w:tr w:rsidR="00EA3DE4" w:rsidTr="00EA3DE4">
        <w:tc>
          <w:tcPr>
            <w:tcW w:w="1325" w:type="dxa"/>
          </w:tcPr>
          <w:p w:rsidR="00EA3DE4" w:rsidRDefault="00EA3DE4" w:rsidP="00491C13">
            <w:pPr>
              <w:rPr>
                <w:sz w:val="16"/>
              </w:rPr>
            </w:pPr>
            <w:r>
              <w:rPr>
                <w:sz w:val="16"/>
              </w:rPr>
              <w:t xml:space="preserve">Application of problem-solving technique </w:t>
            </w: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491C13">
            <w:pPr>
              <w:rPr>
                <w:sz w:val="16"/>
              </w:rPr>
            </w:pPr>
          </w:p>
          <w:p w:rsidR="00EA3DE4" w:rsidRDefault="00EA3DE4" w:rsidP="00687F82">
            <w:pPr>
              <w:jc w:val="right"/>
            </w:pPr>
            <w:r>
              <w:rPr>
                <w:sz w:val="16"/>
              </w:rPr>
              <w:t>/50</w:t>
            </w:r>
          </w:p>
        </w:tc>
        <w:tc>
          <w:tcPr>
            <w:tcW w:w="1701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Missing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No recognisable elements of the technique present</w:t>
            </w:r>
          </w:p>
        </w:tc>
        <w:tc>
          <w:tcPr>
            <w:tcW w:w="1542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Cursory application of technique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Few recognisable elements of the technique present</w:t>
            </w:r>
          </w:p>
        </w:tc>
        <w:tc>
          <w:tcPr>
            <w:tcW w:w="2476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Some pertinent uses of core aspects of the technique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There may be some gaps and/or errors</w:t>
            </w:r>
          </w:p>
        </w:tc>
        <w:tc>
          <w:tcPr>
            <w:tcW w:w="2553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A reasonable use of core aspects of the technique that produces a reasonable solution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Basic modelling constructs used</w:t>
            </w:r>
          </w:p>
        </w:tc>
        <w:tc>
          <w:tcPr>
            <w:tcW w:w="2798" w:type="dxa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Validated use of the technique to produce a solution that has few errors and/or omissions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Most modelling constructs used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Some supporting documentation provided</w:t>
            </w:r>
          </w:p>
        </w:tc>
        <w:tc>
          <w:tcPr>
            <w:tcW w:w="2941" w:type="dxa"/>
            <w:gridSpan w:val="2"/>
          </w:tcPr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Comprehensive use of the technique to produce a solution that is likely to ring true to someone working in the field</w:t>
            </w:r>
          </w:p>
          <w:p w:rsidR="00EA3DE4" w:rsidRPr="00687F82" w:rsidRDefault="00EA3DE4" w:rsidP="00491C13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4722B8">
              <w:rPr>
                <w:rFonts w:ascii="Arial Narrow" w:hAnsi="Arial Narrow"/>
                <w:sz w:val="16"/>
              </w:rPr>
              <w:t>Supported by good documentation</w:t>
            </w:r>
          </w:p>
        </w:tc>
      </w:tr>
      <w:tr w:rsidR="00EA3DE4" w:rsidTr="00EA3DE4">
        <w:tc>
          <w:tcPr>
            <w:tcW w:w="1325" w:type="dxa"/>
          </w:tcPr>
          <w:p w:rsidR="00EA3DE4" w:rsidRDefault="00EA3DE4" w:rsidP="00687F82">
            <w:pPr>
              <w:rPr>
                <w:sz w:val="16"/>
              </w:rPr>
            </w:pPr>
            <w:r>
              <w:rPr>
                <w:sz w:val="16"/>
              </w:rPr>
              <w:t xml:space="preserve">Presentation, spelling and grammar </w:t>
            </w: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8454D4">
            <w:pPr>
              <w:jc w:val="right"/>
            </w:pPr>
            <w:r>
              <w:rPr>
                <w:sz w:val="16"/>
              </w:rPr>
              <w:t>/</w:t>
            </w:r>
            <w:r w:rsidR="008454D4">
              <w:rPr>
                <w:sz w:val="16"/>
              </w:rPr>
              <w:t>10</w:t>
            </w:r>
          </w:p>
        </w:tc>
        <w:tc>
          <w:tcPr>
            <w:tcW w:w="1701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Very unclear structure to report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Many major spelling mistakes in each paragraph; very poor grammar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Writing style unreadable</w:t>
            </w:r>
          </w:p>
        </w:tc>
        <w:tc>
          <w:tcPr>
            <w:tcW w:w="1542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Unclear structure to report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Many spelling mistakes in each paragraph; poor grammar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Writing style unclear; inappropriate for audience</w:t>
            </w:r>
          </w:p>
        </w:tc>
        <w:tc>
          <w:tcPr>
            <w:tcW w:w="2476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Some structure to report and most of the text has a clear message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Numerous spelling mistakes; generally weak grammar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Basic sentence construction rules followed/Some text may be verbose; mainly inappropriate for audience</w:t>
            </w:r>
          </w:p>
        </w:tc>
        <w:tc>
          <w:tcPr>
            <w:tcW w:w="2553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Clear structure to report/ Text has a clear message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Some spelling mistakes; some grammatical errors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Basic sentence construction rules followed; sometimes inappropriate for audience</w:t>
            </w:r>
          </w:p>
        </w:tc>
        <w:tc>
          <w:tcPr>
            <w:tcW w:w="2798" w:type="dxa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Clearly designed and written report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Few spelling mistakes; mainly good grammar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Brief but informative writing style; mainly appropriate for audience</w:t>
            </w:r>
          </w:p>
        </w:tc>
        <w:tc>
          <w:tcPr>
            <w:tcW w:w="2941" w:type="dxa"/>
            <w:gridSpan w:val="2"/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 xml:space="preserve">Well formulated structure to report 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None or very few spelling mistakes; excellent grammar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Writing style clear and informative without being verbose; appropriate for audience</w:t>
            </w:r>
          </w:p>
        </w:tc>
      </w:tr>
      <w:tr w:rsidR="00EA3DE4" w:rsidTr="00EA3DE4">
        <w:tc>
          <w:tcPr>
            <w:tcW w:w="1325" w:type="dxa"/>
            <w:tcBorders>
              <w:bottom w:val="single" w:sz="4" w:space="0" w:color="auto"/>
            </w:tcBorders>
          </w:tcPr>
          <w:p w:rsidR="00EA3DE4" w:rsidRDefault="00EA3DE4" w:rsidP="00687F82">
            <w:pPr>
              <w:rPr>
                <w:sz w:val="16"/>
              </w:rPr>
            </w:pPr>
            <w:r>
              <w:rPr>
                <w:sz w:val="16"/>
              </w:rPr>
              <w:t xml:space="preserve">Use of references </w:t>
            </w: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687F82">
            <w:pPr>
              <w:rPr>
                <w:sz w:val="16"/>
              </w:rPr>
            </w:pPr>
          </w:p>
          <w:p w:rsidR="00EA3DE4" w:rsidRDefault="00EA3DE4" w:rsidP="008454D4">
            <w:pPr>
              <w:jc w:val="right"/>
            </w:pPr>
            <w:r>
              <w:rPr>
                <w:sz w:val="16"/>
              </w:rPr>
              <w:t>/</w:t>
            </w:r>
            <w:r w:rsidR="008454D4">
              <w:rPr>
                <w:sz w:val="16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No relevant background reading with many statements unsubstantiated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References and citations missing or contain many errors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 xml:space="preserve">Little relevant background reading with many unsubstantiated statements 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Sources not cited and/or referenced in Harvard format or contain several errors</w:t>
            </w:r>
          </w:p>
        </w:tc>
        <w:tc>
          <w:tcPr>
            <w:tcW w:w="2476" w:type="dxa"/>
            <w:tcBorders>
              <w:bottom w:val="single" w:sz="4" w:space="0" w:color="auto"/>
            </w:tcBorders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Evidence of reading only websites and class notes with some unsubstantiated statements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Sources cited and referenced in Harvard format with several errors</w:t>
            </w: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Evidence of reading relevant sources (</w:t>
            </w:r>
            <w:proofErr w:type="spellStart"/>
            <w:r w:rsidRPr="00687F82">
              <w:rPr>
                <w:rFonts w:ascii="Arial Narrow" w:hAnsi="Arial Narrow"/>
                <w:sz w:val="16"/>
              </w:rPr>
              <w:t>eg</w:t>
            </w:r>
            <w:proofErr w:type="spellEnd"/>
            <w:r w:rsidRPr="00687F82">
              <w:rPr>
                <w:rFonts w:ascii="Arial Narrow" w:hAnsi="Arial Narrow"/>
                <w:sz w:val="16"/>
              </w:rPr>
              <w:t xml:space="preserve">. books and quality web sites), with a few unsubstantiated statements 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All sources cited and referenced in Harvard format with a few errors</w:t>
            </w: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Evidence of reading several quality and relevant academic sources (</w:t>
            </w:r>
            <w:proofErr w:type="spellStart"/>
            <w:r w:rsidRPr="00687F82">
              <w:rPr>
                <w:rFonts w:ascii="Arial Narrow" w:hAnsi="Arial Narrow"/>
                <w:sz w:val="16"/>
              </w:rPr>
              <w:t>eg</w:t>
            </w:r>
            <w:proofErr w:type="spellEnd"/>
            <w:r w:rsidRPr="00687F82">
              <w:rPr>
                <w:rFonts w:ascii="Arial Narrow" w:hAnsi="Arial Narrow"/>
                <w:sz w:val="16"/>
              </w:rPr>
              <w:t>. journals, books and quality web sites), used to justify points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All sources cited and referenced in Harvard format with only minor errors</w:t>
            </w:r>
          </w:p>
        </w:tc>
        <w:tc>
          <w:tcPr>
            <w:tcW w:w="2941" w:type="dxa"/>
            <w:gridSpan w:val="2"/>
            <w:tcBorders>
              <w:bottom w:val="single" w:sz="4" w:space="0" w:color="auto"/>
            </w:tcBorders>
          </w:tcPr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Evidence of reading many high quality and relevant academic sources (</w:t>
            </w:r>
            <w:proofErr w:type="spellStart"/>
            <w:r w:rsidRPr="00687F82">
              <w:rPr>
                <w:rFonts w:ascii="Arial Narrow" w:hAnsi="Arial Narrow"/>
                <w:sz w:val="16"/>
              </w:rPr>
              <w:t>eg</w:t>
            </w:r>
            <w:proofErr w:type="spellEnd"/>
            <w:r w:rsidRPr="00687F82">
              <w:rPr>
                <w:rFonts w:ascii="Arial Narrow" w:hAnsi="Arial Narrow"/>
                <w:sz w:val="16"/>
              </w:rPr>
              <w:t>. journals, books and quality web sites), used to justify points clearly</w:t>
            </w:r>
          </w:p>
          <w:p w:rsidR="00EA3DE4" w:rsidRPr="00687F82" w:rsidRDefault="00EA3DE4" w:rsidP="00687F8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16"/>
              </w:rPr>
            </w:pPr>
            <w:r w:rsidRPr="00687F82">
              <w:rPr>
                <w:rFonts w:ascii="Arial Narrow" w:hAnsi="Arial Narrow"/>
                <w:sz w:val="16"/>
              </w:rPr>
              <w:t>All sources cited and referenced correctly in Harvard format</w:t>
            </w:r>
          </w:p>
        </w:tc>
      </w:tr>
      <w:tr w:rsidR="00EA3DE4" w:rsidTr="00EA3DE4"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DE4" w:rsidRDefault="00EA3DE4" w:rsidP="00491C13">
            <w:pPr>
              <w:jc w:val="right"/>
              <w:rPr>
                <w:sz w:val="16"/>
              </w:rPr>
            </w:pPr>
            <w:r>
              <w:rPr>
                <w:sz w:val="16"/>
              </w:rPr>
              <w:t>/100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3DE4" w:rsidRDefault="00EA3DE4" w:rsidP="00491C13">
            <w:pPr>
              <w:rPr>
                <w:sz w:val="16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:rsidR="00EA3DE4" w:rsidRPr="00A26EB6" w:rsidRDefault="00EA3DE4" w:rsidP="00491C13">
            <w:pPr>
              <w:rPr>
                <w:sz w:val="16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EA3DE4" w:rsidRPr="00A26EB6" w:rsidRDefault="00EA3DE4" w:rsidP="00491C13">
            <w:pPr>
              <w:rPr>
                <w:sz w:val="16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A3DE4" w:rsidRPr="00A26EB6" w:rsidRDefault="00EA3DE4" w:rsidP="00491C13">
            <w:pPr>
              <w:rPr>
                <w:sz w:val="16"/>
              </w:rPr>
            </w:pP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EA3DE4" w:rsidRPr="00A26EB6" w:rsidRDefault="00EA3DE4" w:rsidP="00491C13">
            <w:pPr>
              <w:rPr>
                <w:sz w:val="16"/>
              </w:rPr>
            </w:pPr>
          </w:p>
        </w:tc>
        <w:tc>
          <w:tcPr>
            <w:tcW w:w="2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3DE4" w:rsidRPr="00A26EB6" w:rsidRDefault="00EA3DE4" w:rsidP="00491C13">
            <w:pPr>
              <w:rPr>
                <w:sz w:val="16"/>
              </w:rPr>
            </w:pPr>
          </w:p>
        </w:tc>
      </w:tr>
      <w:tr w:rsidR="00EA3DE4" w:rsidTr="00EA3DE4">
        <w:trPr>
          <w:gridAfter w:val="1"/>
          <w:wAfter w:w="1339" w:type="dxa"/>
        </w:trPr>
        <w:tc>
          <w:tcPr>
            <w:tcW w:w="13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A3DE4" w:rsidRDefault="00EA3DE4" w:rsidP="00491C13"/>
        </w:tc>
      </w:tr>
    </w:tbl>
    <w:p w:rsidR="006310FA" w:rsidRDefault="006310FA" w:rsidP="006310FA"/>
    <w:p w:rsidR="009E10EE" w:rsidRDefault="009E10EE"/>
    <w:sectPr w:rsidR="009E10EE" w:rsidSect="006310FA">
      <w:headerReference w:type="default" r:id="rId12"/>
      <w:pgSz w:w="16838" w:h="11906" w:orient="landscape" w:code="9"/>
      <w:pgMar w:top="1440" w:right="284" w:bottom="1440" w:left="28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711" w:rsidRDefault="00646711" w:rsidP="00BF1E7A">
      <w:r>
        <w:separator/>
      </w:r>
    </w:p>
  </w:endnote>
  <w:endnote w:type="continuationSeparator" w:id="0">
    <w:p w:rsidR="00646711" w:rsidRDefault="00646711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711" w:rsidRDefault="00646711" w:rsidP="00BF1E7A">
      <w:r>
        <w:separator/>
      </w:r>
    </w:p>
  </w:footnote>
  <w:footnote w:type="continuationSeparator" w:id="0">
    <w:p w:rsidR="00646711" w:rsidRDefault="00646711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0FA" w:rsidRDefault="006310FA">
    <w:pPr>
      <w:pStyle w:val="Header"/>
    </w:pPr>
  </w:p>
  <w:p w:rsidR="006310FA" w:rsidRDefault="00631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8B" w:rsidRDefault="00AA7A8B">
    <w:pPr>
      <w:pStyle w:val="Header"/>
    </w:pPr>
  </w:p>
  <w:p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43D"/>
    <w:multiLevelType w:val="hybridMultilevel"/>
    <w:tmpl w:val="9878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F7A0E"/>
    <w:multiLevelType w:val="hybridMultilevel"/>
    <w:tmpl w:val="AD4A9E7A"/>
    <w:lvl w:ilvl="0" w:tplc="AFB650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276BA"/>
    <w:multiLevelType w:val="hybridMultilevel"/>
    <w:tmpl w:val="01649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5629F"/>
    <w:multiLevelType w:val="hybridMultilevel"/>
    <w:tmpl w:val="7C84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2121"/>
    <w:multiLevelType w:val="hybridMultilevel"/>
    <w:tmpl w:val="315E6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67E4D"/>
    <w:multiLevelType w:val="hybridMultilevel"/>
    <w:tmpl w:val="26B8E4C0"/>
    <w:lvl w:ilvl="0" w:tplc="67581D94">
      <w:start w:val="1"/>
      <w:numFmt w:val="bullet"/>
      <w:suff w:val="space"/>
      <w:lvlText w:val="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009F"/>
    <w:multiLevelType w:val="hybridMultilevel"/>
    <w:tmpl w:val="315E6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B40CC"/>
    <w:multiLevelType w:val="hybridMultilevel"/>
    <w:tmpl w:val="1A0CC7F0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7A"/>
    <w:rsid w:val="000165BF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1837"/>
    <w:rsid w:val="000C5AD3"/>
    <w:rsid w:val="000D20BE"/>
    <w:rsid w:val="000D76B6"/>
    <w:rsid w:val="000E27E0"/>
    <w:rsid w:val="000E6CC7"/>
    <w:rsid w:val="001101F8"/>
    <w:rsid w:val="00113DFC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E6091"/>
    <w:rsid w:val="00200685"/>
    <w:rsid w:val="00202B97"/>
    <w:rsid w:val="002106B9"/>
    <w:rsid w:val="00217A3A"/>
    <w:rsid w:val="00223E15"/>
    <w:rsid w:val="00227477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B0307"/>
    <w:rsid w:val="002D714A"/>
    <w:rsid w:val="002E044E"/>
    <w:rsid w:val="002E2C33"/>
    <w:rsid w:val="002E67F3"/>
    <w:rsid w:val="003078E7"/>
    <w:rsid w:val="00314956"/>
    <w:rsid w:val="0031529E"/>
    <w:rsid w:val="00317550"/>
    <w:rsid w:val="00320811"/>
    <w:rsid w:val="00346CDB"/>
    <w:rsid w:val="00353CB8"/>
    <w:rsid w:val="003634BD"/>
    <w:rsid w:val="00366940"/>
    <w:rsid w:val="00382B22"/>
    <w:rsid w:val="00382F11"/>
    <w:rsid w:val="003B209B"/>
    <w:rsid w:val="003B579E"/>
    <w:rsid w:val="003D5AD8"/>
    <w:rsid w:val="003E195C"/>
    <w:rsid w:val="0041051F"/>
    <w:rsid w:val="004117D5"/>
    <w:rsid w:val="004148FF"/>
    <w:rsid w:val="0042261C"/>
    <w:rsid w:val="00422BED"/>
    <w:rsid w:val="0042457E"/>
    <w:rsid w:val="004301D2"/>
    <w:rsid w:val="00432D4F"/>
    <w:rsid w:val="00436FA1"/>
    <w:rsid w:val="00437159"/>
    <w:rsid w:val="00437BFA"/>
    <w:rsid w:val="00460B8C"/>
    <w:rsid w:val="00472A4C"/>
    <w:rsid w:val="00482242"/>
    <w:rsid w:val="00487757"/>
    <w:rsid w:val="00496BDC"/>
    <w:rsid w:val="004A67D8"/>
    <w:rsid w:val="004B3A8B"/>
    <w:rsid w:val="004B66BE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10FA"/>
    <w:rsid w:val="006359B0"/>
    <w:rsid w:val="00646641"/>
    <w:rsid w:val="00646711"/>
    <w:rsid w:val="00667D41"/>
    <w:rsid w:val="00683744"/>
    <w:rsid w:val="00686014"/>
    <w:rsid w:val="00687F82"/>
    <w:rsid w:val="006B583E"/>
    <w:rsid w:val="006B5F07"/>
    <w:rsid w:val="006B61CB"/>
    <w:rsid w:val="006B72E2"/>
    <w:rsid w:val="006B7DE6"/>
    <w:rsid w:val="006D1733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83CD3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454D4"/>
    <w:rsid w:val="00850F16"/>
    <w:rsid w:val="008516B4"/>
    <w:rsid w:val="008516E4"/>
    <w:rsid w:val="0085761B"/>
    <w:rsid w:val="00867A46"/>
    <w:rsid w:val="0088112C"/>
    <w:rsid w:val="008913D6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B74DE"/>
    <w:rsid w:val="009C36F8"/>
    <w:rsid w:val="009D4154"/>
    <w:rsid w:val="009E10EE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2C58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E4935"/>
    <w:rsid w:val="00AF5661"/>
    <w:rsid w:val="00B00DF5"/>
    <w:rsid w:val="00B104B9"/>
    <w:rsid w:val="00B1172C"/>
    <w:rsid w:val="00B156B4"/>
    <w:rsid w:val="00B171A3"/>
    <w:rsid w:val="00B541E7"/>
    <w:rsid w:val="00B76DBA"/>
    <w:rsid w:val="00B87747"/>
    <w:rsid w:val="00B960B4"/>
    <w:rsid w:val="00BA3AB5"/>
    <w:rsid w:val="00BA7D71"/>
    <w:rsid w:val="00BD1456"/>
    <w:rsid w:val="00BD465A"/>
    <w:rsid w:val="00BE4033"/>
    <w:rsid w:val="00BE5DC8"/>
    <w:rsid w:val="00BE5F5F"/>
    <w:rsid w:val="00BF1E7A"/>
    <w:rsid w:val="00C1525F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51D9"/>
    <w:rsid w:val="00DB76B3"/>
    <w:rsid w:val="00DC4F31"/>
    <w:rsid w:val="00DC7A43"/>
    <w:rsid w:val="00DD2948"/>
    <w:rsid w:val="00E01782"/>
    <w:rsid w:val="00E039E0"/>
    <w:rsid w:val="00E1083D"/>
    <w:rsid w:val="00E2581A"/>
    <w:rsid w:val="00E25DB2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3DE4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F14AB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0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0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brary.southwales.ac.uk/collections-subject-guides/referenc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issafe.southwales.ac.uk/studentmodules/13807/studentmodulespecification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5B"/>
    <w:rsid w:val="00023EA6"/>
    <w:rsid w:val="0035238B"/>
    <w:rsid w:val="003576BE"/>
    <w:rsid w:val="004D30CB"/>
    <w:rsid w:val="005041F0"/>
    <w:rsid w:val="00525A04"/>
    <w:rsid w:val="0062016C"/>
    <w:rsid w:val="00832E5B"/>
    <w:rsid w:val="00976D0E"/>
    <w:rsid w:val="00AA22EF"/>
    <w:rsid w:val="00BC6928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">
    <w:name w:val="B870572FD2B046819632EF578144E6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">
    <w:name w:val="3B6A4C7A9A7245DB856D0419C598DEA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C001DFCA2C54AB282650295AC7993D7">
    <w:name w:val="BC001DFCA2C54AB282650295AC7993D7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">
    <w:name w:val="62E560BF0C5A4E4AA1ADE1B1208B6B9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">
    <w:name w:val="DDB51536B8244F33BA3B9C41F907058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">
    <w:name w:val="C6B54B251E904374A8DA4AEDC142404A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">
    <w:name w:val="CDEDE887C851429AA61D6E7BC9BD0858"/>
    <w:rsid w:val="00FF435B"/>
  </w:style>
  <w:style w:type="paragraph" w:customStyle="1" w:styleId="FF078D2824F84BAE90927FF92FE6AD83">
    <w:name w:val="FF078D2824F84BAE90927FF92FE6AD83"/>
    <w:rsid w:val="00FF435B"/>
  </w:style>
  <w:style w:type="paragraph" w:customStyle="1" w:styleId="C45B8F9136164C599082E229E4826F76">
    <w:name w:val="C45B8F9136164C599082E229E4826F76"/>
    <w:rsid w:val="00FF435B"/>
  </w:style>
  <w:style w:type="paragraph" w:customStyle="1" w:styleId="E3E1B045185F425F831BB9FF7C774EFC">
    <w:name w:val="E3E1B045185F425F831BB9FF7C774EFC"/>
    <w:rsid w:val="00FF435B"/>
  </w:style>
  <w:style w:type="paragraph" w:customStyle="1" w:styleId="3BC37E1E399543E992D7E0F299CBA087">
    <w:name w:val="3BC37E1E399543E992D7E0F299CBA087"/>
    <w:rsid w:val="00FF435B"/>
  </w:style>
  <w:style w:type="paragraph" w:customStyle="1" w:styleId="A30E4063CC5645CB95464A0593B97640">
    <w:name w:val="A30E4063CC5645CB95464A0593B97640"/>
    <w:rsid w:val="00FF435B"/>
  </w:style>
  <w:style w:type="paragraph" w:customStyle="1" w:styleId="DF15110052F34B06BD81D0EDC05EAE74">
    <w:name w:val="DF15110052F34B06BD81D0EDC05EAE74"/>
    <w:rsid w:val="00FF435B"/>
  </w:style>
  <w:style w:type="paragraph" w:customStyle="1" w:styleId="F54EB0C997334805B919DFEA22637576">
    <w:name w:val="F54EB0C997334805B919DFEA2263757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">
    <w:name w:val="B870572FD2B046819632EF578144E6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">
    <w:name w:val="3B6A4C7A9A7245DB856D0419C598DEA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">
    <w:name w:val="F54EB0C997334805B919DFEA226375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2">
    <w:name w:val="B870572FD2B046819632EF578144E61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2">
    <w:name w:val="3B6A4C7A9A7245DB856D0419C598DEA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">
    <w:name w:val="62E560BF0C5A4E4AA1ADE1B1208B6B9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">
    <w:name w:val="DDB51536B8244F33BA3B9C41F907058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1">
    <w:name w:val="CDEDE887C851429AA61D6E7BC9BD0858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1">
    <w:name w:val="C6B54B251E904374A8DA4AEDC142404A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1">
    <w:name w:val="3BC37E1E399543E992D7E0F299CBA087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1">
    <w:name w:val="C45B8F9136164C599082E229E4826F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1">
    <w:name w:val="E3E1B045185F425F831BB9FF7C774EF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2">
    <w:name w:val="F54EB0C997334805B919DFEA226375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3">
    <w:name w:val="B870572FD2B046819632EF578144E61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3">
    <w:name w:val="3B6A4C7A9A7245DB856D0419C598DEA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2">
    <w:name w:val="62E560BF0C5A4E4AA1ADE1B1208B6B9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2">
    <w:name w:val="DDB51536B8244F33BA3B9C41F907058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2">
    <w:name w:val="CDEDE887C851429AA61D6E7BC9BD0858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2">
    <w:name w:val="C6B54B251E904374A8DA4AEDC142404A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2">
    <w:name w:val="3BC37E1E399543E992D7E0F299CBA087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2">
    <w:name w:val="C45B8F9136164C599082E229E4826F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2">
    <w:name w:val="E3E1B045185F425F831BB9FF7C774EFC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">
    <w:name w:val="FAC94652B2914C5D854488BB3928F7E5"/>
    <w:rsid w:val="00FF435B"/>
  </w:style>
  <w:style w:type="paragraph" w:customStyle="1" w:styleId="F54EB0C997334805B919DFEA226375763">
    <w:name w:val="F54EB0C997334805B919DFEA226375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4">
    <w:name w:val="B870572FD2B046819632EF578144E61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4">
    <w:name w:val="3B6A4C7A9A7245DB856D0419C598DEA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">
    <w:name w:val="FAC94652B2914C5D854488BB3928F7E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3">
    <w:name w:val="62E560BF0C5A4E4AA1ADE1B1208B6B9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3">
    <w:name w:val="DDB51536B8244F33BA3B9C41F9070585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3">
    <w:name w:val="CDEDE887C851429AA61D6E7BC9BD0858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3">
    <w:name w:val="C6B54B251E904374A8DA4AEDC142404A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3">
    <w:name w:val="3BC37E1E399543E992D7E0F299CBA087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3">
    <w:name w:val="C45B8F9136164C599082E229E4826F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3">
    <w:name w:val="E3E1B045185F425F831BB9FF7C774EFC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">
    <w:name w:val="82D31053F5064A8391F07999CE8CCA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">
    <w:name w:val="E8465E3C6097464F9035DE4E14C681F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">
    <w:name w:val="A2A94E39BC194697B3DFF8B0E4DBE03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">
    <w:name w:val="9C74BFE80B354964BC2D15ECB0761C5D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">
    <w:name w:val="A8FE6DE951E8496E8E654C585B9D510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">
    <w:name w:val="4BE12348D92F46DD8D985D1273F3DD6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">
    <w:name w:val="DB18212D01F84E57882CEC267F498D0E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">
    <w:name w:val="9A24B8B74B9B4DD99B32850D75171ACC"/>
    <w:rsid w:val="00FF435B"/>
  </w:style>
  <w:style w:type="paragraph" w:customStyle="1" w:styleId="F639121018D7468799EC83AC21B60B32">
    <w:name w:val="F639121018D7468799EC83AC21B60B32"/>
    <w:rsid w:val="00FF435B"/>
  </w:style>
  <w:style w:type="paragraph" w:customStyle="1" w:styleId="4C6ED96126B44048BA085589A76A5C89">
    <w:name w:val="4C6ED96126B44048BA085589A76A5C89"/>
    <w:rsid w:val="00FF435B"/>
  </w:style>
  <w:style w:type="paragraph" w:customStyle="1" w:styleId="F54EB0C997334805B919DFEA226375764">
    <w:name w:val="F54EB0C997334805B919DFEA22637576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5">
    <w:name w:val="B870572FD2B046819632EF578144E61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5">
    <w:name w:val="3B6A4C7A9A7245DB856D0419C598DEA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2">
    <w:name w:val="FAC94652B2914C5D854488BB3928F7E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4">
    <w:name w:val="62E560BF0C5A4E4AA1ADE1B1208B6B9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4">
    <w:name w:val="DDB51536B8244F33BA3B9C41F9070585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4">
    <w:name w:val="CDEDE887C851429AA61D6E7BC9BD0858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4">
    <w:name w:val="C6B54B251E904374A8DA4AEDC142404A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1">
    <w:name w:val="4C6ED96126B44048BA085589A76A5C89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1">
    <w:name w:val="F639121018D7468799EC83AC21B60B32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1">
    <w:name w:val="9A24B8B74B9B4DD99B32850D75171AC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1">
    <w:name w:val="82D31053F5064A8391F07999CE8CCA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1">
    <w:name w:val="E8465E3C6097464F9035DE4E14C681F1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1">
    <w:name w:val="A2A94E39BC194697B3DFF8B0E4DBE03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1">
    <w:name w:val="9C74BFE80B354964BC2D15ECB0761C5D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1">
    <w:name w:val="A8FE6DE951E8496E8E654C585B9D510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1">
    <w:name w:val="4BE12348D92F46DD8D985D1273F3DD6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1">
    <w:name w:val="DB18212D01F84E57882CEC267F498D0E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5">
    <w:name w:val="F54EB0C997334805B919DFEA22637576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6">
    <w:name w:val="B870572FD2B046819632EF578144E61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6">
    <w:name w:val="3B6A4C7A9A7245DB856D0419C598DEA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3">
    <w:name w:val="FAC94652B2914C5D854488BB3928F7E5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5">
    <w:name w:val="62E560BF0C5A4E4AA1ADE1B1208B6B90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5">
    <w:name w:val="DDB51536B8244F33BA3B9C41F907058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5">
    <w:name w:val="CDEDE887C851429AA61D6E7BC9BD0858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5">
    <w:name w:val="C6B54B251E904374A8DA4AEDC142404A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2">
    <w:name w:val="4C6ED96126B44048BA085589A76A5C89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2">
    <w:name w:val="F639121018D7468799EC83AC21B60B32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2">
    <w:name w:val="9A24B8B74B9B4DD99B32850D75171AC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2">
    <w:name w:val="82D31053F5064A8391F07999CE8CCA10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2">
    <w:name w:val="E8465E3C6097464F9035DE4E14C681F1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2">
    <w:name w:val="A2A94E39BC194697B3DFF8B0E4DBE03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2">
    <w:name w:val="9C74BFE80B354964BC2D15ECB0761C5D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2">
    <w:name w:val="A8FE6DE951E8496E8E654C585B9D5106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2">
    <w:name w:val="4BE12348D92F46DD8D985D1273F3DD6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2">
    <w:name w:val="DB18212D01F84E57882CEC267F498D0E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6">
    <w:name w:val="F54EB0C997334805B919DFEA22637576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7">
    <w:name w:val="B870572FD2B046819632EF578144E61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7">
    <w:name w:val="3B6A4C7A9A7245DB856D0419C598DEA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4">
    <w:name w:val="FAC94652B2914C5D854488BB3928F7E5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6">
    <w:name w:val="62E560BF0C5A4E4AA1ADE1B1208B6B9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6">
    <w:name w:val="DDB51536B8244F33BA3B9C41F907058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6">
    <w:name w:val="CDEDE887C851429AA61D6E7BC9BD0858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6">
    <w:name w:val="C6B54B251E904374A8DA4AEDC142404A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3">
    <w:name w:val="4C6ED96126B44048BA085589A76A5C89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3">
    <w:name w:val="F639121018D7468799EC83AC21B60B32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3">
    <w:name w:val="9A24B8B74B9B4DD99B32850D75171AC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3">
    <w:name w:val="E8465E3C6097464F9035DE4E14C681F1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3">
    <w:name w:val="A2A94E39BC194697B3DFF8B0E4DBE03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3">
    <w:name w:val="9C74BFE80B354964BC2D15ECB0761C5D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7">
    <w:name w:val="F54EB0C997334805B919DFEA22637576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8">
    <w:name w:val="B870572FD2B046819632EF578144E61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8">
    <w:name w:val="3B6A4C7A9A7245DB856D0419C598DEA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5">
    <w:name w:val="FAC94652B2914C5D854488BB3928F7E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7">
    <w:name w:val="62E560BF0C5A4E4AA1ADE1B1208B6B9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7">
    <w:name w:val="DDB51536B8244F33BA3B9C41F907058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4">
    <w:name w:val="4C6ED96126B44048BA085589A76A5C89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4">
    <w:name w:val="F639121018D7468799EC83AC21B60B32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4">
    <w:name w:val="9A24B8B74B9B4DD99B32850D75171AC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4">
    <w:name w:val="E8465E3C6097464F9035DE4E14C681F1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4">
    <w:name w:val="A2A94E39BC194697B3DFF8B0E4DBE03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4">
    <w:name w:val="9C74BFE80B354964BC2D15ECB0761C5D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8">
    <w:name w:val="F54EB0C997334805B919DFEA22637576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9">
    <w:name w:val="B870572FD2B046819632EF578144E61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9">
    <w:name w:val="3B6A4C7A9A7245DB856D0419C598DEA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6">
    <w:name w:val="FAC94652B2914C5D854488BB3928F7E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8">
    <w:name w:val="62E560BF0C5A4E4AA1ADE1B1208B6B9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8">
    <w:name w:val="DDB51536B8244F33BA3B9C41F907058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5">
    <w:name w:val="4C6ED96126B44048BA085589A76A5C89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5">
    <w:name w:val="F639121018D7468799EC83AC21B60B32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5">
    <w:name w:val="9A24B8B74B9B4DD99B32850D75171AC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5">
    <w:name w:val="E8465E3C6097464F9035DE4E14C681F1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5">
    <w:name w:val="A2A94E39BC194697B3DFF8B0E4DBE03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5">
    <w:name w:val="9C74BFE80B354964BC2D15ECB0761C5D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9">
    <w:name w:val="F54EB0C997334805B919DFEA22637576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0">
    <w:name w:val="B870572FD2B046819632EF578144E61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0">
    <w:name w:val="3B6A4C7A9A7245DB856D0419C598DEA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7">
    <w:name w:val="FAC94652B2914C5D854488BB3928F7E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9">
    <w:name w:val="62E560BF0C5A4E4AA1ADE1B1208B6B9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9">
    <w:name w:val="DDB51536B8244F33BA3B9C41F9070585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6">
    <w:name w:val="4C6ED96126B44048BA085589A76A5C89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6">
    <w:name w:val="F639121018D7468799EC83AC21B60B32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6">
    <w:name w:val="9A24B8B74B9B4DD99B32850D75171AC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6">
    <w:name w:val="E8465E3C6097464F9035DE4E14C681F1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6">
    <w:name w:val="A2A94E39BC194697B3DFF8B0E4DBE03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6">
    <w:name w:val="9C74BFE80B354964BC2D15ECB0761C5D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0">
    <w:name w:val="F54EB0C997334805B919DFEA22637576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1">
    <w:name w:val="B870572FD2B046819632EF578144E61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1">
    <w:name w:val="3B6A4C7A9A7245DB856D0419C598DEA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8">
    <w:name w:val="FAC94652B2914C5D854488BB3928F7E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0">
    <w:name w:val="62E560BF0C5A4E4AA1ADE1B1208B6B9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0">
    <w:name w:val="DDB51536B8244F33BA3B9C41F9070585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7">
    <w:name w:val="4C6ED96126B44048BA085589A76A5C89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7">
    <w:name w:val="F639121018D7468799EC83AC21B60B32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7">
    <w:name w:val="9A24B8B74B9B4DD99B32850D75171AC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7">
    <w:name w:val="E8465E3C6097464F9035DE4E14C681F1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7">
    <w:name w:val="A2A94E39BC194697B3DFF8B0E4DBE03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2">
    <w:name w:val="B870572FD2B046819632EF578144E61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2">
    <w:name w:val="3B6A4C7A9A7245DB856D0419C598DEA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9">
    <w:name w:val="FAC94652B2914C5D854488BB3928F7E59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1">
    <w:name w:val="62E560BF0C5A4E4AA1ADE1B1208B6B90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1">
    <w:name w:val="DDB51536B8244F33BA3B9C41F9070585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8">
    <w:name w:val="4C6ED96126B44048BA085589A76A5C89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8">
    <w:name w:val="F639121018D7468799EC83AC21B60B32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8">
    <w:name w:val="9A24B8B74B9B4DD99B32850D75171AC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8">
    <w:name w:val="E8465E3C6097464F9035DE4E14C681F1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8">
    <w:name w:val="A2A94E39BC194697B3DFF8B0E4DBE03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E5878B0-E564-48BE-A6B9-81A8DE147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2: Propose a strategy</vt:lpstr>
    </vt:vector>
  </TitlesOfParts>
  <Manager/>
  <Company>University of South Wales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2: Propose a strategy</dc:title>
  <dc:subject>IS3S661 - Strategic IS Management</dc:subject>
  <dc:creator>Safe System</dc:creator>
  <cp:lastModifiedBy>Paul Jarvis</cp:lastModifiedBy>
  <cp:revision>22</cp:revision>
  <dcterms:created xsi:type="dcterms:W3CDTF">2019-08-06T11:04:00Z</dcterms:created>
  <dcterms:modified xsi:type="dcterms:W3CDTF">2019-10-01T14:06:00Z</dcterms:modified>
</cp:coreProperties>
</file>