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856" w:rsidRDefault="000B560D">
      <w:pPr>
        <w:rPr>
          <w:i/>
          <w:color w:val="444444"/>
          <w:sz w:val="20"/>
          <w:szCs w:val="20"/>
        </w:rPr>
      </w:pPr>
      <w:r>
        <w:rPr>
          <w:i/>
          <w:color w:val="444444"/>
          <w:sz w:val="20"/>
          <w:szCs w:val="20"/>
        </w:rPr>
        <w:t>Break into POGIL teams of 4 and assign each team member one of the following roles.</w:t>
      </w:r>
    </w:p>
    <w:p w:rsidR="006B1856" w:rsidRDefault="006B1856">
      <w:pPr>
        <w:rPr>
          <w:i/>
          <w:color w:val="444444"/>
          <w:sz w:val="20"/>
          <w:szCs w:val="20"/>
        </w:rPr>
      </w:pPr>
    </w:p>
    <w:tbl>
      <w:tblPr>
        <w:tblStyle w:val="a"/>
        <w:tblW w:w="9360" w:type="dxa"/>
        <w:tblInd w:w="43" w:type="dxa"/>
        <w:tblLayout w:type="fixed"/>
        <w:tblLook w:val="0600" w:firstRow="0" w:lastRow="0" w:firstColumn="0" w:lastColumn="0" w:noHBand="1" w:noVBand="1"/>
      </w:tblPr>
      <w:tblGrid>
        <w:gridCol w:w="2385"/>
        <w:gridCol w:w="1515"/>
        <w:gridCol w:w="5460"/>
      </w:tblGrid>
      <w:tr w:rsidR="006B1856">
        <w:tc>
          <w:tcPr>
            <w:tcW w:w="2385" w:type="dxa"/>
            <w:tcBorders>
              <w:top w:val="single" w:sz="6" w:space="0" w:color="999999"/>
              <w:left w:val="single" w:sz="6" w:space="0" w:color="999999"/>
              <w:bottom w:val="single" w:sz="6" w:space="0" w:color="999999"/>
              <w:right w:val="single" w:sz="6" w:space="0" w:color="999999"/>
            </w:tcBorders>
            <w:shd w:val="clear" w:color="auto" w:fill="auto"/>
            <w:tcMar>
              <w:top w:w="43" w:type="dxa"/>
              <w:left w:w="43" w:type="dxa"/>
              <w:bottom w:w="43" w:type="dxa"/>
              <w:right w:w="43" w:type="dxa"/>
            </w:tcMar>
          </w:tcPr>
          <w:p w:rsidR="006B1856" w:rsidRDefault="000B560D">
            <w:pPr>
              <w:jc w:val="center"/>
              <w:rPr>
                <w:b/>
                <w:color w:val="444444"/>
                <w:sz w:val="20"/>
                <w:szCs w:val="20"/>
              </w:rPr>
            </w:pPr>
            <w:r>
              <w:rPr>
                <w:b/>
                <w:color w:val="444444"/>
                <w:sz w:val="20"/>
                <w:szCs w:val="20"/>
              </w:rPr>
              <w:t>Student Name</w:t>
            </w:r>
          </w:p>
        </w:tc>
        <w:tc>
          <w:tcPr>
            <w:tcW w:w="1515" w:type="dxa"/>
            <w:tcBorders>
              <w:top w:val="single" w:sz="6" w:space="0" w:color="999999"/>
              <w:left w:val="single" w:sz="6" w:space="0" w:color="999999"/>
              <w:bottom w:val="single" w:sz="6" w:space="0" w:color="999999"/>
              <w:right w:val="single" w:sz="6" w:space="0" w:color="999999"/>
            </w:tcBorders>
            <w:shd w:val="clear" w:color="auto" w:fill="auto"/>
            <w:tcMar>
              <w:top w:w="43" w:type="dxa"/>
              <w:left w:w="43" w:type="dxa"/>
              <w:bottom w:w="43" w:type="dxa"/>
              <w:right w:w="43" w:type="dxa"/>
            </w:tcMar>
          </w:tcPr>
          <w:p w:rsidR="006B1856" w:rsidRDefault="000B560D">
            <w:pPr>
              <w:jc w:val="center"/>
              <w:rPr>
                <w:color w:val="444444"/>
                <w:sz w:val="20"/>
                <w:szCs w:val="20"/>
              </w:rPr>
            </w:pPr>
            <w:r>
              <w:rPr>
                <w:b/>
                <w:color w:val="444444"/>
                <w:sz w:val="20"/>
                <w:szCs w:val="20"/>
              </w:rPr>
              <w:t>Role</w:t>
            </w:r>
          </w:p>
        </w:tc>
        <w:tc>
          <w:tcPr>
            <w:tcW w:w="5460" w:type="dxa"/>
            <w:tcBorders>
              <w:top w:val="single" w:sz="6" w:space="0" w:color="999999"/>
              <w:left w:val="single" w:sz="6" w:space="0" w:color="999999"/>
              <w:bottom w:val="single" w:sz="6" w:space="0" w:color="999999"/>
              <w:right w:val="single" w:sz="6" w:space="0" w:color="999999"/>
            </w:tcBorders>
            <w:shd w:val="clear" w:color="auto" w:fill="auto"/>
            <w:tcMar>
              <w:top w:w="43" w:type="dxa"/>
              <w:left w:w="43" w:type="dxa"/>
              <w:bottom w:w="43" w:type="dxa"/>
              <w:right w:w="43" w:type="dxa"/>
            </w:tcMar>
          </w:tcPr>
          <w:p w:rsidR="006B1856" w:rsidRDefault="000B560D">
            <w:pPr>
              <w:jc w:val="center"/>
              <w:rPr>
                <w:color w:val="444444"/>
                <w:sz w:val="20"/>
                <w:szCs w:val="20"/>
              </w:rPr>
            </w:pPr>
            <w:r>
              <w:rPr>
                <w:b/>
                <w:color w:val="444444"/>
                <w:sz w:val="20"/>
                <w:szCs w:val="20"/>
              </w:rPr>
              <w:t>Responsibility</w:t>
            </w:r>
          </w:p>
        </w:tc>
      </w:tr>
      <w:tr w:rsidR="006B1856">
        <w:trPr>
          <w:trHeight w:val="720"/>
        </w:trPr>
        <w:tc>
          <w:tcPr>
            <w:tcW w:w="2385" w:type="dxa"/>
            <w:tcBorders>
              <w:top w:val="single" w:sz="6" w:space="0" w:color="999999"/>
              <w:left w:val="single" w:sz="6" w:space="0" w:color="999999"/>
              <w:bottom w:val="single" w:sz="6" w:space="0" w:color="999999"/>
              <w:right w:val="single" w:sz="6" w:space="0" w:color="999999"/>
            </w:tcBorders>
            <w:shd w:val="clear" w:color="auto" w:fill="auto"/>
            <w:tcMar>
              <w:top w:w="43" w:type="dxa"/>
              <w:left w:w="43" w:type="dxa"/>
              <w:bottom w:w="43" w:type="dxa"/>
              <w:right w:w="43" w:type="dxa"/>
            </w:tcMar>
          </w:tcPr>
          <w:p w:rsidR="006B1856" w:rsidRDefault="006B1856">
            <w:pPr>
              <w:rPr>
                <w:color w:val="444444"/>
                <w:sz w:val="20"/>
                <w:szCs w:val="20"/>
              </w:rPr>
            </w:pPr>
          </w:p>
        </w:tc>
        <w:tc>
          <w:tcPr>
            <w:tcW w:w="1515" w:type="dxa"/>
            <w:tcBorders>
              <w:top w:val="single" w:sz="6" w:space="0" w:color="999999"/>
              <w:left w:val="single" w:sz="6" w:space="0" w:color="999999"/>
              <w:bottom w:val="single" w:sz="6" w:space="0" w:color="999999"/>
              <w:right w:val="single" w:sz="6" w:space="0" w:color="999999"/>
            </w:tcBorders>
            <w:shd w:val="clear" w:color="auto" w:fill="auto"/>
            <w:tcMar>
              <w:top w:w="43" w:type="dxa"/>
              <w:left w:w="43" w:type="dxa"/>
              <w:bottom w:w="43" w:type="dxa"/>
              <w:right w:w="43" w:type="dxa"/>
            </w:tcMar>
          </w:tcPr>
          <w:p w:rsidR="006B1856" w:rsidRDefault="000B560D">
            <w:pPr>
              <w:rPr>
                <w:color w:val="444444"/>
                <w:sz w:val="20"/>
                <w:szCs w:val="20"/>
              </w:rPr>
            </w:pPr>
            <w:r>
              <w:rPr>
                <w:color w:val="444444"/>
                <w:sz w:val="20"/>
                <w:szCs w:val="20"/>
              </w:rPr>
              <w:t>Facilitator</w:t>
            </w:r>
          </w:p>
        </w:tc>
        <w:tc>
          <w:tcPr>
            <w:tcW w:w="5460" w:type="dxa"/>
            <w:tcBorders>
              <w:top w:val="single" w:sz="6" w:space="0" w:color="999999"/>
              <w:left w:val="single" w:sz="6" w:space="0" w:color="999999"/>
              <w:bottom w:val="single" w:sz="6" w:space="0" w:color="999999"/>
              <w:right w:val="single" w:sz="6" w:space="0" w:color="999999"/>
            </w:tcBorders>
            <w:shd w:val="clear" w:color="auto" w:fill="auto"/>
            <w:tcMar>
              <w:top w:w="43" w:type="dxa"/>
              <w:left w:w="43" w:type="dxa"/>
              <w:bottom w:w="43" w:type="dxa"/>
              <w:right w:w="43" w:type="dxa"/>
            </w:tcMar>
          </w:tcPr>
          <w:p w:rsidR="006B1856" w:rsidRDefault="000B560D">
            <w:pPr>
              <w:rPr>
                <w:color w:val="444444"/>
                <w:sz w:val="20"/>
                <w:szCs w:val="20"/>
              </w:rPr>
            </w:pPr>
            <w:r>
              <w:rPr>
                <w:color w:val="444444"/>
                <w:sz w:val="20"/>
                <w:szCs w:val="20"/>
              </w:rPr>
              <w:t>Reads the questions aloud, keeps track of time and makes sure everyone contributes appropriately.</w:t>
            </w:r>
          </w:p>
        </w:tc>
      </w:tr>
      <w:tr w:rsidR="006B1856">
        <w:trPr>
          <w:trHeight w:val="720"/>
        </w:trPr>
        <w:tc>
          <w:tcPr>
            <w:tcW w:w="2385" w:type="dxa"/>
            <w:tcBorders>
              <w:top w:val="single" w:sz="6" w:space="0" w:color="999999"/>
              <w:left w:val="single" w:sz="6" w:space="0" w:color="999999"/>
              <w:bottom w:val="single" w:sz="6" w:space="0" w:color="999999"/>
              <w:right w:val="single" w:sz="6" w:space="0" w:color="999999"/>
            </w:tcBorders>
            <w:shd w:val="clear" w:color="auto" w:fill="auto"/>
            <w:tcMar>
              <w:top w:w="43" w:type="dxa"/>
              <w:left w:w="43" w:type="dxa"/>
              <w:bottom w:w="43" w:type="dxa"/>
              <w:right w:w="43" w:type="dxa"/>
            </w:tcMar>
          </w:tcPr>
          <w:p w:rsidR="006B1856" w:rsidRDefault="006B1856">
            <w:pPr>
              <w:rPr>
                <w:color w:val="444444"/>
                <w:sz w:val="20"/>
                <w:szCs w:val="20"/>
              </w:rPr>
            </w:pPr>
          </w:p>
        </w:tc>
        <w:tc>
          <w:tcPr>
            <w:tcW w:w="1515" w:type="dxa"/>
            <w:tcBorders>
              <w:top w:val="single" w:sz="6" w:space="0" w:color="999999"/>
              <w:left w:val="single" w:sz="6" w:space="0" w:color="999999"/>
              <w:bottom w:val="single" w:sz="6" w:space="0" w:color="999999"/>
              <w:right w:val="single" w:sz="6" w:space="0" w:color="999999"/>
            </w:tcBorders>
            <w:shd w:val="clear" w:color="auto" w:fill="auto"/>
            <w:tcMar>
              <w:top w:w="43" w:type="dxa"/>
              <w:left w:w="43" w:type="dxa"/>
              <w:bottom w:w="43" w:type="dxa"/>
              <w:right w:w="43" w:type="dxa"/>
            </w:tcMar>
          </w:tcPr>
          <w:p w:rsidR="006B1856" w:rsidRDefault="000B560D">
            <w:pPr>
              <w:rPr>
                <w:color w:val="444444"/>
                <w:sz w:val="20"/>
                <w:szCs w:val="20"/>
              </w:rPr>
            </w:pPr>
            <w:r>
              <w:rPr>
                <w:color w:val="444444"/>
                <w:sz w:val="20"/>
                <w:szCs w:val="20"/>
              </w:rPr>
              <w:t>Spokesperson</w:t>
            </w:r>
          </w:p>
        </w:tc>
        <w:tc>
          <w:tcPr>
            <w:tcW w:w="5460" w:type="dxa"/>
            <w:tcBorders>
              <w:top w:val="single" w:sz="6" w:space="0" w:color="999999"/>
              <w:left w:val="single" w:sz="6" w:space="0" w:color="999999"/>
              <w:bottom w:val="single" w:sz="6" w:space="0" w:color="999999"/>
              <w:right w:val="single" w:sz="6" w:space="0" w:color="999999"/>
            </w:tcBorders>
            <w:shd w:val="clear" w:color="auto" w:fill="auto"/>
            <w:tcMar>
              <w:top w:w="43" w:type="dxa"/>
              <w:left w:w="43" w:type="dxa"/>
              <w:bottom w:w="43" w:type="dxa"/>
              <w:right w:w="43" w:type="dxa"/>
            </w:tcMar>
          </w:tcPr>
          <w:p w:rsidR="006B1856" w:rsidRDefault="000B560D">
            <w:pPr>
              <w:rPr>
                <w:color w:val="444444"/>
                <w:sz w:val="20"/>
                <w:szCs w:val="20"/>
              </w:rPr>
            </w:pPr>
            <w:r>
              <w:rPr>
                <w:color w:val="444444"/>
                <w:sz w:val="20"/>
                <w:szCs w:val="20"/>
              </w:rPr>
              <w:t>Talks to the instructor and other teams.</w:t>
            </w:r>
          </w:p>
        </w:tc>
      </w:tr>
      <w:tr w:rsidR="006B1856">
        <w:trPr>
          <w:trHeight w:val="720"/>
        </w:trPr>
        <w:tc>
          <w:tcPr>
            <w:tcW w:w="2385" w:type="dxa"/>
            <w:tcBorders>
              <w:top w:val="single" w:sz="6" w:space="0" w:color="999999"/>
              <w:left w:val="single" w:sz="6" w:space="0" w:color="999999"/>
              <w:bottom w:val="single" w:sz="6" w:space="0" w:color="999999"/>
              <w:right w:val="single" w:sz="6" w:space="0" w:color="999999"/>
            </w:tcBorders>
            <w:shd w:val="clear" w:color="auto" w:fill="auto"/>
            <w:tcMar>
              <w:top w:w="43" w:type="dxa"/>
              <w:left w:w="43" w:type="dxa"/>
              <w:bottom w:w="43" w:type="dxa"/>
              <w:right w:w="43" w:type="dxa"/>
            </w:tcMar>
          </w:tcPr>
          <w:p w:rsidR="006B1856" w:rsidRDefault="006B1856">
            <w:pPr>
              <w:rPr>
                <w:color w:val="444444"/>
                <w:sz w:val="20"/>
                <w:szCs w:val="20"/>
              </w:rPr>
            </w:pPr>
          </w:p>
        </w:tc>
        <w:tc>
          <w:tcPr>
            <w:tcW w:w="1515" w:type="dxa"/>
            <w:tcBorders>
              <w:top w:val="single" w:sz="6" w:space="0" w:color="999999"/>
              <w:left w:val="single" w:sz="6" w:space="0" w:color="999999"/>
              <w:bottom w:val="single" w:sz="6" w:space="0" w:color="999999"/>
              <w:right w:val="single" w:sz="6" w:space="0" w:color="999999"/>
            </w:tcBorders>
            <w:shd w:val="clear" w:color="auto" w:fill="auto"/>
            <w:tcMar>
              <w:top w:w="43" w:type="dxa"/>
              <w:left w:w="43" w:type="dxa"/>
              <w:bottom w:w="43" w:type="dxa"/>
              <w:right w:w="43" w:type="dxa"/>
            </w:tcMar>
          </w:tcPr>
          <w:p w:rsidR="006B1856" w:rsidRDefault="000B560D">
            <w:pPr>
              <w:rPr>
                <w:color w:val="444444"/>
                <w:sz w:val="20"/>
                <w:szCs w:val="20"/>
              </w:rPr>
            </w:pPr>
            <w:r>
              <w:rPr>
                <w:color w:val="444444"/>
                <w:sz w:val="20"/>
                <w:szCs w:val="20"/>
              </w:rPr>
              <w:t>Quality Control</w:t>
            </w:r>
          </w:p>
        </w:tc>
        <w:tc>
          <w:tcPr>
            <w:tcW w:w="5460" w:type="dxa"/>
            <w:tcBorders>
              <w:top w:val="single" w:sz="6" w:space="0" w:color="999999"/>
              <w:left w:val="single" w:sz="6" w:space="0" w:color="999999"/>
              <w:bottom w:val="single" w:sz="6" w:space="0" w:color="999999"/>
              <w:right w:val="single" w:sz="6" w:space="0" w:color="999999"/>
            </w:tcBorders>
            <w:shd w:val="clear" w:color="auto" w:fill="auto"/>
            <w:tcMar>
              <w:top w:w="43" w:type="dxa"/>
              <w:left w:w="43" w:type="dxa"/>
              <w:bottom w:w="43" w:type="dxa"/>
              <w:right w:w="43" w:type="dxa"/>
            </w:tcMar>
          </w:tcPr>
          <w:p w:rsidR="006B1856" w:rsidRDefault="000B560D">
            <w:pPr>
              <w:rPr>
                <w:color w:val="444444"/>
                <w:sz w:val="20"/>
                <w:szCs w:val="20"/>
              </w:rPr>
            </w:pPr>
            <w:r>
              <w:rPr>
                <w:color w:val="444444"/>
                <w:sz w:val="20"/>
                <w:szCs w:val="20"/>
              </w:rPr>
              <w:t>Records all answers &amp; questions, and provides team’s reflection to team and instructor.</w:t>
            </w:r>
          </w:p>
        </w:tc>
      </w:tr>
      <w:tr w:rsidR="006B1856">
        <w:trPr>
          <w:trHeight w:val="720"/>
        </w:trPr>
        <w:tc>
          <w:tcPr>
            <w:tcW w:w="2385" w:type="dxa"/>
            <w:tcBorders>
              <w:top w:val="single" w:sz="6" w:space="0" w:color="999999"/>
              <w:left w:val="single" w:sz="6" w:space="0" w:color="999999"/>
              <w:bottom w:val="single" w:sz="6" w:space="0" w:color="999999"/>
              <w:right w:val="single" w:sz="6" w:space="0" w:color="999999"/>
            </w:tcBorders>
            <w:shd w:val="clear" w:color="auto" w:fill="auto"/>
            <w:tcMar>
              <w:top w:w="43" w:type="dxa"/>
              <w:left w:w="43" w:type="dxa"/>
              <w:bottom w:w="43" w:type="dxa"/>
              <w:right w:w="43" w:type="dxa"/>
            </w:tcMar>
          </w:tcPr>
          <w:p w:rsidR="006B1856" w:rsidRDefault="006B1856">
            <w:pPr>
              <w:rPr>
                <w:color w:val="444444"/>
                <w:sz w:val="20"/>
                <w:szCs w:val="20"/>
              </w:rPr>
            </w:pPr>
          </w:p>
        </w:tc>
        <w:tc>
          <w:tcPr>
            <w:tcW w:w="1515" w:type="dxa"/>
            <w:tcBorders>
              <w:top w:val="single" w:sz="6" w:space="0" w:color="999999"/>
              <w:left w:val="single" w:sz="6" w:space="0" w:color="999999"/>
              <w:bottom w:val="single" w:sz="6" w:space="0" w:color="999999"/>
              <w:right w:val="single" w:sz="6" w:space="0" w:color="999999"/>
            </w:tcBorders>
            <w:shd w:val="clear" w:color="auto" w:fill="auto"/>
            <w:tcMar>
              <w:top w:w="43" w:type="dxa"/>
              <w:left w:w="43" w:type="dxa"/>
              <w:bottom w:w="43" w:type="dxa"/>
              <w:right w:w="43" w:type="dxa"/>
            </w:tcMar>
          </w:tcPr>
          <w:p w:rsidR="006B1856" w:rsidRDefault="000B560D">
            <w:pPr>
              <w:rPr>
                <w:color w:val="444444"/>
                <w:sz w:val="20"/>
                <w:szCs w:val="20"/>
              </w:rPr>
            </w:pPr>
            <w:r>
              <w:rPr>
                <w:color w:val="444444"/>
                <w:sz w:val="20"/>
                <w:szCs w:val="20"/>
              </w:rPr>
              <w:t>Process Analyst</w:t>
            </w:r>
          </w:p>
        </w:tc>
        <w:tc>
          <w:tcPr>
            <w:tcW w:w="5460" w:type="dxa"/>
            <w:tcBorders>
              <w:top w:val="single" w:sz="6" w:space="0" w:color="999999"/>
              <w:left w:val="single" w:sz="6" w:space="0" w:color="999999"/>
              <w:bottom w:val="single" w:sz="6" w:space="0" w:color="999999"/>
              <w:right w:val="single" w:sz="6" w:space="0" w:color="999999"/>
            </w:tcBorders>
            <w:shd w:val="clear" w:color="auto" w:fill="auto"/>
            <w:tcMar>
              <w:top w:w="43" w:type="dxa"/>
              <w:left w:w="43" w:type="dxa"/>
              <w:bottom w:w="43" w:type="dxa"/>
              <w:right w:w="43" w:type="dxa"/>
            </w:tcMar>
          </w:tcPr>
          <w:p w:rsidR="006B1856" w:rsidRDefault="000B560D">
            <w:pPr>
              <w:rPr>
                <w:color w:val="444444"/>
                <w:sz w:val="20"/>
                <w:szCs w:val="20"/>
              </w:rPr>
            </w:pPr>
            <w:r>
              <w:rPr>
                <w:color w:val="444444"/>
                <w:sz w:val="20"/>
                <w:szCs w:val="20"/>
              </w:rPr>
              <w:t>Considers how the team could work and learn more effectively.</w:t>
            </w:r>
          </w:p>
        </w:tc>
      </w:tr>
    </w:tbl>
    <w:p w:rsidR="006B1856" w:rsidRDefault="006B1856"/>
    <w:p w:rsidR="006B1856" w:rsidRDefault="000B560D">
      <w:r>
        <w:t>Algorithms: Solving a Maze</w:t>
      </w:r>
    </w:p>
    <w:p w:rsidR="006B1856" w:rsidRDefault="006B1856"/>
    <w:p w:rsidR="006B1856" w:rsidRDefault="000B560D">
      <w:pPr>
        <w:rPr>
          <w:color w:val="444444"/>
        </w:rPr>
      </w:pPr>
      <w:r>
        <w:rPr>
          <w:color w:val="444444"/>
        </w:rPr>
        <w:t>The problem below is similar to a type of AP CSP exam question. Consider a robot that can follow the simple sequence commands below:</w:t>
      </w:r>
    </w:p>
    <w:p w:rsidR="006B1856" w:rsidRDefault="000B560D">
      <w:pPr>
        <w:numPr>
          <w:ilvl w:val="0"/>
          <w:numId w:val="1"/>
        </w:numPr>
        <w:spacing w:before="160" w:after="160"/>
        <w:ind w:left="1180" w:right="160"/>
        <w:contextualSpacing/>
      </w:pPr>
      <w:r>
        <w:rPr>
          <w:b/>
          <w:color w:val="444444"/>
        </w:rPr>
        <w:t>MOVE_</w:t>
      </w:r>
      <w:proofErr w:type="gramStart"/>
      <w:r>
        <w:rPr>
          <w:b/>
          <w:color w:val="444444"/>
        </w:rPr>
        <w:t>FORWARD</w:t>
      </w:r>
      <w:r>
        <w:rPr>
          <w:color w:val="444444"/>
        </w:rPr>
        <w:t xml:space="preserve"> :</w:t>
      </w:r>
      <w:proofErr w:type="gramEnd"/>
      <w:r>
        <w:rPr>
          <w:color w:val="444444"/>
        </w:rPr>
        <w:t xml:space="preserve"> The robot moves 1 square forward in the direction it is facing.</w:t>
      </w:r>
    </w:p>
    <w:p w:rsidR="006B1856" w:rsidRDefault="000B560D">
      <w:pPr>
        <w:numPr>
          <w:ilvl w:val="0"/>
          <w:numId w:val="1"/>
        </w:numPr>
        <w:spacing w:before="160" w:after="160"/>
        <w:ind w:left="1180" w:right="160"/>
        <w:contextualSpacing/>
      </w:pPr>
      <w:r>
        <w:rPr>
          <w:b/>
          <w:color w:val="444444"/>
        </w:rPr>
        <w:t>ROTATE_</w:t>
      </w:r>
      <w:proofErr w:type="gramStart"/>
      <w:r>
        <w:rPr>
          <w:b/>
          <w:color w:val="444444"/>
        </w:rPr>
        <w:t xml:space="preserve">RIGHT </w:t>
      </w:r>
      <w:r>
        <w:rPr>
          <w:color w:val="444444"/>
        </w:rPr>
        <w:t>:</w:t>
      </w:r>
      <w:proofErr w:type="gramEnd"/>
      <w:r>
        <w:rPr>
          <w:color w:val="444444"/>
        </w:rPr>
        <w:t xml:space="preserve"> The robot turns right 90 deg</w:t>
      </w:r>
      <w:r>
        <w:rPr>
          <w:color w:val="444444"/>
        </w:rPr>
        <w:t>rees, staying in the same square but facing right.</w:t>
      </w:r>
    </w:p>
    <w:p w:rsidR="006B1856" w:rsidRDefault="000B560D">
      <w:pPr>
        <w:numPr>
          <w:ilvl w:val="0"/>
          <w:numId w:val="1"/>
        </w:numPr>
        <w:spacing w:before="160" w:after="160"/>
        <w:ind w:left="1180" w:right="160"/>
        <w:contextualSpacing/>
      </w:pPr>
      <w:r>
        <w:rPr>
          <w:b/>
          <w:color w:val="444444"/>
        </w:rPr>
        <w:t>ROTATE_</w:t>
      </w:r>
      <w:proofErr w:type="gramStart"/>
      <w:r>
        <w:rPr>
          <w:b/>
          <w:color w:val="444444"/>
        </w:rPr>
        <w:t>LEFT</w:t>
      </w:r>
      <w:r>
        <w:rPr>
          <w:color w:val="444444"/>
        </w:rPr>
        <w:t xml:space="preserve"> :</w:t>
      </w:r>
      <w:proofErr w:type="gramEnd"/>
      <w:r>
        <w:rPr>
          <w:color w:val="444444"/>
        </w:rPr>
        <w:t xml:space="preserve"> The robot turns left 90 degrees, staying in the same square but facing left.</w:t>
      </w:r>
    </w:p>
    <w:p w:rsidR="006B1856" w:rsidRDefault="000B560D">
      <w:pPr>
        <w:numPr>
          <w:ilvl w:val="0"/>
          <w:numId w:val="1"/>
        </w:numPr>
        <w:spacing w:before="160" w:after="160"/>
        <w:ind w:left="1180" w:right="160"/>
        <w:contextualSpacing/>
      </w:pPr>
      <w:r>
        <w:rPr>
          <w:b/>
          <w:color w:val="444444"/>
        </w:rPr>
        <w:t>CAN_</w:t>
      </w:r>
      <w:proofErr w:type="gramStart"/>
      <w:r>
        <w:rPr>
          <w:b/>
          <w:color w:val="444444"/>
        </w:rPr>
        <w:t>MOVE(</w:t>
      </w:r>
      <w:proofErr w:type="gramEnd"/>
      <w:r>
        <w:rPr>
          <w:b/>
          <w:color w:val="444444"/>
        </w:rPr>
        <w:t xml:space="preserve"> </w:t>
      </w:r>
      <w:r>
        <w:rPr>
          <w:b/>
          <w:i/>
          <w:color w:val="444444"/>
        </w:rPr>
        <w:t>direction</w:t>
      </w:r>
      <w:r>
        <w:rPr>
          <w:b/>
          <w:color w:val="444444"/>
        </w:rPr>
        <w:t xml:space="preserve"> )</w:t>
      </w:r>
      <w:r>
        <w:rPr>
          <w:color w:val="444444"/>
        </w:rPr>
        <w:t xml:space="preserve"> : This command can be used with 4 possible directions: </w:t>
      </w:r>
      <w:r>
        <w:rPr>
          <w:b/>
          <w:color w:val="444444"/>
        </w:rPr>
        <w:t>left, right, forward,</w:t>
      </w:r>
      <w:r>
        <w:rPr>
          <w:color w:val="444444"/>
        </w:rPr>
        <w:t xml:space="preserve"> and </w:t>
      </w:r>
      <w:r>
        <w:rPr>
          <w:b/>
          <w:color w:val="444444"/>
        </w:rPr>
        <w:t>backward</w:t>
      </w:r>
      <w:r>
        <w:rPr>
          <w:color w:val="444444"/>
        </w:rPr>
        <w:t>. It returns true if there is an open square in the specified direction from the square that the robot is in.</w:t>
      </w:r>
    </w:p>
    <w:p w:rsidR="006B1856" w:rsidRDefault="000B560D">
      <w:r>
        <w:t xml:space="preserve">Let's put our robot in the maze below. The robot is represented as a black triangle and is initially </w:t>
      </w:r>
      <w:proofErr w:type="gramStart"/>
      <w:r>
        <w:t>facing</w:t>
      </w:r>
      <w:proofErr w:type="gramEnd"/>
      <w:r>
        <w:t xml:space="preserve"> up. It can only move forward to a whit</w:t>
      </w:r>
      <w:r>
        <w:t>e square. It cannot move onto the black squares or move beyond the edge of the grid.</w:t>
      </w:r>
    </w:p>
    <w:p w:rsidR="006B1856" w:rsidRDefault="000B560D">
      <w:pPr>
        <w:rPr>
          <w:color w:val="444444"/>
          <w:sz w:val="20"/>
          <w:szCs w:val="20"/>
          <w:shd w:val="clear" w:color="auto" w:fill="D3D3D3"/>
        </w:rPr>
      </w:pPr>
      <w:r>
        <w:t xml:space="preserve"> </w:t>
      </w:r>
      <w:r>
        <w:rPr>
          <w:noProof/>
          <w:lang w:val="en-US"/>
        </w:rPr>
        <w:drawing>
          <wp:anchor distT="114300" distB="114300" distL="114300" distR="114300" simplePos="0" relativeHeight="251658240" behindDoc="0" locked="0" layoutInCell="1" hidden="0" allowOverlap="1">
            <wp:simplePos x="0" y="0"/>
            <wp:positionH relativeFrom="margin">
              <wp:posOffset>2019300</wp:posOffset>
            </wp:positionH>
            <wp:positionV relativeFrom="paragraph">
              <wp:posOffset>19050</wp:posOffset>
            </wp:positionV>
            <wp:extent cx="1676400" cy="1676400"/>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676400" cy="1676400"/>
                    </a:xfrm>
                    <a:prstGeom prst="rect">
                      <a:avLst/>
                    </a:prstGeom>
                    <a:ln/>
                  </pic:spPr>
                </pic:pic>
              </a:graphicData>
            </a:graphic>
          </wp:anchor>
        </w:drawing>
      </w:r>
    </w:p>
    <w:p w:rsidR="006B1856" w:rsidRDefault="000B560D">
      <w:pPr>
        <w:rPr>
          <w:color w:val="444444"/>
          <w:sz w:val="20"/>
          <w:szCs w:val="20"/>
          <w:shd w:val="clear" w:color="auto" w:fill="D3D3D3"/>
        </w:rPr>
      </w:pPr>
      <w:r>
        <w:rPr>
          <w:color w:val="444444"/>
          <w:sz w:val="20"/>
          <w:szCs w:val="20"/>
          <w:shd w:val="clear" w:color="auto" w:fill="D3D3D3"/>
        </w:rPr>
        <w:t xml:space="preserve">  </w:t>
      </w:r>
    </w:p>
    <w:p w:rsidR="006B1856" w:rsidRDefault="006B1856">
      <w:pPr>
        <w:rPr>
          <w:color w:val="444444"/>
          <w:sz w:val="20"/>
          <w:szCs w:val="20"/>
          <w:shd w:val="clear" w:color="auto" w:fill="D3D3D3"/>
        </w:rPr>
      </w:pPr>
    </w:p>
    <w:p w:rsidR="006B1856" w:rsidRDefault="006B1856">
      <w:pPr>
        <w:rPr>
          <w:color w:val="444444"/>
          <w:sz w:val="20"/>
          <w:szCs w:val="20"/>
          <w:shd w:val="clear" w:color="auto" w:fill="D3D3D3"/>
        </w:rPr>
      </w:pPr>
    </w:p>
    <w:p w:rsidR="006B1856" w:rsidRDefault="006B1856">
      <w:pPr>
        <w:rPr>
          <w:color w:val="444444"/>
          <w:sz w:val="20"/>
          <w:szCs w:val="20"/>
          <w:shd w:val="clear" w:color="auto" w:fill="D3D3D3"/>
        </w:rPr>
      </w:pPr>
    </w:p>
    <w:p w:rsidR="006B1856" w:rsidRDefault="006B1856">
      <w:pPr>
        <w:rPr>
          <w:color w:val="444444"/>
          <w:sz w:val="20"/>
          <w:szCs w:val="20"/>
          <w:shd w:val="clear" w:color="auto" w:fill="D3D3D3"/>
        </w:rPr>
      </w:pPr>
    </w:p>
    <w:p w:rsidR="006B1856" w:rsidRDefault="006B1856">
      <w:pPr>
        <w:rPr>
          <w:color w:val="444444"/>
          <w:sz w:val="20"/>
          <w:szCs w:val="20"/>
          <w:shd w:val="clear" w:color="auto" w:fill="D3D3D3"/>
        </w:rPr>
      </w:pPr>
    </w:p>
    <w:p w:rsidR="006B1856" w:rsidRDefault="006B1856">
      <w:pPr>
        <w:rPr>
          <w:color w:val="444444"/>
          <w:sz w:val="20"/>
          <w:szCs w:val="20"/>
          <w:shd w:val="clear" w:color="auto" w:fill="D3D3D3"/>
        </w:rPr>
      </w:pPr>
    </w:p>
    <w:p w:rsidR="006B1856" w:rsidRDefault="006B1856">
      <w:pPr>
        <w:rPr>
          <w:color w:val="444444"/>
          <w:sz w:val="20"/>
          <w:szCs w:val="20"/>
          <w:shd w:val="clear" w:color="auto" w:fill="D3D3D3"/>
        </w:rPr>
      </w:pPr>
    </w:p>
    <w:p w:rsidR="006B1856" w:rsidRDefault="006B1856">
      <w:pPr>
        <w:rPr>
          <w:color w:val="444444"/>
          <w:sz w:val="20"/>
          <w:szCs w:val="20"/>
          <w:shd w:val="clear" w:color="auto" w:fill="D3D3D3"/>
        </w:rPr>
      </w:pPr>
    </w:p>
    <w:p w:rsidR="006B1856" w:rsidRDefault="000B560D">
      <w:r>
        <w:t>Answer the following questions with your POGIL team:</w:t>
      </w:r>
    </w:p>
    <w:p w:rsidR="006B1856" w:rsidRDefault="000B560D">
      <w:pPr>
        <w:numPr>
          <w:ilvl w:val="0"/>
          <w:numId w:val="2"/>
        </w:numPr>
        <w:contextualSpacing/>
      </w:pPr>
      <w:r>
        <w:t xml:space="preserve"> </w:t>
      </w:r>
      <w:r>
        <w:t>For the robot in the maze above, is CAN_</w:t>
      </w:r>
      <w:proofErr w:type="gramStart"/>
      <w:r>
        <w:t>MOVE(</w:t>
      </w:r>
      <w:proofErr w:type="gramEnd"/>
      <w:r>
        <w:t>forward)                                                                                                                                                      true? Is CAN_</w:t>
      </w:r>
      <w:proofErr w:type="gramStart"/>
      <w:r>
        <w:t>MOVE(</w:t>
      </w:r>
      <w:proofErr w:type="gramEnd"/>
      <w:r>
        <w:t>right) true?</w:t>
      </w:r>
    </w:p>
    <w:p w:rsidR="006B1856" w:rsidRDefault="006B1856"/>
    <w:p w:rsidR="006B1856" w:rsidRDefault="006B1856"/>
    <w:p w:rsidR="006B1856" w:rsidRDefault="006B1856"/>
    <w:p w:rsidR="006B1856" w:rsidRDefault="006B1856"/>
    <w:p w:rsidR="006B1856" w:rsidRDefault="000B560D">
      <w:pPr>
        <w:numPr>
          <w:ilvl w:val="0"/>
          <w:numId w:val="2"/>
        </w:numPr>
        <w:contextualSpacing/>
      </w:pPr>
      <w:r>
        <w:t xml:space="preserve">(Portfolio) Write </w:t>
      </w:r>
      <w:r>
        <w:t>an algorithm using the 4 commands above to navigate the robot through the maze to reach the gray square. You can pretend that one of you is the robot and walk through your algorithm with your fingers on the maze. Are there commands that are repeated in you</w:t>
      </w:r>
      <w:r>
        <w:t>r algorithm? Circle them.</w:t>
      </w:r>
    </w:p>
    <w:p w:rsidR="006B1856" w:rsidRDefault="006B1856"/>
    <w:p w:rsidR="006B1856" w:rsidRDefault="006B1856"/>
    <w:p w:rsidR="006B1856" w:rsidRDefault="006B1856"/>
    <w:p w:rsidR="006B1856" w:rsidRDefault="006B1856"/>
    <w:p w:rsidR="006B1856" w:rsidRDefault="000B560D">
      <w:pPr>
        <w:numPr>
          <w:ilvl w:val="0"/>
          <w:numId w:val="2"/>
        </w:numPr>
        <w:contextualSpacing/>
      </w:pPr>
      <w:r>
        <w:t>(Portfolio) Let's replace the repeated commands with a repetition control structure. The following command can be used to repeat a block of commands:</w:t>
      </w:r>
    </w:p>
    <w:p w:rsidR="006B1856" w:rsidRDefault="000B560D">
      <w:pPr>
        <w:ind w:left="1440"/>
      </w:pPr>
      <w:r>
        <w:t>REPEAT n times</w:t>
      </w:r>
    </w:p>
    <w:p w:rsidR="006B1856" w:rsidRDefault="000B560D">
      <w:pPr>
        <w:ind w:left="1440"/>
      </w:pPr>
      <w:r>
        <w:t xml:space="preserve">   Commands</w:t>
      </w:r>
    </w:p>
    <w:p w:rsidR="006B1856" w:rsidRDefault="000B560D">
      <w:pPr>
        <w:ind w:firstLine="720"/>
      </w:pPr>
      <w:r>
        <w:t xml:space="preserve">Rewrite your algorithm above using Repeat n times control structures (substituting in a </w:t>
      </w:r>
    </w:p>
    <w:p w:rsidR="006B1856" w:rsidRDefault="000B560D">
      <w:pPr>
        <w:ind w:firstLine="720"/>
      </w:pPr>
      <w:proofErr w:type="gramStart"/>
      <w:r>
        <w:t>number</w:t>
      </w:r>
      <w:proofErr w:type="gramEnd"/>
      <w:r>
        <w:t xml:space="preserve"> for n) instead of repeating the MOVE_FORWARD command many times.</w:t>
      </w:r>
    </w:p>
    <w:p w:rsidR="006B1856" w:rsidRDefault="006B1856"/>
    <w:p w:rsidR="006B1856" w:rsidRDefault="000B560D">
      <w:r>
        <w:br w:type="page"/>
      </w:r>
    </w:p>
    <w:p w:rsidR="006B1856" w:rsidRDefault="006B1856"/>
    <w:p w:rsidR="006B1856" w:rsidRDefault="000B560D">
      <w:r>
        <w:t xml:space="preserve">4.) A more general way to navigate a maze is with the following algorithm which uses </w:t>
      </w:r>
      <w:proofErr w:type="spellStart"/>
      <w:r>
        <w:t>GoalRe</w:t>
      </w:r>
      <w:r>
        <w:t>ached</w:t>
      </w:r>
      <w:proofErr w:type="spellEnd"/>
      <w:r>
        <w:t xml:space="preserve"> to test if the robot has reached the gray square.</w:t>
      </w:r>
    </w:p>
    <w:p w:rsidR="006B1856" w:rsidRDefault="000B560D">
      <w:pPr>
        <w:ind w:left="720"/>
      </w:pPr>
      <w:r>
        <w:t xml:space="preserve">REPEAT UNTIL </w:t>
      </w:r>
      <w:proofErr w:type="spellStart"/>
      <w:r>
        <w:t>GoalReached</w:t>
      </w:r>
      <w:proofErr w:type="spellEnd"/>
    </w:p>
    <w:p w:rsidR="006B1856" w:rsidRDefault="000B560D">
      <w:pPr>
        <w:ind w:left="720"/>
      </w:pPr>
      <w:r>
        <w:t>{</w:t>
      </w:r>
    </w:p>
    <w:p w:rsidR="006B1856" w:rsidRDefault="000B560D">
      <w:pPr>
        <w:ind w:left="720"/>
      </w:pPr>
      <w:r>
        <w:t xml:space="preserve">    IF (CAN_MOVE forward)</w:t>
      </w:r>
    </w:p>
    <w:p w:rsidR="006B1856" w:rsidRDefault="000B560D">
      <w:pPr>
        <w:ind w:left="720"/>
      </w:pPr>
      <w:r>
        <w:t xml:space="preserve">        MOVE_FORWARD</w:t>
      </w:r>
    </w:p>
    <w:p w:rsidR="006B1856" w:rsidRDefault="000B560D">
      <w:pPr>
        <w:ind w:left="720"/>
      </w:pPr>
      <w:r>
        <w:t xml:space="preserve">    IF (CAN_MOVE left)</w:t>
      </w:r>
    </w:p>
    <w:p w:rsidR="006B1856" w:rsidRDefault="000B560D">
      <w:pPr>
        <w:ind w:left="720"/>
      </w:pPr>
      <w:r>
        <w:t xml:space="preserve">        ROTATE_LEFT </w:t>
      </w:r>
    </w:p>
    <w:p w:rsidR="006B1856" w:rsidRDefault="000B560D">
      <w:pPr>
        <w:ind w:firstLine="720"/>
      </w:pPr>
      <w:r>
        <w:t xml:space="preserve">    IF (CAN_MOVE right)</w:t>
      </w:r>
    </w:p>
    <w:p w:rsidR="006B1856" w:rsidRDefault="000B560D">
      <w:r>
        <w:t xml:space="preserve">    </w:t>
      </w:r>
      <w:r>
        <w:tab/>
        <w:t xml:space="preserve">         ROTATE_RIGHT</w:t>
      </w:r>
    </w:p>
    <w:p w:rsidR="006B1856" w:rsidRDefault="000B560D">
      <w:r>
        <w:t xml:space="preserve">             }</w:t>
      </w:r>
    </w:p>
    <w:p w:rsidR="006B1856" w:rsidRDefault="000B560D">
      <w:pPr>
        <w:numPr>
          <w:ilvl w:val="1"/>
          <w:numId w:val="3"/>
        </w:numPr>
      </w:pPr>
      <w:r>
        <w:t>Which part(s) of</w:t>
      </w:r>
      <w:r>
        <w:t xml:space="preserve"> the algorithm above are selection control structures? Circle them.</w:t>
      </w:r>
    </w:p>
    <w:p w:rsidR="006B1856" w:rsidRDefault="000B560D">
      <w:pPr>
        <w:numPr>
          <w:ilvl w:val="1"/>
          <w:numId w:val="3"/>
        </w:numPr>
      </w:pPr>
      <w:r>
        <w:t>Which part of the algorithm above is a repetition control structure? Circle it. Remember a control structure can consist of multiple statements.</w:t>
      </w:r>
    </w:p>
    <w:p w:rsidR="006B1856" w:rsidRDefault="000B560D">
      <w:pPr>
        <w:numPr>
          <w:ilvl w:val="1"/>
          <w:numId w:val="3"/>
        </w:numPr>
      </w:pPr>
      <w:r>
        <w:t>Does the algorithm solve the maze above and</w:t>
      </w:r>
      <w:r>
        <w:t xml:space="preserve"> navigate the robot to the goal, the gray square? How many times does it need to run through the loop?</w:t>
      </w:r>
    </w:p>
    <w:p w:rsidR="006B1856" w:rsidRDefault="006B1856">
      <w:pPr>
        <w:ind w:left="720"/>
      </w:pPr>
    </w:p>
    <w:p w:rsidR="006B1856" w:rsidRDefault="000B560D">
      <w:pPr>
        <w:numPr>
          <w:ilvl w:val="1"/>
          <w:numId w:val="3"/>
        </w:numPr>
      </w:pPr>
      <w:r>
        <w:t xml:space="preserve">(Portfolio) Can you come up with a maze that this algorithm will not be able to solve? Describe or take a photo of your drawing of such a maze for your </w:t>
      </w:r>
      <w:r>
        <w:t>portfolio.</w:t>
      </w:r>
    </w:p>
    <w:p w:rsidR="006B1856" w:rsidRDefault="006B1856"/>
    <w:p w:rsidR="006B1856" w:rsidRDefault="006B1856"/>
    <w:p w:rsidR="006B1856" w:rsidRDefault="006B1856"/>
    <w:p w:rsidR="006B1856" w:rsidRDefault="006B1856"/>
    <w:p w:rsidR="006B1856" w:rsidRDefault="006B1856"/>
    <w:p w:rsidR="006B1856" w:rsidRDefault="006B1856"/>
    <w:p w:rsidR="006B1856" w:rsidRDefault="006B1856"/>
    <w:p w:rsidR="006B1856" w:rsidRDefault="006B1856"/>
    <w:p w:rsidR="006B1856" w:rsidRDefault="006B1856"/>
    <w:p w:rsidR="006B1856" w:rsidRDefault="000B560D">
      <w:r>
        <w:t xml:space="preserve">5.) (Portfolio) Write an algorithm for washing a stack of 10 items that are cups and saucers mixed together, where the rule is that the cups are washed in hot water and the saucers in cold water. Use simple commands like </w:t>
      </w:r>
      <w:proofErr w:type="spellStart"/>
      <w:r>
        <w:t>hot_wash</w:t>
      </w:r>
      <w:proofErr w:type="spellEnd"/>
      <w:r>
        <w:t xml:space="preserve"> and </w:t>
      </w:r>
      <w:proofErr w:type="spellStart"/>
      <w:r>
        <w:t>cold_wash</w:t>
      </w:r>
      <w:proofErr w:type="spellEnd"/>
      <w:r>
        <w:t>. You may als</w:t>
      </w:r>
      <w:r>
        <w:t>o use the control structures IF and REPEAT n times. Identify the parts of your algorithm that are examples of Sequence, Selection, and Repetition.</w:t>
      </w:r>
    </w:p>
    <w:p w:rsidR="006B1856" w:rsidRDefault="006B1856"/>
    <w:p w:rsidR="006B1856" w:rsidRDefault="006B1856">
      <w:pPr>
        <w:rPr>
          <w:b/>
          <w:color w:val="444444"/>
        </w:rPr>
      </w:pPr>
    </w:p>
    <w:sectPr w:rsidR="006B185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0B560D">
      <w:pPr>
        <w:spacing w:line="240" w:lineRule="auto"/>
      </w:pPr>
      <w:r>
        <w:separator/>
      </w:r>
    </w:p>
  </w:endnote>
  <w:endnote w:type="continuationSeparator" w:id="0">
    <w:p w:rsidR="00000000" w:rsidRDefault="000B56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60D" w:rsidRDefault="000B56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856" w:rsidRDefault="006B1856"/>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856" w:rsidRDefault="006B1856"/>
  <w:p w:rsidR="006B1856" w:rsidRDefault="006B1856"/>
  <w:p w:rsidR="006B1856" w:rsidRDefault="006B1856">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0B560D">
      <w:pPr>
        <w:spacing w:line="240" w:lineRule="auto"/>
      </w:pPr>
      <w:r>
        <w:separator/>
      </w:r>
    </w:p>
  </w:footnote>
  <w:footnote w:type="continuationSeparator" w:id="0">
    <w:p w:rsidR="00000000" w:rsidRDefault="000B56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60D" w:rsidRDefault="000B56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856" w:rsidRDefault="000B560D">
    <w:r>
      <w:rPr>
        <w:noProof/>
        <w:lang w:val="en-US"/>
      </w:rPr>
      <w:drawing>
        <wp:anchor distT="114300" distB="114300" distL="114300" distR="114300" simplePos="0" relativeHeight="251658240" behindDoc="0" locked="0" layoutInCell="1" hidden="0" allowOverlap="1">
          <wp:simplePos x="0" y="0"/>
          <wp:positionH relativeFrom="margin">
            <wp:posOffset>-400049</wp:posOffset>
          </wp:positionH>
          <wp:positionV relativeFrom="paragraph">
            <wp:posOffset>-66674</wp:posOffset>
          </wp:positionV>
          <wp:extent cx="1443038" cy="721519"/>
          <wp:effectExtent l="0" t="0" r="0" b="0"/>
          <wp:wrapSquare wrapText="bothSides" distT="114300" distB="114300" distL="114300" distR="114300"/>
          <wp:docPr id="1" name="image3.png" descr="mobile-csp-logoRESIZEED.png"/>
          <wp:cNvGraphicFramePr/>
          <a:graphic xmlns:a="http://schemas.openxmlformats.org/drawingml/2006/main">
            <a:graphicData uri="http://schemas.openxmlformats.org/drawingml/2006/picture">
              <pic:pic xmlns:pic="http://schemas.openxmlformats.org/drawingml/2006/picture">
                <pic:nvPicPr>
                  <pic:cNvPr id="0" name="image3.png" descr="mobile-csp-logoRESIZEED.png"/>
                  <pic:cNvPicPr preferRelativeResize="0"/>
                </pic:nvPicPr>
                <pic:blipFill>
                  <a:blip r:embed="rId1"/>
                  <a:srcRect/>
                  <a:stretch>
                    <a:fillRect/>
                  </a:stretch>
                </pic:blipFill>
                <pic:spPr>
                  <a:xfrm>
                    <a:off x="0" y="0"/>
                    <a:ext cx="1443038" cy="721519"/>
                  </a:xfrm>
                  <a:prstGeom prst="rect">
                    <a:avLst/>
                  </a:prstGeom>
                  <a:ln/>
                </pic:spPr>
              </pic:pic>
            </a:graphicData>
          </a:graphic>
        </wp:anchor>
      </w:drawing>
    </w:r>
  </w:p>
  <w:p w:rsidR="006B1856" w:rsidRDefault="000B560D">
    <w:r>
      <w:t>Mobile CSP POGIL Handouts</w:t>
    </w:r>
  </w:p>
  <w:p w:rsidR="006B1856" w:rsidRDefault="000B560D">
    <w:r>
      <w:t xml:space="preserve">Lesson </w:t>
    </w:r>
    <w:proofErr w:type="gramStart"/>
    <w:r>
      <w:t>2.</w:t>
    </w:r>
    <w:r>
      <w:t>6 :</w:t>
    </w:r>
    <w:proofErr w:type="gramEnd"/>
    <w:r>
      <w:t xml:space="preserve"> Algorithm Basics  </w:t>
    </w:r>
  </w:p>
  <w:p w:rsidR="006B1856" w:rsidRDefault="000B560D">
    <w:r>
      <w:pict>
        <v:rect id="_x0000_i1025" style="width:0;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856" w:rsidRDefault="006B1856"/>
  <w:p w:rsidR="006B1856" w:rsidRDefault="000B560D" w:rsidP="000B560D">
    <w:pPr>
      <w:jc w:val="right"/>
    </w:pPr>
    <w:r>
      <w:rPr>
        <w:noProof/>
        <w:lang w:val="en-US"/>
      </w:rPr>
      <w:drawing>
        <wp:anchor distT="114300" distB="114300" distL="114300" distR="114300" simplePos="0" relativeHeight="251659264" behindDoc="0" locked="0" layoutInCell="1" hidden="0" allowOverlap="1">
          <wp:simplePos x="0" y="0"/>
          <wp:positionH relativeFrom="margin">
            <wp:posOffset>47625</wp:posOffset>
          </wp:positionH>
          <wp:positionV relativeFrom="paragraph">
            <wp:posOffset>5715</wp:posOffset>
          </wp:positionV>
          <wp:extent cx="1309688" cy="654844"/>
          <wp:effectExtent l="0" t="0" r="0" b="0"/>
          <wp:wrapSquare wrapText="bothSides" distT="114300" distB="114300" distL="114300" distR="114300"/>
          <wp:docPr id="2" name="image4.png" descr="mobile-csp-logoRESIZEED.png"/>
          <wp:cNvGraphicFramePr/>
          <a:graphic xmlns:a="http://schemas.openxmlformats.org/drawingml/2006/main">
            <a:graphicData uri="http://schemas.openxmlformats.org/drawingml/2006/picture">
              <pic:pic xmlns:pic="http://schemas.openxmlformats.org/drawingml/2006/picture">
                <pic:nvPicPr>
                  <pic:cNvPr id="0" name="image4.png" descr="mobile-csp-logoRESIZEED.png"/>
                  <pic:cNvPicPr preferRelativeResize="0"/>
                </pic:nvPicPr>
                <pic:blipFill>
                  <a:blip r:embed="rId1"/>
                  <a:srcRect/>
                  <a:stretch>
                    <a:fillRect/>
                  </a:stretch>
                </pic:blipFill>
                <pic:spPr>
                  <a:xfrm>
                    <a:off x="0" y="0"/>
                    <a:ext cx="1309688" cy="654844"/>
                  </a:xfrm>
                  <a:prstGeom prst="rect">
                    <a:avLst/>
                  </a:prstGeom>
                  <a:ln/>
                </pic:spPr>
              </pic:pic>
            </a:graphicData>
          </a:graphic>
        </wp:anchor>
      </w:drawing>
    </w:r>
    <w:r>
      <w:t>Mobile CSP POGIL Handouts</w:t>
    </w:r>
  </w:p>
  <w:p w:rsidR="006B1856" w:rsidRDefault="000B560D" w:rsidP="000B560D">
    <w:pPr>
      <w:jc w:val="right"/>
    </w:pPr>
    <w:bookmarkStart w:id="0" w:name="_GoBack"/>
    <w:bookmarkEnd w:id="0"/>
    <w:r>
      <w:t xml:space="preserve">Lesson </w:t>
    </w:r>
    <w:proofErr w:type="gramStart"/>
    <w:r>
      <w:t>2.6 :</w:t>
    </w:r>
    <w:proofErr w:type="gramEnd"/>
    <w:r>
      <w:t xml:space="preserve"> Algorithm Basics</w:t>
    </w:r>
  </w:p>
  <w:p w:rsidR="006B1856" w:rsidRDefault="000B560D" w:rsidP="000B560D">
    <w:pPr>
      <w:jc w:val="right"/>
    </w:pPr>
    <w:hyperlink r:id="rId2">
      <w:r>
        <w:rPr>
          <w:color w:val="1155CC"/>
          <w:u w:val="single"/>
        </w:rPr>
        <w:t>http://course.mobilecsp.org/</w:t>
      </w:r>
    </w:hyperlink>
    <w:r>
      <w:t xml:space="preserve"> </w:t>
    </w:r>
  </w:p>
  <w:p w:rsidR="006B1856" w:rsidRDefault="006B1856"/>
  <w:p w:rsidR="006B1856" w:rsidRDefault="006B1856">
    <w:pPr>
      <w:rPr>
        <w:b/>
        <w:color w:val="FF0000"/>
        <w:sz w:val="16"/>
        <w:szCs w:val="16"/>
        <w:highlight w:val="white"/>
      </w:rPr>
    </w:pPr>
  </w:p>
  <w:p w:rsidR="006B1856" w:rsidRDefault="000B560D">
    <w:r>
      <w:rPr>
        <w:b/>
        <w:color w:val="FF0000"/>
        <w:sz w:val="16"/>
        <w:szCs w:val="16"/>
        <w:highlight w:val="white"/>
      </w:rPr>
      <w:t>EDITING PERMISSIONS:</w:t>
    </w:r>
    <w:r>
      <w:rPr>
        <w:color w:val="FF0000"/>
        <w:sz w:val="16"/>
        <w:szCs w:val="16"/>
        <w:highlight w:val="white"/>
      </w:rPr>
      <w:t xml:space="preserve"> As this particular document is linked in our curriculum and accessible by all teachers using our curriculum, we are not allowing edits to be made to this version. However, if you would like to edit, please feel free to copy and paste the handout (or do</w:t>
    </w:r>
    <w:r>
      <w:rPr>
        <w:b/>
        <w:color w:val="FF0000"/>
        <w:sz w:val="16"/>
        <w:szCs w:val="16"/>
        <w:highlight w:val="white"/>
      </w:rPr>
      <w:t xml:space="preserve"> Fi</w:t>
    </w:r>
    <w:r>
      <w:rPr>
        <w:b/>
        <w:color w:val="FF0000"/>
        <w:sz w:val="16"/>
        <w:szCs w:val="16"/>
        <w:highlight w:val="white"/>
      </w:rPr>
      <w:t>le/Make a Copy</w:t>
    </w:r>
    <w:r>
      <w:rPr>
        <w:color w:val="FF0000"/>
        <w:sz w:val="16"/>
        <w:szCs w:val="16"/>
        <w:highlight w:val="white"/>
      </w:rPr>
      <w:t>) into your own document and make changes there. All requests to edit will be denied. Thank you.</w:t>
    </w:r>
  </w:p>
  <w:p w:rsidR="006B1856" w:rsidRDefault="000B560D">
    <w:r>
      <w:pict>
        <v:rect id="_x0000_i1026"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6234C"/>
    <w:multiLevelType w:val="multilevel"/>
    <w:tmpl w:val="9B9ACDA4"/>
    <w:lvl w:ilvl="0">
      <w:start w:val="1"/>
      <w:numFmt w:val="bullet"/>
      <w:lvlText w:val="●"/>
      <w:lvlJc w:val="left"/>
      <w:pPr>
        <w:ind w:left="720" w:hanging="360"/>
      </w:pPr>
      <w:rPr>
        <w:rFonts w:ascii="Arial" w:eastAsia="Arial" w:hAnsi="Arial" w:cs="Arial"/>
        <w:color w:val="444444"/>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BF91EED"/>
    <w:multiLevelType w:val="multilevel"/>
    <w:tmpl w:val="20222B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66F5B0C"/>
    <w:multiLevelType w:val="multilevel"/>
    <w:tmpl w:val="62F009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
  <w:rsids>
    <w:rsidRoot w:val="006B1856"/>
    <w:rsid w:val="000B560D"/>
    <w:rsid w:val="006B1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71B5A53D-7039-4A9C-B3BD-CABE6179C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B560D"/>
    <w:pPr>
      <w:tabs>
        <w:tab w:val="center" w:pos="4680"/>
        <w:tab w:val="right" w:pos="9360"/>
      </w:tabs>
      <w:spacing w:line="240" w:lineRule="auto"/>
    </w:pPr>
  </w:style>
  <w:style w:type="character" w:customStyle="1" w:styleId="HeaderChar">
    <w:name w:val="Header Char"/>
    <w:basedOn w:val="DefaultParagraphFont"/>
    <w:link w:val="Header"/>
    <w:uiPriority w:val="99"/>
    <w:rsid w:val="000B560D"/>
  </w:style>
  <w:style w:type="paragraph" w:styleId="Footer">
    <w:name w:val="footer"/>
    <w:basedOn w:val="Normal"/>
    <w:link w:val="FooterChar"/>
    <w:uiPriority w:val="99"/>
    <w:unhideWhenUsed/>
    <w:rsid w:val="000B560D"/>
    <w:pPr>
      <w:tabs>
        <w:tab w:val="center" w:pos="4680"/>
        <w:tab w:val="right" w:pos="9360"/>
      </w:tabs>
      <w:spacing w:line="240" w:lineRule="auto"/>
    </w:pPr>
  </w:style>
  <w:style w:type="character" w:customStyle="1" w:styleId="FooterChar">
    <w:name w:val="Footer Char"/>
    <w:basedOn w:val="DefaultParagraphFont"/>
    <w:link w:val="Footer"/>
    <w:uiPriority w:val="99"/>
    <w:rsid w:val="000B5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hyperlink" Target="http://course.mobilecsp.or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535</Words>
  <Characters>3052</Characters>
  <Application>Microsoft Office Word</Application>
  <DocSecurity>0</DocSecurity>
  <Lines>25</Lines>
  <Paragraphs>7</Paragraphs>
  <ScaleCrop>false</ScaleCrop>
  <Company>Trinity College</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Lake, Pauline H.</cp:lastModifiedBy>
  <cp:revision>2</cp:revision>
  <dcterms:created xsi:type="dcterms:W3CDTF">2017-10-19T17:24:00Z</dcterms:created>
  <dcterms:modified xsi:type="dcterms:W3CDTF">2017-10-19T17:24:00Z</dcterms:modified>
</cp:coreProperties>
</file>