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95937" w14:textId="77777777" w:rsidR="008A71FD" w:rsidRDefault="008A71F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71FD" w14:paraId="1BF46388" w14:textId="77777777">
        <w:tc>
          <w:tcPr>
            <w:tcW w:w="4680" w:type="dxa"/>
            <w:shd w:val="clear" w:color="auto" w:fill="auto"/>
            <w:tcMar>
              <w:top w:w="100" w:type="dxa"/>
              <w:left w:w="100" w:type="dxa"/>
              <w:bottom w:w="100" w:type="dxa"/>
              <w:right w:w="100" w:type="dxa"/>
            </w:tcMar>
          </w:tcPr>
          <w:p w14:paraId="4D504CC0" w14:textId="77777777" w:rsidR="008A71FD" w:rsidRDefault="008A71FD">
            <w:pPr>
              <w:spacing w:line="240" w:lineRule="auto"/>
            </w:pPr>
            <w:bookmarkStart w:id="0" w:name="_e5yt1u89114k" w:colFirst="0" w:colLast="0"/>
            <w:bookmarkEnd w:id="0"/>
          </w:p>
          <w:p w14:paraId="1C9D3D51" w14:textId="77777777" w:rsidR="008A71FD" w:rsidRDefault="00104B48">
            <w:pPr>
              <w:spacing w:line="240" w:lineRule="auto"/>
            </w:pPr>
            <w:bookmarkStart w:id="1" w:name="_s2meftg34u18" w:colFirst="0" w:colLast="0"/>
            <w:bookmarkEnd w:id="1"/>
            <w:r>
              <w:rPr>
                <w:color w:val="333333"/>
                <w:sz w:val="20"/>
                <w:szCs w:val="20"/>
                <w:highlight w:val="white"/>
              </w:rPr>
              <w:t>Coin Flip is an app that simulates the flipping of a two-sided coin. This app uses App Inventor’s random number generator and two images to simulate the coin flip.</w:t>
            </w:r>
          </w:p>
          <w:p w14:paraId="57460CF0" w14:textId="77777777" w:rsidR="008A71FD" w:rsidRDefault="008A71FD">
            <w:pPr>
              <w:spacing w:line="240" w:lineRule="auto"/>
              <w:rPr>
                <w:rFonts w:ascii="Trebuchet MS" w:eastAsia="Trebuchet MS" w:hAnsi="Trebuchet MS" w:cs="Trebuchet MS"/>
                <w:b/>
                <w:sz w:val="24"/>
                <w:szCs w:val="24"/>
              </w:rPr>
            </w:pPr>
          </w:p>
          <w:p w14:paraId="356B3C17" w14:textId="77777777" w:rsidR="008A71FD" w:rsidRDefault="00104B48">
            <w:pPr>
              <w:spacing w:line="360" w:lineRule="auto"/>
              <w:rPr>
                <w:color w:val="444444"/>
                <w:sz w:val="20"/>
                <w:szCs w:val="20"/>
                <w:shd w:val="clear" w:color="auto" w:fill="F9F9F9"/>
              </w:rPr>
            </w:pPr>
            <w:r>
              <w:rPr>
                <w:b/>
                <w:color w:val="444444"/>
                <w:sz w:val="24"/>
                <w:szCs w:val="24"/>
                <w:shd w:val="clear" w:color="auto" w:fill="F9F9F9"/>
              </w:rPr>
              <w:t xml:space="preserve">Objectives: </w:t>
            </w:r>
            <w:r>
              <w:rPr>
                <w:color w:val="444444"/>
                <w:sz w:val="20"/>
                <w:szCs w:val="20"/>
                <w:shd w:val="clear" w:color="auto" w:fill="F9F9F9"/>
              </w:rPr>
              <w:t>In this lesson you will learn to:</w:t>
            </w:r>
          </w:p>
          <w:p w14:paraId="6DECFD38" w14:textId="77777777" w:rsidR="008A71FD" w:rsidRDefault="00104B48">
            <w:pPr>
              <w:numPr>
                <w:ilvl w:val="0"/>
                <w:numId w:val="1"/>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add additional features to an existing mobile app;</w:t>
            </w:r>
          </w:p>
          <w:p w14:paraId="37BB3665" w14:textId="77777777" w:rsidR="008A71FD" w:rsidRDefault="00104B48">
            <w:pPr>
              <w:numPr>
                <w:ilvl w:val="0"/>
                <w:numId w:val="1"/>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modify some of the code of an existing app;</w:t>
            </w:r>
          </w:p>
          <w:p w14:paraId="24228DA5" w14:textId="77777777" w:rsidR="008A71FD" w:rsidRDefault="00104B48">
            <w:pPr>
              <w:numPr>
                <w:ilvl w:val="0"/>
                <w:numId w:val="1"/>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improve coding skills by solving simple and challenging programming problems;</w:t>
            </w:r>
          </w:p>
          <w:p w14:paraId="5CA0BB52" w14:textId="77777777" w:rsidR="008A71FD" w:rsidRDefault="00104B48">
            <w:pPr>
              <w:numPr>
                <w:ilvl w:val="0"/>
                <w:numId w:val="2"/>
              </w:numPr>
              <w:spacing w:line="240" w:lineRule="auto"/>
              <w:contextualSpacing/>
              <w:rPr>
                <w:rFonts w:ascii="Trebuchet MS" w:eastAsia="Trebuchet MS" w:hAnsi="Trebuchet MS" w:cs="Trebuchet MS"/>
              </w:rPr>
            </w:pPr>
            <w:r>
              <w:rPr>
                <w:rFonts w:ascii="Trebuchet MS" w:eastAsia="Trebuchet MS" w:hAnsi="Trebuchet MS" w:cs="Trebuchet MS"/>
                <w:sz w:val="20"/>
                <w:szCs w:val="20"/>
              </w:rPr>
              <w:t xml:space="preserve">use </w:t>
            </w:r>
            <w:r>
              <w:rPr>
                <w:rFonts w:ascii="Trebuchet MS" w:eastAsia="Trebuchet MS" w:hAnsi="Trebuchet MS" w:cs="Trebuchet MS"/>
                <w:i/>
                <w:sz w:val="20"/>
                <w:szCs w:val="20"/>
              </w:rPr>
              <w:t>Math</w:t>
            </w:r>
            <w:r>
              <w:rPr>
                <w:rFonts w:ascii="Trebuchet MS" w:eastAsia="Trebuchet MS" w:hAnsi="Trebuchet MS" w:cs="Trebuchet MS"/>
                <w:sz w:val="20"/>
                <w:szCs w:val="20"/>
              </w:rPr>
              <w:t xml:space="preserve"> random number blocks to generate a random value.</w:t>
            </w:r>
          </w:p>
          <w:p w14:paraId="1D3F2477" w14:textId="77777777" w:rsidR="008A71FD" w:rsidRDefault="008A71FD">
            <w:pPr>
              <w:spacing w:line="240" w:lineRule="auto"/>
              <w:rPr>
                <w:rFonts w:ascii="Trebuchet MS" w:eastAsia="Trebuchet MS" w:hAnsi="Trebuchet MS" w:cs="Trebuchet MS"/>
                <w:b/>
                <w:sz w:val="24"/>
                <w:szCs w:val="24"/>
              </w:rPr>
            </w:pPr>
          </w:p>
        </w:tc>
        <w:tc>
          <w:tcPr>
            <w:tcW w:w="4680" w:type="dxa"/>
            <w:shd w:val="clear" w:color="auto" w:fill="auto"/>
            <w:tcMar>
              <w:top w:w="100" w:type="dxa"/>
              <w:left w:w="100" w:type="dxa"/>
              <w:bottom w:w="100" w:type="dxa"/>
              <w:right w:w="100" w:type="dxa"/>
            </w:tcMar>
          </w:tcPr>
          <w:p w14:paraId="1A669D62" w14:textId="77777777" w:rsidR="008A71FD" w:rsidRDefault="008A71FD">
            <w:pPr>
              <w:spacing w:line="240" w:lineRule="auto"/>
              <w:jc w:val="center"/>
            </w:pPr>
            <w:bookmarkStart w:id="2" w:name="_8b7ftb2u6q6n" w:colFirst="0" w:colLast="0"/>
            <w:bookmarkEnd w:id="2"/>
          </w:p>
          <w:p w14:paraId="6DB07C42" w14:textId="77777777" w:rsidR="008A71FD" w:rsidRDefault="00104B48">
            <w:pPr>
              <w:spacing w:line="240" w:lineRule="auto"/>
              <w:jc w:val="center"/>
            </w:pPr>
            <w:bookmarkStart w:id="3" w:name="_ieaa40c1y87d" w:colFirst="0" w:colLast="0"/>
            <w:bookmarkEnd w:id="3"/>
            <w:r>
              <w:rPr>
                <w:noProof/>
                <w:lang w:val="en-US"/>
              </w:rPr>
              <w:drawing>
                <wp:inline distT="19050" distB="19050" distL="19050" distR="19050" wp14:anchorId="71B3A977" wp14:editId="147930FF">
                  <wp:extent cx="2381250" cy="396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81250" cy="3962400"/>
                          </a:xfrm>
                          <a:prstGeom prst="rect">
                            <a:avLst/>
                          </a:prstGeom>
                          <a:ln/>
                        </pic:spPr>
                      </pic:pic>
                    </a:graphicData>
                  </a:graphic>
                </wp:inline>
              </w:drawing>
            </w:r>
          </w:p>
          <w:bookmarkStart w:id="4" w:name="_13bvdqlzznhn" w:colFirst="0" w:colLast="0"/>
          <w:bookmarkEnd w:id="4"/>
          <w:p w14:paraId="269BF101" w14:textId="77777777" w:rsidR="008A71FD" w:rsidRDefault="00104B48">
            <w:pPr>
              <w:spacing w:line="240" w:lineRule="auto"/>
              <w:jc w:val="center"/>
              <w:rPr>
                <w:b/>
                <w:i/>
                <w:color w:val="666666"/>
              </w:rPr>
            </w:pPr>
            <w:r>
              <w:fldChar w:fldCharType="begin"/>
            </w:r>
            <w:r>
              <w:instrText xml:space="preserve"> HYPERLINK "http://</w:instrText>
            </w:r>
            <w:r>
              <w:instrText xml:space="preserve">www.youtube.com/watch?v=4b4bE2y8NJ8" \h </w:instrText>
            </w:r>
            <w:r>
              <w:fldChar w:fldCharType="separate"/>
            </w:r>
            <w:r>
              <w:rPr>
                <w:b/>
                <w:i/>
                <w:color w:val="1155CC"/>
                <w:u w:val="single"/>
              </w:rPr>
              <w:t>Click the image to watch video</w:t>
            </w:r>
            <w:r>
              <w:rPr>
                <w:b/>
                <w:i/>
                <w:color w:val="1155CC"/>
                <w:u w:val="single"/>
              </w:rPr>
              <w:fldChar w:fldCharType="end"/>
            </w:r>
          </w:p>
          <w:p w14:paraId="4779851C" w14:textId="77777777" w:rsidR="008A71FD" w:rsidRDefault="008A71FD">
            <w:pPr>
              <w:spacing w:line="240" w:lineRule="auto"/>
              <w:jc w:val="center"/>
              <w:rPr>
                <w:b/>
                <w:i/>
                <w:color w:val="666666"/>
              </w:rPr>
            </w:pPr>
            <w:bookmarkStart w:id="5" w:name="_uysoazg974kk" w:colFirst="0" w:colLast="0"/>
            <w:bookmarkEnd w:id="5"/>
          </w:p>
        </w:tc>
      </w:tr>
    </w:tbl>
    <w:p w14:paraId="099B2284" w14:textId="77777777" w:rsidR="008A71FD" w:rsidRDefault="00104B48">
      <w:pPr>
        <w:pStyle w:val="Heading1"/>
      </w:pPr>
      <w:bookmarkStart w:id="6" w:name="_ftk3o1hmj2zy" w:colFirst="0" w:colLast="0"/>
      <w:bookmarkEnd w:id="6"/>
      <w:r>
        <w:t>Getting Ready</w:t>
      </w:r>
    </w:p>
    <w:p w14:paraId="1F87C7B8" w14:textId="77777777" w:rsidR="008A71FD" w:rsidRDefault="008A71FD"/>
    <w:p w14:paraId="3705A64D" w14:textId="77777777" w:rsidR="008A71FD" w:rsidRDefault="00104B48">
      <w:r>
        <w:t xml:space="preserve">Open </w:t>
      </w:r>
      <w:hyperlink r:id="rId8">
        <w:r>
          <w:rPr>
            <w:color w:val="1155CC"/>
            <w:u w:val="single"/>
          </w:rPr>
          <w:t>App Inventor with the Coin Flip Projects template</w:t>
        </w:r>
      </w:hyperlink>
      <w:r>
        <w:t xml:space="preserve">.  This will open the project that we completed in the Coin Flip Tutorials.  Or, if you already have App Inventor open, you can use your project from the Coin Flip Tutorial. Use the </w:t>
      </w:r>
      <w:r>
        <w:rPr>
          <w:i/>
        </w:rPr>
        <w:t xml:space="preserve">Save As </w:t>
      </w:r>
      <w:r>
        <w:t xml:space="preserve"> option to rename your project to </w:t>
      </w:r>
      <w:r>
        <w:rPr>
          <w:i/>
        </w:rPr>
        <w:t xml:space="preserve">CoinFlipV2 </w:t>
      </w:r>
      <w:r>
        <w:t>or something to indicate that it is version 2 of that app</w:t>
      </w:r>
      <w:r>
        <w:rPr>
          <w:i/>
        </w:rPr>
        <w:t>.</w:t>
      </w:r>
      <w:r>
        <w:t xml:space="preserve">  </w:t>
      </w:r>
    </w:p>
    <w:p w14:paraId="6EC9A43F" w14:textId="77777777" w:rsidR="008A71FD" w:rsidRDefault="008A71FD"/>
    <w:p w14:paraId="48AF01A4" w14:textId="77777777" w:rsidR="008A71FD" w:rsidRDefault="00104B48">
      <w:r>
        <w:t>If using the template linke, be patient.  It sometimes takes a moment to retrieve and open the project.</w:t>
      </w:r>
    </w:p>
    <w:p w14:paraId="7CDEDB0C" w14:textId="77777777" w:rsidR="008A71FD" w:rsidRDefault="008A71FD">
      <w:pPr>
        <w:pStyle w:val="Heading1"/>
      </w:pPr>
      <w:bookmarkStart w:id="7" w:name="_ea234f669r9c" w:colFirst="0" w:colLast="0"/>
      <w:bookmarkEnd w:id="7"/>
    </w:p>
    <w:p w14:paraId="0C865FD6" w14:textId="77777777" w:rsidR="008A71FD" w:rsidRDefault="008A71FD">
      <w:pPr>
        <w:pStyle w:val="Heading1"/>
      </w:pPr>
      <w:bookmarkStart w:id="8" w:name="_kl65pxuodjcp" w:colFirst="0" w:colLast="0"/>
      <w:bookmarkEnd w:id="8"/>
    </w:p>
    <w:p w14:paraId="1A174D9E" w14:textId="77777777" w:rsidR="008A71FD" w:rsidRDefault="00104B48">
      <w:pPr>
        <w:pStyle w:val="Heading1"/>
      </w:pPr>
      <w:bookmarkStart w:id="9" w:name="_4dnf7eioh0f5" w:colFirst="0" w:colLast="0"/>
      <w:bookmarkEnd w:id="9"/>
      <w:r>
        <w:t>Coin Flip Mini Projects</w:t>
      </w:r>
    </w:p>
    <w:p w14:paraId="0B0954B5" w14:textId="77777777" w:rsidR="008A71FD" w:rsidRDefault="008A71FD"/>
    <w:p w14:paraId="000360F9" w14:textId="77777777" w:rsidR="008A71FD" w:rsidRDefault="00104B48">
      <w:pPr>
        <w:pStyle w:val="Heading2"/>
      </w:pPr>
      <w:r>
        <w:t>Mini Projects</w:t>
      </w:r>
    </w:p>
    <w:p w14:paraId="1CABF34C" w14:textId="77777777" w:rsidR="008A71FD" w:rsidRDefault="008A71FD">
      <w:pPr>
        <w:rPr>
          <w:rFonts w:ascii="Trebuchet MS" w:eastAsia="Trebuchet MS" w:hAnsi="Trebuchet MS" w:cs="Trebuchet MS"/>
          <w:b/>
          <w:sz w:val="26"/>
          <w:szCs w:val="26"/>
        </w:rPr>
      </w:pPr>
    </w:p>
    <w:p w14:paraId="0BA15EFD" w14:textId="77777777" w:rsidR="008A71FD" w:rsidRDefault="00104B48">
      <w:r>
        <w:t>Her</w:t>
      </w:r>
      <w:r>
        <w:t xml:space="preserve">e are some creative projects.  Choose the ones that appeal to you. Use the </w:t>
      </w:r>
      <w:r>
        <w:rPr>
          <w:b/>
          <w:i/>
        </w:rPr>
        <w:t>Save As</w:t>
      </w:r>
      <w:r>
        <w:t xml:space="preserve"> button to rename your project to “CoinFlipProject#” [where # will be replaced by the mini project number you will complete from the list of mini projects below.]</w:t>
      </w:r>
    </w:p>
    <w:p w14:paraId="48C5CFF0" w14:textId="77777777" w:rsidR="008A71FD" w:rsidRDefault="00104B48">
      <w:r>
        <w:t xml:space="preserve"> </w:t>
      </w:r>
    </w:p>
    <w:p w14:paraId="67C6F8F9" w14:textId="77777777" w:rsidR="008A71FD" w:rsidRDefault="00104B48">
      <w:r>
        <w:t>1. Modify</w:t>
      </w:r>
      <w:r>
        <w:t xml:space="preserve"> your app so that the user can also shake the phone to flip the coin. (HINT: Use the </w:t>
      </w:r>
    </w:p>
    <w:p w14:paraId="574A5540" w14:textId="77777777" w:rsidR="008A71FD" w:rsidRDefault="00104B48">
      <w:hyperlink r:id="rId9" w:anchor="AccelerometerSensor">
        <w:r>
          <w:rPr>
            <w:color w:val="1155CC"/>
            <w:u w:val="single"/>
          </w:rPr>
          <w:t>Accelerometer Sensor</w:t>
        </w:r>
      </w:hyperlink>
      <w:r>
        <w:t xml:space="preserve">.) </w:t>
      </w:r>
      <w:r>
        <w:rPr>
          <w:color w:val="444444"/>
          <w:shd w:val="clear" w:color="auto" w:fill="F9F9F9"/>
        </w:rPr>
        <w:t>NOTE: Instead of copying and pasting t</w:t>
      </w:r>
      <w:r>
        <w:rPr>
          <w:color w:val="444444"/>
          <w:shd w:val="clear" w:color="auto" w:fill="F9F9F9"/>
        </w:rPr>
        <w:t xml:space="preserve">he coin-flip algorithm, you'll want to use a </w:t>
      </w:r>
      <w:r>
        <w:rPr>
          <w:b/>
          <w:i/>
          <w:color w:val="444444"/>
          <w:shd w:val="clear" w:color="auto" w:fill="F9F9F9"/>
        </w:rPr>
        <w:t>procedure</w:t>
      </w:r>
      <w:r>
        <w:rPr>
          <w:color w:val="444444"/>
          <w:shd w:val="clear" w:color="auto" w:fill="F9F9F9"/>
        </w:rPr>
        <w:t xml:space="preserve"> to reduce complexity in your code.</w:t>
      </w:r>
    </w:p>
    <w:p w14:paraId="59B56E8F" w14:textId="77777777" w:rsidR="008A71FD" w:rsidRDefault="008A71FD"/>
    <w:p w14:paraId="205F5CE3" w14:textId="77777777" w:rsidR="008A71FD" w:rsidRDefault="00104B48">
      <w:r>
        <w:t xml:space="preserve">2. Modify your app so that “heads” or “tails” is spoken when the coin is flipped.  (HINT: Use the </w:t>
      </w:r>
      <w:hyperlink r:id="rId10" w:anchor="TextToSpeech">
        <w:r>
          <w:rPr>
            <w:color w:val="1155CC"/>
            <w:u w:val="single"/>
          </w:rPr>
          <w:t>TextToSpeech</w:t>
        </w:r>
      </w:hyperlink>
      <w:r>
        <w:t xml:space="preserve"> component.)</w:t>
      </w:r>
    </w:p>
    <w:p w14:paraId="057B2A63" w14:textId="77777777" w:rsidR="008A71FD" w:rsidRDefault="008A71FD"/>
    <w:p w14:paraId="6115DB19" w14:textId="77777777" w:rsidR="008A71FD" w:rsidRDefault="00104B48">
      <w:r>
        <w:t xml:space="preserve">3. Modify the event handler in the Coin Flip app to use random fraction instead of random integer.   (HINT: App Inventor’s </w:t>
      </w:r>
      <w:r>
        <w:rPr>
          <w:b/>
          <w:i/>
        </w:rPr>
        <w:t>random fraction</w:t>
      </w:r>
      <w:r>
        <w:rPr>
          <w:b/>
        </w:rPr>
        <w:t xml:space="preserve"> </w:t>
      </w:r>
      <w:r>
        <w:rPr>
          <w:b/>
          <w:i/>
        </w:rPr>
        <w:t>block</w:t>
      </w:r>
      <w:r>
        <w:t xml:space="preserve"> returns a a decimal number between 0 and 1, not incl</w:t>
      </w:r>
      <w:r>
        <w:t>uding 1.  Some examples: 0, 0.25, 0.33, 0.5, 0.66, 0,75, 0.99.)</w:t>
      </w:r>
    </w:p>
    <w:p w14:paraId="1E8344B2" w14:textId="77777777" w:rsidR="008A71FD" w:rsidRDefault="008A71FD"/>
    <w:p w14:paraId="2CEF28BF" w14:textId="77777777" w:rsidR="008A71FD" w:rsidRDefault="00104B48">
      <w:r>
        <w:t xml:space="preserve">4. </w:t>
      </w:r>
      <w:r>
        <w:rPr>
          <w:b/>
        </w:rPr>
        <w:t xml:space="preserve">If/else Algorithm:  </w:t>
      </w:r>
      <w:r>
        <w:t xml:space="preserve">You now have an app that can flip a two-sided coin. Modify your app that so that it can flip </w:t>
      </w:r>
      <w:commentRangeStart w:id="10"/>
      <w:r>
        <w:fldChar w:fldCharType="begin"/>
      </w:r>
      <w:r>
        <w:instrText xml:space="preserve"> HYPERLINK "https://home.comcast.net/~davejanelle/coin3.htm" \h </w:instrText>
      </w:r>
      <w:r>
        <w:fldChar w:fldCharType="separate"/>
      </w:r>
      <w:r>
        <w:rPr>
          <w:color w:val="1155CC"/>
          <w:u w:val="single"/>
        </w:rPr>
        <w:t>a three-sided coin</w:t>
      </w:r>
      <w:r>
        <w:rPr>
          <w:color w:val="1155CC"/>
          <w:u w:val="single"/>
        </w:rPr>
        <w:fldChar w:fldCharType="end"/>
      </w:r>
      <w:commentRangeEnd w:id="10"/>
      <w:r>
        <w:commentReference w:id="10"/>
      </w:r>
      <w:r>
        <w:t xml:space="preserve">. (Hint: You will need an if/else block with three conditions. Also, it might be better to use the </w:t>
      </w:r>
      <w:r>
        <w:rPr>
          <w:i/>
        </w:rPr>
        <w:t>random integer block</w:t>
      </w:r>
      <w:r>
        <w:t xml:space="preserve"> for this problem. You’ll need a third image for this problem; here’s one that is openly licensed: </w:t>
      </w:r>
      <w:hyperlink r:id="rId13">
        <w:r>
          <w:rPr>
            <w:color w:val="1155CC"/>
            <w:u w:val="single"/>
          </w:rPr>
          <w:t>coin on edge</w:t>
        </w:r>
      </w:hyperlink>
      <w:r>
        <w:t>.)</w:t>
      </w:r>
    </w:p>
    <w:p w14:paraId="6DFAF72F" w14:textId="77777777" w:rsidR="008A71FD" w:rsidRDefault="008A71FD"/>
    <w:p w14:paraId="4FE9B112" w14:textId="77777777" w:rsidR="008A71FD" w:rsidRDefault="00104B48">
      <w:r>
        <w:t xml:space="preserve">5. According to </w:t>
      </w:r>
      <w:hyperlink r:id="rId14">
        <w:r>
          <w:rPr>
            <w:color w:val="1155CC"/>
            <w:u w:val="single"/>
          </w:rPr>
          <w:t>this report</w:t>
        </w:r>
      </w:hyperlink>
      <w:r>
        <w:t>, if you stand a bunch of Lincoln pennies on their edge and then bang the table, they have a strong bias toward coming up heads. Let’s suppose the coin has a 70% chance of coming up heads (30% tails) in this experiment.  Create a model to simulate this bia</w:t>
      </w:r>
      <w:r>
        <w:t xml:space="preserve">sed coin.  (HINT:  Use </w:t>
      </w:r>
      <w:r>
        <w:rPr>
          <w:i/>
        </w:rPr>
        <w:t>SaveAs</w:t>
      </w:r>
      <w:r>
        <w:t xml:space="preserve"> to create a new project for this problem.)</w:t>
      </w:r>
    </w:p>
    <w:p w14:paraId="533AE810" w14:textId="77777777" w:rsidR="008A71FD" w:rsidRDefault="008A71FD"/>
    <w:p w14:paraId="15E59691" w14:textId="77777777" w:rsidR="008A71FD" w:rsidRDefault="00104B48">
      <w:r>
        <w:t xml:space="preserve">6. </w:t>
      </w:r>
      <w:r>
        <w:rPr>
          <w:b/>
        </w:rPr>
        <w:t xml:space="preserve">Be Creative.  </w:t>
      </w:r>
      <w:r>
        <w:t>Come up with your own ideas to enhance your app.</w:t>
      </w:r>
    </w:p>
    <w:p w14:paraId="23CDE99B" w14:textId="77777777" w:rsidR="008A71FD" w:rsidRDefault="008A71FD"/>
    <w:p w14:paraId="2D87AA3D" w14:textId="77777777" w:rsidR="008A71FD" w:rsidRDefault="008A71FD">
      <w:pPr>
        <w:jc w:val="center"/>
      </w:pPr>
    </w:p>
    <w:p w14:paraId="489AB236" w14:textId="77777777" w:rsidR="008A71FD" w:rsidRDefault="00104B48">
      <w:pPr>
        <w:spacing w:line="331" w:lineRule="auto"/>
      </w:pPr>
      <w:r>
        <w:rPr>
          <w:b/>
          <w:i/>
          <w:u w:val="single"/>
        </w:rPr>
        <w:t xml:space="preserve">Nice work! </w:t>
      </w:r>
      <w:r>
        <w:rPr>
          <w:b/>
          <w:i/>
          <w:highlight w:val="white"/>
          <w:u w:val="single"/>
        </w:rPr>
        <w:t>Complete the Self-Check Exercises and Portfolio Reflection Questions as directed by your instructor.</w:t>
      </w:r>
    </w:p>
    <w:sectPr w:rsidR="008A71F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Pauline Lake" w:date="2015-04-22T23:24:00Z" w:initials="">
    <w:p w14:paraId="518567BF" w14:textId="77777777" w:rsidR="008A71FD" w:rsidRDefault="00104B48">
      <w:pPr>
        <w:spacing w:line="240" w:lineRule="auto"/>
      </w:pPr>
      <w:r>
        <w:t>http://www.statisti</w:t>
      </w:r>
      <w:r>
        <w:t>cool.com/3sided.htm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567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6C1FA" w14:textId="77777777" w:rsidR="00000000" w:rsidRDefault="00104B48">
      <w:pPr>
        <w:spacing w:line="240" w:lineRule="auto"/>
      </w:pPr>
      <w:r>
        <w:separator/>
      </w:r>
    </w:p>
  </w:endnote>
  <w:endnote w:type="continuationSeparator" w:id="0">
    <w:p w14:paraId="47CCA468" w14:textId="77777777" w:rsidR="00000000" w:rsidRDefault="00104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B2D9" w14:textId="77777777" w:rsidR="00104B48" w:rsidRDefault="00104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52819" w14:textId="77777777" w:rsidR="00104B48" w:rsidRDefault="00104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E8D6" w14:textId="77777777" w:rsidR="00104B48" w:rsidRDefault="00104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A5E0A" w14:textId="77777777" w:rsidR="00000000" w:rsidRDefault="00104B48">
      <w:pPr>
        <w:spacing w:line="240" w:lineRule="auto"/>
      </w:pPr>
      <w:r>
        <w:separator/>
      </w:r>
    </w:p>
  </w:footnote>
  <w:footnote w:type="continuationSeparator" w:id="0">
    <w:p w14:paraId="77C9D775" w14:textId="77777777" w:rsidR="00000000" w:rsidRDefault="00104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4651" w14:textId="77777777" w:rsidR="00104B48" w:rsidRDefault="00104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1861" w14:textId="77777777" w:rsidR="008A71FD" w:rsidRDefault="00104B48">
    <w:pPr>
      <w:spacing w:line="331" w:lineRule="auto"/>
    </w:pPr>
    <w:r>
      <w:t xml:space="preserve"> </w:t>
    </w:r>
  </w:p>
  <w:p w14:paraId="0528189C" w14:textId="77777777" w:rsidR="008A71FD" w:rsidRDefault="00104B48" w:rsidP="00104B48">
    <w:pPr>
      <w:spacing w:line="397" w:lineRule="auto"/>
      <w:jc w:val="right"/>
      <w:rPr>
        <w:sz w:val="24"/>
        <w:szCs w:val="24"/>
      </w:rPr>
    </w:pPr>
    <w:r>
      <w:rPr>
        <w:noProof/>
        <w:lang w:val="en-US"/>
      </w:rPr>
      <w:drawing>
        <wp:anchor distT="114300" distB="114300" distL="114300" distR="114300" simplePos="0" relativeHeight="251658752" behindDoc="0" locked="0" layoutInCell="1" hidden="0" allowOverlap="1" wp14:anchorId="74154EFD" wp14:editId="70844115">
          <wp:simplePos x="0" y="0"/>
          <wp:positionH relativeFrom="margin">
            <wp:posOffset>-635</wp:posOffset>
          </wp:positionH>
          <wp:positionV relativeFrom="paragraph">
            <wp:posOffset>6350</wp:posOffset>
          </wp:positionV>
          <wp:extent cx="1666875" cy="790575"/>
          <wp:effectExtent l="0" t="0" r="9525" b="9525"/>
          <wp:wrapSquare wrapText="bothSides" distT="114300" distB="114300" distL="114300" distR="114300"/>
          <wp:docPr id="1" name="image3.png" descr="Mobile CSP Logo - Copy.png"/>
          <wp:cNvGraphicFramePr/>
          <a:graphic xmlns:a="http://schemas.openxmlformats.org/drawingml/2006/main">
            <a:graphicData uri="http://schemas.openxmlformats.org/drawingml/2006/picture">
              <pic:pic xmlns:pic="http://schemas.openxmlformats.org/drawingml/2006/picture">
                <pic:nvPicPr>
                  <pic:cNvPr id="0" name="image3.png" descr="Mobile CSP Logo - Copy.png"/>
                  <pic:cNvPicPr preferRelativeResize="0"/>
                </pic:nvPicPr>
                <pic:blipFill>
                  <a:blip r:embed="rId1"/>
                  <a:srcRect/>
                  <a:stretch>
                    <a:fillRect/>
                  </a:stretch>
                </pic:blipFill>
                <pic:spPr>
                  <a:xfrm>
                    <a:off x="0" y="0"/>
                    <a:ext cx="1666875" cy="790575"/>
                  </a:xfrm>
                  <a:prstGeom prst="rect">
                    <a:avLst/>
                  </a:prstGeom>
                  <a:ln/>
                </pic:spPr>
              </pic:pic>
            </a:graphicData>
          </a:graphic>
          <wp14:sizeRelH relativeFrom="margin">
            <wp14:pctWidth>0</wp14:pctWidth>
          </wp14:sizeRelH>
          <wp14:sizeRelV relativeFrom="margin">
            <wp14:pctHeight>0</wp14:pctHeight>
          </wp14:sizeRelV>
        </wp:anchor>
      </w:drawing>
    </w:r>
    <w:r>
      <w:rPr>
        <w:sz w:val="24"/>
        <w:szCs w:val="24"/>
      </w:rPr>
      <w:t>Mobile CSP | Student Lesson</w:t>
    </w:r>
  </w:p>
  <w:p w14:paraId="6E44C434" w14:textId="77777777" w:rsidR="008A71FD" w:rsidRDefault="00104B48" w:rsidP="00104B48">
    <w:pPr>
      <w:spacing w:line="397" w:lineRule="auto"/>
      <w:jc w:val="right"/>
      <w:rPr>
        <w:b/>
        <w:i/>
        <w:sz w:val="20"/>
        <w:szCs w:val="20"/>
      </w:rPr>
    </w:pPr>
    <w:bookmarkStart w:id="11" w:name="_GoBack"/>
    <w:bookmarkEnd w:id="11"/>
    <w:r>
      <w:rPr>
        <w:sz w:val="20"/>
        <w:szCs w:val="20"/>
      </w:rPr>
      <w:t xml:space="preserve">Unit 4 | </w:t>
    </w:r>
    <w:r>
      <w:rPr>
        <w:b/>
        <w:i/>
        <w:sz w:val="20"/>
        <w:szCs w:val="20"/>
      </w:rPr>
      <w:t>Coin Flip Modeling Creative Projects</w:t>
    </w:r>
  </w:p>
  <w:p w14:paraId="5F27ED2F" w14:textId="77777777" w:rsidR="008A71FD" w:rsidRDefault="00104B48" w:rsidP="00104B48">
    <w:pPr>
      <w:spacing w:line="331" w:lineRule="auto"/>
      <w:jc w:val="right"/>
    </w:pPr>
    <w:r>
      <w:rPr>
        <w:sz w:val="20"/>
        <w:szCs w:val="20"/>
      </w:rPr>
      <w:t xml:space="preserve">Course Listing: </w:t>
    </w:r>
    <w:hyperlink r:id="rId2">
      <w:r>
        <w:rPr>
          <w:color w:val="1155CC"/>
          <w:sz w:val="20"/>
          <w:szCs w:val="20"/>
          <w:u w:val="single"/>
        </w:rPr>
        <w:t>http://course.mobilecsp.org</w:t>
      </w:r>
    </w:hyperlink>
    <w:r>
      <w:pict w14:anchorId="1CC1C887">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70CAD" w14:textId="77777777" w:rsidR="00104B48" w:rsidRDefault="0010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0DB4"/>
    <w:multiLevelType w:val="multilevel"/>
    <w:tmpl w:val="A5E2541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90C59"/>
    <w:multiLevelType w:val="multilevel"/>
    <w:tmpl w:val="BD563A6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8A71FD"/>
    <w:rsid w:val="00104B48"/>
    <w:rsid w:val="008A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316AD"/>
  <w15:docId w15:val="{D33BF9EC-8CB3-4841-B958-0EDC3A74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4B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B48"/>
    <w:rPr>
      <w:rFonts w:ascii="Segoe UI" w:hAnsi="Segoe UI" w:cs="Segoe UI"/>
      <w:sz w:val="18"/>
      <w:szCs w:val="18"/>
    </w:rPr>
  </w:style>
  <w:style w:type="paragraph" w:styleId="Header">
    <w:name w:val="header"/>
    <w:basedOn w:val="Normal"/>
    <w:link w:val="HeaderChar"/>
    <w:uiPriority w:val="99"/>
    <w:unhideWhenUsed/>
    <w:rsid w:val="00104B48"/>
    <w:pPr>
      <w:tabs>
        <w:tab w:val="center" w:pos="4680"/>
        <w:tab w:val="right" w:pos="9360"/>
      </w:tabs>
      <w:spacing w:line="240" w:lineRule="auto"/>
    </w:pPr>
  </w:style>
  <w:style w:type="character" w:customStyle="1" w:styleId="HeaderChar">
    <w:name w:val="Header Char"/>
    <w:basedOn w:val="DefaultParagraphFont"/>
    <w:link w:val="Header"/>
    <w:uiPriority w:val="99"/>
    <w:rsid w:val="00104B48"/>
  </w:style>
  <w:style w:type="paragraph" w:styleId="Footer">
    <w:name w:val="footer"/>
    <w:basedOn w:val="Normal"/>
    <w:link w:val="FooterChar"/>
    <w:uiPriority w:val="99"/>
    <w:unhideWhenUsed/>
    <w:rsid w:val="00104B48"/>
    <w:pPr>
      <w:tabs>
        <w:tab w:val="center" w:pos="4680"/>
        <w:tab w:val="right" w:pos="9360"/>
      </w:tabs>
      <w:spacing w:line="240" w:lineRule="auto"/>
    </w:pPr>
  </w:style>
  <w:style w:type="character" w:customStyle="1" w:styleId="FooterChar">
    <w:name w:val="Footer Char"/>
    <w:basedOn w:val="DefaultParagraphFont"/>
    <w:link w:val="Footer"/>
    <w:uiPriority w:val="99"/>
    <w:rsid w:val="00104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4/templates/CoinFlipProjects/CoinFlipProjects.asc" TargetMode="External"/><Relationship Id="rId13" Type="http://schemas.openxmlformats.org/officeDocument/2006/relationships/hyperlink" Target="http://uncyclopedia.wikia.com/wiki/File:Coin-edge.gi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i2.appinventor.mit.edu/reference/components/media.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ai2.appinventor.mit.edu/reference/components/sensors.html" TargetMode="External"/><Relationship Id="rId14" Type="http://schemas.openxmlformats.org/officeDocument/2006/relationships/hyperlink" Target="http://mathtourist.blogspot.com/2011/02/penny-bias.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2911</Characters>
  <Application>Microsoft Office Word</Application>
  <DocSecurity>0</DocSecurity>
  <Lines>24</Lines>
  <Paragraphs>6</Paragraphs>
  <ScaleCrop>false</ScaleCrop>
  <Company>Trinity College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2017-10-19T17:29:00Z</dcterms:created>
  <dcterms:modified xsi:type="dcterms:W3CDTF">2017-10-19T17:29:00Z</dcterms:modified>
</cp:coreProperties>
</file>