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F75" w:rsidRDefault="00C72F75"/>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72F75">
        <w:tc>
          <w:tcPr>
            <w:tcW w:w="4680" w:type="dxa"/>
            <w:shd w:val="clear" w:color="auto" w:fill="auto"/>
            <w:tcMar>
              <w:top w:w="100" w:type="dxa"/>
              <w:left w:w="100" w:type="dxa"/>
              <w:bottom w:w="100" w:type="dxa"/>
              <w:right w:w="100" w:type="dxa"/>
            </w:tcMar>
          </w:tcPr>
          <w:p w:rsidR="00C72F75" w:rsidRDefault="00DA4CB1">
            <w:pPr>
              <w:spacing w:line="240" w:lineRule="auto"/>
              <w:rPr>
                <w:color w:val="333333"/>
                <w:sz w:val="20"/>
                <w:szCs w:val="20"/>
                <w:highlight w:val="white"/>
              </w:rPr>
            </w:pPr>
            <w:bookmarkStart w:id="0" w:name="_f3473terpu0g" w:colFirst="0" w:colLast="0"/>
            <w:bookmarkEnd w:id="0"/>
            <w:r>
              <w:rPr>
                <w:color w:val="333333"/>
                <w:sz w:val="20"/>
                <w:szCs w:val="20"/>
                <w:highlight w:val="white"/>
              </w:rPr>
              <w:t xml:space="preserve">This version of </w:t>
            </w:r>
            <w:proofErr w:type="gramStart"/>
            <w:r>
              <w:rPr>
                <w:color w:val="333333"/>
                <w:sz w:val="20"/>
                <w:szCs w:val="20"/>
                <w:highlight w:val="white"/>
              </w:rPr>
              <w:t>the  Presidents</w:t>
            </w:r>
            <w:proofErr w:type="gramEnd"/>
            <w:r>
              <w:rPr>
                <w:color w:val="333333"/>
                <w:sz w:val="20"/>
                <w:szCs w:val="20"/>
                <w:highlight w:val="white"/>
              </w:rPr>
              <w:t xml:space="preserve"> Quiz app introduces a couple of new features.  One is the</w:t>
            </w:r>
          </w:p>
          <w:p w:rsidR="00C72F75" w:rsidRDefault="00DA4CB1">
            <w:pPr>
              <w:spacing w:line="240" w:lineRule="auto"/>
              <w:rPr>
                <w:color w:val="333333"/>
                <w:sz w:val="20"/>
                <w:szCs w:val="20"/>
                <w:highlight w:val="white"/>
              </w:rPr>
            </w:pPr>
            <w:bookmarkStart w:id="1" w:name="_4m887c6b1bvo" w:colFirst="0" w:colLast="0"/>
            <w:bookmarkEnd w:id="1"/>
            <w:r>
              <w:rPr>
                <w:b/>
                <w:i/>
                <w:color w:val="333333"/>
                <w:sz w:val="20"/>
                <w:szCs w:val="20"/>
                <w:highlight w:val="white"/>
              </w:rPr>
              <w:t>List Picker</w:t>
            </w:r>
            <w:r>
              <w:rPr>
                <w:color w:val="333333"/>
                <w:sz w:val="20"/>
                <w:szCs w:val="20"/>
                <w:highlight w:val="white"/>
              </w:rPr>
              <w:t xml:space="preserve"> component, which you can see at work in the preview video.   It provides the user with a list of options, letting us create </w:t>
            </w:r>
            <w:r>
              <w:rPr>
                <w:i/>
                <w:color w:val="333333"/>
                <w:sz w:val="20"/>
                <w:szCs w:val="20"/>
                <w:highlight w:val="white"/>
              </w:rPr>
              <w:t>multiple-choice quizzes</w:t>
            </w:r>
            <w:proofErr w:type="gramStart"/>
            <w:r>
              <w:rPr>
                <w:color w:val="333333"/>
                <w:sz w:val="20"/>
                <w:szCs w:val="20"/>
                <w:highlight w:val="white"/>
              </w:rPr>
              <w:t>,  rather</w:t>
            </w:r>
            <w:proofErr w:type="gramEnd"/>
            <w:r>
              <w:rPr>
                <w:color w:val="333333"/>
                <w:sz w:val="20"/>
                <w:szCs w:val="20"/>
                <w:highlight w:val="white"/>
              </w:rPr>
              <w:t xml:space="preserve"> than just </w:t>
            </w:r>
            <w:r>
              <w:rPr>
                <w:i/>
                <w:color w:val="333333"/>
                <w:sz w:val="20"/>
                <w:szCs w:val="20"/>
                <w:highlight w:val="white"/>
              </w:rPr>
              <w:t>short-answer quizzes</w:t>
            </w:r>
            <w:r>
              <w:rPr>
                <w:color w:val="333333"/>
                <w:sz w:val="20"/>
                <w:szCs w:val="20"/>
                <w:highlight w:val="white"/>
              </w:rPr>
              <w:t xml:space="preserve"> as in the previous version of the app.</w:t>
            </w:r>
          </w:p>
          <w:p w:rsidR="00C72F75" w:rsidRDefault="00C72F75">
            <w:pPr>
              <w:spacing w:line="240" w:lineRule="auto"/>
              <w:rPr>
                <w:color w:val="333333"/>
                <w:sz w:val="20"/>
                <w:szCs w:val="20"/>
                <w:highlight w:val="white"/>
              </w:rPr>
            </w:pPr>
            <w:bookmarkStart w:id="2" w:name="_ncn72tshy1ds" w:colFirst="0" w:colLast="0"/>
            <w:bookmarkEnd w:id="2"/>
          </w:p>
          <w:p w:rsidR="00C72F75" w:rsidRDefault="00DA4CB1">
            <w:pPr>
              <w:spacing w:line="240" w:lineRule="auto"/>
              <w:rPr>
                <w:color w:val="333333"/>
                <w:sz w:val="20"/>
                <w:szCs w:val="20"/>
                <w:highlight w:val="white"/>
              </w:rPr>
            </w:pPr>
            <w:bookmarkStart w:id="3" w:name="_dgpy8fzmwqm" w:colFirst="0" w:colLast="0"/>
            <w:bookmarkEnd w:id="3"/>
            <w:r>
              <w:rPr>
                <w:color w:val="333333"/>
                <w:sz w:val="20"/>
                <w:szCs w:val="20"/>
                <w:highlight w:val="white"/>
              </w:rPr>
              <w:t>The other feature is a complex programming construct known as a</w:t>
            </w:r>
            <w:r>
              <w:rPr>
                <w:b/>
                <w:i/>
                <w:color w:val="333333"/>
                <w:sz w:val="20"/>
                <w:szCs w:val="20"/>
                <w:highlight w:val="white"/>
              </w:rPr>
              <w:t xml:space="preserve"> list of lists</w:t>
            </w:r>
            <w:r>
              <w:rPr>
                <w:color w:val="333333"/>
                <w:sz w:val="20"/>
                <w:szCs w:val="20"/>
                <w:highlight w:val="white"/>
              </w:rPr>
              <w:t xml:space="preserve"> -- i.e., a list that contain </w:t>
            </w:r>
            <w:proofErr w:type="spellStart"/>
            <w:r>
              <w:rPr>
                <w:b/>
                <w:i/>
                <w:color w:val="333333"/>
                <w:sz w:val="20"/>
                <w:szCs w:val="20"/>
                <w:highlight w:val="white"/>
              </w:rPr>
              <w:t>sublists</w:t>
            </w:r>
            <w:proofErr w:type="spellEnd"/>
            <w:r>
              <w:rPr>
                <w:color w:val="333333"/>
                <w:sz w:val="20"/>
                <w:szCs w:val="20"/>
                <w:highlight w:val="white"/>
              </w:rPr>
              <w:t xml:space="preserve"> as its elements. The </w:t>
            </w:r>
            <w:r>
              <w:rPr>
                <w:i/>
                <w:color w:val="333333"/>
                <w:sz w:val="20"/>
                <w:szCs w:val="20"/>
                <w:highlight w:val="white"/>
              </w:rPr>
              <w:t xml:space="preserve">list of lists abstraction </w:t>
            </w:r>
            <w:r>
              <w:rPr>
                <w:color w:val="333333"/>
                <w:sz w:val="20"/>
                <w:szCs w:val="20"/>
                <w:highlight w:val="white"/>
              </w:rPr>
              <w:t xml:space="preserve">is a </w:t>
            </w:r>
            <w:r>
              <w:rPr>
                <w:b/>
                <w:i/>
                <w:color w:val="333333"/>
                <w:sz w:val="20"/>
                <w:szCs w:val="20"/>
                <w:highlight w:val="white"/>
              </w:rPr>
              <w:t>data st</w:t>
            </w:r>
            <w:r>
              <w:rPr>
                <w:b/>
                <w:i/>
                <w:color w:val="333333"/>
                <w:sz w:val="20"/>
                <w:szCs w:val="20"/>
                <w:highlight w:val="white"/>
              </w:rPr>
              <w:t>ructure</w:t>
            </w:r>
            <w:r>
              <w:rPr>
                <w:color w:val="333333"/>
                <w:sz w:val="20"/>
                <w:szCs w:val="20"/>
                <w:highlight w:val="white"/>
              </w:rPr>
              <w:t xml:space="preserve"> that you will find useful not only in this app but it lots of upcoming apps.  </w:t>
            </w:r>
          </w:p>
          <w:p w:rsidR="00C72F75" w:rsidRDefault="00C72F75">
            <w:pPr>
              <w:spacing w:line="240" w:lineRule="auto"/>
            </w:pPr>
            <w:bookmarkStart w:id="4" w:name="_s2meftg34u18" w:colFirst="0" w:colLast="0"/>
            <w:bookmarkEnd w:id="4"/>
          </w:p>
          <w:p w:rsidR="00C72F75" w:rsidRDefault="00DA4CB1">
            <w:pPr>
              <w:pStyle w:val="Heading3"/>
              <w:rPr>
                <w:b w:val="0"/>
                <w:color w:val="000000"/>
                <w:sz w:val="20"/>
                <w:szCs w:val="20"/>
              </w:rPr>
            </w:pPr>
            <w:bookmarkStart w:id="5" w:name="_rtlgsbd52um" w:colFirst="0" w:colLast="0"/>
            <w:bookmarkEnd w:id="5"/>
            <w:r>
              <w:rPr>
                <w:color w:val="000000"/>
              </w:rPr>
              <w:t>Objectives</w:t>
            </w:r>
            <w:r>
              <w:rPr>
                <w:b w:val="0"/>
                <w:sz w:val="20"/>
                <w:szCs w:val="20"/>
              </w:rPr>
              <w:t>:</w:t>
            </w:r>
            <w:r>
              <w:rPr>
                <w:b w:val="0"/>
                <w:color w:val="000000"/>
                <w:sz w:val="20"/>
                <w:szCs w:val="20"/>
              </w:rPr>
              <w:t xml:space="preserve"> In this lesson you will learn how to:</w:t>
            </w:r>
          </w:p>
          <w:p w:rsidR="00C72F75" w:rsidRDefault="00C72F75">
            <w:pPr>
              <w:spacing w:line="240" w:lineRule="auto"/>
              <w:rPr>
                <w:sz w:val="20"/>
                <w:szCs w:val="20"/>
              </w:rPr>
            </w:pPr>
          </w:p>
          <w:p w:rsidR="00C72F75" w:rsidRDefault="00DA4CB1">
            <w:pPr>
              <w:numPr>
                <w:ilvl w:val="0"/>
                <w:numId w:val="2"/>
              </w:numPr>
              <w:spacing w:line="240" w:lineRule="auto"/>
              <w:contextualSpacing/>
              <w:rPr>
                <w:sz w:val="20"/>
                <w:szCs w:val="20"/>
              </w:rPr>
            </w:pPr>
            <w:r>
              <w:rPr>
                <w:sz w:val="20"/>
                <w:szCs w:val="20"/>
                <w:highlight w:val="white"/>
              </w:rPr>
              <w:t xml:space="preserve">use the </w:t>
            </w:r>
            <w:proofErr w:type="spellStart"/>
            <w:r>
              <w:rPr>
                <w:i/>
                <w:sz w:val="20"/>
                <w:szCs w:val="20"/>
                <w:highlight w:val="white"/>
              </w:rPr>
              <w:t>ListPicker</w:t>
            </w:r>
            <w:proofErr w:type="spellEnd"/>
            <w:r>
              <w:rPr>
                <w:sz w:val="20"/>
                <w:szCs w:val="20"/>
                <w:highlight w:val="white"/>
              </w:rPr>
              <w:t xml:space="preserve"> component to provide choices to the user;</w:t>
            </w:r>
          </w:p>
          <w:p w:rsidR="00C72F75" w:rsidRDefault="00DA4CB1">
            <w:pPr>
              <w:numPr>
                <w:ilvl w:val="0"/>
                <w:numId w:val="2"/>
              </w:numPr>
              <w:spacing w:line="240" w:lineRule="auto"/>
              <w:contextualSpacing/>
              <w:rPr>
                <w:sz w:val="20"/>
                <w:szCs w:val="20"/>
              </w:rPr>
            </w:pPr>
            <w:proofErr w:type="gramStart"/>
            <w:r>
              <w:rPr>
                <w:sz w:val="20"/>
                <w:szCs w:val="20"/>
                <w:highlight w:val="white"/>
              </w:rPr>
              <w:t>define</w:t>
            </w:r>
            <w:proofErr w:type="gramEnd"/>
            <w:r>
              <w:rPr>
                <w:sz w:val="20"/>
                <w:szCs w:val="20"/>
                <w:highlight w:val="white"/>
              </w:rPr>
              <w:t xml:space="preserve"> and use a new programming abstraction, a </w:t>
            </w:r>
            <w:r>
              <w:rPr>
                <w:i/>
                <w:sz w:val="20"/>
                <w:szCs w:val="20"/>
                <w:highlight w:val="white"/>
              </w:rPr>
              <w:t xml:space="preserve">list of </w:t>
            </w:r>
            <w:r>
              <w:rPr>
                <w:i/>
                <w:sz w:val="20"/>
                <w:szCs w:val="20"/>
                <w:highlight w:val="white"/>
              </w:rPr>
              <w:t>lists</w:t>
            </w:r>
            <w:r>
              <w:rPr>
                <w:sz w:val="20"/>
                <w:szCs w:val="20"/>
                <w:highlight w:val="white"/>
              </w:rPr>
              <w:t>.</w:t>
            </w:r>
          </w:p>
        </w:tc>
        <w:tc>
          <w:tcPr>
            <w:tcW w:w="4680" w:type="dxa"/>
            <w:shd w:val="clear" w:color="auto" w:fill="auto"/>
            <w:tcMar>
              <w:top w:w="100" w:type="dxa"/>
              <w:left w:w="100" w:type="dxa"/>
              <w:bottom w:w="100" w:type="dxa"/>
              <w:right w:w="100" w:type="dxa"/>
            </w:tcMar>
          </w:tcPr>
          <w:p w:rsidR="00C72F75" w:rsidRDefault="00DA4CB1">
            <w:pPr>
              <w:spacing w:line="240" w:lineRule="auto"/>
              <w:jc w:val="center"/>
            </w:pPr>
            <w:bookmarkStart w:id="6" w:name="_lb27hc7q11xr" w:colFirst="0" w:colLast="0"/>
            <w:bookmarkEnd w:id="6"/>
            <w:r>
              <w:rPr>
                <w:noProof/>
                <w:lang w:val="en-US"/>
              </w:rPr>
              <w:drawing>
                <wp:inline distT="114300" distB="114300" distL="114300" distR="114300">
                  <wp:extent cx="2828925" cy="3340100"/>
                  <wp:effectExtent l="0" t="0" r="0" b="0"/>
                  <wp:docPr id="10" name="image20.png" descr="Screen Shot 2014-07-28 at 2.07.00 PM.png"/>
                  <wp:cNvGraphicFramePr/>
                  <a:graphic xmlns:a="http://schemas.openxmlformats.org/drawingml/2006/main">
                    <a:graphicData uri="http://schemas.openxmlformats.org/drawingml/2006/picture">
                      <pic:pic xmlns:pic="http://schemas.openxmlformats.org/drawingml/2006/picture">
                        <pic:nvPicPr>
                          <pic:cNvPr id="0" name="image20.png" descr="Screen Shot 2014-07-28 at 2.07.00 PM.png"/>
                          <pic:cNvPicPr preferRelativeResize="0"/>
                        </pic:nvPicPr>
                        <pic:blipFill>
                          <a:blip r:embed="rId7"/>
                          <a:srcRect/>
                          <a:stretch>
                            <a:fillRect/>
                          </a:stretch>
                        </pic:blipFill>
                        <pic:spPr>
                          <a:xfrm>
                            <a:off x="0" y="0"/>
                            <a:ext cx="2828925" cy="3340100"/>
                          </a:xfrm>
                          <a:prstGeom prst="rect">
                            <a:avLst/>
                          </a:prstGeom>
                          <a:ln/>
                        </pic:spPr>
                      </pic:pic>
                    </a:graphicData>
                  </a:graphic>
                </wp:inline>
              </w:drawing>
            </w:r>
          </w:p>
          <w:bookmarkStart w:id="7" w:name="_uysoazg974kk" w:colFirst="0" w:colLast="0"/>
          <w:bookmarkEnd w:id="7"/>
          <w:p w:rsidR="00C72F75" w:rsidRDefault="00DA4CB1">
            <w:pPr>
              <w:spacing w:line="240" w:lineRule="auto"/>
              <w:jc w:val="center"/>
            </w:pPr>
            <w:r>
              <w:fldChar w:fldCharType="begin"/>
            </w:r>
            <w:r>
              <w:instrText xml:space="preserve"> HYPERLINK "http://www.youtube.com/watch?v=zBJIRkWpU3o" \h </w:instrText>
            </w:r>
            <w:r>
              <w:fldChar w:fldCharType="separate"/>
            </w:r>
            <w:r>
              <w:rPr>
                <w:b/>
                <w:i/>
                <w:color w:val="1155CC"/>
                <w:u w:val="single"/>
              </w:rPr>
              <w:t>Click to watch preview video.</w:t>
            </w:r>
            <w:r>
              <w:rPr>
                <w:b/>
                <w:i/>
                <w:color w:val="1155CC"/>
                <w:u w:val="single"/>
              </w:rPr>
              <w:fldChar w:fldCharType="end"/>
            </w:r>
          </w:p>
        </w:tc>
      </w:tr>
    </w:tbl>
    <w:p w:rsidR="00C72F75" w:rsidRDefault="00C72F75">
      <w:pPr>
        <w:pStyle w:val="Heading2"/>
      </w:pPr>
      <w:bookmarkStart w:id="8" w:name="_po076xmfuxmc" w:colFirst="0" w:colLast="0"/>
      <w:bookmarkEnd w:id="8"/>
    </w:p>
    <w:p w:rsidR="00C72F75" w:rsidRDefault="00DA4CB1">
      <w:pPr>
        <w:pStyle w:val="Heading1"/>
      </w:pPr>
      <w:bookmarkStart w:id="9" w:name="_inppqu6blwt4" w:colFirst="0" w:colLast="0"/>
      <w:bookmarkEnd w:id="9"/>
      <w:r>
        <w:t>Getting Ready</w:t>
      </w:r>
    </w:p>
    <w:p w:rsidR="00C72F75" w:rsidRDefault="00C72F75"/>
    <w:p w:rsidR="00C72F75" w:rsidRDefault="00DA4CB1">
      <w:pPr>
        <w:spacing w:line="360" w:lineRule="auto"/>
        <w:rPr>
          <w:color w:val="444444"/>
          <w:sz w:val="20"/>
          <w:szCs w:val="20"/>
          <w:shd w:val="clear" w:color="auto" w:fill="F9F9F9"/>
        </w:rPr>
      </w:pPr>
      <w:r>
        <w:rPr>
          <w:color w:val="444444"/>
          <w:sz w:val="20"/>
          <w:szCs w:val="20"/>
          <w:shd w:val="clear" w:color="auto" w:fill="F9F9F9"/>
        </w:rPr>
        <w:t xml:space="preserve">To get started, open </w:t>
      </w:r>
      <w:hyperlink r:id="rId8">
        <w:r>
          <w:rPr>
            <w:color w:val="7847B2"/>
            <w:sz w:val="20"/>
            <w:szCs w:val="20"/>
            <w:shd w:val="clear" w:color="auto" w:fill="F9F9F9"/>
          </w:rPr>
          <w:t>App Inventor with the List of Lists template</w:t>
        </w:r>
      </w:hyperlink>
      <w:r>
        <w:rPr>
          <w:color w:val="444444"/>
          <w:sz w:val="20"/>
          <w:szCs w:val="20"/>
          <w:shd w:val="clear" w:color="auto" w:fill="F9F9F9"/>
        </w:rPr>
        <w:t xml:space="preserve"> in a separate tab and follow along with </w:t>
      </w:r>
      <w:r>
        <w:rPr>
          <w:color w:val="444444"/>
          <w:sz w:val="20"/>
          <w:szCs w:val="20"/>
          <w:shd w:val="clear" w:color="auto" w:fill="F9F9F9"/>
        </w:rPr>
        <w:t>the tutorial.</w:t>
      </w:r>
    </w:p>
    <w:p w:rsidR="00C72F75" w:rsidRDefault="00C72F75">
      <w:pPr>
        <w:spacing w:line="360" w:lineRule="auto"/>
        <w:rPr>
          <w:color w:val="444444"/>
          <w:sz w:val="20"/>
          <w:szCs w:val="20"/>
          <w:shd w:val="clear" w:color="auto" w:fill="F9F9F9"/>
        </w:rPr>
      </w:pPr>
    </w:p>
    <w:p w:rsidR="00C72F75" w:rsidRDefault="00C72F75"/>
    <w:p w:rsidR="00C72F75" w:rsidRDefault="00C72F75">
      <w:pPr>
        <w:pStyle w:val="Heading1"/>
      </w:pPr>
      <w:bookmarkStart w:id="10" w:name="_qo00x0uvw4r1" w:colFirst="0" w:colLast="0"/>
      <w:bookmarkEnd w:id="10"/>
    </w:p>
    <w:p w:rsidR="00C72F75" w:rsidRDefault="00DA4CB1">
      <w:pPr>
        <w:pStyle w:val="Heading1"/>
      </w:pPr>
      <w:bookmarkStart w:id="11" w:name="_w0mzs6tazra7" w:colFirst="0" w:colLast="0"/>
      <w:bookmarkEnd w:id="11"/>
      <w:r>
        <w:br w:type="page"/>
      </w:r>
    </w:p>
    <w:p w:rsidR="00C72F75" w:rsidRDefault="00DA4CB1">
      <w:pPr>
        <w:pStyle w:val="Heading1"/>
      </w:pPr>
      <w:bookmarkStart w:id="12" w:name="_j2xr6k736h2n" w:colFirst="0" w:colLast="0"/>
      <w:bookmarkEnd w:id="12"/>
      <w:r>
        <w:lastRenderedPageBreak/>
        <w:t>List of Lists Tutorial</w:t>
      </w:r>
    </w:p>
    <w:p w:rsidR="00C72F75" w:rsidRDefault="00DA4CB1">
      <w:pPr>
        <w:pStyle w:val="Heading2"/>
      </w:pPr>
      <w:bookmarkStart w:id="13" w:name="_hs97c98cb101" w:colFirst="0" w:colLast="0"/>
      <w:bookmarkEnd w:id="13"/>
      <w:r>
        <w:t>The List of Lists UI</w:t>
      </w:r>
    </w:p>
    <w:p w:rsidR="00C72F75" w:rsidRDefault="00DA4CB1">
      <w:r>
        <w:rPr>
          <w:noProof/>
          <w:lang w:val="en-US"/>
        </w:rPr>
        <w:drawing>
          <wp:anchor distT="114300" distB="114300" distL="114300" distR="114300" simplePos="0" relativeHeight="251658240" behindDoc="0" locked="0" layoutInCell="1" hidden="0" allowOverlap="1">
            <wp:simplePos x="0" y="0"/>
            <wp:positionH relativeFrom="margin">
              <wp:posOffset>-190499</wp:posOffset>
            </wp:positionH>
            <wp:positionV relativeFrom="paragraph">
              <wp:posOffset>152400</wp:posOffset>
            </wp:positionV>
            <wp:extent cx="1728788" cy="2043908"/>
            <wp:effectExtent l="0" t="0" r="0" b="0"/>
            <wp:wrapSquare wrapText="bothSides" distT="114300" distB="114300" distL="114300" distR="114300"/>
            <wp:docPr id="3" name="image12.png" descr="Screen Shot 2014-07-28 at 2.07.00 PM.png"/>
            <wp:cNvGraphicFramePr/>
            <a:graphic xmlns:a="http://schemas.openxmlformats.org/drawingml/2006/main">
              <a:graphicData uri="http://schemas.openxmlformats.org/drawingml/2006/picture">
                <pic:pic xmlns:pic="http://schemas.openxmlformats.org/drawingml/2006/picture">
                  <pic:nvPicPr>
                    <pic:cNvPr id="0" name="image12.png" descr="Screen Shot 2014-07-28 at 2.07.00 PM.png"/>
                    <pic:cNvPicPr preferRelativeResize="0"/>
                  </pic:nvPicPr>
                  <pic:blipFill>
                    <a:blip r:embed="rId7"/>
                    <a:srcRect/>
                    <a:stretch>
                      <a:fillRect/>
                    </a:stretch>
                  </pic:blipFill>
                  <pic:spPr>
                    <a:xfrm>
                      <a:off x="0" y="0"/>
                      <a:ext cx="1728788" cy="2043908"/>
                    </a:xfrm>
                    <a:prstGeom prst="rect">
                      <a:avLst/>
                    </a:prstGeom>
                    <a:ln/>
                  </pic:spPr>
                </pic:pic>
              </a:graphicData>
            </a:graphic>
          </wp:anchor>
        </w:drawing>
      </w:r>
    </w:p>
    <w:p w:rsidR="00C72F75" w:rsidRDefault="00C72F75"/>
    <w:p w:rsidR="00C72F75" w:rsidRDefault="00C72F75"/>
    <w:p w:rsidR="00C72F75" w:rsidRDefault="00C72F75"/>
    <w:p w:rsidR="00C72F75" w:rsidRDefault="00C72F75"/>
    <w:p w:rsidR="00C72F75" w:rsidRDefault="00C72F75"/>
    <w:p w:rsidR="00C72F75" w:rsidRDefault="00C72F75"/>
    <w:p w:rsidR="00C72F75" w:rsidRDefault="00DA4CB1">
      <w:r>
        <w:t xml:space="preserve">The </w:t>
      </w:r>
      <w:proofErr w:type="spellStart"/>
      <w:r>
        <w:rPr>
          <w:i/>
        </w:rPr>
        <w:t>ListofListsTemplate</w:t>
      </w:r>
      <w:proofErr w:type="spellEnd"/>
      <w:r>
        <w:t xml:space="preserve"> is the completed Presidents Quiz app. </w:t>
      </w:r>
      <w:proofErr w:type="gramStart"/>
      <w:r>
        <w:t>Everything</w:t>
      </w:r>
      <w:proofErr w:type="gramEnd"/>
      <w:r>
        <w:t xml:space="preserve"> should look as it did when you completed the </w:t>
      </w:r>
      <w:hyperlink r:id="rId9">
        <w:r>
          <w:rPr>
            <w:color w:val="1155CC"/>
            <w:u w:val="single"/>
          </w:rPr>
          <w:t>Presidents Quiz tutorial</w:t>
        </w:r>
      </w:hyperlink>
      <w:r>
        <w:t>.</w:t>
      </w:r>
    </w:p>
    <w:p w:rsidR="00C72F75" w:rsidRDefault="00C72F75">
      <w:pPr>
        <w:rPr>
          <w:rFonts w:ascii="Trebuchet MS" w:eastAsia="Trebuchet MS" w:hAnsi="Trebuchet MS" w:cs="Trebuchet MS"/>
          <w:sz w:val="32"/>
          <w:szCs w:val="32"/>
        </w:rPr>
      </w:pPr>
    </w:p>
    <w:p w:rsidR="00C72F75" w:rsidRDefault="00C72F75">
      <w:pPr>
        <w:rPr>
          <w:rFonts w:ascii="Trebuchet MS" w:eastAsia="Trebuchet MS" w:hAnsi="Trebuchet MS" w:cs="Trebuchet MS"/>
          <w:sz w:val="32"/>
          <w:szCs w:val="32"/>
        </w:rPr>
      </w:pPr>
    </w:p>
    <w:p w:rsidR="00C72F75" w:rsidRDefault="00DA4CB1">
      <w:pPr>
        <w:pStyle w:val="Heading2"/>
      </w:pPr>
      <w:bookmarkStart w:id="14" w:name="_qjk1k7w7xfor" w:colFirst="0" w:colLast="0"/>
      <w:bookmarkEnd w:id="14"/>
      <w:r>
        <w:t>Coding the Behavior</w:t>
      </w:r>
    </w:p>
    <w:p w:rsidR="00C72F75" w:rsidRDefault="00DA4CB1">
      <w:r>
        <w:t>Recall that the Presidents Quiz app works like an interactive quiz. The user answers a series of questions about various U.S. presidents using a Textbox and An</w:t>
      </w:r>
      <w:r>
        <w:t>swer button. With each question the app reports whether the user’s answer is correct or incorrect. The user can move on to the next question by clicking the Next button which causes a new question and its corresponding picture to appear. Questions, their c</w:t>
      </w:r>
      <w:r>
        <w:t xml:space="preserve">orrect answers, and pictures are stored in three separate lists. </w:t>
      </w:r>
      <w:r>
        <w:rPr>
          <w:i/>
          <w:color w:val="FF00FF"/>
        </w:rPr>
        <w:t>Indexing</w:t>
      </w:r>
      <w:r>
        <w:t xml:space="preserve"> is used to make sure that a particular question is matched with its correct answer and correct picture. </w:t>
      </w:r>
    </w:p>
    <w:p w:rsidR="00C72F75" w:rsidRDefault="00C72F75"/>
    <w:p w:rsidR="00C72F75" w:rsidRDefault="00DA4CB1">
      <w:r>
        <w:t>In this exercise, you’ll change the app so that the user chooses an answer i</w:t>
      </w:r>
      <w:r>
        <w:t>nstead of typing it in. You’ll first code it so that the answer choices come from the list of correct answers (</w:t>
      </w:r>
      <w:proofErr w:type="spellStart"/>
      <w:r>
        <w:t>answerList</w:t>
      </w:r>
      <w:proofErr w:type="spellEnd"/>
      <w:r>
        <w:t xml:space="preserve">). Then you’ll modify it so that there is a separate list of answer choices for each questions. For this, you’ll define a variable </w:t>
      </w:r>
      <w:proofErr w:type="spellStart"/>
      <w:r>
        <w:t>answ</w:t>
      </w:r>
      <w:r>
        <w:t>erChoices</w:t>
      </w:r>
      <w:proofErr w:type="spellEnd"/>
      <w:r>
        <w:t xml:space="preserve"> which is a list of lists. </w:t>
      </w:r>
    </w:p>
    <w:p w:rsidR="00C72F75" w:rsidRDefault="00C72F75"/>
    <w:p w:rsidR="00C72F75" w:rsidRDefault="00DA4CB1">
      <w:pPr>
        <w:pStyle w:val="Heading2"/>
      </w:pPr>
      <w:bookmarkStart w:id="15" w:name="_b9r1vm7f9lcs" w:colFirst="0" w:colLast="0"/>
      <w:bookmarkEnd w:id="15"/>
      <w:r>
        <w:t xml:space="preserve">Let the User Answer with a </w:t>
      </w:r>
      <w:proofErr w:type="spellStart"/>
      <w:r>
        <w:t>ListPicker</w:t>
      </w:r>
      <w:proofErr w:type="spellEnd"/>
    </w:p>
    <w:p w:rsidR="00C72F75" w:rsidRDefault="00DA4CB1">
      <w:r>
        <w:t xml:space="preserve">App Inventor provides the </w:t>
      </w:r>
      <w:proofErr w:type="spellStart"/>
      <w:r>
        <w:t>ListPicker</w:t>
      </w:r>
      <w:proofErr w:type="spellEnd"/>
      <w:r>
        <w:t xml:space="preserve"> component for allowing the user to choose from a list of options. In the Designer, remove the </w:t>
      </w:r>
      <w:proofErr w:type="spellStart"/>
      <w:r>
        <w:t>AnswerTextBox</w:t>
      </w:r>
      <w:proofErr w:type="spellEnd"/>
      <w:r>
        <w:t xml:space="preserve"> and </w:t>
      </w:r>
      <w:proofErr w:type="spellStart"/>
      <w:r>
        <w:t>AnswerButton</w:t>
      </w:r>
      <w:proofErr w:type="spellEnd"/>
      <w:r>
        <w:t xml:space="preserve"> from the user inte</w:t>
      </w:r>
      <w:r>
        <w:t xml:space="preserve">rface of your previous quiz and replace these with a </w:t>
      </w:r>
      <w:proofErr w:type="spellStart"/>
      <w:r>
        <w:t>ListPicker</w:t>
      </w:r>
      <w:proofErr w:type="spellEnd"/>
      <w:r>
        <w:t xml:space="preserve"> component. </w:t>
      </w:r>
      <w:proofErr w:type="spellStart"/>
      <w:r>
        <w:t>ListPicker</w:t>
      </w:r>
      <w:proofErr w:type="spellEnd"/>
      <w:r>
        <w:t xml:space="preserve"> has a button associated with it. When the user clicks the button, a list of choices is displayed. Set the Text property of the </w:t>
      </w:r>
      <w:proofErr w:type="spellStart"/>
      <w:r>
        <w:t>ListPicker</w:t>
      </w:r>
      <w:proofErr w:type="spellEnd"/>
      <w:r>
        <w:t xml:space="preserve"> so that the associated button re</w:t>
      </w:r>
      <w:r>
        <w:t>ads “Choose Answer” as in the above picture.</w:t>
      </w:r>
    </w:p>
    <w:p w:rsidR="00C72F75" w:rsidRDefault="00C72F75"/>
    <w:p w:rsidR="00C72F75" w:rsidRDefault="00DA4CB1">
      <w:r>
        <w:t xml:space="preserve">To learn about </w:t>
      </w:r>
      <w:proofErr w:type="spellStart"/>
      <w:r>
        <w:t>ListPicker</w:t>
      </w:r>
      <w:proofErr w:type="spellEnd"/>
      <w:r>
        <w:t>, you’ll create a first version that allow the user to choose one of the three answers that are the answers for the first three questions. Later, you’ll learn how to have different answer choices for each question using a list of l</w:t>
      </w:r>
      <w:r>
        <w:t>ists.</w:t>
      </w:r>
    </w:p>
    <w:p w:rsidR="00C72F75" w:rsidRDefault="00C72F75"/>
    <w:p w:rsidR="00C72F75" w:rsidRDefault="00DA4CB1">
      <w:proofErr w:type="spellStart"/>
      <w:r>
        <w:t>ListPicker</w:t>
      </w:r>
      <w:proofErr w:type="spellEnd"/>
      <w:r>
        <w:t xml:space="preserve"> has two important event handlers, </w:t>
      </w:r>
      <w:proofErr w:type="spellStart"/>
      <w:r>
        <w:t>BeforePicking</w:t>
      </w:r>
      <w:proofErr w:type="spellEnd"/>
      <w:r>
        <w:t xml:space="preserve"> and </w:t>
      </w:r>
      <w:proofErr w:type="spellStart"/>
      <w:r>
        <w:t>AfterPicking</w:t>
      </w:r>
      <w:proofErr w:type="spellEnd"/>
      <w:r>
        <w:t xml:space="preserve">. </w:t>
      </w:r>
      <w:proofErr w:type="spellStart"/>
      <w:r>
        <w:t>BeforePicking</w:t>
      </w:r>
      <w:proofErr w:type="spellEnd"/>
      <w:r>
        <w:t xml:space="preserve"> is triggered when the user clicks the </w:t>
      </w:r>
      <w:proofErr w:type="spellStart"/>
      <w:r>
        <w:t>ListPicker</w:t>
      </w:r>
      <w:proofErr w:type="spellEnd"/>
      <w:r>
        <w:t xml:space="preserve"> button and before the choices are displayed. In </w:t>
      </w:r>
      <w:proofErr w:type="spellStart"/>
      <w:r>
        <w:t>BeforePicking</w:t>
      </w:r>
      <w:proofErr w:type="spellEnd"/>
      <w:r>
        <w:t>, you specify which items will appear as choices</w:t>
      </w:r>
      <w:r>
        <w:t xml:space="preserve"> by setting the </w:t>
      </w:r>
      <w:proofErr w:type="spellStart"/>
      <w:r>
        <w:t>ListPicker.Elements</w:t>
      </w:r>
      <w:proofErr w:type="spellEnd"/>
      <w:r>
        <w:t xml:space="preserve"> property. In this case, you’ll set </w:t>
      </w:r>
      <w:proofErr w:type="spellStart"/>
      <w:r>
        <w:t>ListPicker.Elements</w:t>
      </w:r>
      <w:proofErr w:type="spellEnd"/>
      <w:r>
        <w:t xml:space="preserve"> to the </w:t>
      </w:r>
      <w:proofErr w:type="spellStart"/>
      <w:r>
        <w:t>answerList</w:t>
      </w:r>
      <w:proofErr w:type="spellEnd"/>
      <w:r>
        <w:t>:</w:t>
      </w:r>
    </w:p>
    <w:p w:rsidR="00C72F75" w:rsidRDefault="00DA4CB1">
      <w:r>
        <w:rPr>
          <w:noProof/>
          <w:lang w:val="en-US"/>
        </w:rPr>
        <w:drawing>
          <wp:inline distT="114300" distB="114300" distL="114300" distR="114300">
            <wp:extent cx="5943600" cy="901700"/>
            <wp:effectExtent l="0" t="0" r="0" b="0"/>
            <wp:docPr id="2" name="image8.png" descr="Screen Shot 2014-07-28 at 2.17.10 PM.png"/>
            <wp:cNvGraphicFramePr/>
            <a:graphic xmlns:a="http://schemas.openxmlformats.org/drawingml/2006/main">
              <a:graphicData uri="http://schemas.openxmlformats.org/drawingml/2006/picture">
                <pic:pic xmlns:pic="http://schemas.openxmlformats.org/drawingml/2006/picture">
                  <pic:nvPicPr>
                    <pic:cNvPr id="0" name="image8.png" descr="Screen Shot 2014-07-28 at 2.17.10 PM.png"/>
                    <pic:cNvPicPr preferRelativeResize="0"/>
                  </pic:nvPicPr>
                  <pic:blipFill>
                    <a:blip r:embed="rId10"/>
                    <a:srcRect/>
                    <a:stretch>
                      <a:fillRect/>
                    </a:stretch>
                  </pic:blipFill>
                  <pic:spPr>
                    <a:xfrm>
                      <a:off x="0" y="0"/>
                      <a:ext cx="5943600" cy="901700"/>
                    </a:xfrm>
                    <a:prstGeom prst="rect">
                      <a:avLst/>
                    </a:prstGeom>
                    <a:ln/>
                  </pic:spPr>
                </pic:pic>
              </a:graphicData>
            </a:graphic>
          </wp:inline>
        </w:drawing>
      </w:r>
    </w:p>
    <w:p w:rsidR="00C72F75" w:rsidRDefault="00DA4CB1">
      <w:r>
        <w:t xml:space="preserve">This will cause the </w:t>
      </w:r>
      <w:proofErr w:type="spellStart"/>
      <w:r>
        <w:t>ListPicker</w:t>
      </w:r>
      <w:proofErr w:type="spellEnd"/>
      <w:r>
        <w:t xml:space="preserve"> to appear with the three answers as choices (“Roosevelt”, “Carter”, </w:t>
      </w:r>
      <w:proofErr w:type="gramStart"/>
      <w:r>
        <w:t>“</w:t>
      </w:r>
      <w:proofErr w:type="gramEnd"/>
      <w:r>
        <w:t>Nixon”).</w:t>
      </w:r>
    </w:p>
    <w:p w:rsidR="00C72F75" w:rsidRDefault="00C72F75"/>
    <w:p w:rsidR="00C72F75" w:rsidRDefault="00DA4CB1">
      <w:r>
        <w:t xml:space="preserve">The </w:t>
      </w:r>
      <w:proofErr w:type="spellStart"/>
      <w:r>
        <w:t>ListPicker.AfterPicking</w:t>
      </w:r>
      <w:proofErr w:type="spellEnd"/>
      <w:r>
        <w:t xml:space="preserve"> event </w:t>
      </w:r>
      <w:r>
        <w:t xml:space="preserve">is used to do something once the user has chosen an answer. In this case, we just want to compare the choice with the right answer (using the index to choose the current answer from </w:t>
      </w:r>
      <w:proofErr w:type="spellStart"/>
      <w:r>
        <w:t>answerList</w:t>
      </w:r>
      <w:proofErr w:type="spellEnd"/>
      <w:r>
        <w:t>):</w:t>
      </w:r>
    </w:p>
    <w:p w:rsidR="00C72F75" w:rsidRDefault="00C72F75"/>
    <w:p w:rsidR="00C72F75" w:rsidRDefault="00DA4CB1">
      <w:r>
        <w:rPr>
          <w:noProof/>
          <w:lang w:val="en-US"/>
        </w:rPr>
        <w:drawing>
          <wp:inline distT="114300" distB="114300" distL="114300" distR="114300">
            <wp:extent cx="5943600" cy="1562100"/>
            <wp:effectExtent l="0" t="0" r="0" b="0"/>
            <wp:docPr id="1" name="image4.png" descr="Screen Shot 2014-07-28 at 2.18.29 PM.png"/>
            <wp:cNvGraphicFramePr/>
            <a:graphic xmlns:a="http://schemas.openxmlformats.org/drawingml/2006/main">
              <a:graphicData uri="http://schemas.openxmlformats.org/drawingml/2006/picture">
                <pic:pic xmlns:pic="http://schemas.openxmlformats.org/drawingml/2006/picture">
                  <pic:nvPicPr>
                    <pic:cNvPr id="0" name="image4.png" descr="Screen Shot 2014-07-28 at 2.18.29 PM.png"/>
                    <pic:cNvPicPr preferRelativeResize="0"/>
                  </pic:nvPicPr>
                  <pic:blipFill>
                    <a:blip r:embed="rId11"/>
                    <a:srcRect/>
                    <a:stretch>
                      <a:fillRect/>
                    </a:stretch>
                  </pic:blipFill>
                  <pic:spPr>
                    <a:xfrm>
                      <a:off x="0" y="0"/>
                      <a:ext cx="5943600" cy="1562100"/>
                    </a:xfrm>
                    <a:prstGeom prst="rect">
                      <a:avLst/>
                    </a:prstGeom>
                    <a:ln/>
                  </pic:spPr>
                </pic:pic>
              </a:graphicData>
            </a:graphic>
          </wp:inline>
        </w:drawing>
      </w:r>
    </w:p>
    <w:p w:rsidR="00C72F75" w:rsidRDefault="00DA4CB1">
      <w:r>
        <w:t>Test your app at this point-- does it correctly evaluate t</w:t>
      </w:r>
      <w:r>
        <w:t>he user’s answers?</w:t>
      </w:r>
    </w:p>
    <w:p w:rsidR="00C72F75" w:rsidRDefault="00C72F75"/>
    <w:p w:rsidR="00C72F75" w:rsidRDefault="00DA4CB1">
      <w:r>
        <w:rPr>
          <w:rFonts w:ascii="Trebuchet MS" w:eastAsia="Trebuchet MS" w:hAnsi="Trebuchet MS" w:cs="Trebuchet MS"/>
          <w:b/>
          <w:sz w:val="26"/>
          <w:szCs w:val="26"/>
        </w:rPr>
        <w:t>Provide Answer Choices for each Question</w:t>
      </w:r>
      <w:r>
        <w:t xml:space="preserve"> </w:t>
      </w:r>
    </w:p>
    <w:p w:rsidR="00C72F75" w:rsidRDefault="00DA4CB1">
      <w:pPr>
        <w:rPr>
          <w:i/>
        </w:rPr>
      </w:pPr>
      <w:r>
        <w:t xml:space="preserve">Let’s make this app a little more challenging for the user by implementing what’s called a </w:t>
      </w:r>
      <w:r>
        <w:rPr>
          <w:i/>
          <w:color w:val="FF00FF"/>
        </w:rPr>
        <w:t>list of lists</w:t>
      </w:r>
      <w:r>
        <w:t xml:space="preserve">. The items of a list can be numbers, text, or colors. But, the items in a list can also be lists. Hence, we call it a </w:t>
      </w:r>
      <w:r>
        <w:rPr>
          <w:i/>
        </w:rPr>
        <w:t>list of lists.</w:t>
      </w:r>
    </w:p>
    <w:p w:rsidR="00C72F75" w:rsidRDefault="00C72F75">
      <w:pPr>
        <w:spacing w:line="240" w:lineRule="auto"/>
        <w:rPr>
          <w:rFonts w:ascii="Trebuchet MS" w:eastAsia="Trebuchet MS" w:hAnsi="Trebuchet MS" w:cs="Trebuchet MS"/>
          <w:b/>
          <w:sz w:val="26"/>
          <w:szCs w:val="26"/>
        </w:rPr>
      </w:pPr>
    </w:p>
    <w:p w:rsidR="00C72F75" w:rsidRDefault="00DA4CB1">
      <w:pPr>
        <w:spacing w:line="240" w:lineRule="auto"/>
      </w:pPr>
      <w:r>
        <w:t xml:space="preserve">Begin by creating a new list. </w:t>
      </w:r>
    </w:p>
    <w:p w:rsidR="00C72F75" w:rsidRDefault="00C72F75">
      <w:pPr>
        <w:spacing w:line="240" w:lineRule="auto"/>
      </w:pPr>
    </w:p>
    <w:p w:rsidR="00C72F75" w:rsidRDefault="00DA4CB1">
      <w:pPr>
        <w:numPr>
          <w:ilvl w:val="0"/>
          <w:numId w:val="1"/>
        </w:numPr>
        <w:spacing w:line="240" w:lineRule="auto"/>
        <w:contextualSpacing/>
      </w:pPr>
      <w:r>
        <w:t xml:space="preserve">Get a </w:t>
      </w:r>
      <w:r>
        <w:rPr>
          <w:i/>
        </w:rPr>
        <w:t>initialize global variable</w:t>
      </w:r>
      <w:r>
        <w:t xml:space="preserve"> block and name the variable </w:t>
      </w:r>
      <w:proofErr w:type="spellStart"/>
      <w:r>
        <w:rPr>
          <w:i/>
        </w:rPr>
        <w:t>answerChoices</w:t>
      </w:r>
      <w:proofErr w:type="spellEnd"/>
    </w:p>
    <w:p w:rsidR="00C72F75" w:rsidRDefault="00DA4CB1">
      <w:pPr>
        <w:numPr>
          <w:ilvl w:val="0"/>
          <w:numId w:val="1"/>
        </w:numPr>
        <w:spacing w:line="240" w:lineRule="auto"/>
        <w:contextualSpacing/>
      </w:pPr>
      <w:r>
        <w:t>Make this vari</w:t>
      </w:r>
      <w:r>
        <w:t xml:space="preserve">able a list variable by getting a </w:t>
      </w:r>
      <w:r>
        <w:rPr>
          <w:i/>
        </w:rPr>
        <w:t>make a list</w:t>
      </w:r>
      <w:r>
        <w:t xml:space="preserve"> block.</w:t>
      </w:r>
    </w:p>
    <w:p w:rsidR="00C72F75" w:rsidRDefault="00C72F75">
      <w:pPr>
        <w:spacing w:line="240" w:lineRule="auto"/>
      </w:pPr>
    </w:p>
    <w:p w:rsidR="00C72F75" w:rsidRDefault="00DA4CB1">
      <w:pPr>
        <w:spacing w:line="240" w:lineRule="auto"/>
      </w:pPr>
      <w:r>
        <w:t xml:space="preserve">Now you have a new list called </w:t>
      </w:r>
      <w:proofErr w:type="spellStart"/>
      <w:r>
        <w:rPr>
          <w:i/>
        </w:rPr>
        <w:t>answerChoices</w:t>
      </w:r>
      <w:proofErr w:type="spellEnd"/>
      <w:r>
        <w:rPr>
          <w:i/>
        </w:rPr>
        <w:t xml:space="preserve"> </w:t>
      </w:r>
      <w:r>
        <w:t xml:space="preserve">that is currently empty. In order to make this a list of lists, you will need another three </w:t>
      </w:r>
      <w:r>
        <w:rPr>
          <w:i/>
        </w:rPr>
        <w:t>make a list</w:t>
      </w:r>
      <w:r>
        <w:t xml:space="preserve"> blocks, and you’ll plug them in as the items of </w:t>
      </w:r>
      <w:proofErr w:type="spellStart"/>
      <w:r>
        <w:t>answe</w:t>
      </w:r>
      <w:r>
        <w:t>rChoices</w:t>
      </w:r>
      <w:proofErr w:type="spellEnd"/>
    </w:p>
    <w:p w:rsidR="00C72F75" w:rsidRDefault="00C72F75">
      <w:pPr>
        <w:spacing w:line="240" w:lineRule="auto"/>
      </w:pPr>
    </w:p>
    <w:p w:rsidR="00C72F75" w:rsidRDefault="00DA4CB1">
      <w:pPr>
        <w:spacing w:line="240" w:lineRule="auto"/>
      </w:pPr>
      <w:r>
        <w:rPr>
          <w:noProof/>
          <w:lang w:val="en-US"/>
        </w:rPr>
        <w:lastRenderedPageBreak/>
        <w:drawing>
          <wp:inline distT="114300" distB="114300" distL="114300" distR="114300">
            <wp:extent cx="5943600" cy="1816100"/>
            <wp:effectExtent l="0" t="0" r="0" b="0"/>
            <wp:docPr id="7" name="image17.png" descr="Screen Shot 2014-07-28 at 2.28.26 PM.png"/>
            <wp:cNvGraphicFramePr/>
            <a:graphic xmlns:a="http://schemas.openxmlformats.org/drawingml/2006/main">
              <a:graphicData uri="http://schemas.openxmlformats.org/drawingml/2006/picture">
                <pic:pic xmlns:pic="http://schemas.openxmlformats.org/drawingml/2006/picture">
                  <pic:nvPicPr>
                    <pic:cNvPr id="0" name="image17.png" descr="Screen Shot 2014-07-28 at 2.28.26 PM.png"/>
                    <pic:cNvPicPr preferRelativeResize="0"/>
                  </pic:nvPicPr>
                  <pic:blipFill>
                    <a:blip r:embed="rId12"/>
                    <a:srcRect/>
                    <a:stretch>
                      <a:fillRect/>
                    </a:stretch>
                  </pic:blipFill>
                  <pic:spPr>
                    <a:xfrm>
                      <a:off x="0" y="0"/>
                      <a:ext cx="5943600" cy="1816100"/>
                    </a:xfrm>
                    <a:prstGeom prst="rect">
                      <a:avLst/>
                    </a:prstGeom>
                    <a:ln/>
                  </pic:spPr>
                </pic:pic>
              </a:graphicData>
            </a:graphic>
          </wp:inline>
        </w:drawing>
      </w:r>
    </w:p>
    <w:p w:rsidR="00C72F75" w:rsidRDefault="00DA4CB1">
      <w:r>
        <w:t xml:space="preserve">Now </w:t>
      </w:r>
      <w:proofErr w:type="spellStart"/>
      <w:r>
        <w:rPr>
          <w:i/>
        </w:rPr>
        <w:t>answerChoices</w:t>
      </w:r>
      <w:proofErr w:type="spellEnd"/>
      <w:r>
        <w:rPr>
          <w:i/>
        </w:rPr>
        <w:t xml:space="preserve"> </w:t>
      </w:r>
      <w:r>
        <w:t xml:space="preserve">is a list with three items. Each item is also a list which is currently empty. Since you have three questions in your quiz, you can have three sets of answer choices for the user to pick from (one set for each question). This </w:t>
      </w:r>
      <w:r>
        <w:t xml:space="preserve">can be done using </w:t>
      </w:r>
      <w:r>
        <w:rPr>
          <w:i/>
        </w:rPr>
        <w:t>indexing</w:t>
      </w:r>
      <w:r>
        <w:t xml:space="preserve">. You will also need to add more items to each of the lists. </w:t>
      </w:r>
    </w:p>
    <w:p w:rsidR="00C72F75" w:rsidRDefault="00C72F75"/>
    <w:p w:rsidR="00C72F75" w:rsidRDefault="00DA4CB1">
      <w:pPr>
        <w:spacing w:line="240" w:lineRule="auto"/>
        <w:rPr>
          <w:rFonts w:ascii="Trebuchet MS" w:eastAsia="Trebuchet MS" w:hAnsi="Trebuchet MS" w:cs="Trebuchet MS"/>
          <w:b/>
          <w:sz w:val="26"/>
          <w:szCs w:val="26"/>
        </w:rPr>
      </w:pPr>
      <w:r>
        <w:rPr>
          <w:rFonts w:ascii="Trebuchet MS" w:eastAsia="Trebuchet MS" w:hAnsi="Trebuchet MS" w:cs="Trebuchet MS"/>
          <w:b/>
          <w:sz w:val="26"/>
          <w:szCs w:val="26"/>
        </w:rPr>
        <w:t>Adding Items to a List of Lists</w:t>
      </w:r>
    </w:p>
    <w:p w:rsidR="00C72F75" w:rsidRDefault="00DA4CB1">
      <w:r>
        <w:t xml:space="preserve">Start with the first index of </w:t>
      </w:r>
      <w:proofErr w:type="spellStart"/>
      <w:r>
        <w:rPr>
          <w:i/>
        </w:rPr>
        <w:t>answerChoices</w:t>
      </w:r>
      <w:proofErr w:type="spellEnd"/>
      <w:r>
        <w:t>:</w:t>
      </w:r>
    </w:p>
    <w:p w:rsidR="00C72F75" w:rsidRDefault="00DA4CB1">
      <w:pPr>
        <w:numPr>
          <w:ilvl w:val="0"/>
          <w:numId w:val="3"/>
        </w:numPr>
        <w:contextualSpacing/>
      </w:pPr>
      <w:r>
        <w:t xml:space="preserve">Click the blue plus sign of the second </w:t>
      </w:r>
      <w:r>
        <w:rPr>
          <w:i/>
        </w:rPr>
        <w:t>make a list</w:t>
      </w:r>
      <w:r>
        <w:t xml:space="preserve"> block.</w:t>
      </w:r>
    </w:p>
    <w:p w:rsidR="00C72F75" w:rsidRDefault="00DA4CB1">
      <w:pPr>
        <w:numPr>
          <w:ilvl w:val="0"/>
          <w:numId w:val="3"/>
        </w:numPr>
        <w:contextualSpacing/>
      </w:pPr>
      <w:r>
        <w:t>Drag one more item over to make the list have a total of three items. (You may choose to add more or less.)</w:t>
      </w:r>
    </w:p>
    <w:p w:rsidR="00C72F75" w:rsidRDefault="00DA4CB1">
      <w:pPr>
        <w:numPr>
          <w:ilvl w:val="0"/>
          <w:numId w:val="3"/>
        </w:numPr>
        <w:contextualSpacing/>
      </w:pPr>
      <w:r>
        <w:t>Add in some answer choices, but be sure to have ‘Roosevelt’ as one of the choices.</w:t>
      </w:r>
    </w:p>
    <w:p w:rsidR="00C72F75" w:rsidRDefault="00DA4CB1">
      <w:pPr>
        <w:jc w:val="center"/>
      </w:pPr>
      <w:r>
        <w:rPr>
          <w:noProof/>
          <w:lang w:val="en-US"/>
        </w:rPr>
        <w:drawing>
          <wp:inline distT="114300" distB="114300" distL="114300" distR="114300">
            <wp:extent cx="5943600" cy="2590800"/>
            <wp:effectExtent l="0" t="0" r="0" b="0"/>
            <wp:docPr id="6" name="image16.png" descr="Screen Shot 2014-07-28 at 2.33.00 PM.png"/>
            <wp:cNvGraphicFramePr/>
            <a:graphic xmlns:a="http://schemas.openxmlformats.org/drawingml/2006/main">
              <a:graphicData uri="http://schemas.openxmlformats.org/drawingml/2006/picture">
                <pic:pic xmlns:pic="http://schemas.openxmlformats.org/drawingml/2006/picture">
                  <pic:nvPicPr>
                    <pic:cNvPr id="0" name="image16.png" descr="Screen Shot 2014-07-28 at 2.33.00 PM.png"/>
                    <pic:cNvPicPr preferRelativeResize="0"/>
                  </pic:nvPicPr>
                  <pic:blipFill>
                    <a:blip r:embed="rId13"/>
                    <a:srcRect/>
                    <a:stretch>
                      <a:fillRect/>
                    </a:stretch>
                  </pic:blipFill>
                  <pic:spPr>
                    <a:xfrm>
                      <a:off x="0" y="0"/>
                      <a:ext cx="5943600" cy="2590800"/>
                    </a:xfrm>
                    <a:prstGeom prst="rect">
                      <a:avLst/>
                    </a:prstGeom>
                    <a:ln/>
                  </pic:spPr>
                </pic:pic>
              </a:graphicData>
            </a:graphic>
          </wp:inline>
        </w:drawing>
      </w:r>
    </w:p>
    <w:p w:rsidR="00C72F75" w:rsidRDefault="00DA4CB1">
      <w:r>
        <w:t xml:space="preserve">Now add more items to the other </w:t>
      </w:r>
      <w:proofErr w:type="spellStart"/>
      <w:r>
        <w:t>sublists</w:t>
      </w:r>
      <w:proofErr w:type="spellEnd"/>
      <w:r>
        <w:t xml:space="preserve"> of </w:t>
      </w:r>
      <w:proofErr w:type="spellStart"/>
      <w:r>
        <w:rPr>
          <w:i/>
        </w:rPr>
        <w:t>answerChoices</w:t>
      </w:r>
      <w:proofErr w:type="spellEnd"/>
      <w:r>
        <w:t xml:space="preserve"> so th</w:t>
      </w:r>
      <w:r>
        <w:t>at there can be multiple answer choices for each question.</w:t>
      </w:r>
    </w:p>
    <w:p w:rsidR="00C72F75" w:rsidRDefault="00DA4CB1">
      <w:pPr>
        <w:numPr>
          <w:ilvl w:val="0"/>
          <w:numId w:val="4"/>
        </w:numPr>
        <w:contextualSpacing/>
      </w:pPr>
      <w:r>
        <w:t xml:space="preserve">Click the blue plus sign of the </w:t>
      </w:r>
      <w:r>
        <w:rPr>
          <w:i/>
        </w:rPr>
        <w:t>make a list</w:t>
      </w:r>
      <w:r>
        <w:t xml:space="preserve"> blocks to add additional items to each </w:t>
      </w:r>
      <w:proofErr w:type="spellStart"/>
      <w:r>
        <w:t>sublist</w:t>
      </w:r>
      <w:proofErr w:type="spellEnd"/>
      <w:r>
        <w:t>.</w:t>
      </w:r>
    </w:p>
    <w:p w:rsidR="00C72F75" w:rsidRDefault="00DA4CB1">
      <w:pPr>
        <w:numPr>
          <w:ilvl w:val="0"/>
          <w:numId w:val="4"/>
        </w:numPr>
        <w:contextualSpacing/>
      </w:pPr>
      <w:r>
        <w:t>Remember to always have the real answer be one of the choices at the appropriate index.</w:t>
      </w:r>
    </w:p>
    <w:p w:rsidR="00C72F75" w:rsidRDefault="00C72F75"/>
    <w:p w:rsidR="00C72F75" w:rsidRDefault="00DA4CB1">
      <w:r>
        <w:t>Your code should</w:t>
      </w:r>
      <w:r>
        <w:t xml:space="preserve"> look something like the following:</w:t>
      </w:r>
      <w:r>
        <w:rPr>
          <w:noProof/>
          <w:lang w:val="en-US"/>
        </w:rPr>
        <w:lastRenderedPageBreak/>
        <w:drawing>
          <wp:inline distT="114300" distB="114300" distL="114300" distR="114300">
            <wp:extent cx="5943600" cy="1866900"/>
            <wp:effectExtent l="0" t="0" r="0" b="0"/>
            <wp:docPr id="4" name="image13.png" descr="Screen Shot 2014-07-28 at 2.35.37 PM.png"/>
            <wp:cNvGraphicFramePr/>
            <a:graphic xmlns:a="http://schemas.openxmlformats.org/drawingml/2006/main">
              <a:graphicData uri="http://schemas.openxmlformats.org/drawingml/2006/picture">
                <pic:pic xmlns:pic="http://schemas.openxmlformats.org/drawingml/2006/picture">
                  <pic:nvPicPr>
                    <pic:cNvPr id="0" name="image13.png" descr="Screen Shot 2014-07-28 at 2.35.37 PM.png"/>
                    <pic:cNvPicPr preferRelativeResize="0"/>
                  </pic:nvPicPr>
                  <pic:blipFill>
                    <a:blip r:embed="rId14"/>
                    <a:srcRect/>
                    <a:stretch>
                      <a:fillRect/>
                    </a:stretch>
                  </pic:blipFill>
                  <pic:spPr>
                    <a:xfrm>
                      <a:off x="0" y="0"/>
                      <a:ext cx="5943600" cy="1866900"/>
                    </a:xfrm>
                    <a:prstGeom prst="rect">
                      <a:avLst/>
                    </a:prstGeom>
                    <a:ln/>
                  </pic:spPr>
                </pic:pic>
              </a:graphicData>
            </a:graphic>
          </wp:inline>
        </w:drawing>
      </w:r>
    </w:p>
    <w:p w:rsidR="00C72F75" w:rsidRDefault="00DA4CB1">
      <w:r>
        <w:rPr>
          <w:noProof/>
          <w:lang w:val="en-US"/>
        </w:rPr>
        <w:drawing>
          <wp:inline distT="114300" distB="114300" distL="114300" distR="114300">
            <wp:extent cx="4719638" cy="995549"/>
            <wp:effectExtent l="0" t="0" r="0" b="0"/>
            <wp:docPr id="9" name="image19.png" descr="Screen Shot 2014-07-28 at 2.36.36 PM.png"/>
            <wp:cNvGraphicFramePr/>
            <a:graphic xmlns:a="http://schemas.openxmlformats.org/drawingml/2006/main">
              <a:graphicData uri="http://schemas.openxmlformats.org/drawingml/2006/picture">
                <pic:pic xmlns:pic="http://schemas.openxmlformats.org/drawingml/2006/picture">
                  <pic:nvPicPr>
                    <pic:cNvPr id="0" name="image19.png" descr="Screen Shot 2014-07-28 at 2.36.36 PM.png"/>
                    <pic:cNvPicPr preferRelativeResize="0"/>
                  </pic:nvPicPr>
                  <pic:blipFill>
                    <a:blip r:embed="rId15"/>
                    <a:srcRect/>
                    <a:stretch>
                      <a:fillRect/>
                    </a:stretch>
                  </pic:blipFill>
                  <pic:spPr>
                    <a:xfrm>
                      <a:off x="0" y="0"/>
                      <a:ext cx="4719638" cy="995549"/>
                    </a:xfrm>
                    <a:prstGeom prst="rect">
                      <a:avLst/>
                    </a:prstGeom>
                    <a:ln/>
                  </pic:spPr>
                </pic:pic>
              </a:graphicData>
            </a:graphic>
          </wp:inline>
        </w:drawing>
      </w:r>
    </w:p>
    <w:p w:rsidR="00C72F75" w:rsidRDefault="00C72F75"/>
    <w:p w:rsidR="00C72F75" w:rsidRDefault="00DA4CB1">
      <w:r>
        <w:t>The block of code on the bottom is included here to remind you of the correct answers. The correct answer must always be displayed in the list that is displayed to the user, or else their answer would always be incor</w:t>
      </w:r>
      <w:r>
        <w:t xml:space="preserve">rect. Recall, for example, that question 2’s answer is the item at the second index in </w:t>
      </w:r>
      <w:proofErr w:type="spellStart"/>
      <w:r>
        <w:rPr>
          <w:i/>
        </w:rPr>
        <w:t>answerList</w:t>
      </w:r>
      <w:proofErr w:type="spellEnd"/>
      <w:r>
        <w:t xml:space="preserve">, ‘Carter’. The second index of </w:t>
      </w:r>
      <w:proofErr w:type="spellStart"/>
      <w:r>
        <w:rPr>
          <w:i/>
        </w:rPr>
        <w:t>answerChoices</w:t>
      </w:r>
      <w:proofErr w:type="spellEnd"/>
      <w:r>
        <w:rPr>
          <w:i/>
        </w:rPr>
        <w:t xml:space="preserve"> </w:t>
      </w:r>
      <w:r>
        <w:t>is a list of names that contains the correct answer ‘Carter’. Next, we will program the app to display the list o</w:t>
      </w:r>
      <w:r>
        <w:t xml:space="preserve">f choices at the </w:t>
      </w:r>
      <w:r>
        <w:rPr>
          <w:i/>
        </w:rPr>
        <w:t>index</w:t>
      </w:r>
      <w:r>
        <w:t xml:space="preserve"> of </w:t>
      </w:r>
      <w:proofErr w:type="spellStart"/>
      <w:r>
        <w:rPr>
          <w:i/>
        </w:rPr>
        <w:t>answerChoices</w:t>
      </w:r>
      <w:proofErr w:type="spellEnd"/>
      <w:r>
        <w:t xml:space="preserve"> to the user. </w:t>
      </w:r>
    </w:p>
    <w:p w:rsidR="00C72F75" w:rsidRDefault="00C72F75"/>
    <w:p w:rsidR="00C72F75" w:rsidRDefault="00DA4CB1">
      <w:pPr>
        <w:spacing w:line="240" w:lineRule="auto"/>
        <w:rPr>
          <w:rFonts w:ascii="Trebuchet MS" w:eastAsia="Trebuchet MS" w:hAnsi="Trebuchet MS" w:cs="Trebuchet MS"/>
          <w:b/>
          <w:sz w:val="26"/>
          <w:szCs w:val="26"/>
        </w:rPr>
      </w:pPr>
      <w:r>
        <w:rPr>
          <w:rFonts w:ascii="Trebuchet MS" w:eastAsia="Trebuchet MS" w:hAnsi="Trebuchet MS" w:cs="Trebuchet MS"/>
          <w:b/>
          <w:sz w:val="26"/>
          <w:szCs w:val="26"/>
        </w:rPr>
        <w:t>Modify the List Picker’s Before Picking Event Handler</w:t>
      </w:r>
    </w:p>
    <w:p w:rsidR="00C72F75" w:rsidRDefault="00DA4CB1">
      <w:r>
        <w:t xml:space="preserve">Your </w:t>
      </w:r>
      <w:proofErr w:type="spellStart"/>
      <w:r>
        <w:rPr>
          <w:i/>
        </w:rPr>
        <w:t>answerChoices</w:t>
      </w:r>
      <w:proofErr w:type="spellEnd"/>
      <w:r>
        <w:rPr>
          <w:i/>
        </w:rPr>
        <w:t xml:space="preserve"> </w:t>
      </w:r>
      <w:r>
        <w:t xml:space="preserve">is a list of lists that now contains four separate lists. But, how will program know which list to display and when? Simple. This goes back to indexing and the global variable </w:t>
      </w:r>
      <w:r>
        <w:rPr>
          <w:i/>
        </w:rPr>
        <w:t xml:space="preserve">index </w:t>
      </w:r>
      <w:r>
        <w:t>that was created to keep track of the current question. Before the user se</w:t>
      </w:r>
      <w:r>
        <w:t xml:space="preserve">lects their answer from the list picker, set the list picker’s elements to be the list that is in </w:t>
      </w:r>
      <w:proofErr w:type="spellStart"/>
      <w:r>
        <w:rPr>
          <w:i/>
        </w:rPr>
        <w:t>answerChoices</w:t>
      </w:r>
      <w:proofErr w:type="spellEnd"/>
      <w:r>
        <w:rPr>
          <w:i/>
        </w:rPr>
        <w:t xml:space="preserve"> </w:t>
      </w:r>
      <w:r>
        <w:t xml:space="preserve">at the </w:t>
      </w:r>
      <w:r>
        <w:rPr>
          <w:i/>
        </w:rPr>
        <w:t xml:space="preserve">index. </w:t>
      </w:r>
      <w:r>
        <w:t>Your code should look like this:</w:t>
      </w:r>
    </w:p>
    <w:p w:rsidR="00C72F75" w:rsidRDefault="00C72F75"/>
    <w:p w:rsidR="00C72F75" w:rsidRDefault="00DA4CB1">
      <w:pPr>
        <w:jc w:val="center"/>
      </w:pPr>
      <w:r>
        <w:rPr>
          <w:noProof/>
          <w:lang w:val="en-US"/>
        </w:rPr>
        <w:drawing>
          <wp:inline distT="114300" distB="114300" distL="114300" distR="114300">
            <wp:extent cx="5943600" cy="876300"/>
            <wp:effectExtent l="0" t="0" r="0" b="0"/>
            <wp:docPr id="5" name="image14.png" descr="Screen Shot 2014-07-28 at 2.38.50 PM.png"/>
            <wp:cNvGraphicFramePr/>
            <a:graphic xmlns:a="http://schemas.openxmlformats.org/drawingml/2006/main">
              <a:graphicData uri="http://schemas.openxmlformats.org/drawingml/2006/picture">
                <pic:pic xmlns:pic="http://schemas.openxmlformats.org/drawingml/2006/picture">
                  <pic:nvPicPr>
                    <pic:cNvPr id="0" name="image14.png" descr="Screen Shot 2014-07-28 at 2.38.50 PM.png"/>
                    <pic:cNvPicPr preferRelativeResize="0"/>
                  </pic:nvPicPr>
                  <pic:blipFill>
                    <a:blip r:embed="rId16"/>
                    <a:srcRect/>
                    <a:stretch>
                      <a:fillRect/>
                    </a:stretch>
                  </pic:blipFill>
                  <pic:spPr>
                    <a:xfrm>
                      <a:off x="0" y="0"/>
                      <a:ext cx="5943600" cy="876300"/>
                    </a:xfrm>
                    <a:prstGeom prst="rect">
                      <a:avLst/>
                    </a:prstGeom>
                    <a:ln/>
                  </pic:spPr>
                </pic:pic>
              </a:graphicData>
            </a:graphic>
          </wp:inline>
        </w:drawing>
      </w:r>
    </w:p>
    <w:p w:rsidR="00C72F75" w:rsidRDefault="00C72F75">
      <w:pPr>
        <w:jc w:val="center"/>
      </w:pPr>
    </w:p>
    <w:p w:rsidR="00C72F75" w:rsidRDefault="00DA4CB1">
      <w:r>
        <w:t>Now you have a Presidents’ Quiz that is multiple choice with different possible answer choice</w:t>
      </w:r>
      <w:r>
        <w:t>s appearing for each question. Now try some interactive exercises and reflect on what you learned in this lesson.</w:t>
      </w:r>
    </w:p>
    <w:p w:rsidR="00C72F75" w:rsidRDefault="00C72F75">
      <w:pPr>
        <w:pStyle w:val="Heading2"/>
      </w:pPr>
      <w:bookmarkStart w:id="16" w:name="_ro604duxeule" w:colFirst="0" w:colLast="0"/>
      <w:bookmarkEnd w:id="16"/>
    </w:p>
    <w:p w:rsidR="00C72F75" w:rsidRDefault="00DA4CB1">
      <w:pPr>
        <w:rPr>
          <w:b/>
          <w:i/>
          <w:highlight w:val="white"/>
          <w:u w:val="single"/>
        </w:rPr>
      </w:pPr>
      <w:r>
        <w:rPr>
          <w:b/>
          <w:i/>
          <w:u w:val="single"/>
        </w:rPr>
        <w:t xml:space="preserve">Nice work! </w:t>
      </w:r>
      <w:r>
        <w:rPr>
          <w:b/>
          <w:i/>
          <w:highlight w:val="white"/>
          <w:u w:val="single"/>
        </w:rPr>
        <w:t xml:space="preserve">Complete the Self-Check Exercises and Portfolio Reflection Questions as </w:t>
      </w:r>
      <w:r>
        <w:rPr>
          <w:b/>
          <w:i/>
          <w:highlight w:val="white"/>
          <w:u w:val="single"/>
        </w:rPr>
        <w:lastRenderedPageBreak/>
        <w:t>directed by your instructor.</w:t>
      </w:r>
    </w:p>
    <w:p w:rsidR="00C72F75" w:rsidRDefault="00C72F75"/>
    <w:p w:rsidR="00C72F75" w:rsidRDefault="00C72F75"/>
    <w:p w:rsidR="00C72F75" w:rsidRDefault="00C72F75"/>
    <w:p w:rsidR="00C72F75" w:rsidRDefault="00C72F75"/>
    <w:p w:rsidR="00C72F75" w:rsidRDefault="00C72F75"/>
    <w:sectPr w:rsidR="00C72F7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A4CB1">
      <w:pPr>
        <w:spacing w:line="240" w:lineRule="auto"/>
      </w:pPr>
      <w:r>
        <w:separator/>
      </w:r>
    </w:p>
  </w:endnote>
  <w:endnote w:type="continuationSeparator" w:id="0">
    <w:p w:rsidR="00000000" w:rsidRDefault="00DA4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CB1" w:rsidRDefault="00DA4C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CB1" w:rsidRDefault="00DA4C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CB1" w:rsidRDefault="00DA4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A4CB1">
      <w:pPr>
        <w:spacing w:line="240" w:lineRule="auto"/>
      </w:pPr>
      <w:r>
        <w:separator/>
      </w:r>
    </w:p>
  </w:footnote>
  <w:footnote w:type="continuationSeparator" w:id="0">
    <w:p w:rsidR="00000000" w:rsidRDefault="00DA4C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CB1" w:rsidRDefault="00DA4C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F75" w:rsidRDefault="00DA4CB1">
    <w:pPr>
      <w:spacing w:line="331" w:lineRule="auto"/>
    </w:pPr>
    <w:r>
      <w:t xml:space="preserve"> </w:t>
    </w:r>
  </w:p>
  <w:p w:rsidR="00C72F75" w:rsidRDefault="00DA4CB1" w:rsidP="00DA4CB1">
    <w:pPr>
      <w:spacing w:line="397" w:lineRule="auto"/>
      <w:jc w:val="right"/>
      <w:rPr>
        <w:sz w:val="24"/>
        <w:szCs w:val="24"/>
      </w:rPr>
    </w:pPr>
    <w:bookmarkStart w:id="17" w:name="_GoBack"/>
    <w:r>
      <w:rPr>
        <w:noProof/>
        <w:lang w:val="en-US"/>
      </w:rPr>
      <w:drawing>
        <wp:anchor distT="114300" distB="114300" distL="114300" distR="114300" simplePos="0" relativeHeight="251659264" behindDoc="0" locked="0" layoutInCell="1" hidden="0" allowOverlap="1">
          <wp:simplePos x="0" y="0"/>
          <wp:positionH relativeFrom="margin">
            <wp:posOffset>9525</wp:posOffset>
          </wp:positionH>
          <wp:positionV relativeFrom="paragraph">
            <wp:posOffset>6985</wp:posOffset>
          </wp:positionV>
          <wp:extent cx="1676400" cy="800100"/>
          <wp:effectExtent l="0" t="0" r="0" b="0"/>
          <wp:wrapSquare wrapText="bothSides" distT="114300" distB="114300" distL="114300" distR="114300"/>
          <wp:docPr id="8" name="image18.png" descr="Mobile CSP Logo - Copy.png"/>
          <wp:cNvGraphicFramePr/>
          <a:graphic xmlns:a="http://schemas.openxmlformats.org/drawingml/2006/main">
            <a:graphicData uri="http://schemas.openxmlformats.org/drawingml/2006/picture">
              <pic:pic xmlns:pic="http://schemas.openxmlformats.org/drawingml/2006/picture">
                <pic:nvPicPr>
                  <pic:cNvPr id="0" name="image18.png" descr="Mobile CSP Logo - Copy.png"/>
                  <pic:cNvPicPr preferRelativeResize="0"/>
                </pic:nvPicPr>
                <pic:blipFill>
                  <a:blip r:embed="rId1"/>
                  <a:srcRect/>
                  <a:stretch>
                    <a:fillRect/>
                  </a:stretch>
                </pic:blipFill>
                <pic:spPr>
                  <a:xfrm>
                    <a:off x="0" y="0"/>
                    <a:ext cx="1676400" cy="800100"/>
                  </a:xfrm>
                  <a:prstGeom prst="rect">
                    <a:avLst/>
                  </a:prstGeom>
                  <a:ln/>
                </pic:spPr>
              </pic:pic>
            </a:graphicData>
          </a:graphic>
          <wp14:sizeRelH relativeFrom="margin">
            <wp14:pctWidth>0</wp14:pctWidth>
          </wp14:sizeRelH>
          <wp14:sizeRelV relativeFrom="margin">
            <wp14:pctHeight>0</wp14:pctHeight>
          </wp14:sizeRelV>
        </wp:anchor>
      </w:drawing>
    </w:r>
    <w:bookmarkEnd w:id="17"/>
    <w:r>
      <w:rPr>
        <w:sz w:val="24"/>
        <w:szCs w:val="24"/>
      </w:rPr>
      <w:t>Mobile CSP | Student Lesson</w:t>
    </w:r>
  </w:p>
  <w:p w:rsidR="00C72F75" w:rsidRDefault="00DA4CB1" w:rsidP="00DA4CB1">
    <w:pPr>
      <w:spacing w:line="397" w:lineRule="auto"/>
      <w:jc w:val="right"/>
      <w:rPr>
        <w:b/>
        <w:i/>
        <w:sz w:val="20"/>
        <w:szCs w:val="20"/>
      </w:rPr>
    </w:pPr>
    <w:r>
      <w:rPr>
        <w:sz w:val="20"/>
        <w:szCs w:val="20"/>
      </w:rPr>
      <w:t>Unit 9 |</w:t>
    </w:r>
    <w:r>
      <w:rPr>
        <w:b/>
        <w:sz w:val="20"/>
        <w:szCs w:val="20"/>
      </w:rPr>
      <w:t xml:space="preserve"> </w:t>
    </w:r>
    <w:r>
      <w:rPr>
        <w:b/>
        <w:i/>
        <w:sz w:val="20"/>
        <w:szCs w:val="20"/>
      </w:rPr>
      <w:t>List of Lists Tutorial</w:t>
    </w:r>
  </w:p>
  <w:p w:rsidR="00C72F75" w:rsidRDefault="00DA4CB1" w:rsidP="00DA4CB1">
    <w:pPr>
      <w:spacing w:line="331" w:lineRule="auto"/>
      <w:jc w:val="right"/>
      <w:rPr>
        <w:sz w:val="20"/>
        <w:szCs w:val="20"/>
      </w:rPr>
    </w:pPr>
    <w:r>
      <w:rPr>
        <w:sz w:val="20"/>
        <w:szCs w:val="20"/>
      </w:rPr>
      <w:t>Course Listing:</w:t>
    </w:r>
    <w:hyperlink r:id="rId2">
      <w:r>
        <w:rPr>
          <w:sz w:val="20"/>
          <w:szCs w:val="20"/>
        </w:rPr>
        <w:t xml:space="preserve"> </w:t>
      </w:r>
    </w:hyperlink>
    <w:hyperlink r:id="rId3">
      <w:r>
        <w:rPr>
          <w:color w:val="1155CC"/>
          <w:sz w:val="20"/>
          <w:szCs w:val="20"/>
          <w:u w:val="single"/>
        </w:rPr>
        <w:t>course.mobilecsp.org</w:t>
      </w:r>
    </w:hyperlink>
  </w:p>
  <w:p w:rsidR="00C72F75" w:rsidRDefault="00DA4CB1">
    <w: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CB1" w:rsidRDefault="00DA4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57642"/>
    <w:multiLevelType w:val="multilevel"/>
    <w:tmpl w:val="47BC64F6"/>
    <w:lvl w:ilvl="0">
      <w:start w:val="1"/>
      <w:numFmt w:val="bullet"/>
      <w:lvlText w:val="●"/>
      <w:lvlJc w:val="left"/>
      <w:pPr>
        <w:ind w:left="720" w:hanging="360"/>
      </w:pPr>
      <w:rPr>
        <w:rFonts w:ascii="Arial" w:eastAsia="Arial" w:hAnsi="Arial" w:cs="Arial"/>
        <w:b w:val="0"/>
        <w:i/>
        <w:smallCaps w:val="0"/>
        <w:strike w:val="0"/>
        <w:color w:val="000000"/>
        <w:sz w:val="22"/>
        <w:szCs w:val="22"/>
        <w:highlight w:val="white"/>
        <w:u w:val="none"/>
        <w:vertAlign w:val="baseline"/>
      </w:rPr>
    </w:lvl>
    <w:lvl w:ilvl="1">
      <w:start w:val="1"/>
      <w:numFmt w:val="bullet"/>
      <w:lvlText w:val="○"/>
      <w:lvlJc w:val="left"/>
      <w:pPr>
        <w:ind w:left="1440" w:hanging="360"/>
      </w:pPr>
      <w:rPr>
        <w:rFonts w:ascii="Arial" w:eastAsia="Arial" w:hAnsi="Arial" w:cs="Arial"/>
        <w:b w:val="0"/>
        <w:i/>
        <w:smallCaps w:val="0"/>
        <w:strike w:val="0"/>
        <w:color w:val="000000"/>
        <w:sz w:val="22"/>
        <w:szCs w:val="22"/>
        <w:highlight w:val="white"/>
        <w:u w:val="none"/>
        <w:vertAlign w:val="baseline"/>
      </w:rPr>
    </w:lvl>
    <w:lvl w:ilvl="2">
      <w:start w:val="1"/>
      <w:numFmt w:val="bullet"/>
      <w:lvlText w:val="■"/>
      <w:lvlJc w:val="left"/>
      <w:pPr>
        <w:ind w:left="2160" w:hanging="360"/>
      </w:pPr>
      <w:rPr>
        <w:rFonts w:ascii="Arial" w:eastAsia="Arial" w:hAnsi="Arial" w:cs="Arial"/>
        <w:b w:val="0"/>
        <w:i/>
        <w:smallCaps w:val="0"/>
        <w:strike w:val="0"/>
        <w:color w:val="000000"/>
        <w:sz w:val="22"/>
        <w:szCs w:val="22"/>
        <w:highlight w:val="white"/>
        <w:u w:val="none"/>
        <w:vertAlign w:val="baseline"/>
      </w:rPr>
    </w:lvl>
    <w:lvl w:ilvl="3">
      <w:start w:val="1"/>
      <w:numFmt w:val="bullet"/>
      <w:lvlText w:val="●"/>
      <w:lvlJc w:val="left"/>
      <w:pPr>
        <w:ind w:left="2880" w:hanging="360"/>
      </w:pPr>
      <w:rPr>
        <w:rFonts w:ascii="Arial" w:eastAsia="Arial" w:hAnsi="Arial" w:cs="Arial"/>
        <w:b w:val="0"/>
        <w:i/>
        <w:smallCaps w:val="0"/>
        <w:strike w:val="0"/>
        <w:color w:val="000000"/>
        <w:sz w:val="22"/>
        <w:szCs w:val="22"/>
        <w:highlight w:val="white"/>
        <w:u w:val="none"/>
        <w:vertAlign w:val="baseline"/>
      </w:rPr>
    </w:lvl>
    <w:lvl w:ilvl="4">
      <w:start w:val="1"/>
      <w:numFmt w:val="bullet"/>
      <w:lvlText w:val="○"/>
      <w:lvlJc w:val="left"/>
      <w:pPr>
        <w:ind w:left="3600" w:hanging="360"/>
      </w:pPr>
      <w:rPr>
        <w:rFonts w:ascii="Arial" w:eastAsia="Arial" w:hAnsi="Arial" w:cs="Arial"/>
        <w:b w:val="0"/>
        <w:i/>
        <w:smallCaps w:val="0"/>
        <w:strike w:val="0"/>
        <w:color w:val="000000"/>
        <w:sz w:val="22"/>
        <w:szCs w:val="22"/>
        <w:highlight w:val="white"/>
        <w:u w:val="none"/>
        <w:vertAlign w:val="baseline"/>
      </w:rPr>
    </w:lvl>
    <w:lvl w:ilvl="5">
      <w:start w:val="1"/>
      <w:numFmt w:val="bullet"/>
      <w:lvlText w:val="■"/>
      <w:lvlJc w:val="left"/>
      <w:pPr>
        <w:ind w:left="4320" w:hanging="360"/>
      </w:pPr>
      <w:rPr>
        <w:rFonts w:ascii="Arial" w:eastAsia="Arial" w:hAnsi="Arial" w:cs="Arial"/>
        <w:b w:val="0"/>
        <w:i/>
        <w:smallCaps w:val="0"/>
        <w:strike w:val="0"/>
        <w:color w:val="000000"/>
        <w:sz w:val="22"/>
        <w:szCs w:val="22"/>
        <w:highlight w:val="white"/>
        <w:u w:val="none"/>
        <w:vertAlign w:val="baseline"/>
      </w:rPr>
    </w:lvl>
    <w:lvl w:ilvl="6">
      <w:start w:val="1"/>
      <w:numFmt w:val="bullet"/>
      <w:lvlText w:val="●"/>
      <w:lvlJc w:val="left"/>
      <w:pPr>
        <w:ind w:left="5040" w:hanging="360"/>
      </w:pPr>
      <w:rPr>
        <w:rFonts w:ascii="Arial" w:eastAsia="Arial" w:hAnsi="Arial" w:cs="Arial"/>
        <w:b w:val="0"/>
        <w:i/>
        <w:smallCaps w:val="0"/>
        <w:strike w:val="0"/>
        <w:color w:val="000000"/>
        <w:sz w:val="22"/>
        <w:szCs w:val="22"/>
        <w:highlight w:val="white"/>
        <w:u w:val="none"/>
        <w:vertAlign w:val="baseline"/>
      </w:rPr>
    </w:lvl>
    <w:lvl w:ilvl="7">
      <w:start w:val="1"/>
      <w:numFmt w:val="bullet"/>
      <w:lvlText w:val="○"/>
      <w:lvlJc w:val="left"/>
      <w:pPr>
        <w:ind w:left="5760" w:hanging="360"/>
      </w:pPr>
      <w:rPr>
        <w:rFonts w:ascii="Arial" w:eastAsia="Arial" w:hAnsi="Arial" w:cs="Arial"/>
        <w:b w:val="0"/>
        <w:i/>
        <w:smallCaps w:val="0"/>
        <w:strike w:val="0"/>
        <w:color w:val="000000"/>
        <w:sz w:val="22"/>
        <w:szCs w:val="22"/>
        <w:highlight w:val="white"/>
        <w:u w:val="none"/>
        <w:vertAlign w:val="baseline"/>
      </w:rPr>
    </w:lvl>
    <w:lvl w:ilvl="8">
      <w:start w:val="1"/>
      <w:numFmt w:val="bullet"/>
      <w:lvlText w:val="■"/>
      <w:lvlJc w:val="left"/>
      <w:pPr>
        <w:ind w:left="6480" w:hanging="360"/>
      </w:pPr>
      <w:rPr>
        <w:rFonts w:ascii="Arial" w:eastAsia="Arial" w:hAnsi="Arial" w:cs="Arial"/>
        <w:b w:val="0"/>
        <w:i/>
        <w:smallCaps w:val="0"/>
        <w:strike w:val="0"/>
        <w:color w:val="000000"/>
        <w:sz w:val="22"/>
        <w:szCs w:val="22"/>
        <w:highlight w:val="white"/>
        <w:u w:val="none"/>
        <w:vertAlign w:val="baseline"/>
      </w:rPr>
    </w:lvl>
  </w:abstractNum>
  <w:abstractNum w:abstractNumId="1" w15:restartNumberingAfterBreak="0">
    <w:nsid w:val="384F6B64"/>
    <w:multiLevelType w:val="multilevel"/>
    <w:tmpl w:val="6B668D8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3D220436"/>
    <w:multiLevelType w:val="multilevel"/>
    <w:tmpl w:val="5772348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49580442"/>
    <w:multiLevelType w:val="multilevel"/>
    <w:tmpl w:val="1A56ADF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C72F75"/>
    <w:rsid w:val="00C72F75"/>
    <w:rsid w:val="00DA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83D8D6A-B374-4925-82AB-BBB4EFBB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A4CB1"/>
    <w:pPr>
      <w:tabs>
        <w:tab w:val="center" w:pos="4680"/>
        <w:tab w:val="right" w:pos="9360"/>
      </w:tabs>
      <w:spacing w:line="240" w:lineRule="auto"/>
    </w:pPr>
  </w:style>
  <w:style w:type="character" w:customStyle="1" w:styleId="HeaderChar">
    <w:name w:val="Header Char"/>
    <w:basedOn w:val="DefaultParagraphFont"/>
    <w:link w:val="Header"/>
    <w:uiPriority w:val="99"/>
    <w:rsid w:val="00DA4CB1"/>
  </w:style>
  <w:style w:type="paragraph" w:styleId="Footer">
    <w:name w:val="footer"/>
    <w:basedOn w:val="Normal"/>
    <w:link w:val="FooterChar"/>
    <w:uiPriority w:val="99"/>
    <w:unhideWhenUsed/>
    <w:rsid w:val="00DA4CB1"/>
    <w:pPr>
      <w:tabs>
        <w:tab w:val="center" w:pos="4680"/>
        <w:tab w:val="right" w:pos="9360"/>
      </w:tabs>
      <w:spacing w:line="240" w:lineRule="auto"/>
    </w:pPr>
  </w:style>
  <w:style w:type="character" w:customStyle="1" w:styleId="FooterChar">
    <w:name w:val="Footer Char"/>
    <w:basedOn w:val="DefaultParagraphFont"/>
    <w:link w:val="Footer"/>
    <w:uiPriority w:val="99"/>
    <w:rsid w:val="00DA4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i2.appinventor.mit.edu/?repo=templates.appinventor.mit.edu/trincoll/csp/unit6/templates/PresidentsQuizListsOfLists/PresidentsQuizListsOfLists.asc"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google.com/document/d/1ytxemwblCNwyKP1b5Tvmi5bIAluY_Hs09IV2aBqC_q4/edit?usp=sharing" TargetMode="External"/><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hyperlink" Target="https://course.mobilecsp.org/" TargetMode="External"/><Relationship Id="rId2" Type="http://schemas.openxmlformats.org/officeDocument/2006/relationships/hyperlink" Target="http://mobilecsp-2017.appspot.com/" TargetMode="External"/><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Trinity College</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2017-10-19T17:45:00Z</dcterms:created>
  <dcterms:modified xsi:type="dcterms:W3CDTF">2017-10-19T17:46:00Z</dcterms:modified>
</cp:coreProperties>
</file>