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342C46" w:rsidRPr="00A1669D" w:rsidTr="004532C5">
        <w:tc>
          <w:tcPr>
            <w:tcW w:w="9062" w:type="dxa"/>
            <w:gridSpan w:val="2"/>
          </w:tcPr>
          <w:p w:rsidR="00342C46" w:rsidRPr="00A1669D" w:rsidRDefault="00B401B0" w:rsidP="00816BB5">
            <w:pPr>
              <w:jc w:val="center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  <w:sz w:val="28"/>
              </w:rPr>
              <w:t xml:space="preserve">Scenariusz </w:t>
            </w:r>
            <w:r w:rsidR="00816BB5">
              <w:rPr>
                <w:rFonts w:ascii="Arial" w:hAnsi="Arial" w:cs="Arial"/>
                <w:b/>
                <w:sz w:val="28"/>
              </w:rPr>
              <w:t>4</w:t>
            </w:r>
          </w:p>
        </w:tc>
      </w:tr>
      <w:tr w:rsidR="00B401B0" w:rsidRPr="00A1669D" w:rsidTr="004532C5">
        <w:tc>
          <w:tcPr>
            <w:tcW w:w="4530" w:type="dxa"/>
          </w:tcPr>
          <w:p w:rsidR="00B401B0" w:rsidRPr="00A1669D" w:rsidRDefault="00B401B0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Temat ćwiczenia:</w:t>
            </w:r>
          </w:p>
        </w:tc>
        <w:tc>
          <w:tcPr>
            <w:tcW w:w="4532" w:type="dxa"/>
          </w:tcPr>
          <w:p w:rsidR="00B401B0" w:rsidRPr="00A1669D" w:rsidRDefault="00816BB5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Uczenie sieci regułą </w:t>
            </w:r>
            <w:proofErr w:type="spellStart"/>
            <w:r>
              <w:rPr>
                <w:rFonts w:ascii="Arial" w:hAnsi="Arial" w:cs="Arial"/>
              </w:rPr>
              <w:t>Hebba</w:t>
            </w:r>
            <w:proofErr w:type="spellEnd"/>
          </w:p>
        </w:tc>
      </w:tr>
      <w:tr w:rsidR="00C40835" w:rsidRPr="00A1669D" w:rsidTr="004532C5">
        <w:tc>
          <w:tcPr>
            <w:tcW w:w="4530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Wykonał:</w:t>
            </w:r>
          </w:p>
        </w:tc>
        <w:tc>
          <w:tcPr>
            <w:tcW w:w="4532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</w:rPr>
            </w:pPr>
            <w:r w:rsidRPr="00A1669D">
              <w:rPr>
                <w:rFonts w:ascii="Arial" w:hAnsi="Arial" w:cs="Arial"/>
              </w:rPr>
              <w:t>Mateusz Mazur, gr 2</w:t>
            </w:r>
          </w:p>
        </w:tc>
      </w:tr>
    </w:tbl>
    <w:p w:rsidR="00342C46" w:rsidRPr="00A1669D" w:rsidRDefault="00342C46" w:rsidP="004B51C9">
      <w:pPr>
        <w:jc w:val="both"/>
        <w:rPr>
          <w:rFonts w:ascii="Arial" w:hAnsi="Arial" w:cs="Arial"/>
        </w:rPr>
      </w:pPr>
    </w:p>
    <w:p w:rsidR="00C40835" w:rsidRPr="00700F47" w:rsidRDefault="00C40835" w:rsidP="00973D2E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Cel ćwiczenia</w:t>
      </w:r>
    </w:p>
    <w:p w:rsidR="00C40835" w:rsidRDefault="00C40835" w:rsidP="00CD44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 xml:space="preserve">Celem ćwiczenia jest poznanie </w:t>
      </w:r>
      <w:r w:rsidR="00816BB5">
        <w:rPr>
          <w:rFonts w:ascii="Arial" w:hAnsi="Arial" w:cs="Arial"/>
        </w:rPr>
        <w:t xml:space="preserve">reguły </w:t>
      </w:r>
      <w:proofErr w:type="spellStart"/>
      <w:r w:rsidR="00816BB5">
        <w:rPr>
          <w:rFonts w:ascii="Arial" w:hAnsi="Arial" w:cs="Arial"/>
        </w:rPr>
        <w:t>Hebba</w:t>
      </w:r>
      <w:proofErr w:type="spellEnd"/>
      <w:r w:rsidR="00816BB5">
        <w:rPr>
          <w:rFonts w:ascii="Arial" w:hAnsi="Arial" w:cs="Arial"/>
        </w:rPr>
        <w:t xml:space="preserve"> dla </w:t>
      </w:r>
      <w:r w:rsidR="00173BF2">
        <w:rPr>
          <w:rFonts w:ascii="Arial" w:hAnsi="Arial" w:cs="Arial"/>
        </w:rPr>
        <w:t>sieci</w:t>
      </w:r>
      <w:r w:rsidR="00816BB5">
        <w:rPr>
          <w:rFonts w:ascii="Arial" w:hAnsi="Arial" w:cs="Arial"/>
        </w:rPr>
        <w:t xml:space="preserve"> jednowarstwowej na przykładzie grupowania liter alfabetu</w:t>
      </w:r>
      <w:r w:rsidR="00173BF2">
        <w:rPr>
          <w:rFonts w:ascii="Arial" w:hAnsi="Arial" w:cs="Arial"/>
        </w:rPr>
        <w:t>.</w:t>
      </w:r>
    </w:p>
    <w:p w:rsidR="007A02E6" w:rsidRPr="00A1669D" w:rsidRDefault="007A02E6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40835" w:rsidRPr="00A1669D" w:rsidRDefault="00C40835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769D" w:rsidRDefault="00EC254D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B</w:t>
      </w:r>
      <w:r w:rsidR="0043653D">
        <w:rPr>
          <w:rFonts w:ascii="Arial" w:hAnsi="Arial" w:cs="Arial"/>
          <w:b/>
          <w:sz w:val="24"/>
          <w:u w:val="single"/>
        </w:rPr>
        <w:t>udowa</w:t>
      </w:r>
      <w:r w:rsidR="00BE791C" w:rsidRPr="00700F47">
        <w:rPr>
          <w:rFonts w:ascii="Arial" w:hAnsi="Arial" w:cs="Arial"/>
          <w:b/>
          <w:sz w:val="24"/>
          <w:u w:val="single"/>
        </w:rPr>
        <w:t xml:space="preserve"> </w:t>
      </w:r>
      <w:r w:rsidR="00B53063">
        <w:rPr>
          <w:rFonts w:ascii="Arial" w:hAnsi="Arial" w:cs="Arial"/>
          <w:b/>
          <w:sz w:val="24"/>
          <w:u w:val="single"/>
        </w:rPr>
        <w:t>sieci</w:t>
      </w:r>
      <w:r w:rsidR="00BE791C" w:rsidRPr="00700F47">
        <w:rPr>
          <w:rFonts w:ascii="Arial" w:hAnsi="Arial" w:cs="Arial"/>
          <w:b/>
          <w:sz w:val="24"/>
          <w:u w:val="single"/>
        </w:rPr>
        <w:t xml:space="preserve"> i </w:t>
      </w:r>
      <w:r w:rsidR="00B53063" w:rsidRPr="00700F47">
        <w:rPr>
          <w:rFonts w:ascii="Arial" w:hAnsi="Arial" w:cs="Arial"/>
          <w:b/>
          <w:sz w:val="24"/>
          <w:u w:val="single"/>
        </w:rPr>
        <w:t>wykorzystan</w:t>
      </w:r>
      <w:r w:rsidR="001E0C1D">
        <w:rPr>
          <w:rFonts w:ascii="Arial" w:hAnsi="Arial" w:cs="Arial"/>
          <w:b/>
          <w:sz w:val="24"/>
          <w:u w:val="single"/>
        </w:rPr>
        <w:t>y</w:t>
      </w:r>
      <w:r w:rsidRPr="00700F47">
        <w:rPr>
          <w:rFonts w:ascii="Arial" w:hAnsi="Arial" w:cs="Arial"/>
          <w:b/>
          <w:sz w:val="24"/>
          <w:u w:val="single"/>
        </w:rPr>
        <w:t xml:space="preserve"> algorytm</w:t>
      </w:r>
      <w:r w:rsidR="00700F47">
        <w:rPr>
          <w:rFonts w:ascii="Arial" w:hAnsi="Arial" w:cs="Arial"/>
          <w:b/>
          <w:sz w:val="24"/>
          <w:u w:val="single"/>
        </w:rPr>
        <w:t xml:space="preserve"> ucz</w:t>
      </w:r>
      <w:r w:rsidR="0043653D">
        <w:rPr>
          <w:rFonts w:ascii="Arial" w:hAnsi="Arial" w:cs="Arial"/>
          <w:b/>
          <w:sz w:val="24"/>
          <w:u w:val="single"/>
        </w:rPr>
        <w:t>e</w:t>
      </w:r>
      <w:r w:rsidR="00700F47">
        <w:rPr>
          <w:rFonts w:ascii="Arial" w:hAnsi="Arial" w:cs="Arial"/>
          <w:b/>
          <w:sz w:val="24"/>
          <w:u w:val="single"/>
        </w:rPr>
        <w:t>nia</w:t>
      </w:r>
    </w:p>
    <w:p w:rsidR="00816BB5" w:rsidRDefault="00816BB5" w:rsidP="00816BB5">
      <w:pPr>
        <w:jc w:val="both"/>
        <w:rPr>
          <w:rFonts w:ascii="Arial" w:hAnsi="Arial" w:cs="Arial"/>
          <w:szCs w:val="24"/>
        </w:rPr>
      </w:pPr>
      <w:r w:rsidRPr="00816BB5">
        <w:rPr>
          <w:rFonts w:ascii="Arial" w:hAnsi="Arial" w:cs="Arial"/>
          <w:szCs w:val="24"/>
        </w:rPr>
        <w:t>Celem budowanej sieci jest podział wzorców uczących na klasy obrazów zbliżonych do siebie i przyporządkowanie każdej klasie osobnego elementu wyjściowego. Podział na grupy odbywa się w takich sposób, by elementy w tej samej grupie były do siebie podobne a jednocześnie jak najbardziej odmienne od elementów z pozostałych grup.</w:t>
      </w:r>
    </w:p>
    <w:p w:rsidR="000C4FC7" w:rsidRPr="00816BB5" w:rsidRDefault="000C4FC7" w:rsidP="000C4FC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</w:rPr>
        <w:t>Tab. 1 Przygotowany alfabet</w:t>
      </w:r>
    </w:p>
    <w:tbl>
      <w:tblPr>
        <w:tblStyle w:val="Siatkatabeli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2A2F55" w:rsidRPr="00B53063" w:rsidTr="002A2F55">
        <w:trPr>
          <w:trHeight w:val="289"/>
        </w:trPr>
        <w:tc>
          <w:tcPr>
            <w:tcW w:w="2337" w:type="dxa"/>
          </w:tcPr>
          <w:p w:rsidR="00783C5C" w:rsidRPr="00B53063" w:rsidRDefault="0024074D" w:rsidP="00B53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113.4pt">
                  <v:imagedata r:id="rId7" o:title="A" cropright="30925f"/>
                </v:shape>
              </w:pict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0110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</w:tc>
        <w:tc>
          <w:tcPr>
            <w:tcW w:w="2338" w:type="dxa"/>
          </w:tcPr>
          <w:p w:rsidR="00783C5C" w:rsidRPr="00B53063" w:rsidRDefault="00783C5C" w:rsidP="000C79A5">
            <w:pPr>
              <w:rPr>
                <w:rFonts w:ascii="Arial" w:hAnsi="Arial" w:cs="Arial"/>
              </w:rPr>
            </w:pPr>
            <w:r w:rsidRPr="00783C5C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440000" cy="1440000"/>
                  <wp:effectExtent l="0" t="0" r="8255" b="8255"/>
                  <wp:docPr id="6" name="Obraz 6" descr="D:\Pobrane\Alfabet (1)\Alfabet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:\Pobrane\Alfabet (1)\Alfabet\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51" r="3097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783C5C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783C5C" w:rsidRPr="00B53063" w:rsidRDefault="00783C5C" w:rsidP="00783C5C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783C5C" w:rsidRPr="00B53063" w:rsidRDefault="00783C5C" w:rsidP="00783C5C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783C5C" w:rsidRPr="00B53063" w:rsidRDefault="00783C5C" w:rsidP="00783C5C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783C5C" w:rsidRPr="00B53063" w:rsidRDefault="00783C5C" w:rsidP="00783C5C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</w:tc>
      </w:tr>
      <w:tr w:rsidR="004A6C2B" w:rsidRPr="00B53063" w:rsidTr="002A2F55">
        <w:trPr>
          <w:trHeight w:val="289"/>
        </w:trPr>
        <w:tc>
          <w:tcPr>
            <w:tcW w:w="2337" w:type="dxa"/>
          </w:tcPr>
          <w:p w:rsidR="004A6C2B" w:rsidRDefault="004A6C2B" w:rsidP="00B53063">
            <w:pPr>
              <w:jc w:val="both"/>
              <w:rPr>
                <w:rFonts w:ascii="Arial" w:hAnsi="Arial" w:cs="Arial"/>
              </w:rPr>
            </w:pPr>
            <w:r w:rsidRPr="004A6C2B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66792" cy="1440000"/>
                  <wp:effectExtent l="0" t="0" r="0" b="8255"/>
                  <wp:docPr id="9" name="Obraz 9" descr="D:\Pobrane\Alfabet (1)\Alfabet\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:\Pobrane\Alfabet (1)\Alfabet\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255"/>
                          <a:stretch/>
                        </pic:blipFill>
                        <pic:spPr bwMode="auto">
                          <a:xfrm>
                            <a:off x="0" y="0"/>
                            <a:ext cx="156679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4A6C2B" w:rsidRDefault="002A2F55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  <w:p w:rsidR="002A2F55" w:rsidRDefault="002A2F55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:rsidR="002A2F55" w:rsidRDefault="002A2F55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2A2F55" w:rsidRDefault="002A2F55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:rsidR="002A2F55" w:rsidRPr="00B53063" w:rsidRDefault="002A2F55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2338" w:type="dxa"/>
          </w:tcPr>
          <w:p w:rsidR="004A6C2B" w:rsidRPr="00783C5C" w:rsidRDefault="004A6C2B" w:rsidP="00463F51">
            <w:pPr>
              <w:rPr>
                <w:rFonts w:ascii="Arial" w:hAnsi="Arial" w:cs="Arial"/>
                <w:noProof/>
                <w:lang w:eastAsia="pl-PL"/>
              </w:rPr>
            </w:pPr>
            <w:r w:rsidRPr="00783C5C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3D3FFC1A" wp14:editId="5AB739D3">
                  <wp:extent cx="1433553" cy="1438910"/>
                  <wp:effectExtent l="0" t="0" r="0" b="8890"/>
                  <wp:docPr id="7" name="Obraz 7" descr="D:\Pobrane\Alfabet (1)\Alfabet\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Pobrane\Alfabet (1)\Alfabet\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7" t="419" r="48849" b="-419"/>
                          <a:stretch/>
                        </pic:blipFill>
                        <pic:spPr bwMode="auto">
                          <a:xfrm>
                            <a:off x="0" y="0"/>
                            <a:ext cx="143463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1110</w:t>
            </w:r>
          </w:p>
        </w:tc>
      </w:tr>
      <w:tr w:rsidR="002A2F55" w:rsidRPr="00B53063" w:rsidTr="002A2F55">
        <w:trPr>
          <w:trHeight w:val="299"/>
        </w:trPr>
        <w:tc>
          <w:tcPr>
            <w:tcW w:w="2337" w:type="dxa"/>
          </w:tcPr>
          <w:p w:rsidR="00783C5C" w:rsidRPr="00B53063" w:rsidRDefault="004A6C2B" w:rsidP="00B53063">
            <w:pPr>
              <w:jc w:val="both"/>
              <w:rPr>
                <w:rFonts w:ascii="Arial" w:hAnsi="Arial" w:cs="Arial"/>
              </w:rPr>
            </w:pPr>
            <w:r w:rsidRPr="00783C5C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 wp14:anchorId="1F27548D" wp14:editId="42E3746C">
                  <wp:extent cx="1634934" cy="1438910"/>
                  <wp:effectExtent l="0" t="0" r="3810" b="8890"/>
                  <wp:docPr id="8" name="Obraz 8" descr="D:\Pobrane\Alfabet (1)\Alfabet\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:\Pobrane\Alfabet (1)\Alfabet\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55" r="1"/>
                          <a:stretch/>
                        </pic:blipFill>
                        <pic:spPr bwMode="auto">
                          <a:xfrm>
                            <a:off x="0" y="0"/>
                            <a:ext cx="163617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>
              <w:rPr>
                <w:rFonts w:ascii="Arial" w:hAnsi="Arial" w:cs="Arial"/>
              </w:rPr>
              <w:t>1</w:t>
            </w:r>
          </w:p>
          <w:p w:rsidR="004A6C2B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1000</w:t>
            </w:r>
          </w:p>
          <w:p w:rsidR="00783C5C" w:rsidRPr="00B53063" w:rsidRDefault="004A6C2B" w:rsidP="004A6C2B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:rsidR="00783C5C" w:rsidRPr="00B53063" w:rsidRDefault="00A11AD5" w:rsidP="00463F51">
            <w:pPr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416050" cy="1439545"/>
                  <wp:effectExtent l="0" t="0" r="0" b="8255"/>
                  <wp:docPr id="10" name="Obraz 10" descr="D:\Pobrane\Alfabet (1)\Alfabet\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:\Pobrane\Alfabet (1)\Alfabet\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4" r="48920"/>
                          <a:stretch/>
                        </pic:blipFill>
                        <pic:spPr bwMode="auto">
                          <a:xfrm>
                            <a:off x="0" y="0"/>
                            <a:ext cx="141649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Default="00B249A3" w:rsidP="007B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  <w:p w:rsidR="00B249A3" w:rsidRDefault="00B249A3" w:rsidP="007B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B249A3" w:rsidRDefault="00B249A3" w:rsidP="007B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  <w:p w:rsidR="00B249A3" w:rsidRDefault="00B249A3" w:rsidP="007B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B249A3" w:rsidRPr="00B53063" w:rsidRDefault="00B249A3" w:rsidP="007B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</w:tr>
      <w:tr w:rsidR="002A2F55" w:rsidRPr="00B53063" w:rsidTr="002A2F55">
        <w:trPr>
          <w:trHeight w:val="289"/>
        </w:trPr>
        <w:tc>
          <w:tcPr>
            <w:tcW w:w="2337" w:type="dxa"/>
          </w:tcPr>
          <w:p w:rsidR="00783C5C" w:rsidRPr="00B53063" w:rsidRDefault="00A11AD5" w:rsidP="00B53063">
            <w:pPr>
              <w:jc w:val="both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lastRenderedPageBreak/>
              <w:drawing>
                <wp:inline distT="0" distB="0" distL="0" distR="0">
                  <wp:extent cx="1548169" cy="1438910"/>
                  <wp:effectExtent l="0" t="0" r="0" b="8890"/>
                  <wp:docPr id="12" name="Obraz 12" descr="D:\Pobrane\Alfabet (1)\Alfabet\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:\Pobrane\Alfabet (1)\Alfabet\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999" r="-270"/>
                          <a:stretch/>
                        </pic:blipFill>
                        <pic:spPr bwMode="auto">
                          <a:xfrm>
                            <a:off x="0" y="0"/>
                            <a:ext cx="154934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783C5C" w:rsidRPr="00B53063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2338" w:type="dxa"/>
          </w:tcPr>
          <w:p w:rsidR="00783C5C" w:rsidRPr="00B53063" w:rsidRDefault="00A11AD5" w:rsidP="00463F51">
            <w:pPr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55750" cy="1439545"/>
                  <wp:effectExtent l="0" t="0" r="6350" b="8255"/>
                  <wp:docPr id="13" name="Obraz 13" descr="D:\Pobrane\Alfabet (1)\Alfabet\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:\Pobrane\Alfabet (1)\Alfabet\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501"/>
                          <a:stretch/>
                        </pic:blipFill>
                        <pic:spPr bwMode="auto">
                          <a:xfrm>
                            <a:off x="0" y="0"/>
                            <a:ext cx="155624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3C5C" w:rsidRPr="00B5306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3C5C" w:rsidRPr="00B5306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</w:t>
            </w:r>
            <w:r w:rsidR="00B249A3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B249A3">
              <w:rPr>
                <w:rFonts w:ascii="Arial" w:hAnsi="Arial" w:cs="Arial"/>
              </w:rPr>
              <w:t>01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783C5C" w:rsidRPr="00B53063">
              <w:rPr>
                <w:rFonts w:ascii="Arial" w:hAnsi="Arial" w:cs="Arial"/>
              </w:rPr>
              <w:t>1</w:t>
            </w:r>
          </w:p>
        </w:tc>
      </w:tr>
      <w:tr w:rsidR="002A2F55" w:rsidRPr="00B53063" w:rsidTr="002A2F55">
        <w:trPr>
          <w:trHeight w:val="289"/>
        </w:trPr>
        <w:tc>
          <w:tcPr>
            <w:tcW w:w="2337" w:type="dxa"/>
          </w:tcPr>
          <w:p w:rsidR="00A138A4" w:rsidRDefault="00A138A4" w:rsidP="00B53063">
            <w:pPr>
              <w:jc w:val="both"/>
              <w:rPr>
                <w:rFonts w:ascii="Arial" w:hAnsi="Arial" w:cs="Arial"/>
                <w:noProof/>
                <w:lang w:eastAsia="pl-PL"/>
              </w:rPr>
            </w:pPr>
          </w:p>
          <w:p w:rsidR="00783C5C" w:rsidRPr="00B53063" w:rsidRDefault="00A11AD5" w:rsidP="00B53063">
            <w:pPr>
              <w:jc w:val="both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28682" cy="1439545"/>
                  <wp:effectExtent l="0" t="0" r="0" b="8255"/>
                  <wp:docPr id="14" name="Obraz 14" descr="D:\Pobrane\Alfabet (1)\Alfabet\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D:\Pobrane\Alfabet (1)\Alfabet\J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7"/>
                          <a:stretch/>
                        </pic:blipFill>
                        <pic:spPr bwMode="auto">
                          <a:xfrm>
                            <a:off x="0" y="0"/>
                            <a:ext cx="152916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83C5C" w:rsidRPr="00B53063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</w:t>
            </w:r>
            <w:r w:rsidR="00B249A3">
              <w:rPr>
                <w:rFonts w:ascii="Arial" w:hAnsi="Arial" w:cs="Arial"/>
              </w:rPr>
              <w:t>1</w:t>
            </w:r>
            <w:r w:rsidRPr="00B53063">
              <w:rPr>
                <w:rFonts w:ascii="Arial" w:hAnsi="Arial" w:cs="Arial"/>
              </w:rPr>
              <w:t>00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</w:tc>
        <w:tc>
          <w:tcPr>
            <w:tcW w:w="2338" w:type="dxa"/>
          </w:tcPr>
          <w:p w:rsidR="00783C5C" w:rsidRPr="00B53063" w:rsidRDefault="00A11AD5" w:rsidP="00B53063">
            <w:pPr>
              <w:jc w:val="center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43050" cy="1439545"/>
                  <wp:effectExtent l="0" t="0" r="0" b="8255"/>
                  <wp:docPr id="15" name="Obraz 15" descr="D:\Pobrane\Alfabet (1)\Alfabet\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D:\Pobrane\Alfabet (1)\Alfabet\J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921"/>
                          <a:stretch/>
                        </pic:blipFill>
                        <pic:spPr bwMode="auto">
                          <a:xfrm>
                            <a:off x="0" y="0"/>
                            <a:ext cx="154353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83C5C" w:rsidRPr="00B53063">
              <w:rPr>
                <w:rFonts w:ascii="Arial" w:hAnsi="Arial" w:cs="Arial"/>
              </w:rPr>
              <w:t>001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783C5C" w:rsidRPr="00B53063">
              <w:rPr>
                <w:rFonts w:ascii="Arial" w:hAnsi="Arial" w:cs="Arial"/>
              </w:rPr>
              <w:t>1</w:t>
            </w:r>
            <w:r w:rsidR="00783C5C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</w:t>
            </w:r>
            <w:r w:rsidR="00B249A3">
              <w:rPr>
                <w:rFonts w:ascii="Arial" w:hAnsi="Arial" w:cs="Arial"/>
              </w:rPr>
              <w:t>101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3C5C" w:rsidRPr="00B53063">
              <w:rPr>
                <w:rFonts w:ascii="Arial" w:hAnsi="Arial" w:cs="Arial"/>
              </w:rPr>
              <w:t>111</w:t>
            </w:r>
          </w:p>
        </w:tc>
      </w:tr>
      <w:tr w:rsidR="002A2F55" w:rsidRPr="00B53063" w:rsidTr="002A2F55">
        <w:trPr>
          <w:trHeight w:val="289"/>
        </w:trPr>
        <w:tc>
          <w:tcPr>
            <w:tcW w:w="2337" w:type="dxa"/>
          </w:tcPr>
          <w:p w:rsidR="00783C5C" w:rsidRPr="00B53063" w:rsidRDefault="00A11AD5" w:rsidP="00B53063">
            <w:pPr>
              <w:jc w:val="both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435100" cy="1439545"/>
                  <wp:effectExtent l="0" t="0" r="0" b="8255"/>
                  <wp:docPr id="16" name="Obraz 16" descr="D:\Pobrane\Alfabet (1)\Alfabet\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D:\Pobrane\Alfabet (1)\Alfabet\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" r="48921"/>
                          <a:stretch/>
                        </pic:blipFill>
                        <pic:spPr bwMode="auto">
                          <a:xfrm>
                            <a:off x="0" y="0"/>
                            <a:ext cx="143555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783C5C" w:rsidRPr="00B53063">
              <w:rPr>
                <w:rFonts w:ascii="Arial" w:hAnsi="Arial" w:cs="Arial"/>
              </w:rPr>
              <w:t>1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B249A3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338" w:type="dxa"/>
          </w:tcPr>
          <w:p w:rsidR="00A138A4" w:rsidRDefault="00A138A4" w:rsidP="00B53063">
            <w:pPr>
              <w:jc w:val="center"/>
              <w:rPr>
                <w:rFonts w:ascii="Arial" w:hAnsi="Arial" w:cs="Arial"/>
                <w:noProof/>
                <w:lang w:eastAsia="pl-PL"/>
              </w:rPr>
            </w:pPr>
          </w:p>
          <w:p w:rsidR="00783C5C" w:rsidRPr="00B53063" w:rsidRDefault="00A11AD5" w:rsidP="00B53063">
            <w:pPr>
              <w:jc w:val="center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623695" cy="1439329"/>
                  <wp:effectExtent l="0" t="0" r="0" b="8890"/>
                  <wp:docPr id="17" name="Obraz 17" descr="D:\Pobrane\Alfabet (1)\Alfabet\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D:\Pobrane\Alfabet (1)\Alfabet\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43"/>
                          <a:stretch/>
                        </pic:blipFill>
                        <pic:spPr bwMode="auto">
                          <a:xfrm>
                            <a:off x="0" y="0"/>
                            <a:ext cx="162445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81063D">
              <w:rPr>
                <w:rFonts w:ascii="Arial" w:hAnsi="Arial" w:cs="Arial"/>
              </w:rPr>
              <w:t>00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1063D"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00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</w:tr>
      <w:tr w:rsidR="002A2F55" w:rsidRPr="00B53063" w:rsidTr="002A2F55">
        <w:trPr>
          <w:trHeight w:val="299"/>
        </w:trPr>
        <w:tc>
          <w:tcPr>
            <w:tcW w:w="2337" w:type="dxa"/>
          </w:tcPr>
          <w:p w:rsidR="00783C5C" w:rsidRPr="00B53063" w:rsidRDefault="00A11AD5" w:rsidP="00B53063">
            <w:pPr>
              <w:jc w:val="both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460500" cy="1439545"/>
                  <wp:effectExtent l="0" t="0" r="6350" b="8255"/>
                  <wp:docPr id="18" name="Obraz 18" descr="D:\Pobrane\Alfabet (1)\Alfabet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D:\Pobrane\Alfabet (1)\Alfabet\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" r="48080"/>
                          <a:stretch/>
                        </pic:blipFill>
                        <pic:spPr bwMode="auto">
                          <a:xfrm>
                            <a:off x="0" y="0"/>
                            <a:ext cx="146096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81063D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3C5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="00783C5C">
              <w:rPr>
                <w:rFonts w:ascii="Arial" w:hAnsi="Arial" w:cs="Arial"/>
              </w:rPr>
              <w:t>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783C5C">
              <w:rPr>
                <w:rFonts w:ascii="Arial" w:hAnsi="Arial" w:cs="Arial"/>
              </w:rPr>
              <w:t>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783C5C" w:rsidRPr="00B53063"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:rsidR="00D23A39" w:rsidRDefault="00D23A39" w:rsidP="00B53063">
            <w:pPr>
              <w:jc w:val="center"/>
              <w:rPr>
                <w:rFonts w:ascii="Arial" w:hAnsi="Arial" w:cs="Arial"/>
                <w:noProof/>
                <w:lang w:eastAsia="pl-PL"/>
              </w:rPr>
            </w:pPr>
          </w:p>
          <w:p w:rsidR="00783C5C" w:rsidRDefault="00A11AD5" w:rsidP="00B53063">
            <w:pPr>
              <w:jc w:val="center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635760" cy="1438764"/>
                  <wp:effectExtent l="0" t="0" r="2540" b="9525"/>
                  <wp:docPr id="19" name="Obraz 19" descr="D:\Pobrane\Alfabet (1)\Alfabet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D:\Pobrane\Alfabet (1)\Alfabet\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22" r="1"/>
                          <a:stretch/>
                        </pic:blipFill>
                        <pic:spPr bwMode="auto">
                          <a:xfrm>
                            <a:off x="0" y="0"/>
                            <a:ext cx="163716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83C5C">
              <w:rPr>
                <w:rFonts w:ascii="Arial" w:hAnsi="Arial" w:cs="Arial"/>
              </w:rPr>
              <w:t>11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783C5C">
              <w:rPr>
                <w:rFonts w:ascii="Arial" w:hAnsi="Arial" w:cs="Arial"/>
              </w:rPr>
              <w:t>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3C5C" w:rsidRPr="00B5306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</w:t>
            </w:r>
            <w:r w:rsidR="0081063D">
              <w:rPr>
                <w:rFonts w:ascii="Arial" w:hAnsi="Arial" w:cs="Arial"/>
              </w:rPr>
              <w:t>01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83C5C" w:rsidRPr="00B53063">
              <w:rPr>
                <w:rFonts w:ascii="Arial" w:hAnsi="Arial" w:cs="Arial"/>
              </w:rPr>
              <w:t>110</w:t>
            </w:r>
          </w:p>
        </w:tc>
      </w:tr>
      <w:tr w:rsidR="002A2F55" w:rsidRPr="00B53063" w:rsidTr="002A2F55">
        <w:trPr>
          <w:trHeight w:val="289"/>
        </w:trPr>
        <w:tc>
          <w:tcPr>
            <w:tcW w:w="2337" w:type="dxa"/>
          </w:tcPr>
          <w:p w:rsidR="00783C5C" w:rsidRPr="00B53063" w:rsidRDefault="00A11AD5" w:rsidP="00B53063">
            <w:pPr>
              <w:jc w:val="both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479550" cy="1439545"/>
                  <wp:effectExtent l="0" t="0" r="6350" b="8255"/>
                  <wp:docPr id="20" name="Obraz 20" descr="D:\Pobrane\Alfabet (1)\Alfabet\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D:\Pobrane\Alfabet (1)\Alfabet\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4" r="47239"/>
                          <a:stretch/>
                        </pic:blipFill>
                        <pic:spPr bwMode="auto">
                          <a:xfrm>
                            <a:off x="0" y="0"/>
                            <a:ext cx="148001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  <w:r w:rsidR="00783C5C" w:rsidRPr="00B53063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B53063">
              <w:rPr>
                <w:rFonts w:ascii="Arial" w:hAnsi="Arial" w:cs="Arial"/>
              </w:rPr>
              <w:t>11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81063D">
              <w:rPr>
                <w:rFonts w:ascii="Arial" w:hAnsi="Arial" w:cs="Arial"/>
              </w:rPr>
              <w:t>0</w:t>
            </w:r>
          </w:p>
          <w:p w:rsidR="00783C5C" w:rsidRPr="00B53063" w:rsidRDefault="00783C5C" w:rsidP="0081063D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81063D">
              <w:rPr>
                <w:rFonts w:ascii="Arial" w:hAnsi="Arial" w:cs="Arial"/>
              </w:rPr>
              <w:t>0</w:t>
            </w:r>
          </w:p>
        </w:tc>
        <w:tc>
          <w:tcPr>
            <w:tcW w:w="2338" w:type="dxa"/>
          </w:tcPr>
          <w:p w:rsidR="00D23A39" w:rsidRDefault="00D23A39" w:rsidP="00B53063">
            <w:pPr>
              <w:jc w:val="center"/>
              <w:rPr>
                <w:rFonts w:ascii="Arial" w:hAnsi="Arial" w:cs="Arial"/>
                <w:noProof/>
                <w:lang w:eastAsia="pl-PL"/>
              </w:rPr>
            </w:pPr>
          </w:p>
          <w:p w:rsidR="00783C5C" w:rsidRPr="00B53063" w:rsidRDefault="00A11AD5" w:rsidP="00B53063">
            <w:pPr>
              <w:jc w:val="center"/>
              <w:rPr>
                <w:rFonts w:ascii="Arial" w:hAnsi="Arial" w:cs="Arial"/>
              </w:rPr>
            </w:pPr>
            <w:r w:rsidRPr="00A11AD5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630282" cy="1439545"/>
                  <wp:effectExtent l="0" t="0" r="8255" b="8255"/>
                  <wp:docPr id="21" name="Obraz 21" descr="D:\Pobrane\Alfabet (1)\Alfabet\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D:\Pobrane\Alfabet (1)\Alfabet\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34"/>
                          <a:stretch/>
                        </pic:blipFill>
                        <pic:spPr bwMode="auto">
                          <a:xfrm>
                            <a:off x="0" y="0"/>
                            <a:ext cx="163079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81063D">
              <w:rPr>
                <w:rFonts w:ascii="Arial" w:hAnsi="Arial" w:cs="Arial"/>
              </w:rPr>
              <w:t>111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</w:t>
            </w:r>
            <w:r w:rsidR="0081063D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11</w:t>
            </w:r>
            <w:r w:rsidRPr="00B53063">
              <w:rPr>
                <w:rFonts w:ascii="Arial" w:hAnsi="Arial" w:cs="Arial"/>
              </w:rPr>
              <w:t>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1001</w:t>
            </w:r>
          </w:p>
        </w:tc>
      </w:tr>
      <w:tr w:rsidR="002A2F55" w:rsidRPr="00B53063" w:rsidTr="002A2F55">
        <w:trPr>
          <w:trHeight w:val="289"/>
        </w:trPr>
        <w:tc>
          <w:tcPr>
            <w:tcW w:w="2337" w:type="dxa"/>
          </w:tcPr>
          <w:p w:rsidR="00783C5C" w:rsidRPr="00B53063" w:rsidRDefault="00435889" w:rsidP="00B53063">
            <w:pPr>
              <w:jc w:val="both"/>
              <w:rPr>
                <w:rFonts w:ascii="Arial" w:hAnsi="Arial" w:cs="Arial"/>
              </w:rPr>
            </w:pPr>
            <w:r w:rsidRPr="00435889">
              <w:rPr>
                <w:rFonts w:ascii="Arial" w:hAnsi="Arial" w:cs="Arial"/>
                <w:noProof/>
                <w:lang w:eastAsia="pl-PL"/>
              </w:rPr>
              <w:lastRenderedPageBreak/>
              <w:drawing>
                <wp:inline distT="0" distB="0" distL="0" distR="0">
                  <wp:extent cx="1566782" cy="1439545"/>
                  <wp:effectExtent l="0" t="0" r="0" b="8255"/>
                  <wp:docPr id="22" name="Obraz 22" descr="D:\Pobrane\Alfabet (1)\Alfabet\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Pobrane\Alfabet (1)\Alfabet\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36"/>
                          <a:stretch/>
                        </pic:blipFill>
                        <pic:spPr bwMode="auto">
                          <a:xfrm>
                            <a:off x="0" y="0"/>
                            <a:ext cx="156727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1111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  <w:r w:rsidR="00783C5C" w:rsidRPr="00B53063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B53063">
              <w:rPr>
                <w:rFonts w:ascii="Arial" w:hAnsi="Arial" w:cs="Arial"/>
              </w:rPr>
              <w:t>1</w:t>
            </w:r>
            <w:r w:rsidR="0081063D">
              <w:rPr>
                <w:rFonts w:ascii="Arial" w:hAnsi="Arial" w:cs="Arial"/>
              </w:rPr>
              <w:t>0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783C5C"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  <w:p w:rsidR="00783C5C" w:rsidRPr="00B53063" w:rsidRDefault="0081063D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2338" w:type="dxa"/>
          </w:tcPr>
          <w:p w:rsidR="00D23A39" w:rsidRDefault="00D23A39" w:rsidP="00B53063">
            <w:pPr>
              <w:jc w:val="center"/>
              <w:rPr>
                <w:rFonts w:ascii="Arial" w:hAnsi="Arial" w:cs="Arial"/>
                <w:noProof/>
                <w:lang w:eastAsia="pl-PL"/>
              </w:rPr>
            </w:pPr>
          </w:p>
          <w:p w:rsidR="00783C5C" w:rsidRDefault="00435889" w:rsidP="00B53063">
            <w:pPr>
              <w:jc w:val="center"/>
              <w:rPr>
                <w:rFonts w:ascii="Arial" w:hAnsi="Arial" w:cs="Arial"/>
              </w:rPr>
            </w:pPr>
            <w:r w:rsidRPr="00435889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68450" cy="1439545"/>
                  <wp:effectExtent l="0" t="0" r="0" b="8255"/>
                  <wp:docPr id="23" name="Obraz 23" descr="D:\Pobrane\Alfabet (1)\Alfabet\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Pobrane\Alfabet (1)\Alfabet\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081"/>
                          <a:stretch/>
                        </pic:blipFill>
                        <pic:spPr bwMode="auto">
                          <a:xfrm>
                            <a:off x="0" y="0"/>
                            <a:ext cx="156894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682AB4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682AB4">
              <w:rPr>
                <w:rFonts w:ascii="Arial" w:hAnsi="Arial" w:cs="Arial"/>
              </w:rPr>
              <w:t>00</w:t>
            </w:r>
            <w:r w:rsidRPr="00B53063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82AB4">
              <w:rPr>
                <w:rFonts w:ascii="Arial" w:hAnsi="Arial" w:cs="Arial"/>
              </w:rPr>
              <w:t>01</w:t>
            </w:r>
          </w:p>
          <w:p w:rsidR="00783C5C" w:rsidRPr="00B53063" w:rsidRDefault="00682AB4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83C5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82AB4">
              <w:rPr>
                <w:rFonts w:ascii="Arial" w:hAnsi="Arial" w:cs="Arial"/>
              </w:rPr>
              <w:t>11</w:t>
            </w:r>
          </w:p>
        </w:tc>
      </w:tr>
      <w:tr w:rsidR="002A2F55" w:rsidRPr="00B53063" w:rsidTr="002A2F55">
        <w:trPr>
          <w:trHeight w:val="299"/>
        </w:trPr>
        <w:tc>
          <w:tcPr>
            <w:tcW w:w="2337" w:type="dxa"/>
          </w:tcPr>
          <w:p w:rsidR="00783C5C" w:rsidRPr="00B53063" w:rsidRDefault="00435889" w:rsidP="00B53063">
            <w:pPr>
              <w:jc w:val="both"/>
              <w:rPr>
                <w:rFonts w:ascii="Arial" w:hAnsi="Arial" w:cs="Arial"/>
              </w:rPr>
            </w:pPr>
            <w:r w:rsidRPr="00435889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527810" cy="1438763"/>
                  <wp:effectExtent l="0" t="0" r="0" b="9525"/>
                  <wp:docPr id="24" name="Obraz 24" descr="D:\Pobrane\Alfabet (1)\Alfabet\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Pobrane\Alfabet (1)\Alfabet\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00" r="-2"/>
                          <a:stretch/>
                        </pic:blipFill>
                        <pic:spPr bwMode="auto">
                          <a:xfrm>
                            <a:off x="0" y="0"/>
                            <a:ext cx="152912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</w:t>
            </w:r>
            <w:r w:rsidR="00682AB4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682AB4">
              <w:rPr>
                <w:rFonts w:ascii="Arial" w:hAnsi="Arial" w:cs="Arial"/>
              </w:rPr>
              <w:t>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</w:t>
            </w:r>
            <w:r w:rsidR="00682AB4">
              <w:rPr>
                <w:rFonts w:ascii="Arial" w:hAnsi="Arial" w:cs="Arial"/>
              </w:rPr>
              <w:t>111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0</w:t>
            </w:r>
            <w:r w:rsidR="00682AB4">
              <w:rPr>
                <w:rFonts w:ascii="Arial" w:hAnsi="Arial" w:cs="Arial"/>
              </w:rPr>
              <w:t>11</w:t>
            </w:r>
            <w:r w:rsidRPr="00B53063">
              <w:rPr>
                <w:rFonts w:ascii="Arial" w:hAnsi="Arial" w:cs="Arial"/>
              </w:rPr>
              <w:t>0</w:t>
            </w:r>
          </w:p>
          <w:p w:rsidR="00783C5C" w:rsidRPr="00B53063" w:rsidRDefault="00682AB4" w:rsidP="00221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83C5C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338" w:type="dxa"/>
          </w:tcPr>
          <w:p w:rsidR="00B120CE" w:rsidRDefault="00B120CE" w:rsidP="00B53063">
            <w:pPr>
              <w:jc w:val="center"/>
              <w:rPr>
                <w:rFonts w:ascii="Arial" w:hAnsi="Arial" w:cs="Arial"/>
                <w:noProof/>
                <w:lang w:eastAsia="pl-PL"/>
              </w:rPr>
            </w:pPr>
          </w:p>
          <w:p w:rsidR="00783C5C" w:rsidRPr="00B53063" w:rsidRDefault="00435889" w:rsidP="00B53063">
            <w:pPr>
              <w:jc w:val="center"/>
              <w:rPr>
                <w:rFonts w:ascii="Arial" w:hAnsi="Arial" w:cs="Arial"/>
              </w:rPr>
            </w:pPr>
            <w:r w:rsidRPr="00435889">
              <w:rPr>
                <w:rFonts w:ascii="Arial" w:hAnsi="Arial" w:cs="Arial"/>
                <w:noProof/>
                <w:lang w:eastAsia="pl-PL"/>
              </w:rPr>
              <w:drawing>
                <wp:inline distT="0" distB="0" distL="0" distR="0">
                  <wp:extent cx="1604882" cy="1439545"/>
                  <wp:effectExtent l="0" t="0" r="0" b="8255"/>
                  <wp:docPr id="25" name="Obraz 25" descr="D:\Pobrane\Alfabet (1)\Alfabet\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:\Pobrane\Alfabet (1)\Alfabet\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75"/>
                          <a:stretch/>
                        </pic:blipFill>
                        <pic:spPr bwMode="auto">
                          <a:xfrm>
                            <a:off x="0" y="0"/>
                            <a:ext cx="160538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783C5C" w:rsidRPr="00B53063" w:rsidRDefault="00682AB4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B53063">
              <w:rPr>
                <w:rFonts w:ascii="Arial" w:hAnsi="Arial" w:cs="Arial"/>
              </w:rPr>
              <w:t>00</w:t>
            </w:r>
            <w:r w:rsidR="00682AB4">
              <w:rPr>
                <w:rFonts w:ascii="Arial" w:hAnsi="Arial" w:cs="Arial"/>
              </w:rPr>
              <w:t>1</w:t>
            </w:r>
          </w:p>
          <w:p w:rsidR="00783C5C" w:rsidRPr="00B53063" w:rsidRDefault="00682AB4" w:rsidP="00B530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  <w:r w:rsidR="00783C5C" w:rsidRPr="00B53063">
              <w:rPr>
                <w:rFonts w:ascii="Arial" w:hAnsi="Arial" w:cs="Arial"/>
              </w:rPr>
              <w:t>0</w:t>
            </w:r>
          </w:p>
          <w:p w:rsidR="00783C5C" w:rsidRPr="00B53063" w:rsidRDefault="00783C5C" w:rsidP="00B53063">
            <w:pPr>
              <w:jc w:val="center"/>
              <w:rPr>
                <w:rFonts w:ascii="Arial" w:hAnsi="Arial" w:cs="Arial"/>
              </w:rPr>
            </w:pPr>
            <w:r w:rsidRPr="00B53063">
              <w:rPr>
                <w:rFonts w:ascii="Arial" w:hAnsi="Arial" w:cs="Arial"/>
              </w:rPr>
              <w:t>100</w:t>
            </w:r>
            <w:r w:rsidR="00682AB4">
              <w:rPr>
                <w:rFonts w:ascii="Arial" w:hAnsi="Arial" w:cs="Arial"/>
              </w:rPr>
              <w:t>0</w:t>
            </w:r>
          </w:p>
          <w:p w:rsidR="00783C5C" w:rsidRPr="00B53063" w:rsidRDefault="00783C5C" w:rsidP="00221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82AB4">
              <w:rPr>
                <w:rFonts w:ascii="Arial" w:hAnsi="Arial" w:cs="Arial"/>
              </w:rPr>
              <w:t>11</w:t>
            </w:r>
          </w:p>
        </w:tc>
      </w:tr>
    </w:tbl>
    <w:p w:rsidR="00B53063" w:rsidRPr="00B53063" w:rsidRDefault="00B53063" w:rsidP="00E5182A">
      <w:pPr>
        <w:jc w:val="center"/>
        <w:rPr>
          <w:rFonts w:ascii="Arial" w:hAnsi="Arial" w:cs="Arial"/>
        </w:rPr>
      </w:pPr>
    </w:p>
    <w:p w:rsidR="006F3571" w:rsidRDefault="006F3571" w:rsidP="00B53063">
      <w:pPr>
        <w:jc w:val="both"/>
        <w:rPr>
          <w:rFonts w:ascii="Arial" w:hAnsi="Arial" w:cs="Arial"/>
        </w:rPr>
      </w:pPr>
    </w:p>
    <w:p w:rsidR="00B53063" w:rsidRPr="00B53063" w:rsidRDefault="00816BB5" w:rsidP="00B53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Klasyfikacja liter na poszczególne grupy odbywa się na podstawie obliczonej odległości euklidesowej między poszczególnymi literami według wzoru:</w:t>
      </w:r>
    </w:p>
    <w:p w:rsidR="000D0E1A" w:rsidRPr="000C4FC7" w:rsidRDefault="00816BB5" w:rsidP="000D0E1A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0C4FC7" w:rsidRPr="000C4FC7" w:rsidRDefault="000C4FC7" w:rsidP="000C4FC7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Tab</w:t>
      </w:r>
      <w:proofErr w:type="spellEnd"/>
      <w:r>
        <w:rPr>
          <w:rFonts w:ascii="Arial" w:hAnsi="Arial" w:cs="Arial"/>
          <w:color w:val="000000"/>
        </w:rPr>
        <w:t xml:space="preserve"> 2. Zestawienie wartości odległości euklidesowych między poszczególnymi literami</w:t>
      </w:r>
    </w:p>
    <w:tbl>
      <w:tblPr>
        <w:tblW w:w="10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530"/>
        <w:gridCol w:w="530"/>
      </w:tblGrid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U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3,46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2,24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3,87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3,32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3,00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2,00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3,87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3,87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2,24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3,87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1,41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U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3,74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x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2,83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3,32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</w:tr>
      <w:tr w:rsidR="00F61AB0" w:rsidRPr="0070350A" w:rsidTr="006404C9">
        <w:trPr>
          <w:trHeight w:val="291"/>
          <w:jc w:val="center"/>
        </w:trPr>
        <w:tc>
          <w:tcPr>
            <w:tcW w:w="286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2,00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2,45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2,83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3,16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:rsidR="00F61AB0" w:rsidRPr="0070350A" w:rsidRDefault="00F61AB0" w:rsidP="00AB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50A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</w:tbl>
    <w:p w:rsidR="00077D63" w:rsidRDefault="00077D63" w:rsidP="00FD2320">
      <w:pPr>
        <w:spacing w:line="276" w:lineRule="auto"/>
        <w:rPr>
          <w:rFonts w:ascii="Arial" w:hAnsi="Arial" w:cs="Arial"/>
        </w:rPr>
      </w:pPr>
    </w:p>
    <w:p w:rsidR="00535F4D" w:rsidRDefault="00535F4D" w:rsidP="00FD2320">
      <w:pPr>
        <w:spacing w:line="276" w:lineRule="auto"/>
        <w:rPr>
          <w:rFonts w:ascii="Arial" w:hAnsi="Arial" w:cs="Arial"/>
        </w:rPr>
      </w:pPr>
    </w:p>
    <w:p w:rsidR="00F61AB0" w:rsidRDefault="00F61AB0" w:rsidP="00FD23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Analizując powyższe wyniki podzielono litery</w:t>
      </w:r>
      <w:r w:rsidR="00077D63">
        <w:rPr>
          <w:rFonts w:ascii="Arial" w:hAnsi="Arial" w:cs="Arial"/>
        </w:rPr>
        <w:t xml:space="preserve"> na 9 grup: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7D63" w:rsidTr="00AB76D6">
        <w:trPr>
          <w:trHeight w:val="416"/>
        </w:trPr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Lp. grupy</w:t>
            </w:r>
          </w:p>
        </w:tc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Liczby zawarte w grupie</w:t>
            </w:r>
          </w:p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C D O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G Z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P R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N K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U</w:t>
            </w:r>
          </w:p>
        </w:tc>
      </w:tr>
      <w:tr w:rsidR="00077D63" w:rsidTr="00077D63">
        <w:tc>
          <w:tcPr>
            <w:tcW w:w="4531" w:type="dxa"/>
          </w:tcPr>
          <w:p w:rsidR="00077D63" w:rsidRDefault="00077D63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531" w:type="dxa"/>
          </w:tcPr>
          <w:p w:rsidR="00077D63" w:rsidRDefault="0033118B" w:rsidP="00AB76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:rsidR="00077D63" w:rsidRDefault="00077D63" w:rsidP="00FD2320">
      <w:pPr>
        <w:spacing w:line="276" w:lineRule="auto"/>
        <w:rPr>
          <w:rFonts w:ascii="Arial" w:hAnsi="Arial" w:cs="Arial"/>
        </w:rPr>
      </w:pPr>
    </w:p>
    <w:p w:rsidR="005A6238" w:rsidRDefault="00A02716" w:rsidP="00A02716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19350" cy="3076301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48" cy="3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04" w:rsidRDefault="00A36404" w:rsidP="00A02716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Rys 1. Schemat sieci neuronowej</w:t>
      </w:r>
    </w:p>
    <w:p w:rsidR="00505DFC" w:rsidRPr="00505DFC" w:rsidRDefault="00505DFC" w:rsidP="00505DFC">
      <w:pPr>
        <w:spacing w:line="276" w:lineRule="auto"/>
        <w:rPr>
          <w:rFonts w:ascii="Arial" w:eastAsiaTheme="minorEastAsia" w:hAnsi="Arial" w:cs="Arial"/>
          <w:szCs w:val="24"/>
        </w:rPr>
      </w:pPr>
      <w:r w:rsidRPr="00505DFC">
        <w:rPr>
          <w:rFonts w:ascii="Arial" w:hAnsi="Arial" w:cs="Arial"/>
          <w:szCs w:val="24"/>
        </w:rPr>
        <w:t xml:space="preserve">1. Wybór </w:t>
      </w:r>
      <m:oMath>
        <m:r>
          <w:rPr>
            <w:rFonts w:ascii="Cambria Math" w:hAnsi="Cambria Math" w:cs="Arial"/>
            <w:szCs w:val="24"/>
          </w:rPr>
          <m:t xml:space="preserve">η </m:t>
        </m:r>
      </m:oMath>
      <w:r w:rsidRPr="00505DFC">
        <w:rPr>
          <w:rFonts w:ascii="Arial" w:eastAsiaTheme="minorEastAsia" w:hAnsi="Arial" w:cs="Arial"/>
          <w:szCs w:val="24"/>
        </w:rPr>
        <w:t xml:space="preserve">z zakresu </w:t>
      </w:r>
      <w:r w:rsidR="00373E32">
        <w:rPr>
          <w:rFonts w:ascii="Arial" w:eastAsiaTheme="minorEastAsia" w:hAnsi="Arial" w:cs="Arial"/>
          <w:szCs w:val="24"/>
        </w:rPr>
        <w:t xml:space="preserve">od </w:t>
      </w:r>
      <w:r w:rsidRPr="00505DFC">
        <w:rPr>
          <w:rFonts w:ascii="Arial" w:eastAsiaTheme="minorEastAsia" w:hAnsi="Arial" w:cs="Arial"/>
          <w:szCs w:val="24"/>
        </w:rPr>
        <w:t>0 do 1</w:t>
      </w:r>
      <w:r w:rsidRPr="00505DFC">
        <w:rPr>
          <w:rFonts w:ascii="Arial" w:hAnsi="Arial" w:cs="Arial"/>
          <w:szCs w:val="24"/>
        </w:rPr>
        <w:br/>
        <w:t xml:space="preserve">2. Wybór początkowych wartości </w:t>
      </w:r>
      <w:proofErr w:type="gramStart"/>
      <w:r w:rsidRPr="00505DFC">
        <w:rPr>
          <w:rFonts w:ascii="Arial" w:hAnsi="Arial" w:cs="Arial"/>
          <w:szCs w:val="24"/>
        </w:rPr>
        <w:t>wag,</w:t>
      </w:r>
      <w:proofErr w:type="gramEnd"/>
      <w:r w:rsidRPr="00505DFC">
        <w:rPr>
          <w:rFonts w:ascii="Arial" w:hAnsi="Arial" w:cs="Arial"/>
          <w:szCs w:val="24"/>
        </w:rPr>
        <w:t xml:space="preserve"> jako niewielkich liczb losowych z zakresu </w:t>
      </w:r>
      <w:r w:rsidR="00373E32">
        <w:rPr>
          <w:rFonts w:ascii="Arial" w:hAnsi="Arial" w:cs="Arial"/>
          <w:szCs w:val="24"/>
        </w:rPr>
        <w:t xml:space="preserve">od </w:t>
      </w:r>
      <w:r w:rsidRPr="00505DFC">
        <w:rPr>
          <w:rFonts w:ascii="Arial" w:hAnsi="Arial" w:cs="Arial"/>
          <w:szCs w:val="24"/>
        </w:rPr>
        <w:t>-1 do 1</w:t>
      </w:r>
      <w:r w:rsidRPr="00505DFC">
        <w:rPr>
          <w:rFonts w:ascii="Arial" w:hAnsi="Arial" w:cs="Arial"/>
          <w:szCs w:val="24"/>
        </w:rPr>
        <w:br/>
        <w:t>3. Dla danego wektora uczącego oblicz</w:t>
      </w:r>
      <w:r w:rsidR="00373E32">
        <w:rPr>
          <w:rFonts w:ascii="Arial" w:hAnsi="Arial" w:cs="Arial"/>
          <w:szCs w:val="24"/>
        </w:rPr>
        <w:t>a</w:t>
      </w:r>
      <w:r w:rsidRPr="00505DFC">
        <w:rPr>
          <w:rFonts w:ascii="Arial" w:hAnsi="Arial" w:cs="Arial"/>
          <w:szCs w:val="24"/>
        </w:rPr>
        <w:t>my odpowiedź sieci. A więc dla pojedynczego neuronu obliczana jest suma ilorazów sygnałów wejściowych i wag - u</w:t>
      </w:r>
      <w:r w:rsidRPr="00505DFC">
        <w:rPr>
          <w:rFonts w:ascii="Arial" w:hAnsi="Arial" w:cs="Arial"/>
          <w:szCs w:val="24"/>
          <w:vertAlign w:val="superscript"/>
        </w:rPr>
        <w:t>k</w:t>
      </w:r>
      <w:r w:rsidRPr="00505DFC">
        <w:rPr>
          <w:rFonts w:ascii="Arial" w:hAnsi="Arial" w:cs="Arial"/>
          <w:szCs w:val="24"/>
          <w:vertAlign w:val="subscript"/>
        </w:rPr>
        <w:t>i</w:t>
      </w:r>
      <w:r w:rsidRPr="00505DFC">
        <w:rPr>
          <w:rFonts w:ascii="Arial" w:hAnsi="Arial" w:cs="Arial"/>
          <w:szCs w:val="24"/>
        </w:rPr>
        <w:t>. Następnie obliczamy wartość wyjściową neuronu a</w:t>
      </w:r>
      <w:r w:rsidRPr="00505DFC">
        <w:rPr>
          <w:rFonts w:ascii="Arial" w:hAnsi="Arial" w:cs="Arial"/>
          <w:szCs w:val="24"/>
          <w:vertAlign w:val="superscript"/>
        </w:rPr>
        <w:t>k</w:t>
      </w:r>
      <w:r w:rsidRPr="00505DFC">
        <w:rPr>
          <w:rFonts w:ascii="Arial" w:hAnsi="Arial" w:cs="Arial"/>
          <w:szCs w:val="24"/>
          <w:vertAlign w:val="subscript"/>
        </w:rPr>
        <w:t>i</w:t>
      </w:r>
      <w:r w:rsidRPr="00505DFC">
        <w:rPr>
          <w:rFonts w:ascii="Arial" w:hAnsi="Arial" w:cs="Arial"/>
          <w:szCs w:val="24"/>
        </w:rPr>
        <w:t xml:space="preserve"> wykorzystując tą wartość za pomocą unipolarnej, binarnej funkcji aktywacji.</w:t>
      </w:r>
    </w:p>
    <w:p w:rsidR="00505DFC" w:rsidRPr="00505DFC" w:rsidRDefault="00505DFC" w:rsidP="00505DFC">
      <w:pPr>
        <w:spacing w:line="276" w:lineRule="auto"/>
        <w:rPr>
          <w:rFonts w:ascii="Arial" w:eastAsiaTheme="minorEastAsia" w:hAnsi="Arial" w:cs="Arial"/>
          <w:szCs w:val="24"/>
        </w:rPr>
      </w:pPr>
      <w:r w:rsidRPr="00505DFC">
        <w:rPr>
          <w:rFonts w:ascii="Arial" w:eastAsiaTheme="minorEastAsia" w:hAnsi="Arial" w:cs="Arial"/>
          <w:szCs w:val="24"/>
        </w:rPr>
        <w:t>4. Modyfikacja wag odbywa się według następujących zależności:</w:t>
      </w:r>
    </w:p>
    <w:p w:rsidR="00505DFC" w:rsidRPr="00505DFC" w:rsidRDefault="0024074D" w:rsidP="00505DFC">
      <w:pPr>
        <w:spacing w:line="276" w:lineRule="auto"/>
        <w:jc w:val="both"/>
        <w:rPr>
          <w:rFonts w:ascii="Arial" w:eastAsiaTheme="minorEastAsia" w:hAnsi="Arial" w:cs="Arial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t+1</m:t>
              </m:r>
            </m:e>
          </m:d>
          <m:r>
            <w:rPr>
              <w:rFonts w:ascii="Cambria Math" w:hAnsi="Cambria Math" w:cs="Arial"/>
              <w:szCs w:val="24"/>
            </w:rPr>
            <m:t xml:space="preserve">  = 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Cs w:val="24"/>
            </w:rPr>
            <m:t>+η∙</m:t>
          </m:r>
          <m:sSubSup>
            <m:sSubSupPr>
              <m:ctrlPr>
                <w:rPr>
                  <w:rFonts w:ascii="Cambria Math" w:hAnsi="Cambria Math" w:cs="Arial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p>
          </m:sSubSup>
        </m:oMath>
      </m:oMathPara>
    </w:p>
    <w:p w:rsidR="00505DFC" w:rsidRPr="00505DFC" w:rsidRDefault="00505DFC" w:rsidP="00505DFC">
      <w:pPr>
        <w:spacing w:line="276" w:lineRule="auto"/>
        <w:rPr>
          <w:rFonts w:ascii="Arial" w:eastAsiaTheme="minorEastAsia" w:hAnsi="Arial" w:cs="Arial"/>
          <w:szCs w:val="24"/>
        </w:rPr>
      </w:pPr>
      <w:r w:rsidRPr="00505DFC">
        <w:rPr>
          <w:rFonts w:ascii="Arial" w:eastAsiaTheme="minorEastAsia" w:hAnsi="Arial" w:cs="Arial"/>
          <w:szCs w:val="24"/>
        </w:rPr>
        <w:br/>
        <w:t>η to współczynnik uczenia wybierany z zakresu od 0 do 1</w:t>
      </w:r>
    </w:p>
    <w:p w:rsidR="00505DFC" w:rsidRPr="00505DFC" w:rsidRDefault="00505DFC" w:rsidP="00505DFC">
      <w:pPr>
        <w:spacing w:line="276" w:lineRule="auto"/>
        <w:jc w:val="both"/>
        <w:rPr>
          <w:rFonts w:ascii="Arial" w:eastAsiaTheme="minorEastAsia" w:hAnsi="Arial" w:cs="Arial"/>
          <w:szCs w:val="24"/>
        </w:rPr>
      </w:pPr>
      <w:r w:rsidRPr="00505DFC">
        <w:rPr>
          <w:rFonts w:ascii="Arial" w:eastAsiaTheme="minorEastAsia" w:hAnsi="Arial" w:cs="Arial"/>
          <w:szCs w:val="24"/>
        </w:rPr>
        <w:t>5. W przypadku wykorzystywania współczynnika zapominania modyfikacja wag odbywa się według wzoru:</w:t>
      </w:r>
    </w:p>
    <w:p w:rsidR="00505DFC" w:rsidRPr="00505DFC" w:rsidRDefault="0024074D" w:rsidP="00505DFC">
      <w:pPr>
        <w:spacing w:line="276" w:lineRule="auto"/>
        <w:jc w:val="both"/>
        <w:rPr>
          <w:rFonts w:ascii="Arial" w:eastAsiaTheme="minorEastAsia" w:hAnsi="Arial" w:cs="Arial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t+1</m:t>
              </m:r>
            </m:e>
          </m:d>
          <m:r>
            <w:rPr>
              <w:rFonts w:ascii="Cambria Math" w:hAnsi="Cambria Math" w:cs="Arial"/>
              <w:szCs w:val="24"/>
            </w:rPr>
            <m:t xml:space="preserve">  = 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Cs w:val="24"/>
            </w:rPr>
            <m:t>∙(1-γ)+η∙</m:t>
          </m:r>
          <m:sSubSup>
            <m:sSubSupPr>
              <m:ctrlPr>
                <w:rPr>
                  <w:rFonts w:ascii="Cambria Math" w:hAnsi="Cambria Math" w:cs="Arial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p>
          </m:sSubSup>
        </m:oMath>
      </m:oMathPara>
    </w:p>
    <w:p w:rsidR="00505DFC" w:rsidRPr="00505DFC" w:rsidRDefault="00505DFC" w:rsidP="00505DFC">
      <w:pPr>
        <w:spacing w:line="276" w:lineRule="auto"/>
        <w:rPr>
          <w:rFonts w:ascii="Arial" w:eastAsiaTheme="minorEastAsia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γ</m:t>
        </m:r>
      </m:oMath>
      <w:r w:rsidRPr="00505DFC">
        <w:rPr>
          <w:rFonts w:ascii="Arial" w:eastAsiaTheme="minorEastAsia" w:hAnsi="Arial" w:cs="Arial"/>
          <w:szCs w:val="24"/>
        </w:rPr>
        <w:t xml:space="preserve"> to współczynnik zapominania wybierany z zakresu 0 do 1 (zwykle 0,1)</w:t>
      </w:r>
      <m:oMath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w:br/>
        </m:r>
      </m:oMath>
      <w:r w:rsidRPr="00505DFC">
        <w:rPr>
          <w:rFonts w:ascii="Arial" w:eastAsiaTheme="minorEastAsia" w:hAnsi="Arial" w:cs="Arial"/>
          <w:szCs w:val="24"/>
        </w:rPr>
        <w:t>6. Obliczenie łącznego błędu epoki:</w:t>
      </w:r>
    </w:p>
    <w:p w:rsidR="001339A4" w:rsidRPr="001339A4" w:rsidRDefault="00505DFC" w:rsidP="00505DFC">
      <w:pPr>
        <w:spacing w:line="276" w:lineRule="auto"/>
        <w:jc w:val="both"/>
        <w:rPr>
          <w:rFonts w:ascii="Arial" w:eastAsiaTheme="minorEastAsia" w:hAnsi="Arial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E=E+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Cs w:val="24"/>
            </w:rPr>
            <w:br/>
          </m:r>
        </m:oMath>
      </m:oMathPara>
    </w:p>
    <w:p w:rsidR="00505DFC" w:rsidRPr="00505DFC" w:rsidRDefault="00505DFC" w:rsidP="00505DFC">
      <w:pPr>
        <w:spacing w:line="276" w:lineRule="auto"/>
        <w:jc w:val="both"/>
        <w:rPr>
          <w:rFonts w:ascii="Arial" w:eastAsiaTheme="minorEastAsia" w:hAnsi="Arial" w:cs="Arial"/>
          <w:szCs w:val="24"/>
        </w:rPr>
      </w:pPr>
      <w:r w:rsidRPr="00505DFC">
        <w:rPr>
          <w:rFonts w:ascii="Arial" w:eastAsiaTheme="minorEastAsia" w:hAnsi="Arial" w:cs="Arial"/>
          <w:szCs w:val="24"/>
        </w:rPr>
        <w:t>7. Uczenie odbywa się do momentu stabilizacji wag.</w:t>
      </w:r>
    </w:p>
    <w:p w:rsidR="00B53063" w:rsidRDefault="00B53063" w:rsidP="00B53063">
      <w:pPr>
        <w:ind w:left="360"/>
        <w:jc w:val="both"/>
        <w:rPr>
          <w:rFonts w:ascii="Arial" w:hAnsi="Arial" w:cs="Arial"/>
        </w:rPr>
      </w:pPr>
    </w:p>
    <w:p w:rsidR="00B90F5D" w:rsidRPr="00B53063" w:rsidRDefault="00B90F5D" w:rsidP="00B53063">
      <w:pPr>
        <w:ind w:left="360"/>
        <w:jc w:val="both"/>
        <w:rPr>
          <w:rFonts w:ascii="Arial" w:hAnsi="Arial" w:cs="Arial"/>
        </w:rPr>
      </w:pPr>
    </w:p>
    <w:p w:rsidR="00BE791C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Otrzymane wyniki</w:t>
      </w:r>
    </w:p>
    <w:p w:rsidR="009907C4" w:rsidRDefault="009907C4" w:rsidP="009907C4">
      <w:pPr>
        <w:pStyle w:val="Akapitzlist"/>
        <w:jc w:val="both"/>
        <w:rPr>
          <w:rFonts w:ascii="Arial" w:hAnsi="Arial" w:cs="Arial"/>
          <w:b/>
          <w:sz w:val="24"/>
          <w:u w:val="single"/>
        </w:rPr>
      </w:pPr>
    </w:p>
    <w:p w:rsidR="009907C4" w:rsidRDefault="009907C4" w:rsidP="009907C4">
      <w:pPr>
        <w:pStyle w:val="Akapitzlis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Otrzymane przez nas wyniki różnią się </w:t>
      </w:r>
      <w:r w:rsidR="00E33443">
        <w:rPr>
          <w:rFonts w:ascii="Arial" w:hAnsi="Arial" w:cs="Arial"/>
        </w:rPr>
        <w:t xml:space="preserve">mocno </w:t>
      </w:r>
      <w:r>
        <w:rPr>
          <w:rFonts w:ascii="Arial" w:hAnsi="Arial" w:cs="Arial"/>
        </w:rPr>
        <w:t>dla różnych wartości współczynnika uczenia oraz zapominania</w:t>
      </w:r>
      <w:r w:rsidR="00E33443">
        <w:rPr>
          <w:rFonts w:ascii="Arial" w:hAnsi="Arial" w:cs="Arial"/>
        </w:rPr>
        <w:t>. W poniższych tabelach pokazan</w:t>
      </w:r>
      <w:r w:rsidR="00540559">
        <w:rPr>
          <w:rFonts w:ascii="Arial" w:hAnsi="Arial" w:cs="Arial"/>
        </w:rPr>
        <w:t>y</w:t>
      </w:r>
      <w:r w:rsidR="00E33443">
        <w:rPr>
          <w:rFonts w:ascii="Arial" w:hAnsi="Arial" w:cs="Arial"/>
        </w:rPr>
        <w:t xml:space="preserve"> wpływ modyfikacji t</w:t>
      </w:r>
      <w:r w:rsidR="00644F25">
        <w:rPr>
          <w:rFonts w:ascii="Arial" w:hAnsi="Arial" w:cs="Arial"/>
        </w:rPr>
        <w:t>y</w:t>
      </w:r>
      <w:r w:rsidR="00E33443">
        <w:rPr>
          <w:rFonts w:ascii="Arial" w:hAnsi="Arial" w:cs="Arial"/>
        </w:rPr>
        <w:t>mi współczynnikami na takie czynniki jak: średnia liczba epok potrzebnych do ustabilizowania się wag neuronów, średnia zmiana wartości wag neuronów przy stałej liczbie epok uczenia, jak i średnia zmiana wartości</w:t>
      </w:r>
      <w:r w:rsidR="001609AF">
        <w:rPr>
          <w:rFonts w:ascii="Arial" w:hAnsi="Arial" w:cs="Arial"/>
        </w:rPr>
        <w:t>.</w:t>
      </w:r>
    </w:p>
    <w:p w:rsidR="000C4FC7" w:rsidRDefault="000C4FC7" w:rsidP="000C4FC7">
      <w:pPr>
        <w:pStyle w:val="Akapitzlist"/>
        <w:ind w:left="0"/>
        <w:jc w:val="center"/>
        <w:rPr>
          <w:rFonts w:ascii="Arial" w:hAnsi="Arial" w:cs="Arial"/>
        </w:rPr>
      </w:pPr>
    </w:p>
    <w:p w:rsidR="00422FE0" w:rsidRDefault="000C4FC7" w:rsidP="000C4FC7">
      <w:pPr>
        <w:pStyle w:val="Akapitzlist"/>
        <w:ind w:left="0"/>
        <w:jc w:val="center"/>
        <w:rPr>
          <w:rFonts w:ascii="Arial" w:hAnsi="Arial" w:cs="Arial"/>
        </w:rPr>
      </w:pPr>
      <w:proofErr w:type="spellStart"/>
      <w:r w:rsidRPr="00644F25"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3. Liczba epok potrzeba do ustabilizowania się wartości wag neuronów dla różnych wartości współczynnika zapominania</w:t>
      </w:r>
    </w:p>
    <w:tbl>
      <w:tblPr>
        <w:tblW w:w="4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3000"/>
      </w:tblGrid>
      <w:tr w:rsidR="00422FE0" w:rsidRPr="00422FE0" w:rsidTr="00540559">
        <w:trPr>
          <w:trHeight w:val="300"/>
          <w:jc w:val="center"/>
        </w:trPr>
        <w:tc>
          <w:tcPr>
            <w:tcW w:w="1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Wartość współczynnika zapominania</w:t>
            </w:r>
          </w:p>
        </w:tc>
        <w:tc>
          <w:tcPr>
            <w:tcW w:w="30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Liczba epok potrzebna do ustabilizowania się wartości wag neuronów</w:t>
            </w:r>
          </w:p>
        </w:tc>
      </w:tr>
      <w:tr w:rsidR="00422FE0" w:rsidRPr="00422FE0" w:rsidTr="00540559">
        <w:trPr>
          <w:trHeight w:val="450"/>
          <w:jc w:val="center"/>
        </w:trPr>
        <w:tc>
          <w:tcPr>
            <w:tcW w:w="1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22FE0" w:rsidRPr="00422FE0" w:rsidTr="00540559">
        <w:trPr>
          <w:trHeight w:val="450"/>
          <w:jc w:val="center"/>
        </w:trPr>
        <w:tc>
          <w:tcPr>
            <w:tcW w:w="1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22FE0" w:rsidRPr="00422FE0" w:rsidRDefault="00422FE0" w:rsidP="0042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22FE0" w:rsidRPr="00422FE0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0,0001</w:t>
            </w:r>
          </w:p>
        </w:tc>
        <w:tc>
          <w:tcPr>
            <w:tcW w:w="3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641</w:t>
            </w:r>
          </w:p>
        </w:tc>
      </w:tr>
      <w:tr w:rsidR="00422FE0" w:rsidRPr="00422FE0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3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480</w:t>
            </w:r>
          </w:p>
        </w:tc>
      </w:tr>
      <w:tr w:rsidR="00422FE0" w:rsidRPr="00422FE0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3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157</w:t>
            </w:r>
          </w:p>
        </w:tc>
      </w:tr>
      <w:tr w:rsidR="00422FE0" w:rsidRPr="00422FE0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3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</w:tr>
      <w:tr w:rsidR="00422FE0" w:rsidRPr="00422FE0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3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422FE0" w:rsidRPr="00422FE0" w:rsidRDefault="00422FE0" w:rsidP="0042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2FE0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</w:tbl>
    <w:p w:rsidR="00422FE0" w:rsidRDefault="00422FE0" w:rsidP="009907C4">
      <w:pPr>
        <w:pStyle w:val="Akapitzlist"/>
        <w:ind w:left="0"/>
        <w:jc w:val="both"/>
        <w:rPr>
          <w:rFonts w:ascii="Arial" w:hAnsi="Arial" w:cs="Arial"/>
        </w:rPr>
      </w:pPr>
    </w:p>
    <w:p w:rsidR="000C4FC7" w:rsidRDefault="000C4FC7" w:rsidP="009907C4">
      <w:pPr>
        <w:pStyle w:val="Akapitzlist"/>
        <w:ind w:left="0"/>
        <w:jc w:val="both"/>
        <w:rPr>
          <w:rFonts w:ascii="Arial" w:hAnsi="Arial" w:cs="Arial"/>
        </w:rPr>
      </w:pPr>
    </w:p>
    <w:p w:rsidR="00334A8F" w:rsidRDefault="000C4FC7" w:rsidP="000C4FC7">
      <w:pPr>
        <w:pStyle w:val="Akapitzlist"/>
        <w:ind w:left="0"/>
        <w:jc w:val="center"/>
        <w:rPr>
          <w:rFonts w:ascii="Arial" w:hAnsi="Arial" w:cs="Arial"/>
        </w:rPr>
      </w:pPr>
      <w:proofErr w:type="spellStart"/>
      <w:r w:rsidRPr="00644F25"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4. Średnia zmiana wag przy stałej wynoszącej 80 liczbie epok oraz średnia zmiana wag co epokę uczenia dla różnych wartości współczynnika zapominania</w:t>
      </w:r>
    </w:p>
    <w:p w:rsidR="00DB30F1" w:rsidRDefault="00DB30F1" w:rsidP="000C4FC7">
      <w:pPr>
        <w:pStyle w:val="Akapitzlist"/>
        <w:ind w:left="0"/>
        <w:jc w:val="center"/>
        <w:rPr>
          <w:rFonts w:ascii="Arial" w:hAnsi="Arial" w:cs="Arial"/>
        </w:rPr>
      </w:pPr>
    </w:p>
    <w:p w:rsidR="00DB30F1" w:rsidRDefault="00DB30F1" w:rsidP="000C4FC7">
      <w:pPr>
        <w:pStyle w:val="Akapitzlist"/>
        <w:ind w:left="0"/>
        <w:jc w:val="center"/>
        <w:rPr>
          <w:rFonts w:ascii="Arial" w:hAnsi="Arial" w:cs="Arial"/>
        </w:rPr>
      </w:pPr>
    </w:p>
    <w:p w:rsidR="00DB30F1" w:rsidRDefault="00DB30F1" w:rsidP="000C4FC7">
      <w:pPr>
        <w:pStyle w:val="Akapitzlist"/>
        <w:ind w:left="0"/>
        <w:jc w:val="center"/>
        <w:rPr>
          <w:rFonts w:ascii="Arial" w:hAnsi="Arial" w:cs="Arial"/>
        </w:rPr>
      </w:pPr>
    </w:p>
    <w:p w:rsidR="00DB30F1" w:rsidRPr="00644F25" w:rsidRDefault="00DB30F1" w:rsidP="000C4FC7">
      <w:pPr>
        <w:pStyle w:val="Akapitzlist"/>
        <w:ind w:left="0"/>
        <w:jc w:val="center"/>
        <w:rPr>
          <w:rFonts w:ascii="Arial" w:hAnsi="Arial" w:cs="Arial"/>
        </w:rPr>
      </w:pP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2000"/>
        <w:gridCol w:w="2000"/>
      </w:tblGrid>
      <w:tr w:rsidR="00540559" w:rsidRPr="00540559" w:rsidTr="00540559">
        <w:trPr>
          <w:trHeight w:val="288"/>
          <w:jc w:val="center"/>
        </w:trPr>
        <w:tc>
          <w:tcPr>
            <w:tcW w:w="1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Wartość współczynnika zapominania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Średnia zmiana wag po 80 epokach uczenia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D966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Średnia zmiana wartości wag co epok</w:t>
            </w:r>
            <w:r w:rsidR="00575C65"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</w:p>
        </w:tc>
      </w:tr>
      <w:tr w:rsidR="00540559" w:rsidRPr="00540559" w:rsidTr="00540559">
        <w:trPr>
          <w:trHeight w:val="450"/>
          <w:jc w:val="center"/>
        </w:trPr>
        <w:tc>
          <w:tcPr>
            <w:tcW w:w="1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40559" w:rsidRPr="00540559" w:rsidTr="00540559">
        <w:trPr>
          <w:trHeight w:val="450"/>
          <w:jc w:val="center"/>
        </w:trPr>
        <w:tc>
          <w:tcPr>
            <w:tcW w:w="1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40559" w:rsidRPr="00540559" w:rsidTr="00540559">
        <w:trPr>
          <w:trHeight w:val="450"/>
          <w:jc w:val="center"/>
        </w:trPr>
        <w:tc>
          <w:tcPr>
            <w:tcW w:w="1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40559" w:rsidRPr="00540559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0,0001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268,80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6,91</w:t>
            </w:r>
          </w:p>
        </w:tc>
      </w:tr>
      <w:tr w:rsidR="00540559" w:rsidRPr="00540559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175,55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6,32</w:t>
            </w:r>
          </w:p>
        </w:tc>
      </w:tr>
      <w:tr w:rsidR="00540559" w:rsidRPr="00540559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61,27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4,47</w:t>
            </w:r>
          </w:p>
        </w:tc>
      </w:tr>
      <w:tr w:rsidR="00540559" w:rsidRPr="00540559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35,98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3,14</w:t>
            </w:r>
          </w:p>
        </w:tc>
      </w:tr>
      <w:tr w:rsidR="00540559" w:rsidRPr="00540559" w:rsidTr="00540559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32,62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2,82</w:t>
            </w:r>
          </w:p>
        </w:tc>
      </w:tr>
    </w:tbl>
    <w:p w:rsidR="00540559" w:rsidRDefault="00540559" w:rsidP="009907C4">
      <w:pPr>
        <w:pStyle w:val="Akapitzlist"/>
        <w:ind w:left="0"/>
        <w:jc w:val="both"/>
        <w:rPr>
          <w:rFonts w:ascii="Arial" w:hAnsi="Arial" w:cs="Arial"/>
        </w:rPr>
      </w:pPr>
    </w:p>
    <w:p w:rsidR="000C4FC7" w:rsidRDefault="000C4FC7" w:rsidP="009907C4">
      <w:pPr>
        <w:pStyle w:val="Akapitzlist"/>
        <w:ind w:left="0"/>
        <w:jc w:val="both"/>
        <w:rPr>
          <w:rFonts w:ascii="Arial" w:hAnsi="Arial" w:cs="Arial"/>
        </w:rPr>
      </w:pPr>
    </w:p>
    <w:p w:rsidR="00334A8F" w:rsidRDefault="000C4FC7" w:rsidP="000C4FC7">
      <w:pPr>
        <w:pStyle w:val="Akapitzlist"/>
        <w:ind w:left="0"/>
        <w:jc w:val="center"/>
        <w:rPr>
          <w:rFonts w:ascii="Arial" w:hAnsi="Arial" w:cs="Arial"/>
        </w:rPr>
      </w:pPr>
      <w:proofErr w:type="spellStart"/>
      <w:r w:rsidRPr="00644F25"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5. Średnia zmiana wag przy stałej wynoszącej 80 liczbie epok oraz średnia zmiana wag co epokę uczenia dla różnych wartości współczynnika uczenia</w:t>
      </w:r>
    </w:p>
    <w:tbl>
      <w:tblPr>
        <w:tblW w:w="54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2000"/>
        <w:gridCol w:w="2000"/>
      </w:tblGrid>
      <w:tr w:rsidR="00540559" w:rsidRPr="00540559" w:rsidTr="00B21D88">
        <w:trPr>
          <w:trHeight w:val="300"/>
          <w:jc w:val="center"/>
        </w:trPr>
        <w:tc>
          <w:tcPr>
            <w:tcW w:w="14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Wartość współczynnika uczenia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Średnia zmiana wag po 80 epokach uczenia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D966"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Średnia zmiana wartości wag co epok</w:t>
            </w:r>
            <w:r w:rsidR="00575C65"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</w:p>
        </w:tc>
      </w:tr>
      <w:tr w:rsidR="00540559" w:rsidRPr="00540559" w:rsidTr="00B21D88">
        <w:trPr>
          <w:trHeight w:val="450"/>
          <w:jc w:val="center"/>
        </w:trPr>
        <w:tc>
          <w:tcPr>
            <w:tcW w:w="14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40559" w:rsidRPr="00540559" w:rsidTr="00B21D88">
        <w:trPr>
          <w:trHeight w:val="450"/>
          <w:jc w:val="center"/>
        </w:trPr>
        <w:tc>
          <w:tcPr>
            <w:tcW w:w="14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40559" w:rsidRPr="00540559" w:rsidTr="00B21D88">
        <w:trPr>
          <w:trHeight w:val="300"/>
          <w:jc w:val="center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3,76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</w:tr>
      <w:tr w:rsidR="00540559" w:rsidRPr="00540559" w:rsidTr="00B21D88">
        <w:trPr>
          <w:trHeight w:val="300"/>
          <w:jc w:val="center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35,00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1,29</w:t>
            </w:r>
          </w:p>
        </w:tc>
      </w:tr>
      <w:tr w:rsidR="00540559" w:rsidRPr="00540559" w:rsidTr="00B21D88">
        <w:trPr>
          <w:trHeight w:val="300"/>
          <w:jc w:val="center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318,16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10,40</w:t>
            </w:r>
          </w:p>
        </w:tc>
      </w:tr>
      <w:tr w:rsidR="00540559" w:rsidRPr="00540559" w:rsidTr="00B21D88">
        <w:trPr>
          <w:trHeight w:val="300"/>
          <w:jc w:val="center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1,1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389,44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14,80</w:t>
            </w:r>
          </w:p>
        </w:tc>
      </w:tr>
      <w:tr w:rsidR="00540559" w:rsidRPr="00540559" w:rsidTr="00B21D88">
        <w:trPr>
          <w:trHeight w:val="300"/>
          <w:jc w:val="center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1,6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565,24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:rsidR="00540559" w:rsidRPr="00540559" w:rsidRDefault="00540559" w:rsidP="0054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0559">
              <w:rPr>
                <w:rFonts w:ascii="Calibri" w:eastAsia="Times New Roman" w:hAnsi="Calibri" w:cs="Calibri"/>
                <w:color w:val="000000"/>
                <w:lang w:eastAsia="pl-PL"/>
              </w:rPr>
              <w:t>22,30</w:t>
            </w:r>
          </w:p>
        </w:tc>
      </w:tr>
    </w:tbl>
    <w:p w:rsidR="00456A05" w:rsidRDefault="00456A05" w:rsidP="003371E3">
      <w:pPr>
        <w:pStyle w:val="Akapitzlist"/>
        <w:ind w:left="-426" w:right="-284"/>
        <w:jc w:val="center"/>
        <w:rPr>
          <w:rFonts w:ascii="Arial" w:hAnsi="Arial" w:cs="Arial"/>
        </w:rPr>
      </w:pPr>
    </w:p>
    <w:p w:rsidR="000B3652" w:rsidRDefault="000B3652" w:rsidP="003371E3">
      <w:pPr>
        <w:pStyle w:val="Akapitzlist"/>
        <w:ind w:left="-426" w:right="-284"/>
        <w:jc w:val="center"/>
        <w:rPr>
          <w:rFonts w:ascii="Arial" w:hAnsi="Arial" w:cs="Arial"/>
        </w:rPr>
      </w:pPr>
    </w:p>
    <w:p w:rsidR="00540559" w:rsidRDefault="00B21D88" w:rsidP="000B3652">
      <w:pPr>
        <w:pStyle w:val="Akapitzlist"/>
        <w:ind w:left="-426" w:right="-284"/>
        <w:jc w:val="center"/>
        <w:rPr>
          <w:rFonts w:ascii="Arial" w:hAnsi="Arial" w:cs="Arial"/>
        </w:rPr>
      </w:pPr>
      <w:proofErr w:type="spellStart"/>
      <w:r w:rsidRPr="00644F25"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6. Zestawienie otrzymanych wyników dla różnych wartości współczynnika uczenia, jak i współczynnika zapominania w odniesieniu </w:t>
      </w:r>
      <w:r w:rsidR="00E63D44">
        <w:rPr>
          <w:rFonts w:ascii="Arial" w:hAnsi="Arial" w:cs="Arial"/>
        </w:rPr>
        <w:t>do</w:t>
      </w:r>
      <w:r w:rsidR="003371E3">
        <w:rPr>
          <w:rFonts w:ascii="Arial" w:hAnsi="Arial" w:cs="Arial"/>
        </w:rPr>
        <w:t xml:space="preserve"> wartości odległości euklidesowych </w:t>
      </w:r>
      <w:r w:rsidR="00E63D44">
        <w:rPr>
          <w:rFonts w:ascii="Arial" w:hAnsi="Arial" w:cs="Arial"/>
        </w:rPr>
        <w:t xml:space="preserve">zawartych w </w:t>
      </w:r>
      <w:proofErr w:type="spellStart"/>
      <w:r w:rsidR="00E63D44">
        <w:rPr>
          <w:rFonts w:ascii="Arial" w:hAnsi="Arial" w:cs="Arial"/>
        </w:rPr>
        <w:t>Tab</w:t>
      </w:r>
      <w:proofErr w:type="spellEnd"/>
      <w:r w:rsidR="00E63D44">
        <w:rPr>
          <w:rFonts w:ascii="Arial" w:hAnsi="Arial" w:cs="Arial"/>
        </w:rPr>
        <w:t xml:space="preserve"> 2</w:t>
      </w:r>
    </w:p>
    <w:tbl>
      <w:tblPr>
        <w:tblW w:w="6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969"/>
        <w:gridCol w:w="969"/>
        <w:gridCol w:w="969"/>
        <w:gridCol w:w="969"/>
        <w:gridCol w:w="1125"/>
      </w:tblGrid>
      <w:tr w:rsidR="000B3652" w:rsidRPr="000B3652" w:rsidTr="000B3652">
        <w:trPr>
          <w:trHeight w:val="300"/>
          <w:jc w:val="center"/>
        </w:trPr>
        <w:tc>
          <w:tcPr>
            <w:tcW w:w="1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Wartość współczynnika zapominania</w:t>
            </w:r>
          </w:p>
        </w:tc>
        <w:tc>
          <w:tcPr>
            <w:tcW w:w="500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Wartość współczynnika uczenia</w:t>
            </w: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1,1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1,6</w:t>
            </w:r>
          </w:p>
        </w:tc>
      </w:tr>
      <w:tr w:rsidR="000B3652" w:rsidRPr="000B3652" w:rsidTr="000B3652">
        <w:trPr>
          <w:trHeight w:val="450"/>
          <w:jc w:val="center"/>
        </w:trPr>
        <w:tc>
          <w:tcPr>
            <w:tcW w:w="1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00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Procent poprawności grupowania liter zgodnie z obliczonym rozwiązaniem</w:t>
            </w:r>
          </w:p>
        </w:tc>
      </w:tr>
      <w:tr w:rsidR="000B3652" w:rsidRPr="000B3652" w:rsidTr="000B3652">
        <w:trPr>
          <w:trHeight w:val="450"/>
          <w:jc w:val="center"/>
        </w:trPr>
        <w:tc>
          <w:tcPr>
            <w:tcW w:w="1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00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21,00%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28,32%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55,55%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66,66%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74,34%</w:t>
            </w: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24,66%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36,66%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51,89%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70,68%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77,64%</w:t>
            </w: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33,33%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47,94%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61,05%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81,43%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85,09%</w:t>
            </w: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33,33%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55,26%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67,02%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83,27%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96,20%</w:t>
            </w:r>
          </w:p>
        </w:tc>
      </w:tr>
      <w:tr w:rsidR="000B3652" w:rsidRPr="000B3652" w:rsidTr="000B3652">
        <w:trPr>
          <w:trHeight w:val="300"/>
          <w:jc w:val="center"/>
        </w:trPr>
        <w:tc>
          <w:tcPr>
            <w:tcW w:w="1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47,94%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61,05%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77,64%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92,54%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:rsidR="000B3652" w:rsidRPr="000B3652" w:rsidRDefault="000B3652" w:rsidP="000B3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3652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</w:tbl>
    <w:p w:rsidR="00417B22" w:rsidRDefault="00417B22" w:rsidP="00417B22">
      <w:pPr>
        <w:rPr>
          <w:rFonts w:ascii="Arial" w:hAnsi="Arial" w:cs="Arial"/>
          <w:sz w:val="20"/>
          <w:szCs w:val="20"/>
        </w:rPr>
      </w:pPr>
    </w:p>
    <w:p w:rsidR="002E16F7" w:rsidRDefault="002E16F7" w:rsidP="003717C3">
      <w:pPr>
        <w:jc w:val="center"/>
        <w:rPr>
          <w:rFonts w:ascii="Arial" w:hAnsi="Arial" w:cs="Arial"/>
          <w:sz w:val="20"/>
          <w:szCs w:val="20"/>
        </w:rPr>
      </w:pPr>
    </w:p>
    <w:p w:rsidR="00097F90" w:rsidRDefault="00097F90" w:rsidP="003717C3">
      <w:pPr>
        <w:jc w:val="center"/>
        <w:rPr>
          <w:rFonts w:ascii="Arial" w:hAnsi="Arial" w:cs="Arial"/>
          <w:sz w:val="20"/>
          <w:szCs w:val="20"/>
        </w:rPr>
      </w:pPr>
    </w:p>
    <w:p w:rsidR="00097F90" w:rsidRDefault="00097F90" w:rsidP="003717C3">
      <w:pPr>
        <w:jc w:val="center"/>
        <w:rPr>
          <w:rFonts w:ascii="Arial" w:hAnsi="Arial" w:cs="Arial"/>
          <w:sz w:val="20"/>
          <w:szCs w:val="20"/>
        </w:rPr>
      </w:pPr>
    </w:p>
    <w:p w:rsidR="00097F90" w:rsidRDefault="00097F90" w:rsidP="003717C3">
      <w:pPr>
        <w:jc w:val="center"/>
        <w:rPr>
          <w:rFonts w:ascii="Arial" w:hAnsi="Arial" w:cs="Arial"/>
          <w:sz w:val="20"/>
          <w:szCs w:val="20"/>
        </w:rPr>
      </w:pPr>
    </w:p>
    <w:p w:rsidR="00622B26" w:rsidRDefault="008916A4" w:rsidP="002D3CF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Analiza wyników</w:t>
      </w:r>
    </w:p>
    <w:p w:rsidR="00B977B9" w:rsidRDefault="00B977B9" w:rsidP="00B977B9">
      <w:pPr>
        <w:ind w:left="360" w:right="-284"/>
        <w:rPr>
          <w:rFonts w:ascii="Arial" w:hAnsi="Arial" w:cs="Arial"/>
        </w:rPr>
      </w:pPr>
    </w:p>
    <w:p w:rsidR="00B977B9" w:rsidRDefault="00B977B9" w:rsidP="00EE3806">
      <w:pPr>
        <w:ind w:left="360" w:right="-284"/>
        <w:jc w:val="center"/>
        <w:rPr>
          <w:noProof/>
        </w:rPr>
      </w:pPr>
      <w:r>
        <w:rPr>
          <w:rFonts w:ascii="Arial" w:hAnsi="Arial" w:cs="Arial"/>
        </w:rPr>
        <w:t>Wykres</w:t>
      </w:r>
      <w:r w:rsidRPr="00B97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B977B9">
        <w:rPr>
          <w:rFonts w:ascii="Arial" w:hAnsi="Arial" w:cs="Arial"/>
        </w:rPr>
        <w:t>.</w:t>
      </w:r>
      <w:r w:rsidR="00362432">
        <w:rPr>
          <w:rFonts w:ascii="Arial" w:hAnsi="Arial" w:cs="Arial"/>
        </w:rPr>
        <w:t xml:space="preserve"> </w:t>
      </w:r>
      <w:r w:rsidR="00EE3806">
        <w:rPr>
          <w:rFonts w:ascii="Arial" w:hAnsi="Arial" w:cs="Arial"/>
        </w:rPr>
        <w:t>Wykres</w:t>
      </w:r>
      <w:r w:rsidRPr="00B977B9">
        <w:rPr>
          <w:rFonts w:ascii="Arial" w:hAnsi="Arial" w:cs="Arial"/>
        </w:rPr>
        <w:t xml:space="preserve"> </w:t>
      </w:r>
      <w:r w:rsidR="00EE3806">
        <w:rPr>
          <w:rFonts w:ascii="Arial" w:hAnsi="Arial" w:cs="Arial"/>
        </w:rPr>
        <w:t>liczby epok potrzeba do ustabilizowania się wartości wag neuronów dla różnych wartości współczynnika zapominania</w:t>
      </w:r>
      <w:r w:rsidR="00EE38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1556F8" wp14:editId="705A0783">
            <wp:extent cx="5290011" cy="3050251"/>
            <wp:effectExtent l="0" t="0" r="6350" b="1714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83F404F-31DD-4445-B6F5-3EF7BBFDC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E3806" w:rsidRDefault="00EE3806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6D1F73" w:rsidRPr="006D1F73" w:rsidRDefault="006D1F73" w:rsidP="006D1F73">
      <w:pPr>
        <w:ind w:left="360" w:righ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podstawie powyższego wykresu możemy zauważyć</w:t>
      </w:r>
      <w:r w:rsidR="004A46D9">
        <w:rPr>
          <w:rFonts w:ascii="Arial" w:hAnsi="Arial" w:cs="Arial"/>
          <w:sz w:val="24"/>
        </w:rPr>
        <w:t xml:space="preserve"> jak duży wpływ ma dobranie odpowiedniej wartości współczynnika zapominania na ilość epok potrzebnych, aby wagi neuronów w naszej sieci się ustabilizowały,</w:t>
      </w:r>
      <w:r w:rsidR="00341900">
        <w:rPr>
          <w:rFonts w:ascii="Arial" w:hAnsi="Arial" w:cs="Arial"/>
          <w:sz w:val="24"/>
        </w:rPr>
        <w:t xml:space="preserve"> a nasza sieć mogła być nauczona i w sposób efektywny realizować swoje zadania. Zwiększenie współczynnika 10 krotnie pozwoliła zredukować o 1/6 ilość epok potrzebnych do nauki </w:t>
      </w:r>
      <w:r w:rsidR="00AB1F5E">
        <w:rPr>
          <w:rFonts w:ascii="Arial" w:hAnsi="Arial" w:cs="Arial"/>
          <w:sz w:val="24"/>
        </w:rPr>
        <w:t xml:space="preserve">przez naszą sieć, jednak to niewielka zmiana współczynnika z 0,001 na 0,005 pozwoliła zmniejszyć ilość epok </w:t>
      </w:r>
      <w:r w:rsidR="00A367F5">
        <w:rPr>
          <w:rFonts w:ascii="Arial" w:hAnsi="Arial" w:cs="Arial"/>
          <w:sz w:val="24"/>
        </w:rPr>
        <w:t>o nieco ponad 60% co jest największym skokiem wydajnościowym zaobserwowanym podczas testowania. Kolejne zmiany współczynnika uczenia nie skutkowały już takimi zauważalnym efektami, jednak ilość epok sukcesywnie się zmniejszała.</w:t>
      </w:r>
    </w:p>
    <w:p w:rsidR="00EE3806" w:rsidRDefault="00EE3806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E3806" w:rsidRDefault="00EE3806" w:rsidP="00A367F5">
      <w:pPr>
        <w:ind w:right="-284"/>
        <w:rPr>
          <w:rFonts w:ascii="Arial" w:hAnsi="Arial" w:cs="Arial"/>
          <w:b/>
          <w:sz w:val="24"/>
          <w:u w:val="single"/>
        </w:rPr>
      </w:pPr>
    </w:p>
    <w:p w:rsidR="005A20CD" w:rsidRDefault="005A20C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7239D" w:rsidRDefault="00E7239D" w:rsidP="00EE3806">
      <w:pPr>
        <w:pStyle w:val="Akapitzlist"/>
        <w:ind w:left="0"/>
        <w:jc w:val="center"/>
        <w:rPr>
          <w:rFonts w:ascii="Arial" w:hAnsi="Arial" w:cs="Arial"/>
        </w:rPr>
      </w:pPr>
    </w:p>
    <w:p w:rsidR="00EE3806" w:rsidRPr="00EE3806" w:rsidRDefault="00EE3806" w:rsidP="00EE3806">
      <w:pPr>
        <w:pStyle w:val="Akapitzlist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Wykres 2. Wykres średniej zmiany wag przy stałej wynoszącej 80 liczbie epok </w:t>
      </w:r>
    </w:p>
    <w:p w:rsidR="00EE3806" w:rsidRDefault="00EE3806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369E01AB" wp14:editId="733E6BF2">
            <wp:extent cx="4916631" cy="2747010"/>
            <wp:effectExtent l="0" t="0" r="17780" b="152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A6E3167-EB96-4F6D-9AFF-628BF15DE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35CCE" w:rsidRDefault="00235CCE" w:rsidP="00A24105">
      <w:pPr>
        <w:ind w:right="-284"/>
        <w:rPr>
          <w:rFonts w:ascii="Arial" w:hAnsi="Arial" w:cs="Arial"/>
          <w:b/>
          <w:sz w:val="24"/>
          <w:u w:val="single"/>
        </w:rPr>
      </w:pPr>
    </w:p>
    <w:p w:rsidR="00A24105" w:rsidRDefault="00A24105" w:rsidP="00C20591">
      <w:pPr>
        <w:ind w:righ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Wyniki reprezentowane przez powyższy </w:t>
      </w:r>
      <w:r w:rsidR="006B13CE">
        <w:rPr>
          <w:rFonts w:ascii="Arial" w:hAnsi="Arial" w:cs="Arial"/>
          <w:sz w:val="24"/>
        </w:rPr>
        <w:t xml:space="preserve">wykres pokazują nam, że im wyższy współczynnik </w:t>
      </w:r>
      <w:r w:rsidR="002F0667">
        <w:rPr>
          <w:rFonts w:ascii="Arial" w:hAnsi="Arial" w:cs="Arial"/>
          <w:sz w:val="24"/>
        </w:rPr>
        <w:t>zapominania</w:t>
      </w:r>
      <w:r w:rsidR="006B13CE">
        <w:rPr>
          <w:rFonts w:ascii="Arial" w:hAnsi="Arial" w:cs="Arial"/>
          <w:sz w:val="24"/>
        </w:rPr>
        <w:t xml:space="preserve"> tym mniejsza jest średnia zmiana wag neuronów</w:t>
      </w:r>
      <w:r w:rsidR="002C2D72">
        <w:rPr>
          <w:rFonts w:ascii="Arial" w:hAnsi="Arial" w:cs="Arial"/>
          <w:sz w:val="24"/>
        </w:rPr>
        <w:t xml:space="preserve">. Im mniejsza różnica tym w mniejszej liczbie epok nasze </w:t>
      </w:r>
      <w:r w:rsidR="002F0667">
        <w:rPr>
          <w:rFonts w:ascii="Arial" w:hAnsi="Arial" w:cs="Arial"/>
          <w:sz w:val="24"/>
        </w:rPr>
        <w:t xml:space="preserve">wagi ulegają stabilizacji, co zresztą jest mocno powiązane </w:t>
      </w:r>
      <w:r w:rsidR="00C20591">
        <w:rPr>
          <w:rFonts w:ascii="Arial" w:hAnsi="Arial" w:cs="Arial"/>
          <w:sz w:val="24"/>
        </w:rPr>
        <w:t xml:space="preserve">z </w:t>
      </w:r>
      <w:r w:rsidR="002F0667">
        <w:rPr>
          <w:rFonts w:ascii="Arial" w:hAnsi="Arial" w:cs="Arial"/>
          <w:sz w:val="24"/>
        </w:rPr>
        <w:t>danymi przedstawionymi na wykresie nr 1.</w:t>
      </w:r>
      <w:r w:rsidR="00C20591">
        <w:rPr>
          <w:rFonts w:ascii="Arial" w:hAnsi="Arial" w:cs="Arial"/>
          <w:sz w:val="24"/>
        </w:rPr>
        <w:t xml:space="preserve"> Przy wyższym współczynniku zapominania nasze wagi nie osiągają też tak dużych wartości, gdyż o wiele wcześniej się stabilizują.</w:t>
      </w:r>
      <w:r w:rsidR="002C2D72">
        <w:rPr>
          <w:rFonts w:ascii="Arial" w:hAnsi="Arial" w:cs="Arial"/>
          <w:sz w:val="24"/>
        </w:rPr>
        <w:t xml:space="preserve"> </w:t>
      </w:r>
    </w:p>
    <w:p w:rsidR="00BB76AA" w:rsidRPr="00235CCE" w:rsidRDefault="00BB76AA" w:rsidP="00C20591">
      <w:pPr>
        <w:ind w:right="-284"/>
        <w:jc w:val="both"/>
        <w:rPr>
          <w:rFonts w:ascii="Arial" w:hAnsi="Arial" w:cs="Arial"/>
          <w:sz w:val="24"/>
        </w:rPr>
      </w:pPr>
    </w:p>
    <w:p w:rsidR="00EE3806" w:rsidRDefault="005A20C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</w:rPr>
        <w:t>Wykres 3. Wykres średniej zmiany wag co epokę uczenia dla różnych wartości współczynnika zapominania</w:t>
      </w:r>
    </w:p>
    <w:p w:rsidR="007762B5" w:rsidRPr="00143D23" w:rsidRDefault="00EE3806" w:rsidP="00143D23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3E9B9F08" wp14:editId="3015014A">
            <wp:extent cx="4937414" cy="2743200"/>
            <wp:effectExtent l="0" t="0" r="15875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5F88C200-5EF3-4433-87AD-064646FB9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762B5" w:rsidRDefault="007762B5" w:rsidP="007762B5">
      <w:pPr>
        <w:ind w:left="360" w:right="-284"/>
        <w:rPr>
          <w:rFonts w:ascii="Arial" w:hAnsi="Arial" w:cs="Arial"/>
        </w:rPr>
      </w:pPr>
    </w:p>
    <w:p w:rsidR="007762B5" w:rsidRDefault="00C20591" w:rsidP="009731C0">
      <w:pPr>
        <w:ind w:left="360" w:right="-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Powyższy wykres numer 3 jest mocno powiązany z wykresem numer 2, gdyż oba te wykresy skupiają się na tej samej zależności, jednak w przypadku wykresu numer 3 podano tutaj średnie wartości liczbowe</w:t>
      </w:r>
      <w:r w:rsidR="0023674B">
        <w:rPr>
          <w:rFonts w:ascii="Arial" w:hAnsi="Arial" w:cs="Arial"/>
        </w:rPr>
        <w:t xml:space="preserve"> o jakie zmieniają się wagi neuronów pomiędzy epokami uczenia dla poszczególnych wartości współczynnika zapominania i stałej wartości współczynnika uczenia.</w:t>
      </w:r>
      <w:r w:rsidR="009731C0">
        <w:rPr>
          <w:rFonts w:ascii="Arial" w:hAnsi="Arial" w:cs="Arial"/>
        </w:rPr>
        <w:t xml:space="preserve"> </w:t>
      </w:r>
      <w:r w:rsidR="00C67672">
        <w:rPr>
          <w:rFonts w:ascii="Arial" w:hAnsi="Arial" w:cs="Arial"/>
        </w:rPr>
        <w:t>Widzimy tutaj, iż dla wyższych wartości współczynnika zapominania wahania te są o wiele niższe, w wyniku czego nasze wagi stabilizują się szybciej, a także nie osiągają one tak dużych wartości jak przy mniejszych wartościach tego współczynnika.</w:t>
      </w:r>
    </w:p>
    <w:p w:rsidR="00C67672" w:rsidRDefault="00C67672" w:rsidP="009731C0">
      <w:pPr>
        <w:ind w:left="360" w:right="-284"/>
        <w:jc w:val="both"/>
        <w:rPr>
          <w:rFonts w:ascii="Arial" w:hAnsi="Arial" w:cs="Arial"/>
        </w:rPr>
      </w:pPr>
    </w:p>
    <w:p w:rsidR="007762B5" w:rsidRPr="007762B5" w:rsidRDefault="007762B5" w:rsidP="00922D77">
      <w:pPr>
        <w:ind w:left="360" w:righ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t>Wykres 4. Wykres ś</w:t>
      </w:r>
      <w:r w:rsidRPr="007762B5">
        <w:rPr>
          <w:rFonts w:ascii="Arial" w:hAnsi="Arial" w:cs="Arial"/>
        </w:rPr>
        <w:t>redni</w:t>
      </w:r>
      <w:r>
        <w:rPr>
          <w:rFonts w:ascii="Arial" w:hAnsi="Arial" w:cs="Arial"/>
        </w:rPr>
        <w:t>ej</w:t>
      </w:r>
      <w:r w:rsidRPr="007762B5">
        <w:rPr>
          <w:rFonts w:ascii="Arial" w:hAnsi="Arial" w:cs="Arial"/>
        </w:rPr>
        <w:t xml:space="preserve"> zmian</w:t>
      </w:r>
      <w:r>
        <w:rPr>
          <w:rFonts w:ascii="Arial" w:hAnsi="Arial" w:cs="Arial"/>
        </w:rPr>
        <w:t>y</w:t>
      </w:r>
      <w:r w:rsidRPr="007762B5">
        <w:rPr>
          <w:rFonts w:ascii="Arial" w:hAnsi="Arial" w:cs="Arial"/>
        </w:rPr>
        <w:t xml:space="preserve"> wag neuronów po 80 epokach uczenia przy różnych współczynnikach uczenia</w:t>
      </w:r>
    </w:p>
    <w:p w:rsidR="007762B5" w:rsidRDefault="007762B5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23386244" wp14:editId="3FA767B1">
            <wp:extent cx="4572000" cy="2743199"/>
            <wp:effectExtent l="0" t="0" r="0" b="63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6A836B0-ED6C-4975-81E9-D0219C2EA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22D77" w:rsidRDefault="00922D77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1E548D" w:rsidRDefault="00694CF8" w:rsidP="00F34A34">
      <w:pPr>
        <w:ind w:right="-284"/>
        <w:rPr>
          <w:rFonts w:ascii="Arial" w:hAnsi="Arial" w:cs="Arial"/>
          <w:b/>
          <w:sz w:val="24"/>
          <w:u w:val="single"/>
        </w:rPr>
      </w:pPr>
      <w:r w:rsidRPr="00E62D43">
        <w:rPr>
          <w:rFonts w:ascii="Arial" w:hAnsi="Arial" w:cs="Arial"/>
        </w:rPr>
        <w:t xml:space="preserve">Na postawie powyższego </w:t>
      </w:r>
      <w:r w:rsidR="0022601E" w:rsidRPr="00E62D43">
        <w:rPr>
          <w:rFonts w:ascii="Arial" w:hAnsi="Arial" w:cs="Arial"/>
        </w:rPr>
        <w:t xml:space="preserve">wykresu możemy </w:t>
      </w:r>
      <w:proofErr w:type="gramStart"/>
      <w:r w:rsidR="0022601E" w:rsidRPr="00E62D43">
        <w:rPr>
          <w:rFonts w:ascii="Arial" w:hAnsi="Arial" w:cs="Arial"/>
        </w:rPr>
        <w:t>zauważyć</w:t>
      </w:r>
      <w:proofErr w:type="gramEnd"/>
      <w:r w:rsidR="006F1C5E">
        <w:rPr>
          <w:rFonts w:ascii="Arial" w:hAnsi="Arial" w:cs="Arial"/>
        </w:rPr>
        <w:t xml:space="preserve"> </w:t>
      </w:r>
      <w:r w:rsidR="002A003E">
        <w:rPr>
          <w:rFonts w:ascii="Arial" w:hAnsi="Arial" w:cs="Arial"/>
        </w:rPr>
        <w:t>jak rośnie średnia</w:t>
      </w:r>
      <w:r w:rsidR="005B5A2D">
        <w:rPr>
          <w:rFonts w:ascii="Arial" w:hAnsi="Arial" w:cs="Arial"/>
        </w:rPr>
        <w:t xml:space="preserve"> zmiana wag neuronów przy stałej liczbie epok uczenia równej 80 oraz </w:t>
      </w:r>
      <w:r w:rsidR="004B63BB">
        <w:rPr>
          <w:rFonts w:ascii="Arial" w:hAnsi="Arial" w:cs="Arial"/>
        </w:rPr>
        <w:t>stałej wartości współczynnika</w:t>
      </w:r>
      <w:r w:rsidR="00161E6E">
        <w:rPr>
          <w:rFonts w:ascii="Arial" w:hAnsi="Arial" w:cs="Arial"/>
        </w:rPr>
        <w:t xml:space="preserve"> zapominania równej 0,001</w:t>
      </w:r>
      <w:r w:rsidR="00F80DB1">
        <w:rPr>
          <w:rFonts w:ascii="Arial" w:hAnsi="Arial" w:cs="Arial"/>
        </w:rPr>
        <w:t xml:space="preserve"> w zależności od wartości współczynnika uczenia.</w:t>
      </w:r>
      <w:r w:rsidR="00E71A85">
        <w:rPr>
          <w:rFonts w:ascii="Arial" w:hAnsi="Arial" w:cs="Arial"/>
        </w:rPr>
        <w:t xml:space="preserve"> Widzimy </w:t>
      </w:r>
      <w:proofErr w:type="gramStart"/>
      <w:r w:rsidR="00E71A85">
        <w:rPr>
          <w:rFonts w:ascii="Arial" w:hAnsi="Arial" w:cs="Arial"/>
        </w:rPr>
        <w:t>tutaj</w:t>
      </w:r>
      <w:proofErr w:type="gramEnd"/>
      <w:r w:rsidR="00E71A85">
        <w:rPr>
          <w:rFonts w:ascii="Arial" w:hAnsi="Arial" w:cs="Arial"/>
        </w:rPr>
        <w:t xml:space="preserve"> iż wyższa waga współczynnika uczenia powoduje o wiele szybszy wzrost wag, w wyniku czego w momencie ustabilizowania się wagi w sieciach o wyższym współczynniku uczenia cechują się większymi wartościami niż </w:t>
      </w:r>
      <w:r w:rsidR="00F34A34">
        <w:rPr>
          <w:rFonts w:ascii="Arial" w:hAnsi="Arial" w:cs="Arial"/>
        </w:rPr>
        <w:t>w sieciach o mniejszym współczynniku uczenia.</w:t>
      </w:r>
    </w:p>
    <w:p w:rsidR="001E548D" w:rsidRDefault="001E548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E7239D" w:rsidRDefault="00E7239D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922D77" w:rsidRDefault="00922D77" w:rsidP="00922D77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</w:rPr>
        <w:lastRenderedPageBreak/>
        <w:t>Wykres 5. Wykres ś</w:t>
      </w:r>
      <w:r w:rsidRPr="00922D77">
        <w:rPr>
          <w:rFonts w:ascii="Arial" w:hAnsi="Arial" w:cs="Arial"/>
        </w:rPr>
        <w:t>redni</w:t>
      </w:r>
      <w:r>
        <w:rPr>
          <w:rFonts w:ascii="Arial" w:hAnsi="Arial" w:cs="Arial"/>
        </w:rPr>
        <w:t>ej</w:t>
      </w:r>
      <w:r w:rsidRPr="00922D77">
        <w:rPr>
          <w:rFonts w:ascii="Arial" w:hAnsi="Arial" w:cs="Arial"/>
        </w:rPr>
        <w:t xml:space="preserve"> zmian</w:t>
      </w:r>
      <w:r>
        <w:rPr>
          <w:rFonts w:ascii="Arial" w:hAnsi="Arial" w:cs="Arial"/>
        </w:rPr>
        <w:t>y</w:t>
      </w:r>
      <w:r w:rsidRPr="00922D77">
        <w:rPr>
          <w:rFonts w:ascii="Arial" w:hAnsi="Arial" w:cs="Arial"/>
        </w:rPr>
        <w:t xml:space="preserve"> wartości wag co epok</w:t>
      </w:r>
      <w:r>
        <w:rPr>
          <w:rFonts w:ascii="Arial" w:hAnsi="Arial" w:cs="Arial"/>
        </w:rPr>
        <w:t>ę</w:t>
      </w:r>
      <w:r w:rsidRPr="00922D77">
        <w:rPr>
          <w:rFonts w:ascii="Arial" w:hAnsi="Arial" w:cs="Arial"/>
        </w:rPr>
        <w:t xml:space="preserve"> przy różnych współczynnikach uczenia</w:t>
      </w:r>
    </w:p>
    <w:p w:rsidR="00922D77" w:rsidRDefault="00922D77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5211EC45" wp14:editId="14A1FA05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74605CF6-C11B-4A4F-91A8-2792069B9B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34A34" w:rsidRDefault="00F34A34" w:rsidP="00EE3806">
      <w:pPr>
        <w:ind w:left="360" w:right="-284"/>
        <w:jc w:val="center"/>
        <w:rPr>
          <w:rFonts w:ascii="Arial" w:hAnsi="Arial" w:cs="Arial"/>
          <w:b/>
          <w:sz w:val="24"/>
          <w:u w:val="single"/>
        </w:rPr>
      </w:pPr>
    </w:p>
    <w:p w:rsidR="00796D69" w:rsidRDefault="00796D69" w:rsidP="00796D69">
      <w:pPr>
        <w:ind w:left="360" w:righ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Powyższy wykres numer 5 jest mocno powiązany z wykresem numer 4, gdyż oba te wykresy skupiają się na tej samej zależności, jednak w przypadku wykresu numer </w:t>
      </w:r>
      <w:r w:rsidR="005570A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podano tutaj średnie wartości liczbowe o jakie zmieniają się wagi neuronów pomiędzy epokami uczenia dla poszczególnych wartości współczynnika </w:t>
      </w:r>
      <w:r w:rsidR="005570A6">
        <w:rPr>
          <w:rFonts w:ascii="Arial" w:hAnsi="Arial" w:cs="Arial"/>
        </w:rPr>
        <w:t>uczenia</w:t>
      </w:r>
      <w:r>
        <w:rPr>
          <w:rFonts w:ascii="Arial" w:hAnsi="Arial" w:cs="Arial"/>
        </w:rPr>
        <w:t xml:space="preserve"> i stałej wartości współczynnika </w:t>
      </w:r>
      <w:r w:rsidR="005570A6">
        <w:rPr>
          <w:rFonts w:ascii="Arial" w:hAnsi="Arial" w:cs="Arial"/>
        </w:rPr>
        <w:t>zapominania</w:t>
      </w:r>
      <w:r>
        <w:rPr>
          <w:rFonts w:ascii="Arial" w:hAnsi="Arial" w:cs="Arial"/>
        </w:rPr>
        <w:t xml:space="preserve">. Widzimy tutaj, iż dla wyższych wartości współczynnika </w:t>
      </w:r>
      <w:r w:rsidR="005570A6">
        <w:rPr>
          <w:rFonts w:ascii="Arial" w:hAnsi="Arial" w:cs="Arial"/>
        </w:rPr>
        <w:t>uczenia</w:t>
      </w:r>
      <w:r>
        <w:rPr>
          <w:rFonts w:ascii="Arial" w:hAnsi="Arial" w:cs="Arial"/>
        </w:rPr>
        <w:t xml:space="preserve"> wahania te są o wiele </w:t>
      </w:r>
      <w:r w:rsidR="005570A6">
        <w:rPr>
          <w:rFonts w:ascii="Arial" w:hAnsi="Arial" w:cs="Arial"/>
        </w:rPr>
        <w:t>wy</w:t>
      </w:r>
      <w:r>
        <w:rPr>
          <w:rFonts w:ascii="Arial" w:hAnsi="Arial" w:cs="Arial"/>
        </w:rPr>
        <w:t xml:space="preserve">ższe, w wyniku czego nasze wagi </w:t>
      </w:r>
      <w:r w:rsidR="005570A6">
        <w:rPr>
          <w:rFonts w:ascii="Arial" w:hAnsi="Arial" w:cs="Arial"/>
        </w:rPr>
        <w:t xml:space="preserve">osiągają o wiele wyższe </w:t>
      </w:r>
      <w:r w:rsidR="00761D7A">
        <w:rPr>
          <w:rFonts w:ascii="Arial" w:hAnsi="Arial" w:cs="Arial"/>
        </w:rPr>
        <w:t xml:space="preserve">wartości w </w:t>
      </w:r>
      <w:proofErr w:type="gramStart"/>
      <w:r w:rsidR="00761D7A">
        <w:rPr>
          <w:rFonts w:ascii="Arial" w:hAnsi="Arial" w:cs="Arial"/>
        </w:rPr>
        <w:t>momencie</w:t>
      </w:r>
      <w:proofErr w:type="gramEnd"/>
      <w:r w:rsidR="00761D7A">
        <w:rPr>
          <w:rFonts w:ascii="Arial" w:hAnsi="Arial" w:cs="Arial"/>
        </w:rPr>
        <w:t xml:space="preserve"> kiedy się już one ustabilizują.</w:t>
      </w:r>
    </w:p>
    <w:p w:rsidR="00A70850" w:rsidRDefault="00A70850" w:rsidP="00796D69">
      <w:pPr>
        <w:ind w:left="360" w:right="-284"/>
        <w:jc w:val="both"/>
        <w:rPr>
          <w:rFonts w:ascii="Arial" w:hAnsi="Arial" w:cs="Arial"/>
        </w:rPr>
      </w:pPr>
    </w:p>
    <w:p w:rsidR="00E6236F" w:rsidRDefault="00E6236F" w:rsidP="00796D69">
      <w:pPr>
        <w:ind w:left="360" w:righ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danych przedstawionych w tabeli numer 6 możemy stwierdzić, iż </w:t>
      </w:r>
      <w:r w:rsidR="00714B91">
        <w:rPr>
          <w:rFonts w:ascii="Arial" w:hAnsi="Arial" w:cs="Arial"/>
        </w:rPr>
        <w:t xml:space="preserve">po odpowiednim dobraniu zarówno współczynnika zapominania jak i współczynnika uczenia oraz po trwającym wiele epok procesie uczenia sieć neuronowa </w:t>
      </w:r>
      <w:proofErr w:type="spellStart"/>
      <w:r w:rsidR="00714B91">
        <w:rPr>
          <w:rFonts w:ascii="Arial" w:hAnsi="Arial" w:cs="Arial"/>
        </w:rPr>
        <w:t>Hebba</w:t>
      </w:r>
      <w:proofErr w:type="spellEnd"/>
      <w:r w:rsidR="00714B91">
        <w:rPr>
          <w:rFonts w:ascii="Arial" w:hAnsi="Arial" w:cs="Arial"/>
        </w:rPr>
        <w:t xml:space="preserve"> jest w stanie podołać zadaniu grupowania przygotowanych przeze mnie liter alfabetu.</w:t>
      </w:r>
      <w:r w:rsidR="00D53EDC">
        <w:rPr>
          <w:rFonts w:ascii="Arial" w:hAnsi="Arial" w:cs="Arial"/>
        </w:rPr>
        <w:t xml:space="preserve"> </w:t>
      </w:r>
      <w:r w:rsidR="00A363EE">
        <w:rPr>
          <w:rFonts w:ascii="Arial" w:hAnsi="Arial" w:cs="Arial"/>
        </w:rPr>
        <w:t>Wielokrotne testy pokazały, iż dobranie odpowiednich wartości nie jest jednak rzeczą łatwą i wymaga wielu prób, które często są bardzo czasochłonne ze względu na dużą złożoność obliczeniową naszego problemu</w:t>
      </w:r>
      <w:r w:rsidR="00877507">
        <w:rPr>
          <w:rFonts w:ascii="Arial" w:hAnsi="Arial" w:cs="Arial"/>
        </w:rPr>
        <w:t>. Tak jak widzimy w tabeli dla pewnych kombinacji wartości współczynników sieć osiąga słabe rezultaty na poziomie jedynie 21% poprawności kwalifikacji liter, jedna</w:t>
      </w:r>
      <w:r w:rsidR="00012C1E">
        <w:rPr>
          <w:rFonts w:ascii="Arial" w:hAnsi="Arial" w:cs="Arial"/>
        </w:rPr>
        <w:t>k po wielu próbach udało się dob</w:t>
      </w:r>
      <w:r w:rsidR="00162931">
        <w:rPr>
          <w:rFonts w:ascii="Arial" w:hAnsi="Arial" w:cs="Arial"/>
        </w:rPr>
        <w:t>ierać</w:t>
      </w:r>
      <w:r w:rsidR="00012C1E">
        <w:rPr>
          <w:rFonts w:ascii="Arial" w:hAnsi="Arial" w:cs="Arial"/>
        </w:rPr>
        <w:t xml:space="preserve"> te parametry tak, aby</w:t>
      </w:r>
      <w:r w:rsidR="00162931">
        <w:rPr>
          <w:rFonts w:ascii="Arial" w:hAnsi="Arial" w:cs="Arial"/>
        </w:rPr>
        <w:t xml:space="preserve"> sieć była w stanie osiągać coraz to lepsze rezultatu, aż w końcu</w:t>
      </w:r>
      <w:r w:rsidR="00A74A4E">
        <w:rPr>
          <w:rFonts w:ascii="Arial" w:hAnsi="Arial" w:cs="Arial"/>
        </w:rPr>
        <w:t>,</w:t>
      </w:r>
      <w:r w:rsidR="00162931">
        <w:rPr>
          <w:rFonts w:ascii="Arial" w:hAnsi="Arial" w:cs="Arial"/>
        </w:rPr>
        <w:t xml:space="preserve"> aby mogła ona finalnie</w:t>
      </w:r>
      <w:r w:rsidR="00012C1E">
        <w:rPr>
          <w:rFonts w:ascii="Arial" w:hAnsi="Arial" w:cs="Arial"/>
        </w:rPr>
        <w:t xml:space="preserve"> osiągnąć poprawność na poziomie 100%. </w:t>
      </w:r>
    </w:p>
    <w:p w:rsidR="00796D69" w:rsidRPr="00DD055B" w:rsidRDefault="00796D69" w:rsidP="006B1543">
      <w:pPr>
        <w:ind w:right="-284"/>
        <w:rPr>
          <w:rFonts w:ascii="Arial" w:hAnsi="Arial" w:cs="Arial"/>
          <w:b/>
          <w:sz w:val="24"/>
          <w:u w:val="single"/>
        </w:rPr>
      </w:pPr>
    </w:p>
    <w:p w:rsidR="00CC0B55" w:rsidRPr="00700F47" w:rsidRDefault="008916A4" w:rsidP="00CC0B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Wnioski</w:t>
      </w:r>
    </w:p>
    <w:p w:rsidR="00CC0DD2" w:rsidRPr="00A1669D" w:rsidRDefault="00CC0DD2" w:rsidP="00CC0DD2">
      <w:pPr>
        <w:pStyle w:val="Akapitzlist"/>
        <w:jc w:val="both"/>
        <w:rPr>
          <w:rFonts w:ascii="Arial" w:hAnsi="Arial" w:cs="Arial"/>
          <w:sz w:val="24"/>
          <w:u w:val="single"/>
        </w:rPr>
      </w:pPr>
    </w:p>
    <w:p w:rsidR="003423BB" w:rsidRDefault="005D2D85" w:rsidP="001F08C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B26967">
        <w:rPr>
          <w:rFonts w:ascii="Arial" w:hAnsi="Arial" w:cs="Arial"/>
        </w:rPr>
        <w:t xml:space="preserve">Efektywność procesu uczenia </w:t>
      </w:r>
      <w:r w:rsidR="006942EC" w:rsidRPr="00B26967">
        <w:rPr>
          <w:rFonts w:ascii="Arial" w:hAnsi="Arial" w:cs="Arial"/>
        </w:rPr>
        <w:t xml:space="preserve">dla </w:t>
      </w:r>
      <w:r w:rsidR="00D2314A">
        <w:rPr>
          <w:rFonts w:ascii="Arial" w:hAnsi="Arial" w:cs="Arial"/>
        </w:rPr>
        <w:t>sieci neuronowej jest s</w:t>
      </w:r>
      <w:r w:rsidR="006942EC" w:rsidRPr="00B26967">
        <w:rPr>
          <w:rFonts w:ascii="Arial" w:hAnsi="Arial" w:cs="Arial"/>
        </w:rPr>
        <w:t>ilnie powiązana z wartoś</w:t>
      </w:r>
      <w:r w:rsidR="00D2314A">
        <w:rPr>
          <w:rFonts w:ascii="Arial" w:hAnsi="Arial" w:cs="Arial"/>
        </w:rPr>
        <w:t xml:space="preserve">cią współczynnika uczenia sieci jak i wartością współczynnika </w:t>
      </w:r>
      <w:r w:rsidR="00D51BB5">
        <w:rPr>
          <w:rFonts w:ascii="Arial" w:hAnsi="Arial" w:cs="Arial"/>
        </w:rPr>
        <w:t>zapominania</w:t>
      </w:r>
      <w:r w:rsidR="00D2314A">
        <w:rPr>
          <w:rFonts w:ascii="Arial" w:hAnsi="Arial" w:cs="Arial"/>
        </w:rPr>
        <w:t>.</w:t>
      </w:r>
    </w:p>
    <w:p w:rsidR="00224A64" w:rsidRDefault="003423BB" w:rsidP="003423BB">
      <w:pPr>
        <w:pStyle w:val="Akapitzlis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Należy na podstawie wielokrotnych testów dobrać takie wartości współczynników, aby u</w:t>
      </w:r>
      <w:r w:rsidR="002A0E9D">
        <w:rPr>
          <w:rFonts w:ascii="Arial" w:hAnsi="Arial" w:cs="Arial"/>
        </w:rPr>
        <w:t>tworzona przez nas sieć była w stanie</w:t>
      </w:r>
      <w:r w:rsidR="001B3074">
        <w:rPr>
          <w:rFonts w:ascii="Arial" w:hAnsi="Arial" w:cs="Arial"/>
        </w:rPr>
        <w:t xml:space="preserve">, </w:t>
      </w:r>
      <w:r w:rsidR="007907E2">
        <w:rPr>
          <w:rFonts w:ascii="Arial" w:hAnsi="Arial" w:cs="Arial"/>
        </w:rPr>
        <w:t>grupować</w:t>
      </w:r>
      <w:r w:rsidR="00AF0EF5">
        <w:rPr>
          <w:rFonts w:ascii="Arial" w:hAnsi="Arial" w:cs="Arial"/>
        </w:rPr>
        <w:t xml:space="preserve"> alfabet ze skutecznością na akceptowalnym przez nas poziomie</w:t>
      </w:r>
      <w:r w:rsidR="001B3074">
        <w:rPr>
          <w:rFonts w:ascii="Arial" w:hAnsi="Arial" w:cs="Arial"/>
        </w:rPr>
        <w:t>.</w:t>
      </w:r>
      <w:r w:rsidR="0019188D">
        <w:rPr>
          <w:rFonts w:ascii="Arial" w:hAnsi="Arial" w:cs="Arial"/>
        </w:rPr>
        <w:t xml:space="preserve"> </w:t>
      </w:r>
    </w:p>
    <w:p w:rsidR="00C00087" w:rsidRDefault="00C35F8F" w:rsidP="00C0008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Wartość współczynnika zapominania w sposób istotny wpływa na szybko</w:t>
      </w:r>
      <w:r w:rsidR="00974A4B">
        <w:rPr>
          <w:rFonts w:ascii="Arial" w:hAnsi="Arial" w:cs="Arial"/>
          <w:sz w:val="24"/>
          <w:szCs w:val="24"/>
        </w:rPr>
        <w:t>ść</w:t>
      </w:r>
      <w:r>
        <w:rPr>
          <w:rFonts w:ascii="Arial" w:hAnsi="Arial" w:cs="Arial"/>
          <w:sz w:val="24"/>
          <w:szCs w:val="24"/>
        </w:rPr>
        <w:t xml:space="preserve"> stabilizowania się wag neuronów. Wyższa wartość współczynnika wymaga mniejszej ilości epok do ustabilizowania się wag.</w:t>
      </w:r>
    </w:p>
    <w:p w:rsidR="004A16A4" w:rsidRDefault="00C330B4" w:rsidP="00C0008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Sieć </w:t>
      </w:r>
      <w:proofErr w:type="spellStart"/>
      <w:r>
        <w:rPr>
          <w:rFonts w:ascii="Arial" w:hAnsi="Arial" w:cs="Arial"/>
          <w:sz w:val="24"/>
          <w:szCs w:val="24"/>
        </w:rPr>
        <w:t>Hebba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D05FE">
        <w:rPr>
          <w:rFonts w:ascii="Arial" w:hAnsi="Arial" w:cs="Arial"/>
          <w:sz w:val="24"/>
          <w:szCs w:val="24"/>
        </w:rPr>
        <w:t xml:space="preserve">oparta o proces uczenia z wyłączeniem nauczyciela jest w stanie sama bez naszej pomocy wskazać prawidłowe rozwiązanie postawionego jej przez nas </w:t>
      </w:r>
      <w:r w:rsidR="00775549">
        <w:rPr>
          <w:rFonts w:ascii="Arial" w:hAnsi="Arial" w:cs="Arial"/>
          <w:sz w:val="24"/>
          <w:szCs w:val="24"/>
        </w:rPr>
        <w:t>problemu</w:t>
      </w:r>
      <w:r w:rsidR="003D05FE">
        <w:rPr>
          <w:rFonts w:ascii="Arial" w:hAnsi="Arial" w:cs="Arial"/>
          <w:sz w:val="24"/>
          <w:szCs w:val="24"/>
        </w:rPr>
        <w:t>.</w:t>
      </w:r>
      <w:r w:rsidR="003E6A62">
        <w:rPr>
          <w:rFonts w:ascii="Arial" w:hAnsi="Arial" w:cs="Arial"/>
          <w:sz w:val="24"/>
          <w:szCs w:val="24"/>
        </w:rPr>
        <w:t xml:space="preserve"> Wystarczy jed</w:t>
      </w:r>
      <w:r w:rsidR="000F09F0">
        <w:rPr>
          <w:rFonts w:ascii="Arial" w:hAnsi="Arial" w:cs="Arial"/>
          <w:sz w:val="24"/>
          <w:szCs w:val="24"/>
        </w:rPr>
        <w:t>ynie ustawić odpowiednio dużą liczbę epok uczenia, tak aby neurony w sieci mogły ustabilizować swoje wagi.</w:t>
      </w:r>
    </w:p>
    <w:p w:rsidR="00E920CE" w:rsidRDefault="00E920CE" w:rsidP="00C0008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Ustawienie współczynnika </w:t>
      </w:r>
      <w:r w:rsidR="00D91CC5">
        <w:rPr>
          <w:rFonts w:ascii="Arial" w:hAnsi="Arial" w:cs="Arial"/>
          <w:sz w:val="24"/>
          <w:szCs w:val="24"/>
        </w:rPr>
        <w:t xml:space="preserve">uczenia na większą wartość powoduje, iż sieć osiąga zdecydowanie większe wartości wag dla poszczególnych neuronów, </w:t>
      </w:r>
      <w:r w:rsidR="00362AA1">
        <w:rPr>
          <w:rFonts w:ascii="Arial" w:hAnsi="Arial" w:cs="Arial"/>
          <w:sz w:val="24"/>
          <w:szCs w:val="24"/>
        </w:rPr>
        <w:t>dotyczy to także wartości ustabilizowanych, które to są większe dla wyższych współczynników uczenia.</w:t>
      </w:r>
      <w:bookmarkStart w:id="0" w:name="_GoBack"/>
      <w:bookmarkEnd w:id="0"/>
    </w:p>
    <w:p w:rsidR="00C330B4" w:rsidRPr="00A1669D" w:rsidRDefault="00C330B4" w:rsidP="00C330B4">
      <w:pPr>
        <w:pStyle w:val="Akapitzlist"/>
        <w:ind w:left="1080"/>
        <w:jc w:val="both"/>
        <w:rPr>
          <w:rFonts w:ascii="Arial" w:hAnsi="Arial" w:cs="Arial"/>
          <w:sz w:val="24"/>
          <w:szCs w:val="24"/>
        </w:rPr>
      </w:pPr>
    </w:p>
    <w:p w:rsidR="008916A4" w:rsidRPr="00F900D1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F900D1">
        <w:rPr>
          <w:rFonts w:ascii="Arial" w:hAnsi="Arial" w:cs="Arial"/>
          <w:b/>
          <w:sz w:val="24"/>
          <w:u w:val="single"/>
        </w:rPr>
        <w:t>Kod programu</w:t>
      </w:r>
    </w:p>
    <w:p w:rsidR="000B3B55" w:rsidRDefault="00A27D98" w:rsidP="00A942B9">
      <w:pPr>
        <w:jc w:val="both"/>
        <w:rPr>
          <w:rFonts w:ascii="Arial" w:hAnsi="Arial" w:cs="Arial"/>
          <w:b/>
          <w:color w:val="000000"/>
          <w:lang w:val="en-US"/>
        </w:rPr>
      </w:pPr>
      <w:proofErr w:type="spellStart"/>
      <w:r>
        <w:rPr>
          <w:rFonts w:ascii="Arial" w:hAnsi="Arial" w:cs="Arial"/>
          <w:b/>
          <w:color w:val="000000"/>
          <w:lang w:val="en-US"/>
        </w:rPr>
        <w:t>Layer.h</w:t>
      </w:r>
      <w:proofErr w:type="spellEnd"/>
      <w:r>
        <w:rPr>
          <w:rFonts w:ascii="Arial" w:hAnsi="Arial" w:cs="Arial"/>
          <w:b/>
          <w:color w:val="000000"/>
          <w:lang w:val="en-US"/>
        </w:rPr>
        <w:t>: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#pragma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once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A27D98"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#</w:t>
      </w:r>
      <w:proofErr w:type="spellStart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include</w:t>
      </w:r>
      <w:r w:rsidRPr="00A27D98">
        <w:rPr>
          <w:rFonts w:ascii="Consolas" w:hAnsi="Consolas" w:cs="Consolas"/>
          <w:color w:val="A31515"/>
          <w:sz w:val="19"/>
          <w:szCs w:val="19"/>
          <w:lang w:val="en-GB"/>
        </w:rPr>
        <w:t>"Neuron.h</w:t>
      </w:r>
      <w:proofErr w:type="spellEnd"/>
      <w:r w:rsidRPr="00A27D9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7D9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Layer(</w:t>
      </w:r>
      <w:proofErr w:type="spellStart"/>
      <w:proofErr w:type="gramEnd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numberOfNeurons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27D9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A27D98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&gt; neurons;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getNumberOfNeurons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gatherAnswers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27D9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getAnswers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_answers; }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getAnswer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_answers</w:t>
      </w:r>
      <w:r w:rsidRPr="00A27D9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A27D98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A27D9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27D98" w:rsidRPr="00A27D98" w:rsidRDefault="00A27D98" w:rsidP="00A2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27D9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A27D9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A27D98">
        <w:rPr>
          <w:rFonts w:ascii="Consolas" w:hAnsi="Consolas" w:cs="Consolas"/>
          <w:color w:val="000000"/>
          <w:sz w:val="19"/>
          <w:szCs w:val="19"/>
          <w:lang w:val="en-GB"/>
        </w:rPr>
        <w:t>&gt; _answers;</w:t>
      </w:r>
    </w:p>
    <w:p w:rsidR="00A27D98" w:rsidRPr="002A0E9D" w:rsidRDefault="00A27D98" w:rsidP="00A27D98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A27D98" w:rsidRDefault="00A27D98" w:rsidP="00A27D98">
      <w:pPr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Layer.cpp: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include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"Layer.h</w:t>
      </w:r>
      <w:proofErr w:type="spellEnd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Layer(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neurons.resize</w:t>
      </w:r>
      <w:proofErr w:type="spellEnd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neurons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Neuron(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gatherAnswers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answers.clear</w:t>
      </w:r>
      <w:proofErr w:type="spellEnd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answers.push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_back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(neurons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A27D98" w:rsidRPr="002A0E9D" w:rsidRDefault="00E16A20" w:rsidP="00E16A20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Default="00E16A20" w:rsidP="00E16A20">
      <w:pPr>
        <w:jc w:val="both"/>
        <w:rPr>
          <w:rFonts w:ascii="Arial" w:hAnsi="Arial" w:cs="Arial"/>
          <w:b/>
          <w:color w:val="000000"/>
          <w:lang w:val="en-US"/>
        </w:rPr>
      </w:pPr>
      <w:proofErr w:type="spellStart"/>
      <w:r>
        <w:rPr>
          <w:rFonts w:ascii="Arial" w:hAnsi="Arial" w:cs="Arial"/>
          <w:b/>
          <w:color w:val="000000"/>
          <w:lang w:val="en-US"/>
        </w:rPr>
        <w:t>Neuron.h</w:t>
      </w:r>
      <w:proofErr w:type="spellEnd"/>
      <w:r>
        <w:rPr>
          <w:rFonts w:ascii="Arial" w:hAnsi="Arial" w:cs="Arial"/>
          <w:b/>
          <w:color w:val="000000"/>
          <w:lang w:val="en-US"/>
        </w:rPr>
        <w:t>: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#pragma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once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createInputs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amountOfSynapses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createDendrite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{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dendrites.push_back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(0);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createSynapse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{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synapses.push_back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(0);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getDendritesAmount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dendrites.size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getSynapsesAmount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synapses.size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getInput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_dendrites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setInput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{ _dendrites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getSynapse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_synapses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setSynapse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{ _synapses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processSingleInput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_dendrites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* _synapses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index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processOutput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countNewWeights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setErrorSignal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{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errorSignal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Neuron(</w:t>
      </w:r>
      <w:proofErr w:type="spellStart"/>
      <w:proofErr w:type="gramEnd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countFirstWeight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_dendrites; </w:t>
      </w:r>
      <w:r w:rsidRPr="00E16A20">
        <w:rPr>
          <w:rFonts w:ascii="Consolas" w:hAnsi="Consolas" w:cs="Consolas"/>
          <w:color w:val="008000"/>
          <w:sz w:val="19"/>
          <w:szCs w:val="19"/>
          <w:lang w:val="en-GB"/>
        </w:rPr>
        <w:t>//inputs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_synapses; </w:t>
      </w:r>
      <w:r w:rsidRPr="00E16A20">
        <w:rPr>
          <w:rFonts w:ascii="Consolas" w:hAnsi="Consolas" w:cs="Consolas"/>
          <w:color w:val="008000"/>
          <w:sz w:val="19"/>
          <w:szCs w:val="19"/>
          <w:lang w:val="en-GB"/>
        </w:rPr>
        <w:t>//weights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A0E9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errorSignal</w:t>
      </w:r>
      <w:proofErr w:type="spellEnd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E16A20" w:rsidRDefault="00E16A20" w:rsidP="00E16A20">
      <w:pPr>
        <w:jc w:val="both"/>
        <w:rPr>
          <w:rFonts w:ascii="Arial" w:hAnsi="Arial" w:cs="Arial"/>
          <w:b/>
          <w:color w:val="000000"/>
          <w:lang w:val="en-US"/>
        </w:rPr>
      </w:pPr>
    </w:p>
    <w:p w:rsidR="00E16A20" w:rsidRDefault="00E16A20" w:rsidP="00E16A20">
      <w:pPr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Neuron.cpp: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Neuron.h</w:t>
      </w:r>
      <w:proofErr w:type="spellEnd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time.h</w:t>
      </w:r>
      <w:proofErr w:type="spellEnd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E16A20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dendrites.resize</w:t>
      </w:r>
      <w:proofErr w:type="spellEnd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(0);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synapses.resize</w:t>
      </w:r>
      <w:proofErr w:type="spellEnd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(0);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Neuron(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createInputs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createInputs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amountOfDendrites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dendrites.push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_back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(0);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synapses.push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_back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countFirstWeight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getDendritesAmount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proofErr w:type="spellStart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processSingleInput</w:t>
      </w:r>
      <w:proofErr w:type="spellEnd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processOutput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sumOfAllInputs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countNewWeights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getDendritesAmount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  <w:t>_synapses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_synapses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* (1.0 -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forgettingCoefficient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 +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learningCoefficient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* _dendrites</w:t>
      </w:r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* 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outputValue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8000"/>
          <w:sz w:val="19"/>
          <w:szCs w:val="19"/>
          <w:lang w:val="en-GB"/>
        </w:rPr>
        <w:t>//private methods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E16A20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countFirstWeight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max = 1.0;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min = -1.0;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 weight = ((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rand(</w:t>
      </w:r>
      <w:proofErr w:type="gram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 xml:space="preserve">)) / </w:t>
      </w:r>
      <w:r w:rsidRPr="00E16A20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16A20">
        <w:rPr>
          <w:rFonts w:ascii="Consolas" w:hAnsi="Consolas" w:cs="Consolas"/>
          <w:color w:val="6F008A"/>
          <w:sz w:val="19"/>
          <w:szCs w:val="19"/>
          <w:lang w:val="en-GB"/>
        </w:rPr>
        <w:t>RAND_MAX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)) * (max - min)) + min;</w:t>
      </w:r>
    </w:p>
    <w:p w:rsidR="00E16A20" w:rsidRPr="002A0E9D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A0E9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 xml:space="preserve"> weight;</w:t>
      </w:r>
    </w:p>
    <w:p w:rsidR="00E16A20" w:rsidRPr="002A0E9D" w:rsidRDefault="00E16A20" w:rsidP="00E16A20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0E9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Default="00E16A20" w:rsidP="00E16A20">
      <w:pPr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main.cpp: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Layer.h</w:t>
      </w:r>
      <w:proofErr w:type="spellEnd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time.h</w:t>
      </w:r>
      <w:proofErr w:type="spellEnd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#include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fstream</w:t>
      </w:r>
      <w:proofErr w:type="spellEnd"/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setInputValue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neuron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readLearningData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&gt; &amp;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learningInputData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readTestingData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&gt; &amp;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testingInputData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fstream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OUTPUT_LEARNING_FILE;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fstream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OUTPUT_TESTING_FILE;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fstream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LEARNING_DATA;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fstream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TESTING_DATA;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srand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(time(</w:t>
      </w:r>
      <w:r w:rsidRPr="00B21D8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="00D357AB">
        <w:rPr>
          <w:rFonts w:ascii="Consolas" w:hAnsi="Consolas" w:cs="Consolas"/>
          <w:color w:val="000000"/>
          <w:sz w:val="19"/>
          <w:szCs w:val="19"/>
          <w:lang w:val="en-GB"/>
        </w:rPr>
        <w:t>9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21;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61E6E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161E6E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forgettingCoefficient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hebbianNetwork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numberOfNeurons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learningCoefficient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forgettingCoefficient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readLearningData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readTestingData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"1. Learn"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"2. Test"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"3. Exit"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choice;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choice;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(choice)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OUTPUT_LEARNING_FILE.open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"output_learning_data.txt"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proofErr w:type="gram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epochNumber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80;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++,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epochNumber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learn(</w:t>
      </w:r>
      <w:proofErr w:type="spellStart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hebbianNetwork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OUTPUT_LEARNING_FILE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hebbianNetwork.neurons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proofErr w:type="gramStart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getSynapse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(2)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8000"/>
          <w:sz w:val="19"/>
          <w:szCs w:val="19"/>
          <w:lang w:val="en-GB"/>
        </w:rPr>
        <w:t xml:space="preserve">//OUTPUT_LEARNING_FILE &lt;&lt; "EPOCH NUMBER: " &lt;&lt; </w:t>
      </w:r>
      <w:proofErr w:type="spellStart"/>
      <w:r w:rsidRPr="00B21D88">
        <w:rPr>
          <w:rFonts w:ascii="Consolas" w:hAnsi="Consolas" w:cs="Consolas"/>
          <w:color w:val="008000"/>
          <w:sz w:val="19"/>
          <w:szCs w:val="19"/>
          <w:lang w:val="en-GB"/>
        </w:rPr>
        <w:t>epochNumber</w:t>
      </w:r>
      <w:proofErr w:type="spellEnd"/>
      <w:r w:rsidRPr="00B21D88"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 w:rsidRPr="00B21D88"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OUTPUT_TESTING_FILE.open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"output_testing_data.txt"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proofErr w:type="gram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test(</w:t>
      </w:r>
      <w:proofErr w:type="spellStart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hebbianNetwork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OUTPUT_LEARNING_FILE.close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OUTPUT_TESTING_FILE.close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setInputValue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Neuron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neuron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row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.setInput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.size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.getNumberOfNeurons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setInputValue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.getNumberOfNeurons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getDendritesAmount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sumOfInputs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processOutput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countNewWeights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&gt;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.size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.getNumberOfNeurons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setInputValue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.getNumberOfNeurons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getDendritesAmount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inputDataRow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sumOfInputs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E16A20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16A20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processOutput</w:t>
      </w:r>
      <w:proofErr w:type="spellEnd"/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16A2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.gatherAnswers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.getNumberOfNeurons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OUTPUT_TESTING_FILE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layer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.neurons</w:t>
      </w:r>
      <w:proofErr w:type="spellEnd"/>
      <w:proofErr w:type="gram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getOutputValue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OUTPUT_TESTING_FILE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readLearningData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&gt; &amp;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learningInputData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LEARNING_DATA.open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"learning_data.txt"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proofErr w:type="gram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row;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row.clear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LEARNING_DATA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row.push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_back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learningInputData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.push_back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(row);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LEARNING_DATA.eof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LEARNING_DATA.close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readTestingData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&gt; &amp;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testingInputData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amountOfOutputs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TESTING_DATA.open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D88">
        <w:rPr>
          <w:rFonts w:ascii="Consolas" w:hAnsi="Consolas" w:cs="Consolas"/>
          <w:color w:val="A31515"/>
          <w:sz w:val="19"/>
          <w:szCs w:val="19"/>
          <w:lang w:val="en-GB"/>
        </w:rPr>
        <w:t>"testing_data.txt"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proofErr w:type="gramStart"/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&gt; row;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TESTING_DATA.eof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row.clear</w:t>
      </w:r>
      <w:proofErr w:type="spellEnd"/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21D8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numberOfEntrances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TESTING_DATA </w:t>
      </w:r>
      <w:r w:rsidRPr="00B21D88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row.push</w:t>
      </w:r>
      <w:proofErr w:type="gram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_back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inputTmp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808080"/>
          <w:sz w:val="19"/>
          <w:szCs w:val="19"/>
          <w:lang w:val="en-GB"/>
        </w:rPr>
        <w:t>testingInputData</w:t>
      </w: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.push_back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(row);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16A20" w:rsidRPr="00B21D88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TESTING_DATA.close</w:t>
      </w:r>
      <w:proofErr w:type="spellEnd"/>
      <w:r w:rsidRPr="00B21D88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16A20" w:rsidRDefault="00E16A20" w:rsidP="00E1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A20" w:rsidRPr="001F08CD" w:rsidRDefault="00E16A20" w:rsidP="00E16A20">
      <w:pPr>
        <w:jc w:val="both"/>
        <w:rPr>
          <w:rFonts w:ascii="Arial" w:hAnsi="Arial" w:cs="Arial"/>
          <w:b/>
          <w:color w:val="000000"/>
          <w:lang w:val="en-US"/>
        </w:rPr>
      </w:pPr>
    </w:p>
    <w:p w:rsidR="009C29A4" w:rsidRPr="009C29A4" w:rsidRDefault="009C29A4" w:rsidP="0082684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29A4" w:rsidRPr="009C29A4" w:rsidRDefault="009C29A4" w:rsidP="009C29A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849" w:rsidRPr="00A1669D" w:rsidRDefault="009C29A4" w:rsidP="00826840">
      <w:pPr>
        <w:spacing w:after="0" w:line="240" w:lineRule="auto"/>
        <w:jc w:val="both"/>
        <w:rPr>
          <w:rFonts w:ascii="Arial" w:hAnsi="Arial" w:cs="Arial"/>
        </w:rPr>
      </w:pP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E6849" w:rsidRPr="00A1669D" w:rsidRDefault="009E6849" w:rsidP="004B51C9">
      <w:pPr>
        <w:pStyle w:val="Akapitzlist"/>
        <w:jc w:val="both"/>
        <w:rPr>
          <w:rFonts w:ascii="Arial" w:hAnsi="Arial" w:cs="Arial"/>
        </w:rPr>
      </w:pPr>
    </w:p>
    <w:sectPr w:rsidR="009E6849" w:rsidRPr="00A1669D" w:rsidSect="00C74E04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4D3" w:rsidRDefault="00FA14D3" w:rsidP="002B5B48">
      <w:pPr>
        <w:spacing w:after="0" w:line="240" w:lineRule="auto"/>
      </w:pPr>
      <w:r>
        <w:separator/>
      </w:r>
    </w:p>
  </w:endnote>
  <w:endnote w:type="continuationSeparator" w:id="0">
    <w:p w:rsidR="00FA14D3" w:rsidRDefault="00FA14D3" w:rsidP="002B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1320510"/>
      <w:docPartObj>
        <w:docPartGallery w:val="Page Numbers (Bottom of Page)"/>
        <w:docPartUnique/>
      </w:docPartObj>
    </w:sdtPr>
    <w:sdtContent>
      <w:p w:rsidR="0024074D" w:rsidRDefault="0024074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AA1">
          <w:rPr>
            <w:noProof/>
          </w:rPr>
          <w:t>11</w:t>
        </w:r>
        <w:r>
          <w:fldChar w:fldCharType="end"/>
        </w:r>
      </w:p>
    </w:sdtContent>
  </w:sdt>
  <w:p w:rsidR="0024074D" w:rsidRDefault="0024074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4D3" w:rsidRDefault="00FA14D3" w:rsidP="002B5B48">
      <w:pPr>
        <w:spacing w:after="0" w:line="240" w:lineRule="auto"/>
      </w:pPr>
      <w:r>
        <w:separator/>
      </w:r>
    </w:p>
  </w:footnote>
  <w:footnote w:type="continuationSeparator" w:id="0">
    <w:p w:rsidR="00FA14D3" w:rsidRDefault="00FA14D3" w:rsidP="002B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D0225"/>
    <w:multiLevelType w:val="hybridMultilevel"/>
    <w:tmpl w:val="D5BE85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126D5B"/>
    <w:multiLevelType w:val="hybridMultilevel"/>
    <w:tmpl w:val="F2203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52E7"/>
    <w:multiLevelType w:val="hybridMultilevel"/>
    <w:tmpl w:val="C00AD3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7DF45842"/>
    <w:multiLevelType w:val="hybridMultilevel"/>
    <w:tmpl w:val="8CAE6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1C"/>
    <w:rsid w:val="000124DB"/>
    <w:rsid w:val="00012C1E"/>
    <w:rsid w:val="00012FF3"/>
    <w:rsid w:val="00015888"/>
    <w:rsid w:val="00016C53"/>
    <w:rsid w:val="00022911"/>
    <w:rsid w:val="00026FF9"/>
    <w:rsid w:val="00033033"/>
    <w:rsid w:val="00034F0E"/>
    <w:rsid w:val="000363D3"/>
    <w:rsid w:val="00041400"/>
    <w:rsid w:val="00042082"/>
    <w:rsid w:val="00043812"/>
    <w:rsid w:val="00052E4F"/>
    <w:rsid w:val="00060D01"/>
    <w:rsid w:val="000636F4"/>
    <w:rsid w:val="00066CB2"/>
    <w:rsid w:val="00066E6F"/>
    <w:rsid w:val="00077D63"/>
    <w:rsid w:val="00093F1C"/>
    <w:rsid w:val="00097F90"/>
    <w:rsid w:val="000A2634"/>
    <w:rsid w:val="000A296A"/>
    <w:rsid w:val="000A5C05"/>
    <w:rsid w:val="000B06CB"/>
    <w:rsid w:val="000B3652"/>
    <w:rsid w:val="000B3B55"/>
    <w:rsid w:val="000C1C6F"/>
    <w:rsid w:val="000C28E8"/>
    <w:rsid w:val="000C3D6B"/>
    <w:rsid w:val="000C4FC7"/>
    <w:rsid w:val="000C79A5"/>
    <w:rsid w:val="000D0E1A"/>
    <w:rsid w:val="000D50B9"/>
    <w:rsid w:val="000D69F3"/>
    <w:rsid w:val="000E12F7"/>
    <w:rsid w:val="000E6B1D"/>
    <w:rsid w:val="000F09F0"/>
    <w:rsid w:val="000F0BCD"/>
    <w:rsid w:val="000F0D2D"/>
    <w:rsid w:val="000F0EB5"/>
    <w:rsid w:val="000F1194"/>
    <w:rsid w:val="000F783B"/>
    <w:rsid w:val="00100D06"/>
    <w:rsid w:val="00105EF3"/>
    <w:rsid w:val="001118E9"/>
    <w:rsid w:val="00116049"/>
    <w:rsid w:val="00117FF8"/>
    <w:rsid w:val="0013291D"/>
    <w:rsid w:val="001339A4"/>
    <w:rsid w:val="00134A40"/>
    <w:rsid w:val="00136A83"/>
    <w:rsid w:val="0013798C"/>
    <w:rsid w:val="00143BF3"/>
    <w:rsid w:val="00143D23"/>
    <w:rsid w:val="001609AF"/>
    <w:rsid w:val="00161E6E"/>
    <w:rsid w:val="00162931"/>
    <w:rsid w:val="00162F7F"/>
    <w:rsid w:val="00163137"/>
    <w:rsid w:val="001641AD"/>
    <w:rsid w:val="0016471A"/>
    <w:rsid w:val="001649FD"/>
    <w:rsid w:val="00170E46"/>
    <w:rsid w:val="00173BF2"/>
    <w:rsid w:val="00175A6D"/>
    <w:rsid w:val="00181D98"/>
    <w:rsid w:val="0019188D"/>
    <w:rsid w:val="0019322D"/>
    <w:rsid w:val="00194BA8"/>
    <w:rsid w:val="001B217A"/>
    <w:rsid w:val="001B3074"/>
    <w:rsid w:val="001C238F"/>
    <w:rsid w:val="001C6571"/>
    <w:rsid w:val="001C7D66"/>
    <w:rsid w:val="001D0B5A"/>
    <w:rsid w:val="001D47F4"/>
    <w:rsid w:val="001D528D"/>
    <w:rsid w:val="001E0C1D"/>
    <w:rsid w:val="001E548D"/>
    <w:rsid w:val="001F08CD"/>
    <w:rsid w:val="001F405D"/>
    <w:rsid w:val="00200047"/>
    <w:rsid w:val="00207C54"/>
    <w:rsid w:val="00210CF5"/>
    <w:rsid w:val="00216E4E"/>
    <w:rsid w:val="00221478"/>
    <w:rsid w:val="0022278F"/>
    <w:rsid w:val="00224A64"/>
    <w:rsid w:val="0022601E"/>
    <w:rsid w:val="00235CCE"/>
    <w:rsid w:val="0023674B"/>
    <w:rsid w:val="0024074D"/>
    <w:rsid w:val="00242FA7"/>
    <w:rsid w:val="00264623"/>
    <w:rsid w:val="00264C95"/>
    <w:rsid w:val="00277AF8"/>
    <w:rsid w:val="00277F33"/>
    <w:rsid w:val="0029405D"/>
    <w:rsid w:val="002A003E"/>
    <w:rsid w:val="002A0E9D"/>
    <w:rsid w:val="002A220E"/>
    <w:rsid w:val="002A2F55"/>
    <w:rsid w:val="002B180E"/>
    <w:rsid w:val="002B483B"/>
    <w:rsid w:val="002B5B48"/>
    <w:rsid w:val="002C02C2"/>
    <w:rsid w:val="002C0641"/>
    <w:rsid w:val="002C07BA"/>
    <w:rsid w:val="002C2D72"/>
    <w:rsid w:val="002C7F42"/>
    <w:rsid w:val="002D1325"/>
    <w:rsid w:val="002D3CF9"/>
    <w:rsid w:val="002E16F7"/>
    <w:rsid w:val="002F0667"/>
    <w:rsid w:val="002F7E8B"/>
    <w:rsid w:val="00306E84"/>
    <w:rsid w:val="00313EA6"/>
    <w:rsid w:val="0032035F"/>
    <w:rsid w:val="00321193"/>
    <w:rsid w:val="003237EF"/>
    <w:rsid w:val="0033118B"/>
    <w:rsid w:val="003337A0"/>
    <w:rsid w:val="00334A8F"/>
    <w:rsid w:val="003371E3"/>
    <w:rsid w:val="00341900"/>
    <w:rsid w:val="003423BB"/>
    <w:rsid w:val="00342C46"/>
    <w:rsid w:val="00347D78"/>
    <w:rsid w:val="003575CD"/>
    <w:rsid w:val="0036068B"/>
    <w:rsid w:val="00362432"/>
    <w:rsid w:val="00362AA1"/>
    <w:rsid w:val="00365DC0"/>
    <w:rsid w:val="003717C3"/>
    <w:rsid w:val="00373E32"/>
    <w:rsid w:val="00376E4F"/>
    <w:rsid w:val="0037706A"/>
    <w:rsid w:val="003A2D4D"/>
    <w:rsid w:val="003A6247"/>
    <w:rsid w:val="003A7115"/>
    <w:rsid w:val="003B0057"/>
    <w:rsid w:val="003B1FA3"/>
    <w:rsid w:val="003D05FE"/>
    <w:rsid w:val="003D25A2"/>
    <w:rsid w:val="003D5122"/>
    <w:rsid w:val="003E2E9E"/>
    <w:rsid w:val="003E6A62"/>
    <w:rsid w:val="003F5A7D"/>
    <w:rsid w:val="0040692C"/>
    <w:rsid w:val="00417B22"/>
    <w:rsid w:val="00422FE0"/>
    <w:rsid w:val="004269F4"/>
    <w:rsid w:val="00435889"/>
    <w:rsid w:val="0043653D"/>
    <w:rsid w:val="004401F8"/>
    <w:rsid w:val="004532C5"/>
    <w:rsid w:val="0045492A"/>
    <w:rsid w:val="00456A05"/>
    <w:rsid w:val="004616A2"/>
    <w:rsid w:val="00463F51"/>
    <w:rsid w:val="00467666"/>
    <w:rsid w:val="00487C2D"/>
    <w:rsid w:val="004A16A4"/>
    <w:rsid w:val="004A46D9"/>
    <w:rsid w:val="004A6C2B"/>
    <w:rsid w:val="004B51C9"/>
    <w:rsid w:val="004B63BB"/>
    <w:rsid w:val="004C1F43"/>
    <w:rsid w:val="004C3BD8"/>
    <w:rsid w:val="004D4615"/>
    <w:rsid w:val="004D4C76"/>
    <w:rsid w:val="004F6C85"/>
    <w:rsid w:val="004F75A5"/>
    <w:rsid w:val="005000FC"/>
    <w:rsid w:val="00505DFC"/>
    <w:rsid w:val="0050716C"/>
    <w:rsid w:val="005267FC"/>
    <w:rsid w:val="00532726"/>
    <w:rsid w:val="00535958"/>
    <w:rsid w:val="00535B5E"/>
    <w:rsid w:val="00535F4D"/>
    <w:rsid w:val="00540559"/>
    <w:rsid w:val="005419BC"/>
    <w:rsid w:val="005560A3"/>
    <w:rsid w:val="005570A6"/>
    <w:rsid w:val="00557914"/>
    <w:rsid w:val="00561445"/>
    <w:rsid w:val="0056438E"/>
    <w:rsid w:val="00567AF4"/>
    <w:rsid w:val="00575C65"/>
    <w:rsid w:val="005820C4"/>
    <w:rsid w:val="00590FD5"/>
    <w:rsid w:val="005962D0"/>
    <w:rsid w:val="005A20CD"/>
    <w:rsid w:val="005A6238"/>
    <w:rsid w:val="005A7EDA"/>
    <w:rsid w:val="005B0D45"/>
    <w:rsid w:val="005B2306"/>
    <w:rsid w:val="005B4F58"/>
    <w:rsid w:val="005B5A2D"/>
    <w:rsid w:val="005B7266"/>
    <w:rsid w:val="005B7C3D"/>
    <w:rsid w:val="005C3FDB"/>
    <w:rsid w:val="005C6644"/>
    <w:rsid w:val="005C6F13"/>
    <w:rsid w:val="005D2D85"/>
    <w:rsid w:val="005D611A"/>
    <w:rsid w:val="005F02B7"/>
    <w:rsid w:val="00602DBE"/>
    <w:rsid w:val="00603819"/>
    <w:rsid w:val="0061594F"/>
    <w:rsid w:val="00622B26"/>
    <w:rsid w:val="006358E5"/>
    <w:rsid w:val="006404C9"/>
    <w:rsid w:val="00640B1F"/>
    <w:rsid w:val="00644F25"/>
    <w:rsid w:val="00652750"/>
    <w:rsid w:val="00660826"/>
    <w:rsid w:val="006632A7"/>
    <w:rsid w:val="006673A9"/>
    <w:rsid w:val="00682AB4"/>
    <w:rsid w:val="006865DD"/>
    <w:rsid w:val="00691AD1"/>
    <w:rsid w:val="006927FB"/>
    <w:rsid w:val="006942EC"/>
    <w:rsid w:val="00694CF8"/>
    <w:rsid w:val="006B13CE"/>
    <w:rsid w:val="006B1543"/>
    <w:rsid w:val="006B3E5F"/>
    <w:rsid w:val="006B6E2E"/>
    <w:rsid w:val="006D18C3"/>
    <w:rsid w:val="006D1F73"/>
    <w:rsid w:val="006E1873"/>
    <w:rsid w:val="006E354C"/>
    <w:rsid w:val="006E6CE2"/>
    <w:rsid w:val="006F1C5E"/>
    <w:rsid w:val="006F3571"/>
    <w:rsid w:val="006F5752"/>
    <w:rsid w:val="00700F47"/>
    <w:rsid w:val="00714B91"/>
    <w:rsid w:val="00743358"/>
    <w:rsid w:val="00752DCD"/>
    <w:rsid w:val="00761D7A"/>
    <w:rsid w:val="00764203"/>
    <w:rsid w:val="007655A0"/>
    <w:rsid w:val="00775549"/>
    <w:rsid w:val="007762B5"/>
    <w:rsid w:val="00783C5C"/>
    <w:rsid w:val="007847CE"/>
    <w:rsid w:val="007907E2"/>
    <w:rsid w:val="00790A6C"/>
    <w:rsid w:val="00794FFD"/>
    <w:rsid w:val="00796D69"/>
    <w:rsid w:val="007A02E6"/>
    <w:rsid w:val="007A20ED"/>
    <w:rsid w:val="007B0697"/>
    <w:rsid w:val="007D63AC"/>
    <w:rsid w:val="007E2B45"/>
    <w:rsid w:val="007E3838"/>
    <w:rsid w:val="007E414B"/>
    <w:rsid w:val="007F0625"/>
    <w:rsid w:val="007F1421"/>
    <w:rsid w:val="0081063D"/>
    <w:rsid w:val="008155DC"/>
    <w:rsid w:val="00816BB5"/>
    <w:rsid w:val="00821BB1"/>
    <w:rsid w:val="0082443B"/>
    <w:rsid w:val="00826840"/>
    <w:rsid w:val="00826FA8"/>
    <w:rsid w:val="0083212E"/>
    <w:rsid w:val="008338D6"/>
    <w:rsid w:val="00846F51"/>
    <w:rsid w:val="00865D44"/>
    <w:rsid w:val="00870015"/>
    <w:rsid w:val="008730BA"/>
    <w:rsid w:val="00877507"/>
    <w:rsid w:val="008826DE"/>
    <w:rsid w:val="008916A4"/>
    <w:rsid w:val="00895E6A"/>
    <w:rsid w:val="008A11F6"/>
    <w:rsid w:val="008C191B"/>
    <w:rsid w:val="008C4949"/>
    <w:rsid w:val="008E1F9A"/>
    <w:rsid w:val="00906497"/>
    <w:rsid w:val="009224E1"/>
    <w:rsid w:val="00922D77"/>
    <w:rsid w:val="00927495"/>
    <w:rsid w:val="009332CF"/>
    <w:rsid w:val="0094413E"/>
    <w:rsid w:val="009731C0"/>
    <w:rsid w:val="00973D2E"/>
    <w:rsid w:val="00974A4B"/>
    <w:rsid w:val="00982FB5"/>
    <w:rsid w:val="009907C4"/>
    <w:rsid w:val="009B69F3"/>
    <w:rsid w:val="009C0526"/>
    <w:rsid w:val="009C29A4"/>
    <w:rsid w:val="009E2B5D"/>
    <w:rsid w:val="009E6849"/>
    <w:rsid w:val="00A02716"/>
    <w:rsid w:val="00A10698"/>
    <w:rsid w:val="00A113C8"/>
    <w:rsid w:val="00A11AD5"/>
    <w:rsid w:val="00A138A4"/>
    <w:rsid w:val="00A1669D"/>
    <w:rsid w:val="00A16C04"/>
    <w:rsid w:val="00A20EFD"/>
    <w:rsid w:val="00A24105"/>
    <w:rsid w:val="00A27D98"/>
    <w:rsid w:val="00A329C3"/>
    <w:rsid w:val="00A35CCC"/>
    <w:rsid w:val="00A363EE"/>
    <w:rsid w:val="00A36404"/>
    <w:rsid w:val="00A367F5"/>
    <w:rsid w:val="00A41980"/>
    <w:rsid w:val="00A44F8D"/>
    <w:rsid w:val="00A64B33"/>
    <w:rsid w:val="00A70850"/>
    <w:rsid w:val="00A72D3B"/>
    <w:rsid w:val="00A7494D"/>
    <w:rsid w:val="00A74A4E"/>
    <w:rsid w:val="00A75107"/>
    <w:rsid w:val="00A76B74"/>
    <w:rsid w:val="00A942B9"/>
    <w:rsid w:val="00A94909"/>
    <w:rsid w:val="00AA0617"/>
    <w:rsid w:val="00AA605B"/>
    <w:rsid w:val="00AB1F5E"/>
    <w:rsid w:val="00AB5BAB"/>
    <w:rsid w:val="00AB76D6"/>
    <w:rsid w:val="00AC5173"/>
    <w:rsid w:val="00AC7CB7"/>
    <w:rsid w:val="00AD1571"/>
    <w:rsid w:val="00AD1C79"/>
    <w:rsid w:val="00AE085B"/>
    <w:rsid w:val="00AF0EF5"/>
    <w:rsid w:val="00B01081"/>
    <w:rsid w:val="00B120CE"/>
    <w:rsid w:val="00B16630"/>
    <w:rsid w:val="00B1769D"/>
    <w:rsid w:val="00B21D88"/>
    <w:rsid w:val="00B249A3"/>
    <w:rsid w:val="00B26967"/>
    <w:rsid w:val="00B27F39"/>
    <w:rsid w:val="00B37C5A"/>
    <w:rsid w:val="00B401B0"/>
    <w:rsid w:val="00B412AA"/>
    <w:rsid w:val="00B4656E"/>
    <w:rsid w:val="00B53063"/>
    <w:rsid w:val="00B73594"/>
    <w:rsid w:val="00B81440"/>
    <w:rsid w:val="00B81F2D"/>
    <w:rsid w:val="00B90F5D"/>
    <w:rsid w:val="00B92493"/>
    <w:rsid w:val="00B977B9"/>
    <w:rsid w:val="00BA05B0"/>
    <w:rsid w:val="00BB76AA"/>
    <w:rsid w:val="00BC05A0"/>
    <w:rsid w:val="00BC1CDC"/>
    <w:rsid w:val="00BD4AEA"/>
    <w:rsid w:val="00BE26E4"/>
    <w:rsid w:val="00BE3AF5"/>
    <w:rsid w:val="00BE432B"/>
    <w:rsid w:val="00BE791C"/>
    <w:rsid w:val="00BF2F94"/>
    <w:rsid w:val="00BF30BD"/>
    <w:rsid w:val="00C00087"/>
    <w:rsid w:val="00C14295"/>
    <w:rsid w:val="00C20591"/>
    <w:rsid w:val="00C20E54"/>
    <w:rsid w:val="00C303CA"/>
    <w:rsid w:val="00C330B4"/>
    <w:rsid w:val="00C34CE2"/>
    <w:rsid w:val="00C35F8F"/>
    <w:rsid w:val="00C36BC9"/>
    <w:rsid w:val="00C40835"/>
    <w:rsid w:val="00C41276"/>
    <w:rsid w:val="00C4330C"/>
    <w:rsid w:val="00C43DA8"/>
    <w:rsid w:val="00C67672"/>
    <w:rsid w:val="00C7029D"/>
    <w:rsid w:val="00C7073E"/>
    <w:rsid w:val="00C74E04"/>
    <w:rsid w:val="00C81FA0"/>
    <w:rsid w:val="00C82D0B"/>
    <w:rsid w:val="00C84930"/>
    <w:rsid w:val="00C91A4D"/>
    <w:rsid w:val="00CA695A"/>
    <w:rsid w:val="00CA793D"/>
    <w:rsid w:val="00CC0B55"/>
    <w:rsid w:val="00CC0DD2"/>
    <w:rsid w:val="00CC4C66"/>
    <w:rsid w:val="00CC5147"/>
    <w:rsid w:val="00CD0B32"/>
    <w:rsid w:val="00CD4434"/>
    <w:rsid w:val="00CF4B63"/>
    <w:rsid w:val="00CF6D11"/>
    <w:rsid w:val="00CF6E1A"/>
    <w:rsid w:val="00D06453"/>
    <w:rsid w:val="00D11E41"/>
    <w:rsid w:val="00D14965"/>
    <w:rsid w:val="00D2314A"/>
    <w:rsid w:val="00D23A39"/>
    <w:rsid w:val="00D3373E"/>
    <w:rsid w:val="00D357AB"/>
    <w:rsid w:val="00D3629F"/>
    <w:rsid w:val="00D51AE8"/>
    <w:rsid w:val="00D51BB5"/>
    <w:rsid w:val="00D53EDC"/>
    <w:rsid w:val="00D62563"/>
    <w:rsid w:val="00D653FE"/>
    <w:rsid w:val="00D71757"/>
    <w:rsid w:val="00D85096"/>
    <w:rsid w:val="00D91CC5"/>
    <w:rsid w:val="00DA0799"/>
    <w:rsid w:val="00DA2C94"/>
    <w:rsid w:val="00DB1758"/>
    <w:rsid w:val="00DB1DD0"/>
    <w:rsid w:val="00DB30F1"/>
    <w:rsid w:val="00DB752E"/>
    <w:rsid w:val="00DB772E"/>
    <w:rsid w:val="00DB7ABD"/>
    <w:rsid w:val="00DC56DA"/>
    <w:rsid w:val="00DD055B"/>
    <w:rsid w:val="00DD698F"/>
    <w:rsid w:val="00DD7DFC"/>
    <w:rsid w:val="00DF716B"/>
    <w:rsid w:val="00E060F2"/>
    <w:rsid w:val="00E131E7"/>
    <w:rsid w:val="00E156F5"/>
    <w:rsid w:val="00E16A20"/>
    <w:rsid w:val="00E21DE6"/>
    <w:rsid w:val="00E2456A"/>
    <w:rsid w:val="00E27181"/>
    <w:rsid w:val="00E33443"/>
    <w:rsid w:val="00E352C3"/>
    <w:rsid w:val="00E35F86"/>
    <w:rsid w:val="00E445AD"/>
    <w:rsid w:val="00E46BD9"/>
    <w:rsid w:val="00E5182A"/>
    <w:rsid w:val="00E6025D"/>
    <w:rsid w:val="00E6236F"/>
    <w:rsid w:val="00E62D43"/>
    <w:rsid w:val="00E63D44"/>
    <w:rsid w:val="00E652A1"/>
    <w:rsid w:val="00E66C7D"/>
    <w:rsid w:val="00E71A85"/>
    <w:rsid w:val="00E7239D"/>
    <w:rsid w:val="00E913DD"/>
    <w:rsid w:val="00E920CE"/>
    <w:rsid w:val="00E97463"/>
    <w:rsid w:val="00E97484"/>
    <w:rsid w:val="00EA1E0D"/>
    <w:rsid w:val="00EA27B5"/>
    <w:rsid w:val="00EB48B7"/>
    <w:rsid w:val="00EC254D"/>
    <w:rsid w:val="00ED4AD6"/>
    <w:rsid w:val="00EE3806"/>
    <w:rsid w:val="00EE4617"/>
    <w:rsid w:val="00F040BE"/>
    <w:rsid w:val="00F23872"/>
    <w:rsid w:val="00F27E32"/>
    <w:rsid w:val="00F34A34"/>
    <w:rsid w:val="00F4073F"/>
    <w:rsid w:val="00F44584"/>
    <w:rsid w:val="00F46DE1"/>
    <w:rsid w:val="00F51B2F"/>
    <w:rsid w:val="00F526C3"/>
    <w:rsid w:val="00F61AB0"/>
    <w:rsid w:val="00F72295"/>
    <w:rsid w:val="00F73D79"/>
    <w:rsid w:val="00F74990"/>
    <w:rsid w:val="00F765C6"/>
    <w:rsid w:val="00F7674A"/>
    <w:rsid w:val="00F80DB1"/>
    <w:rsid w:val="00F85FEB"/>
    <w:rsid w:val="00F900D1"/>
    <w:rsid w:val="00F94A76"/>
    <w:rsid w:val="00FA14D3"/>
    <w:rsid w:val="00FB7CE4"/>
    <w:rsid w:val="00FC5367"/>
    <w:rsid w:val="00FD2320"/>
    <w:rsid w:val="00FD37B1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88BC"/>
  <w15:chartTrackingRefBased/>
  <w15:docId w15:val="{A4EBA1A2-8EC8-4EBD-B204-D16A3D8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  <w:style w:type="table" w:styleId="Siatkatabeli">
    <w:name w:val="Table Grid"/>
    <w:basedOn w:val="Standardowy"/>
    <w:uiPriority w:val="39"/>
    <w:rsid w:val="0034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5B48"/>
  </w:style>
  <w:style w:type="paragraph" w:styleId="Stopka">
    <w:name w:val="footer"/>
    <w:basedOn w:val="Normalny"/>
    <w:link w:val="Stopka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5B4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27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27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27FB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21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1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3\hebb_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3\hebb_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3\hebb_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3\hebb_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%20University%20of%20science%20and%20technology\Rok%20III%20Semestr%20I\Podstawy%20sztucznej%20inteligencji\Zagadnienie_3\hebb_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liczby epok potrzebnej do ustabilizowania się wag neuronów od wartości współczynnika zapominania przy stałej wartości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Arkusz1!$C$5:$C$9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0.01</c:v>
                </c:pt>
              </c:numCache>
            </c:numRef>
          </c:cat>
          <c:val>
            <c:numRef>
              <c:f>Arkusz1!$D$5:$D$9</c:f>
              <c:numCache>
                <c:formatCode>General</c:formatCode>
                <c:ptCount val="5"/>
                <c:pt idx="0">
                  <c:v>641</c:v>
                </c:pt>
                <c:pt idx="1">
                  <c:v>480</c:v>
                </c:pt>
                <c:pt idx="2">
                  <c:v>157</c:v>
                </c:pt>
                <c:pt idx="3">
                  <c:v>94</c:v>
                </c:pt>
                <c:pt idx="4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3-45AF-8ACE-AC2EDC2828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85682432"/>
        <c:axId val="5856837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Arkusz1!$C$5:$C$9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1E-4</c:v>
                      </c:pt>
                      <c:pt idx="1">
                        <c:v>1E-3</c:v>
                      </c:pt>
                      <c:pt idx="2">
                        <c:v>5.0000000000000001E-3</c:v>
                      </c:pt>
                      <c:pt idx="3">
                        <c:v>8.9999999999999993E-3</c:v>
                      </c:pt>
                      <c:pt idx="4">
                        <c:v>0.01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Arkusz1!$E$5:$E$9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F23-45AF-8ACE-AC2EDC282852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Arkusz1!$C$5:$C$9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1E-4</c:v>
                      </c:pt>
                      <c:pt idx="1">
                        <c:v>1E-3</c:v>
                      </c:pt>
                      <c:pt idx="2">
                        <c:v>5.0000000000000001E-3</c:v>
                      </c:pt>
                      <c:pt idx="3">
                        <c:v>8.9999999999999993E-3</c:v>
                      </c:pt>
                      <c:pt idx="4">
                        <c:v>0.01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Arkusz1!$F$5:$F$9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F23-45AF-8ACE-AC2EDC282852}"/>
                  </c:ext>
                </c:extLst>
              </c15:ser>
            </c15:filteredBarSeries>
          </c:ext>
        </c:extLst>
      </c:barChart>
      <c:catAx>
        <c:axId val="58568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zapominania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683744"/>
        <c:crosses val="autoZero"/>
        <c:auto val="1"/>
        <c:lblAlgn val="ctr"/>
        <c:lblOffset val="100"/>
        <c:noMultiLvlLbl val="0"/>
      </c:catAx>
      <c:valAx>
        <c:axId val="58568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68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zmiana wag neuronów po 80 epokach uczenia dla różnych współczynników zapominania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Arkusz1!$C$24:$C$28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0.01</c:v>
                </c:pt>
              </c:numCache>
            </c:numRef>
          </c:cat>
          <c:val>
            <c:numRef>
              <c:f>Arkusz1!$D$24:$D$28</c:f>
              <c:numCache>
                <c:formatCode>0.00</c:formatCode>
                <c:ptCount val="5"/>
                <c:pt idx="0">
                  <c:v>268.80041762500002</c:v>
                </c:pt>
                <c:pt idx="1">
                  <c:v>175.54638037499998</c:v>
                </c:pt>
                <c:pt idx="2">
                  <c:v>61.267783249999994</c:v>
                </c:pt>
                <c:pt idx="3">
                  <c:v>35.975334125000003</c:v>
                </c:pt>
                <c:pt idx="4">
                  <c:v>32.61598875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6A-4B49-A413-0930672F2A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0561984"/>
        <c:axId val="5905603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Arkusz1!$C$24:$C$28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1E-4</c:v>
                      </c:pt>
                      <c:pt idx="1">
                        <c:v>1E-3</c:v>
                      </c:pt>
                      <c:pt idx="2">
                        <c:v>5.0000000000000001E-3</c:v>
                      </c:pt>
                      <c:pt idx="3">
                        <c:v>8.9999999999999993E-3</c:v>
                      </c:pt>
                      <c:pt idx="4">
                        <c:v>0.01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Arkusz1!$E$24:$E$28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B6A-4B49-A413-0930672F2AAD}"/>
                  </c:ext>
                </c:extLst>
              </c15:ser>
            </c15:filteredBarSeries>
          </c:ext>
        </c:extLst>
      </c:barChart>
      <c:catAx>
        <c:axId val="590561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zapominania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0560344"/>
        <c:crosses val="autoZero"/>
        <c:auto val="1"/>
        <c:lblAlgn val="ctr"/>
        <c:lblOffset val="100"/>
        <c:noMultiLvlLbl val="0"/>
      </c:catAx>
      <c:valAx>
        <c:axId val="5905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056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zmiana wartości wag neuronów co epoke dla róznych współczynników zapominania</a:t>
            </a:r>
            <a:endParaRPr lang="pl-PL"/>
          </a:p>
        </c:rich>
      </c:tx>
      <c:layout>
        <c:manualLayout>
          <c:xMode val="edge"/>
          <c:yMode val="edge"/>
          <c:x val="0.1044253125218990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Arkusz1!$C$24:$C$28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0.01</c:v>
                </c:pt>
              </c:numCache>
            </c:numRef>
          </c:cat>
          <c:val>
            <c:numRef>
              <c:f>Arkusz1!$F$24:$F$28</c:f>
              <c:numCache>
                <c:formatCode>General</c:formatCode>
                <c:ptCount val="5"/>
                <c:pt idx="0">
                  <c:v>6.91</c:v>
                </c:pt>
                <c:pt idx="1">
                  <c:v>6.32</c:v>
                </c:pt>
                <c:pt idx="2">
                  <c:v>4.47</c:v>
                </c:pt>
                <c:pt idx="3">
                  <c:v>3.14</c:v>
                </c:pt>
                <c:pt idx="4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B8-4623-9823-B947CB6A53C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6843792"/>
        <c:axId val="7268428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Arkusz1!$C$24:$C$28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1E-4</c:v>
                      </c:pt>
                      <c:pt idx="1">
                        <c:v>1E-3</c:v>
                      </c:pt>
                      <c:pt idx="2">
                        <c:v>5.0000000000000001E-3</c:v>
                      </c:pt>
                      <c:pt idx="3">
                        <c:v>8.9999999999999993E-3</c:v>
                      </c:pt>
                      <c:pt idx="4">
                        <c:v>0.01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Arkusz1!$G$24:$G$28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CB8-4623-9823-B947CB6A53C1}"/>
                  </c:ext>
                </c:extLst>
              </c15:ser>
            </c15:filteredBarSeries>
          </c:ext>
        </c:extLst>
      </c:barChart>
      <c:catAx>
        <c:axId val="72684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zapominania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842808"/>
        <c:crosses val="autoZero"/>
        <c:auto val="1"/>
        <c:lblAlgn val="ctr"/>
        <c:lblOffset val="100"/>
        <c:noMultiLvlLbl val="0"/>
      </c:catAx>
      <c:valAx>
        <c:axId val="72684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zmiana wartości wag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84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zmiana wag neuronów po 80 epokach uczenia przy różnych współczynnikach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Arkusz1!$C$105:$C$109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0.9</c:v>
                </c:pt>
                <c:pt idx="3">
                  <c:v>1.1000000000000001</c:v>
                </c:pt>
                <c:pt idx="4">
                  <c:v>1.6</c:v>
                </c:pt>
              </c:numCache>
            </c:numRef>
          </c:cat>
          <c:val>
            <c:numRef>
              <c:f>Arkusz1!$D$105:$D$109</c:f>
              <c:numCache>
                <c:formatCode>0.00</c:formatCode>
                <c:ptCount val="5"/>
                <c:pt idx="0">
                  <c:v>3.7581337027027031</c:v>
                </c:pt>
                <c:pt idx="1">
                  <c:v>34.997850037500008</c:v>
                </c:pt>
                <c:pt idx="2">
                  <c:v>318.15836375000009</c:v>
                </c:pt>
                <c:pt idx="3">
                  <c:v>389.43917500000009</c:v>
                </c:pt>
                <c:pt idx="4">
                  <c:v>565.24239999999986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45-48F8-A6F0-BED3B9D1F1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6571128"/>
        <c:axId val="6765763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Arkusz1!$C$105:$C$109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0.01</c:v>
                      </c:pt>
                      <c:pt idx="1">
                        <c:v>0.1</c:v>
                      </c:pt>
                      <c:pt idx="2">
                        <c:v>0.9</c:v>
                      </c:pt>
                      <c:pt idx="3">
                        <c:v>1.1000000000000001</c:v>
                      </c:pt>
                      <c:pt idx="4">
                        <c:v>1.6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Arkusz1!$E$105:$E$109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445-48F8-A6F0-BED3B9D1F191}"/>
                  </c:ext>
                </c:extLst>
              </c15:ser>
            </c15:filteredBarSeries>
          </c:ext>
        </c:extLst>
      </c:barChart>
      <c:catAx>
        <c:axId val="676571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współczynnika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576376"/>
        <c:crosses val="autoZero"/>
        <c:auto val="1"/>
        <c:lblAlgn val="ctr"/>
        <c:lblOffset val="100"/>
        <c:noMultiLvlLbl val="0"/>
      </c:catAx>
      <c:valAx>
        <c:axId val="67657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zmiana wag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571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zmiana wartości wag co epoke przy różnych współczynnikach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Arkusz1!$C$105:$C$109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0.9</c:v>
                </c:pt>
                <c:pt idx="3">
                  <c:v>1.1000000000000001</c:v>
                </c:pt>
                <c:pt idx="4">
                  <c:v>1.6</c:v>
                </c:pt>
              </c:numCache>
            </c:numRef>
          </c:cat>
          <c:val>
            <c:numRef>
              <c:f>Arkusz1!$F$105:$F$109</c:f>
              <c:numCache>
                <c:formatCode>0.00</c:formatCode>
                <c:ptCount val="5"/>
                <c:pt idx="0">
                  <c:v>0.09</c:v>
                </c:pt>
                <c:pt idx="1">
                  <c:v>1.29</c:v>
                </c:pt>
                <c:pt idx="2">
                  <c:v>10.4</c:v>
                </c:pt>
                <c:pt idx="3">
                  <c:v>14.8</c:v>
                </c:pt>
                <c:pt idx="4">
                  <c:v>22.3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7-4109-B5F9-B4FDE7183F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89627864"/>
        <c:axId val="58962819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Arkusz1!$C$105:$C$109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0.01</c:v>
                      </c:pt>
                      <c:pt idx="1">
                        <c:v>0.1</c:v>
                      </c:pt>
                      <c:pt idx="2">
                        <c:v>0.9</c:v>
                      </c:pt>
                      <c:pt idx="3">
                        <c:v>1.1000000000000001</c:v>
                      </c:pt>
                      <c:pt idx="4">
                        <c:v>1.6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Arkusz1!$G$105:$G$109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4F7-4109-B5F9-B4FDE7183F98}"/>
                  </c:ext>
                </c:extLst>
              </c15:ser>
            </c15:filteredBarSeries>
          </c:ext>
        </c:extLst>
      </c:barChart>
      <c:catAx>
        <c:axId val="589627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współczynnika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9628192"/>
        <c:crosses val="autoZero"/>
        <c:auto val="1"/>
        <c:lblAlgn val="ctr"/>
        <c:lblOffset val="100"/>
        <c:noMultiLvlLbl val="0"/>
      </c:catAx>
      <c:valAx>
        <c:axId val="58962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zmiana wag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9627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16</Pages>
  <Words>2844</Words>
  <Characters>17069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Mateusz Mazur</cp:lastModifiedBy>
  <cp:revision>104</cp:revision>
  <dcterms:created xsi:type="dcterms:W3CDTF">2017-10-15T07:48:00Z</dcterms:created>
  <dcterms:modified xsi:type="dcterms:W3CDTF">2017-11-26T14:14:00Z</dcterms:modified>
</cp:coreProperties>
</file>