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47ED" w14:textId="5413BCF2" w:rsidR="00735EEE" w:rsidRDefault="00735EEE" w:rsidP="00735EEE">
      <w:pPr>
        <w:pStyle w:val="Ttulo1"/>
      </w:pPr>
      <w:r>
        <w:t>Estrutura da Documentação da API</w:t>
      </w:r>
    </w:p>
    <w:p w14:paraId="0B351E86" w14:textId="644271D4" w:rsidR="00735EEE" w:rsidRDefault="00735EEE" w:rsidP="00735EEE">
      <w:pPr>
        <w:pStyle w:val="Ttulo2"/>
      </w:pPr>
      <w:r>
        <w:t>1. Introdução</w:t>
      </w:r>
    </w:p>
    <w:p w14:paraId="0FE0C2D7" w14:textId="3C362816" w:rsidR="00735EEE" w:rsidRDefault="00735EEE" w:rsidP="00735EEE">
      <w:pPr>
        <w:pStyle w:val="PargrafodaLista"/>
        <w:numPr>
          <w:ilvl w:val="0"/>
          <w:numId w:val="1"/>
        </w:numPr>
      </w:pPr>
      <w:r>
        <w:t>Propósito da API</w:t>
      </w:r>
    </w:p>
    <w:p w14:paraId="3C9F6282" w14:textId="6EC97F3B" w:rsidR="00735EEE" w:rsidRDefault="00735EEE" w:rsidP="00735EEE">
      <w:pPr>
        <w:pStyle w:val="PargrafodaLista"/>
        <w:numPr>
          <w:ilvl w:val="0"/>
          <w:numId w:val="1"/>
        </w:numPr>
      </w:pPr>
      <w:r>
        <w:t>Público-alvo</w:t>
      </w:r>
    </w:p>
    <w:p w14:paraId="536BB4C8" w14:textId="7A73C833" w:rsidR="00735EEE" w:rsidRDefault="00735EEE" w:rsidP="00735EEE">
      <w:pPr>
        <w:pStyle w:val="PargrafodaLista"/>
        <w:numPr>
          <w:ilvl w:val="0"/>
          <w:numId w:val="1"/>
        </w:numPr>
      </w:pPr>
      <w:r>
        <w:t>Informações gerais sobre a base de dados</w:t>
      </w:r>
    </w:p>
    <w:p w14:paraId="66033D76" w14:textId="0CE0EB70" w:rsidR="00735EEE" w:rsidRDefault="00735EEE" w:rsidP="00735EEE">
      <w:pPr>
        <w:pStyle w:val="Ttulo2"/>
      </w:pPr>
      <w:r>
        <w:t>2</w:t>
      </w:r>
      <w:r>
        <w:t xml:space="preserve">. </w:t>
      </w:r>
      <w:r>
        <w:t xml:space="preserve"> </w:t>
      </w:r>
      <w:proofErr w:type="spellStart"/>
      <w:r>
        <w:t>Endpoints</w:t>
      </w:r>
      <w:proofErr w:type="spellEnd"/>
    </w:p>
    <w:p w14:paraId="2559CBC9" w14:textId="69472AD1" w:rsidR="00735EEE" w:rsidRDefault="00735EEE" w:rsidP="00735EEE">
      <w:pPr>
        <w:pStyle w:val="PargrafodaLista"/>
        <w:numPr>
          <w:ilvl w:val="0"/>
          <w:numId w:val="2"/>
        </w:numPr>
      </w:pPr>
      <w:r>
        <w:t xml:space="preserve">Descrição de cada </w:t>
      </w:r>
      <w:proofErr w:type="spellStart"/>
      <w:r>
        <w:t>endpoint</w:t>
      </w:r>
      <w:proofErr w:type="spellEnd"/>
    </w:p>
    <w:p w14:paraId="00EB916D" w14:textId="6A427136" w:rsidR="00735EEE" w:rsidRDefault="00735EEE" w:rsidP="00735EEE">
      <w:pPr>
        <w:pStyle w:val="PargrafodaLista"/>
        <w:numPr>
          <w:ilvl w:val="0"/>
          <w:numId w:val="2"/>
        </w:numPr>
      </w:pPr>
      <w:r>
        <w:t>Parâmetros aceitos</w:t>
      </w:r>
    </w:p>
    <w:p w14:paraId="6836A6F0" w14:textId="11FE03EE" w:rsidR="00735EEE" w:rsidRDefault="00735EEE" w:rsidP="00735EEE">
      <w:pPr>
        <w:pStyle w:val="PargrafodaLista"/>
        <w:numPr>
          <w:ilvl w:val="0"/>
          <w:numId w:val="2"/>
        </w:numPr>
      </w:pPr>
      <w:r>
        <w:t>Respostas esperadas</w:t>
      </w:r>
    </w:p>
    <w:p w14:paraId="40D30658" w14:textId="5163561D" w:rsidR="00735EEE" w:rsidRDefault="00735EEE" w:rsidP="00735EEE">
      <w:pPr>
        <w:pStyle w:val="PargrafodaLista"/>
        <w:numPr>
          <w:ilvl w:val="0"/>
          <w:numId w:val="2"/>
        </w:numPr>
      </w:pPr>
      <w:r>
        <w:t>Exemplos de uso</w:t>
      </w:r>
    </w:p>
    <w:p w14:paraId="7AA72539" w14:textId="5345F791" w:rsidR="00735EEE" w:rsidRDefault="00735EEE" w:rsidP="00735EEE">
      <w:pPr>
        <w:pStyle w:val="Ttulo2"/>
      </w:pPr>
      <w:r>
        <w:t>3</w:t>
      </w:r>
      <w:r>
        <w:t>. Manuseio de Erros</w:t>
      </w:r>
    </w:p>
    <w:p w14:paraId="794BF1F1" w14:textId="77777777" w:rsidR="00735EEE" w:rsidRDefault="00735EEE" w:rsidP="00735EEE">
      <w:r>
        <w:t xml:space="preserve">   - Códigos de status</w:t>
      </w:r>
    </w:p>
    <w:p w14:paraId="38C4EDFD" w14:textId="60D1709C" w:rsidR="00735EEE" w:rsidRDefault="00735EEE" w:rsidP="00735EEE">
      <w:r>
        <w:t xml:space="preserve">   - Mensagens de erro comuns</w:t>
      </w:r>
    </w:p>
    <w:p w14:paraId="4FB8C3D4" w14:textId="77777777" w:rsidR="00735EEE" w:rsidRDefault="00735EEE" w:rsidP="00735EEE"/>
    <w:p w14:paraId="1A012027" w14:textId="215AD5C4" w:rsidR="00735EEE" w:rsidRPr="00735EEE" w:rsidRDefault="00735EEE" w:rsidP="00735EEE">
      <w:pPr>
        <w:pStyle w:val="Ttulo1"/>
      </w:pPr>
      <w:r>
        <w:t>Documentação Detalhada</w:t>
      </w:r>
    </w:p>
    <w:p w14:paraId="383B2C65" w14:textId="2B9C2C43" w:rsidR="00735EEE" w:rsidRPr="00735EEE" w:rsidRDefault="00735EEE" w:rsidP="00805E96">
      <w:pPr>
        <w:pStyle w:val="Ttulo2"/>
      </w:pPr>
      <w:r w:rsidRPr="00735EEE">
        <w:t>1. Introdução</w:t>
      </w:r>
    </w:p>
    <w:p w14:paraId="2A6CA124" w14:textId="246EB33A" w:rsidR="00805E96" w:rsidRDefault="00805E96" w:rsidP="00805E96">
      <w:pPr>
        <w:rPr>
          <w:rStyle w:val="Ttulo3Char"/>
        </w:rPr>
      </w:pPr>
      <w:r w:rsidRPr="00805E96">
        <w:rPr>
          <w:rStyle w:val="Ttulo3Char"/>
        </w:rPr>
        <w:t>Objetivo da API</w:t>
      </w:r>
      <w:r>
        <w:rPr>
          <w:rStyle w:val="Ttulo3Char"/>
        </w:rPr>
        <w:t>:</w:t>
      </w:r>
    </w:p>
    <w:p w14:paraId="1DFF231D" w14:textId="6E14AE39" w:rsidR="00805E96" w:rsidRPr="00805E96" w:rsidRDefault="00805E96" w:rsidP="00805E96">
      <w:pPr>
        <w:ind w:firstLine="708"/>
      </w:pPr>
      <w:r w:rsidRPr="00805E96">
        <w:t xml:space="preserve"> Esta API fornece acesso a dados extraídos do site da Embrapa sobre a produção, processamento, comercialização, importação e exportação de vinhos e derivados. Os dados estão disponíveis para os anos entre 1970 e 2022. A API foi projetada para coletar e organizar dados de forma estruturada, servindo como uma fonte de informações confiável e atualizada para alimentar bases de dados que serão utilizadas em modelos de machine learning. Estes modelos visam analisar tendências da indústria, otimizar processos e prever comportamentos do mercado de vinhos e derivados.</w:t>
      </w:r>
    </w:p>
    <w:p w14:paraId="316D54D6" w14:textId="77777777" w:rsidR="00805E96" w:rsidRDefault="00805E96" w:rsidP="00805E96">
      <w:pPr>
        <w:rPr>
          <w:rStyle w:val="Ttulo3Char"/>
        </w:rPr>
      </w:pPr>
      <w:r w:rsidRPr="00805E96">
        <w:rPr>
          <w:rStyle w:val="Ttulo3Char"/>
        </w:rPr>
        <w:t>Público-alvo</w:t>
      </w:r>
      <w:r>
        <w:rPr>
          <w:rStyle w:val="Ttulo3Char"/>
        </w:rPr>
        <w:t>:</w:t>
      </w:r>
    </w:p>
    <w:p w14:paraId="5FF2C269" w14:textId="04AF09A2" w:rsidR="00805E96" w:rsidRPr="00805E96" w:rsidRDefault="00805E96" w:rsidP="00805E96">
      <w:pPr>
        <w:ind w:firstLine="708"/>
      </w:pPr>
      <w:r w:rsidRPr="00805E96">
        <w:t>Desenvolvedores, cientistas de dados e pesquisadores que estão interessados em analisar tendências do mercado de vinhos e derivados. A API é ideal para aqueles que precisam de dados históricos e recentes para treinar modelos preditivos ou realizar análises estatísticas avançadas.</w:t>
      </w:r>
    </w:p>
    <w:p w14:paraId="5F69996A" w14:textId="77777777" w:rsidR="00805E96" w:rsidRDefault="00805E96" w:rsidP="00805E96">
      <w:pPr>
        <w:rPr>
          <w:rStyle w:val="Ttulo3Char"/>
        </w:rPr>
      </w:pPr>
      <w:r w:rsidRPr="00805E96">
        <w:rPr>
          <w:rStyle w:val="Ttulo3Char"/>
        </w:rPr>
        <w:t>Informações Gerais</w:t>
      </w:r>
    </w:p>
    <w:p w14:paraId="726F10EB" w14:textId="4A113237" w:rsidR="00805E96" w:rsidRPr="00805E96" w:rsidRDefault="00805E96" w:rsidP="00805E96">
      <w:pPr>
        <w:ind w:firstLine="708"/>
      </w:pPr>
      <w:r w:rsidRPr="00805E96">
        <w:t>A API é acessada via HTTP, retornando dados em formato JSON. Não é necessário autenticação no momento, facilitando o acesso para análises preliminares e desenvolvimento de aplicações.</w:t>
      </w:r>
    </w:p>
    <w:p w14:paraId="55A5D810" w14:textId="408D1D22" w:rsidR="00735EEE" w:rsidRPr="00735EEE" w:rsidRDefault="00735EEE" w:rsidP="00735EE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Style w:val="Ttulo2Char"/>
        </w:rPr>
        <w:lastRenderedPageBreak/>
        <w:t>2</w:t>
      </w:r>
      <w:r w:rsidRPr="00735EEE">
        <w:rPr>
          <w:rStyle w:val="Ttulo2Char"/>
        </w:rPr>
        <w:t xml:space="preserve">. </w:t>
      </w:r>
      <w:proofErr w:type="spellStart"/>
      <w:r w:rsidRPr="00735EEE">
        <w:rPr>
          <w:rStyle w:val="Ttulo2Char"/>
        </w:rPr>
        <w:t>Endpoints</w:t>
      </w:r>
      <w:proofErr w:type="spellEnd"/>
    </w:p>
    <w:p w14:paraId="565EB960" w14:textId="32CAB2B5" w:rsidR="00735EEE" w:rsidRPr="00805E96" w:rsidRDefault="005C28E7" w:rsidP="00735EEE">
      <w:pPr>
        <w:rPr>
          <w:b/>
          <w:bCs/>
          <w:i/>
          <w:iCs/>
        </w:rPr>
      </w:pPr>
      <w:r>
        <w:rPr>
          <w:b/>
          <w:bCs/>
        </w:rPr>
        <w:t>[</w:t>
      </w:r>
      <w:proofErr w:type="gramStart"/>
      <w:r w:rsidR="00735EEE" w:rsidRPr="005C28E7">
        <w:rPr>
          <w:b/>
          <w:bCs/>
        </w:rPr>
        <w:t>GET</w:t>
      </w:r>
      <w:r>
        <w:rPr>
          <w:b/>
          <w:bCs/>
        </w:rPr>
        <w:t>]</w:t>
      </w:r>
      <w:r w:rsidR="00735EEE" w:rsidRPr="00805E96">
        <w:rPr>
          <w:b/>
          <w:bCs/>
          <w:i/>
          <w:iCs/>
        </w:rPr>
        <w:t xml:space="preserve"> </w:t>
      </w:r>
      <w:r w:rsidR="00805E96">
        <w:rPr>
          <w:b/>
          <w:bCs/>
          <w:i/>
          <w:iCs/>
        </w:rPr>
        <w:t xml:space="preserve"> </w:t>
      </w:r>
      <w:r w:rsidR="00735EEE" w:rsidRPr="00805E96">
        <w:rPr>
          <w:b/>
          <w:bCs/>
          <w:i/>
          <w:iCs/>
        </w:rPr>
        <w:t>/</w:t>
      </w:r>
      <w:proofErr w:type="gramEnd"/>
      <w:r w:rsidR="00735EEE" w:rsidRPr="005C28E7">
        <w:rPr>
          <w:i/>
          <w:iCs/>
        </w:rPr>
        <w:t>dados/{ano}/{</w:t>
      </w:r>
      <w:proofErr w:type="spellStart"/>
      <w:r w:rsidR="00735EEE" w:rsidRPr="005C28E7">
        <w:rPr>
          <w:i/>
          <w:iCs/>
        </w:rPr>
        <w:t>opcao</w:t>
      </w:r>
      <w:proofErr w:type="spellEnd"/>
      <w:r w:rsidR="00735EEE" w:rsidRPr="005C28E7">
        <w:rPr>
          <w:i/>
          <w:iCs/>
        </w:rPr>
        <w:t>}/{</w:t>
      </w:r>
      <w:proofErr w:type="spellStart"/>
      <w:r w:rsidR="00735EEE" w:rsidRPr="005C28E7">
        <w:rPr>
          <w:i/>
          <w:iCs/>
        </w:rPr>
        <w:t>subopcao</w:t>
      </w:r>
      <w:proofErr w:type="spellEnd"/>
      <w:r w:rsidR="00735EEE" w:rsidRPr="005C28E7">
        <w:rPr>
          <w:i/>
          <w:iCs/>
        </w:rPr>
        <w:t>}</w:t>
      </w:r>
    </w:p>
    <w:p w14:paraId="0AFA705E" w14:textId="10882AF7" w:rsidR="00735EEE" w:rsidRDefault="00735EEE" w:rsidP="00735EEE">
      <w:pPr>
        <w:pStyle w:val="PargrafodaLista"/>
        <w:numPr>
          <w:ilvl w:val="0"/>
          <w:numId w:val="3"/>
        </w:numPr>
      </w:pPr>
      <w:r w:rsidRPr="00B023A3">
        <w:rPr>
          <w:b/>
          <w:bCs/>
        </w:rPr>
        <w:t>Descrição:</w:t>
      </w:r>
      <w:r>
        <w:t xml:space="preserve"> Este </w:t>
      </w:r>
      <w:proofErr w:type="spellStart"/>
      <w:r>
        <w:t>endpoint</w:t>
      </w:r>
      <w:proofErr w:type="spellEnd"/>
      <w:r>
        <w:t xml:space="preserve"> recupera dados especificados pelo ano, opção e, quando aplicável, </w:t>
      </w:r>
      <w:proofErr w:type="spellStart"/>
      <w:r>
        <w:t>subopção</w:t>
      </w:r>
      <w:proofErr w:type="spellEnd"/>
      <w:r>
        <w:t>.</w:t>
      </w:r>
    </w:p>
    <w:p w14:paraId="4E6A11F3" w14:textId="77777777" w:rsidR="00735EEE" w:rsidRPr="00735EEE" w:rsidRDefault="00735EEE" w:rsidP="00B023A3">
      <w:pPr>
        <w:pStyle w:val="PargrafodaLista"/>
        <w:numPr>
          <w:ilvl w:val="0"/>
          <w:numId w:val="3"/>
        </w:numPr>
        <w:rPr>
          <w:b/>
          <w:bCs/>
        </w:rPr>
      </w:pPr>
      <w:r w:rsidRPr="00735EEE">
        <w:rPr>
          <w:b/>
          <w:bCs/>
        </w:rPr>
        <w:t>Parâmetros:</w:t>
      </w:r>
    </w:p>
    <w:p w14:paraId="563F87AB" w14:textId="77777777" w:rsidR="00735EEE" w:rsidRPr="00735EEE" w:rsidRDefault="00735EEE" w:rsidP="00B023A3">
      <w:pPr>
        <w:pStyle w:val="PargrafodaLista"/>
        <w:numPr>
          <w:ilvl w:val="1"/>
          <w:numId w:val="3"/>
        </w:numPr>
        <w:rPr>
          <w:b/>
          <w:bCs/>
        </w:rPr>
      </w:pPr>
      <w:r w:rsidRPr="00735EEE">
        <w:rPr>
          <w:b/>
          <w:bCs/>
        </w:rPr>
        <w:t xml:space="preserve">ano: </w:t>
      </w:r>
      <w:r w:rsidRPr="00735EEE">
        <w:t>Ano dos dados (1970 a 2022).</w:t>
      </w:r>
    </w:p>
    <w:p w14:paraId="5E4496A4" w14:textId="77777777" w:rsidR="00735EEE" w:rsidRPr="00735EEE" w:rsidRDefault="00735EEE" w:rsidP="00B023A3">
      <w:pPr>
        <w:pStyle w:val="PargrafodaLista"/>
        <w:numPr>
          <w:ilvl w:val="1"/>
          <w:numId w:val="3"/>
        </w:numPr>
      </w:pPr>
      <w:proofErr w:type="spellStart"/>
      <w:r w:rsidRPr="00735EEE">
        <w:rPr>
          <w:b/>
          <w:bCs/>
        </w:rPr>
        <w:t>opcao</w:t>
      </w:r>
      <w:proofErr w:type="spellEnd"/>
      <w:r w:rsidRPr="00735EEE">
        <w:rPr>
          <w:b/>
          <w:bCs/>
        </w:rPr>
        <w:t xml:space="preserve">: </w:t>
      </w:r>
      <w:r w:rsidRPr="00735EEE">
        <w:t>Categoria dos dados:</w:t>
      </w:r>
    </w:p>
    <w:p w14:paraId="08540486" w14:textId="77777777" w:rsidR="00735EEE" w:rsidRPr="00735EEE" w:rsidRDefault="00735EEE" w:rsidP="00B023A3">
      <w:pPr>
        <w:pStyle w:val="PargrafodaLista"/>
        <w:numPr>
          <w:ilvl w:val="2"/>
          <w:numId w:val="3"/>
        </w:numPr>
        <w:rPr>
          <w:b/>
          <w:bCs/>
        </w:rPr>
      </w:pPr>
      <w:r w:rsidRPr="00735EEE">
        <w:rPr>
          <w:b/>
          <w:bCs/>
        </w:rPr>
        <w:t xml:space="preserve">opt_02: </w:t>
      </w:r>
      <w:r w:rsidRPr="00735EEE">
        <w:t xml:space="preserve">Produção (não requer </w:t>
      </w:r>
      <w:proofErr w:type="spellStart"/>
      <w:r w:rsidRPr="00735EEE">
        <w:t>subopção</w:t>
      </w:r>
      <w:proofErr w:type="spellEnd"/>
      <w:r w:rsidRPr="00735EEE">
        <w:t>).</w:t>
      </w:r>
    </w:p>
    <w:p w14:paraId="1A3E2E39" w14:textId="77777777" w:rsidR="00735EEE" w:rsidRPr="00735EEE" w:rsidRDefault="00735EEE" w:rsidP="00B023A3">
      <w:pPr>
        <w:pStyle w:val="PargrafodaLista"/>
        <w:numPr>
          <w:ilvl w:val="2"/>
          <w:numId w:val="3"/>
        </w:numPr>
        <w:rPr>
          <w:b/>
          <w:bCs/>
        </w:rPr>
      </w:pPr>
      <w:r w:rsidRPr="00735EEE">
        <w:rPr>
          <w:b/>
          <w:bCs/>
        </w:rPr>
        <w:t xml:space="preserve">opt_03: </w:t>
      </w:r>
      <w:r w:rsidRPr="00735EEE">
        <w:t>Processamento.</w:t>
      </w:r>
    </w:p>
    <w:p w14:paraId="5E7FF442" w14:textId="77777777" w:rsidR="00735EEE" w:rsidRPr="00735EEE" w:rsidRDefault="00735EEE" w:rsidP="00B023A3">
      <w:pPr>
        <w:pStyle w:val="PargrafodaLista"/>
        <w:numPr>
          <w:ilvl w:val="3"/>
          <w:numId w:val="3"/>
        </w:numPr>
      </w:pPr>
      <w:r w:rsidRPr="00735EEE">
        <w:rPr>
          <w:b/>
          <w:bCs/>
        </w:rPr>
        <w:t xml:space="preserve">subopt_01: </w:t>
      </w:r>
      <w:r w:rsidRPr="00735EEE">
        <w:t>Viníferas</w:t>
      </w:r>
    </w:p>
    <w:p w14:paraId="6DCA609D" w14:textId="77777777" w:rsidR="00735EEE" w:rsidRPr="00735EEE" w:rsidRDefault="00735EEE" w:rsidP="00B023A3">
      <w:pPr>
        <w:pStyle w:val="PargrafodaLista"/>
        <w:numPr>
          <w:ilvl w:val="3"/>
          <w:numId w:val="3"/>
        </w:numPr>
        <w:rPr>
          <w:b/>
          <w:bCs/>
        </w:rPr>
      </w:pPr>
      <w:r w:rsidRPr="00735EEE">
        <w:rPr>
          <w:b/>
          <w:bCs/>
        </w:rPr>
        <w:t xml:space="preserve">subopt_02: </w:t>
      </w:r>
      <w:r w:rsidRPr="00735EEE">
        <w:t>Americanas e híbridas</w:t>
      </w:r>
    </w:p>
    <w:p w14:paraId="07E962AC" w14:textId="77777777" w:rsidR="00735EEE" w:rsidRPr="00735EEE" w:rsidRDefault="00735EEE" w:rsidP="00B023A3">
      <w:pPr>
        <w:pStyle w:val="PargrafodaLista"/>
        <w:numPr>
          <w:ilvl w:val="3"/>
          <w:numId w:val="3"/>
        </w:numPr>
      </w:pPr>
      <w:r w:rsidRPr="00735EEE">
        <w:rPr>
          <w:b/>
          <w:bCs/>
        </w:rPr>
        <w:t xml:space="preserve">subopt_03: </w:t>
      </w:r>
      <w:r w:rsidRPr="00735EEE">
        <w:t>Uvas de mesa</w:t>
      </w:r>
    </w:p>
    <w:p w14:paraId="1F7B08DF" w14:textId="77777777" w:rsidR="00735EEE" w:rsidRPr="00735EEE" w:rsidRDefault="00735EEE" w:rsidP="00B023A3">
      <w:pPr>
        <w:pStyle w:val="PargrafodaLista"/>
        <w:numPr>
          <w:ilvl w:val="3"/>
          <w:numId w:val="3"/>
        </w:numPr>
        <w:rPr>
          <w:b/>
          <w:bCs/>
        </w:rPr>
      </w:pPr>
      <w:r w:rsidRPr="00735EEE">
        <w:rPr>
          <w:b/>
          <w:bCs/>
        </w:rPr>
        <w:t>subopt_04</w:t>
      </w:r>
      <w:r w:rsidRPr="00735EEE">
        <w:t>: Sem classificação</w:t>
      </w:r>
    </w:p>
    <w:p w14:paraId="4E10292E" w14:textId="77777777" w:rsidR="00735EEE" w:rsidRPr="00735EEE" w:rsidRDefault="00735EEE" w:rsidP="00B023A3">
      <w:pPr>
        <w:pStyle w:val="PargrafodaLista"/>
        <w:numPr>
          <w:ilvl w:val="2"/>
          <w:numId w:val="3"/>
        </w:numPr>
        <w:rPr>
          <w:b/>
          <w:bCs/>
        </w:rPr>
      </w:pPr>
      <w:r w:rsidRPr="00735EEE">
        <w:rPr>
          <w:b/>
          <w:bCs/>
        </w:rPr>
        <w:t xml:space="preserve">opt_04: </w:t>
      </w:r>
      <w:r w:rsidRPr="00735EEE">
        <w:t xml:space="preserve">Comercialização (não requer </w:t>
      </w:r>
      <w:proofErr w:type="spellStart"/>
      <w:r w:rsidRPr="00735EEE">
        <w:t>subopção</w:t>
      </w:r>
      <w:proofErr w:type="spellEnd"/>
      <w:r w:rsidRPr="00735EEE">
        <w:t>).</w:t>
      </w:r>
    </w:p>
    <w:p w14:paraId="5D089F34" w14:textId="77777777" w:rsidR="00735EEE" w:rsidRPr="00735EEE" w:rsidRDefault="00735EEE" w:rsidP="00B023A3">
      <w:pPr>
        <w:pStyle w:val="PargrafodaLista"/>
        <w:numPr>
          <w:ilvl w:val="2"/>
          <w:numId w:val="3"/>
        </w:numPr>
        <w:rPr>
          <w:b/>
          <w:bCs/>
        </w:rPr>
      </w:pPr>
      <w:r w:rsidRPr="00735EEE">
        <w:rPr>
          <w:b/>
          <w:bCs/>
        </w:rPr>
        <w:t xml:space="preserve">opt_05: </w:t>
      </w:r>
      <w:r w:rsidRPr="00735EEE">
        <w:t>Importação.</w:t>
      </w:r>
    </w:p>
    <w:p w14:paraId="2ED07166" w14:textId="77777777" w:rsidR="00735EEE" w:rsidRPr="00735EEE" w:rsidRDefault="00735EEE" w:rsidP="00B023A3">
      <w:pPr>
        <w:pStyle w:val="PargrafodaLista"/>
        <w:numPr>
          <w:ilvl w:val="3"/>
          <w:numId w:val="3"/>
        </w:numPr>
      </w:pPr>
      <w:r w:rsidRPr="00735EEE">
        <w:rPr>
          <w:b/>
          <w:bCs/>
        </w:rPr>
        <w:t>subopt_01:</w:t>
      </w:r>
      <w:r w:rsidRPr="00735EEE">
        <w:t xml:space="preserve"> Vinhos de mesa</w:t>
      </w:r>
    </w:p>
    <w:p w14:paraId="0D9B11ED" w14:textId="77777777" w:rsidR="00735EEE" w:rsidRPr="00735EEE" w:rsidRDefault="00735EEE" w:rsidP="00B023A3">
      <w:pPr>
        <w:pStyle w:val="PargrafodaLista"/>
        <w:numPr>
          <w:ilvl w:val="3"/>
          <w:numId w:val="3"/>
        </w:numPr>
      </w:pPr>
      <w:r w:rsidRPr="00735EEE">
        <w:rPr>
          <w:b/>
          <w:bCs/>
        </w:rPr>
        <w:t xml:space="preserve">subopt_02: </w:t>
      </w:r>
      <w:r w:rsidRPr="00735EEE">
        <w:t>Espumantes</w:t>
      </w:r>
    </w:p>
    <w:p w14:paraId="110B6999" w14:textId="77777777" w:rsidR="00735EEE" w:rsidRPr="00735EEE" w:rsidRDefault="00735EEE" w:rsidP="00B023A3">
      <w:pPr>
        <w:pStyle w:val="PargrafodaLista"/>
        <w:numPr>
          <w:ilvl w:val="3"/>
          <w:numId w:val="3"/>
        </w:numPr>
      </w:pPr>
      <w:r w:rsidRPr="00735EEE">
        <w:rPr>
          <w:b/>
          <w:bCs/>
        </w:rPr>
        <w:t xml:space="preserve">subopt_03: </w:t>
      </w:r>
      <w:r w:rsidRPr="00735EEE">
        <w:t>Uvas frescas</w:t>
      </w:r>
    </w:p>
    <w:p w14:paraId="7DDEC468" w14:textId="77777777" w:rsidR="00735EEE" w:rsidRPr="00735EEE" w:rsidRDefault="00735EEE" w:rsidP="00B023A3">
      <w:pPr>
        <w:pStyle w:val="PargrafodaLista"/>
        <w:numPr>
          <w:ilvl w:val="3"/>
          <w:numId w:val="3"/>
        </w:numPr>
      </w:pPr>
      <w:r w:rsidRPr="00735EEE">
        <w:rPr>
          <w:b/>
          <w:bCs/>
        </w:rPr>
        <w:t xml:space="preserve">subopt_04: </w:t>
      </w:r>
      <w:r w:rsidRPr="00735EEE">
        <w:t>Uvas passas</w:t>
      </w:r>
    </w:p>
    <w:p w14:paraId="6621C1F7" w14:textId="77777777" w:rsidR="00735EEE" w:rsidRPr="00735EEE" w:rsidRDefault="00735EEE" w:rsidP="00B023A3">
      <w:pPr>
        <w:pStyle w:val="PargrafodaLista"/>
        <w:numPr>
          <w:ilvl w:val="3"/>
          <w:numId w:val="3"/>
        </w:numPr>
      </w:pPr>
      <w:r w:rsidRPr="00735EEE">
        <w:rPr>
          <w:b/>
          <w:bCs/>
        </w:rPr>
        <w:t xml:space="preserve">subopt_05: </w:t>
      </w:r>
      <w:r w:rsidRPr="00735EEE">
        <w:t>Suco de uva</w:t>
      </w:r>
    </w:p>
    <w:p w14:paraId="381B080F" w14:textId="77777777" w:rsidR="00735EEE" w:rsidRPr="00735EEE" w:rsidRDefault="00735EEE" w:rsidP="00B023A3">
      <w:pPr>
        <w:pStyle w:val="PargrafodaLista"/>
        <w:numPr>
          <w:ilvl w:val="2"/>
          <w:numId w:val="3"/>
        </w:numPr>
      </w:pPr>
      <w:r w:rsidRPr="00735EEE">
        <w:rPr>
          <w:b/>
          <w:bCs/>
        </w:rPr>
        <w:t xml:space="preserve">opt_06: </w:t>
      </w:r>
      <w:r w:rsidRPr="00735EEE">
        <w:t>Exportação.</w:t>
      </w:r>
    </w:p>
    <w:p w14:paraId="0010ED70" w14:textId="77777777" w:rsidR="00735EEE" w:rsidRPr="00735EEE" w:rsidRDefault="00735EEE" w:rsidP="00B023A3">
      <w:pPr>
        <w:pStyle w:val="PargrafodaLista"/>
        <w:numPr>
          <w:ilvl w:val="3"/>
          <w:numId w:val="3"/>
        </w:numPr>
      </w:pPr>
      <w:r w:rsidRPr="00735EEE">
        <w:rPr>
          <w:b/>
          <w:bCs/>
        </w:rPr>
        <w:t xml:space="preserve">subopt_01: </w:t>
      </w:r>
      <w:r w:rsidRPr="00735EEE">
        <w:t>Vinhos de mesa</w:t>
      </w:r>
    </w:p>
    <w:p w14:paraId="247187D4" w14:textId="77777777" w:rsidR="00735EEE" w:rsidRPr="00735EEE" w:rsidRDefault="00735EEE" w:rsidP="00B023A3">
      <w:pPr>
        <w:pStyle w:val="PargrafodaLista"/>
        <w:numPr>
          <w:ilvl w:val="3"/>
          <w:numId w:val="3"/>
        </w:numPr>
      </w:pPr>
      <w:r w:rsidRPr="00735EEE">
        <w:rPr>
          <w:b/>
          <w:bCs/>
        </w:rPr>
        <w:t xml:space="preserve">subopt_02: </w:t>
      </w:r>
      <w:r w:rsidRPr="00735EEE">
        <w:t>Espumantes</w:t>
      </w:r>
    </w:p>
    <w:p w14:paraId="327494F4" w14:textId="77777777" w:rsidR="00735EEE" w:rsidRPr="00735EEE" w:rsidRDefault="00735EEE" w:rsidP="00B023A3">
      <w:pPr>
        <w:pStyle w:val="PargrafodaLista"/>
        <w:numPr>
          <w:ilvl w:val="3"/>
          <w:numId w:val="3"/>
        </w:numPr>
        <w:rPr>
          <w:b/>
          <w:bCs/>
        </w:rPr>
      </w:pPr>
      <w:r w:rsidRPr="00735EEE">
        <w:rPr>
          <w:b/>
          <w:bCs/>
        </w:rPr>
        <w:t xml:space="preserve">subopt_03: </w:t>
      </w:r>
      <w:r w:rsidRPr="00735EEE">
        <w:t>Uvas frescas</w:t>
      </w:r>
    </w:p>
    <w:p w14:paraId="3D8319F3" w14:textId="77777777" w:rsidR="00735EEE" w:rsidRPr="00735EEE" w:rsidRDefault="00735EEE" w:rsidP="00B023A3">
      <w:pPr>
        <w:pStyle w:val="PargrafodaLista"/>
        <w:numPr>
          <w:ilvl w:val="3"/>
          <w:numId w:val="3"/>
        </w:numPr>
        <w:rPr>
          <w:b/>
          <w:bCs/>
        </w:rPr>
      </w:pPr>
      <w:r w:rsidRPr="00735EEE">
        <w:rPr>
          <w:b/>
          <w:bCs/>
        </w:rPr>
        <w:t xml:space="preserve">subopt_04: </w:t>
      </w:r>
      <w:r w:rsidRPr="00735EEE">
        <w:t>Suco de uva</w:t>
      </w:r>
    </w:p>
    <w:p w14:paraId="60F3540B" w14:textId="77777777" w:rsidR="00735EEE" w:rsidRPr="00B023A3" w:rsidRDefault="00735EEE" w:rsidP="00B023A3">
      <w:pPr>
        <w:rPr>
          <w:color w:val="000000" w:themeColor="text1"/>
        </w:rPr>
      </w:pPr>
    </w:p>
    <w:p w14:paraId="71EC24BA" w14:textId="0DA4640E" w:rsidR="00735EEE" w:rsidRDefault="00735EEE" w:rsidP="0080268B">
      <w:pPr>
        <w:pStyle w:val="Ttulo2"/>
      </w:pPr>
      <w:r>
        <w:t>4. Manuseio de Erros</w:t>
      </w:r>
    </w:p>
    <w:p w14:paraId="0B49E1A5" w14:textId="6EBC70D2" w:rsidR="00735EEE" w:rsidRDefault="00735EEE" w:rsidP="0080268B">
      <w:pPr>
        <w:pStyle w:val="PargrafodaLista"/>
        <w:numPr>
          <w:ilvl w:val="0"/>
          <w:numId w:val="5"/>
        </w:numPr>
      </w:pPr>
      <w:r w:rsidRPr="00F5791A">
        <w:rPr>
          <w:b/>
          <w:bCs/>
        </w:rPr>
        <w:t xml:space="preserve">400 </w:t>
      </w:r>
      <w:proofErr w:type="spellStart"/>
      <w:r w:rsidRPr="00F5791A">
        <w:rPr>
          <w:b/>
          <w:bCs/>
        </w:rPr>
        <w:t>Bad</w:t>
      </w:r>
      <w:proofErr w:type="spellEnd"/>
      <w:r w:rsidRPr="00F5791A">
        <w:rPr>
          <w:b/>
          <w:bCs/>
        </w:rPr>
        <w:t xml:space="preserve"> </w:t>
      </w:r>
      <w:proofErr w:type="spellStart"/>
      <w:r w:rsidRPr="00F5791A">
        <w:rPr>
          <w:b/>
          <w:bCs/>
        </w:rPr>
        <w:t>Request</w:t>
      </w:r>
      <w:proofErr w:type="spellEnd"/>
      <w:r w:rsidRPr="00F5791A">
        <w:rPr>
          <w:b/>
          <w:bCs/>
        </w:rPr>
        <w:t xml:space="preserve">: </w:t>
      </w:r>
      <w:r>
        <w:t>Ano fora do intervalo permitido, ou opção/</w:t>
      </w:r>
      <w:proofErr w:type="spellStart"/>
      <w:r>
        <w:t>subopção</w:t>
      </w:r>
      <w:proofErr w:type="spellEnd"/>
      <w:r>
        <w:t xml:space="preserve"> inválida.</w:t>
      </w:r>
    </w:p>
    <w:p w14:paraId="2C6223FA" w14:textId="34877DD9" w:rsidR="00735EEE" w:rsidRDefault="00735EEE" w:rsidP="0080268B">
      <w:pPr>
        <w:pStyle w:val="PargrafodaLista"/>
        <w:numPr>
          <w:ilvl w:val="0"/>
          <w:numId w:val="5"/>
        </w:numPr>
      </w:pPr>
      <w:r w:rsidRPr="00F5791A">
        <w:rPr>
          <w:b/>
          <w:bCs/>
        </w:rPr>
        <w:t xml:space="preserve">404 </w:t>
      </w:r>
      <w:proofErr w:type="spellStart"/>
      <w:r w:rsidRPr="00F5791A">
        <w:rPr>
          <w:b/>
          <w:bCs/>
        </w:rPr>
        <w:t>Not</w:t>
      </w:r>
      <w:proofErr w:type="spellEnd"/>
      <w:r w:rsidRPr="00F5791A">
        <w:rPr>
          <w:b/>
          <w:bCs/>
        </w:rPr>
        <w:t xml:space="preserve"> </w:t>
      </w:r>
      <w:proofErr w:type="spellStart"/>
      <w:r w:rsidRPr="00F5791A">
        <w:rPr>
          <w:b/>
          <w:bCs/>
        </w:rPr>
        <w:t>Found</w:t>
      </w:r>
      <w:proofErr w:type="spellEnd"/>
      <w:r w:rsidR="0080268B" w:rsidRPr="00F5791A">
        <w:rPr>
          <w:b/>
          <w:bCs/>
        </w:rPr>
        <w:t>:</w:t>
      </w:r>
      <w:r w:rsidR="0080268B">
        <w:t xml:space="preserve"> </w:t>
      </w:r>
      <w:r>
        <w:t xml:space="preserve"> Nenhum dado encontrado para os parâmetros fornecidos.</w:t>
      </w:r>
    </w:p>
    <w:p w14:paraId="308F871B" w14:textId="07096875" w:rsidR="00735EEE" w:rsidRDefault="00735EEE" w:rsidP="00735EEE">
      <w:pPr>
        <w:pStyle w:val="PargrafodaLista"/>
        <w:numPr>
          <w:ilvl w:val="0"/>
          <w:numId w:val="5"/>
        </w:numPr>
      </w:pPr>
      <w:r w:rsidRPr="00F5791A">
        <w:rPr>
          <w:b/>
          <w:bCs/>
        </w:rPr>
        <w:t xml:space="preserve">500 </w:t>
      </w:r>
      <w:proofErr w:type="spellStart"/>
      <w:r w:rsidRPr="00F5791A">
        <w:rPr>
          <w:b/>
          <w:bCs/>
        </w:rPr>
        <w:t>Internal</w:t>
      </w:r>
      <w:proofErr w:type="spellEnd"/>
      <w:r w:rsidRPr="00F5791A">
        <w:rPr>
          <w:b/>
          <w:bCs/>
        </w:rPr>
        <w:t xml:space="preserve"> Server </w:t>
      </w:r>
      <w:proofErr w:type="spellStart"/>
      <w:r w:rsidRPr="00F5791A">
        <w:rPr>
          <w:b/>
          <w:bCs/>
        </w:rPr>
        <w:t>Error</w:t>
      </w:r>
      <w:proofErr w:type="spellEnd"/>
      <w:r w:rsidRPr="00F5791A">
        <w:rPr>
          <w:b/>
          <w:bCs/>
        </w:rPr>
        <w:t>:</w:t>
      </w:r>
      <w:r>
        <w:t xml:space="preserve"> Erro interno do servidor.</w:t>
      </w:r>
    </w:p>
    <w:p w14:paraId="6F82AA8C" w14:textId="6E719A40" w:rsidR="005B5066" w:rsidRDefault="005B5066" w:rsidP="00F5791A">
      <w:pPr>
        <w:ind w:left="360"/>
      </w:pPr>
    </w:p>
    <w:sectPr w:rsidR="005B5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60AE5"/>
    <w:multiLevelType w:val="hybridMultilevel"/>
    <w:tmpl w:val="5A0C0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E5489"/>
    <w:multiLevelType w:val="hybridMultilevel"/>
    <w:tmpl w:val="A594C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87145"/>
    <w:multiLevelType w:val="multilevel"/>
    <w:tmpl w:val="6EDC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A26320"/>
    <w:multiLevelType w:val="multilevel"/>
    <w:tmpl w:val="3630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8F047A"/>
    <w:multiLevelType w:val="hybridMultilevel"/>
    <w:tmpl w:val="D8BC4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6192B"/>
    <w:multiLevelType w:val="hybridMultilevel"/>
    <w:tmpl w:val="7BE2E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707726">
    <w:abstractNumId w:val="1"/>
  </w:num>
  <w:num w:numId="2" w16cid:durableId="685592917">
    <w:abstractNumId w:val="5"/>
  </w:num>
  <w:num w:numId="3" w16cid:durableId="1858696435">
    <w:abstractNumId w:val="4"/>
  </w:num>
  <w:num w:numId="4" w16cid:durableId="502865364">
    <w:abstractNumId w:val="2"/>
  </w:num>
  <w:num w:numId="5" w16cid:durableId="234633817">
    <w:abstractNumId w:val="0"/>
  </w:num>
  <w:num w:numId="6" w16cid:durableId="1412123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F3"/>
    <w:rsid w:val="004C342F"/>
    <w:rsid w:val="005B5066"/>
    <w:rsid w:val="005C28E7"/>
    <w:rsid w:val="00735EEE"/>
    <w:rsid w:val="0080268B"/>
    <w:rsid w:val="00805E96"/>
    <w:rsid w:val="009352FF"/>
    <w:rsid w:val="00A341B3"/>
    <w:rsid w:val="00B023A3"/>
    <w:rsid w:val="00D557F3"/>
    <w:rsid w:val="00E648F9"/>
    <w:rsid w:val="00F5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743B"/>
  <w15:chartTrackingRefBased/>
  <w15:docId w15:val="{E2CA3436-7B2C-47F6-A117-8DF80A19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5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5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5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5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5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5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5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5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5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5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55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55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57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57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57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57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57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57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5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5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5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5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5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57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57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57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5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57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57F3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735EE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35E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5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7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15842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1073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81140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473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3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8476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489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5117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15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 Gomes</dc:creator>
  <cp:keywords/>
  <dc:description/>
  <cp:lastModifiedBy>Matheus Rodrigues Gomes</cp:lastModifiedBy>
  <cp:revision>9</cp:revision>
  <dcterms:created xsi:type="dcterms:W3CDTF">2024-04-28T20:31:00Z</dcterms:created>
  <dcterms:modified xsi:type="dcterms:W3CDTF">2024-04-28T20:48:00Z</dcterms:modified>
</cp:coreProperties>
</file>