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1"/>
        <w:pageBreakBefore w:val="0"/>
        <w:widowControl w:val="1"/>
        <w:spacing w:after="0" w:before="480" w:lineRule="auto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fztfrn9scxnp" w:id="0"/>
      <w:bookmarkEnd w:id="0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Algoritmos y Estructuras de Datos II</w:t>
      </w:r>
    </w:p>
    <w:p w:rsidR="00000000" w:rsidDel="00000000" w:rsidP="00000000" w:rsidRDefault="00000000" w:rsidRPr="00000000" w14:paraId="00000002">
      <w:pPr>
        <w:pStyle w:val="Subtitle"/>
        <w:widowControl w:val="1"/>
        <w:spacing w:after="320" w:before="0" w:line="276" w:lineRule="auto"/>
        <w:jc w:val="center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vhh4k06ucbvb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Laboratorio 2025 - 2do Parcial</w:t>
      </w:r>
    </w:p>
    <w:p w:rsidR="00000000" w:rsidDel="00000000" w:rsidP="00000000" w:rsidRDefault="00000000" w:rsidRPr="00000000" w14:paraId="00000003">
      <w:pPr>
        <w:pStyle w:val="Heading1"/>
        <w:pageBreakBefore w:val="0"/>
        <w:widowControl w:val="1"/>
        <w:spacing w:after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nlb08kgsqni3" w:id="2"/>
      <w:bookmarkEnd w:id="2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Tema A: Comisiones 1 y 2 - 1er turno - DNI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360" w:lineRule="auto"/>
        <w:rPr>
          <w:rFonts w:ascii="Arial" w:cs="Arial" w:eastAsia="Arial" w:hAnsi="Arial"/>
        </w:rPr>
      </w:pPr>
      <w:bookmarkStart w:colFirst="0" w:colLast="0" w:name="_gru36vvhhhv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Requerimientos: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Debe compilar</w:t>
      </w:r>
      <w:r w:rsidDel="00000000" w:rsidR="00000000" w:rsidRPr="00000000">
        <w:rPr>
          <w:rFonts w:ascii="Arial" w:cs="Arial" w:eastAsia="Arial" w:hAnsi="Arial"/>
          <w:rtl w:val="0"/>
        </w:rPr>
        <w:t xml:space="preserve">. Si no compila, no se aprueba el ejercicio.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Debe pasar los tests</w:t>
      </w:r>
      <w:r w:rsidDel="00000000" w:rsidR="00000000" w:rsidRPr="00000000">
        <w:rPr>
          <w:rFonts w:ascii="Arial" w:cs="Arial" w:eastAsia="Arial" w:hAnsi="Arial"/>
          <w:rtl w:val="0"/>
        </w:rPr>
        <w:t xml:space="preserve">. Si no pasa los tests, no se aprueba el ejercicio.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debe tener memory leaks.</w:t>
      </w:r>
      <w:r w:rsidDel="00000000" w:rsidR="00000000" w:rsidRPr="00000000">
        <w:rPr>
          <w:rFonts w:ascii="Arial" w:cs="Arial" w:eastAsia="Arial" w:hAnsi="Arial"/>
          <w:rtl w:val="0"/>
        </w:rPr>
        <w:t xml:space="preserve"> Baja nota.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código debe ser prolijo y comprensible, indentado y comentado. </w:t>
      </w:r>
      <w:r w:rsidDel="00000000" w:rsidR="00000000" w:rsidRPr="00000000">
        <w:rPr>
          <w:rFonts w:ascii="Arial" w:cs="Arial" w:eastAsia="Arial" w:hAnsi="Arial"/>
          <w:rtl w:val="0"/>
        </w:rPr>
        <w:t xml:space="preserve">Si no, baja nota.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numPr>
          <w:ilvl w:val="1"/>
          <w:numId w:val="2"/>
        </w:numPr>
        <w:spacing w:after="360" w:before="200" w:lineRule="auto"/>
        <w:rPr>
          <w:rFonts w:ascii="Arial" w:cs="Arial" w:eastAsia="Arial" w:hAnsi="Arial"/>
          <w:b w:val="0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Código kickstart Tema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numPr>
          <w:ilvl w:val="1"/>
          <w:numId w:val="2"/>
        </w:numPr>
        <w:spacing w:after="360" w:before="20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Formulario de entrega: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https://forms.gle/ayn8fr7pawjsfg2L9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1"/>
          <w:numId w:val="2"/>
        </w:numPr>
        <w:spacing w:after="360" w:before="20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Ejercicio 1: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Gomería de motos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Archivos entregables: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moto.c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ejercicio se define una estructura de datos para representar una moto. Una moto tiene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dos ruedas</w:t>
      </w:r>
      <w:r w:rsidDel="00000000" w:rsidR="00000000" w:rsidRPr="00000000">
        <w:rPr>
          <w:rFonts w:ascii="Arial" w:cs="Arial" w:eastAsia="Arial" w:hAnsi="Arial"/>
          <w:rtl w:val="0"/>
        </w:rPr>
        <w:t xml:space="preserve">, y cada rueda tiene un número que indica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y un booleano que indica si está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pinchada</w:t>
      </w:r>
      <w:r w:rsidDel="00000000" w:rsidR="00000000" w:rsidRPr="00000000">
        <w:rPr>
          <w:rFonts w:ascii="Arial" w:cs="Arial" w:eastAsia="Arial" w:hAnsi="Arial"/>
          <w:rtl w:val="0"/>
        </w:rPr>
        <w:t xml:space="preserve"> o no. Una moto en condiciones correctas tiene ambas ruedas con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óptima </w:t>
      </w:r>
      <w:r w:rsidDel="00000000" w:rsidR="00000000" w:rsidRPr="00000000">
        <w:rPr>
          <w:rFonts w:ascii="Arial" w:cs="Arial" w:eastAsia="Arial" w:hAnsi="Arial"/>
          <w:rtl w:val="0"/>
        </w:rPr>
        <w:t xml:space="preserve">y sin pinchar.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moto.h</w:t>
      </w:r>
      <w:r w:rsidDel="00000000" w:rsidR="00000000" w:rsidRPr="00000000">
        <w:rPr>
          <w:rFonts w:ascii="Arial" w:cs="Arial" w:eastAsia="Arial" w:hAnsi="Arial"/>
          <w:rtl w:val="0"/>
        </w:rPr>
        <w:t xml:space="preserve"> se define el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moto_t</w:t>
      </w:r>
      <w:r w:rsidDel="00000000" w:rsidR="00000000" w:rsidRPr="00000000">
        <w:rPr>
          <w:rFonts w:ascii="Arial" w:cs="Arial" w:eastAsia="Arial" w:hAnsi="Arial"/>
          <w:rtl w:val="0"/>
        </w:rPr>
        <w:t xml:space="preserve"> y se declaran algunas funciones que se implementan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moto.c</w:t>
      </w:r>
      <w:r w:rsidDel="00000000" w:rsidR="00000000" w:rsidRPr="00000000">
        <w:rPr>
          <w:rFonts w:ascii="Arial" w:cs="Arial" w:eastAsia="Arial" w:hAnsi="Arial"/>
          <w:rtl w:val="0"/>
        </w:rPr>
        <w:t xml:space="preserve">. El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moto_t</w:t>
      </w:r>
      <w:r w:rsidDel="00000000" w:rsidR="00000000" w:rsidRPr="00000000">
        <w:rPr>
          <w:rFonts w:ascii="Arial" w:cs="Arial" w:eastAsia="Arial" w:hAnsi="Arial"/>
          <w:rtl w:val="0"/>
        </w:rPr>
        <w:t xml:space="preserve"> se define usando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punteros y estructuras</w:t>
      </w:r>
      <w:r w:rsidDel="00000000" w:rsidR="00000000" w:rsidRPr="00000000">
        <w:rPr>
          <w:rFonts w:ascii="Arial" w:cs="Arial" w:eastAsia="Arial" w:hAnsi="Arial"/>
          <w:rtl w:val="0"/>
        </w:rPr>
        <w:t xml:space="preserve">. En el siguiente diagrama se puede ver un ejemplo de una moto nueva: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5440" cy="153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440" cy="153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Ejercicio 1.1: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reparar_moto()</w:t>
      </w:r>
      <w:r w:rsidDel="00000000" w:rsidR="00000000" w:rsidRPr="00000000">
        <w:rPr>
          <w:rFonts w:ascii="Arial" w:cs="Arial" w:eastAsia="Arial" w:hAnsi="Arial"/>
          <w:rtl w:val="0"/>
        </w:rPr>
        <w:t xml:space="preserve">, especificada de la siguiente manera: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@brief Repara las ruedas de la moto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Si una rueda no está pinchada, se le debe poner la presión óptima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SIN CAMBIARLA.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Si una rueda está pinchada, se debe: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  1. Descartar la rueda pinchada (liberar memoria)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  2. Colocar una rueda nueva con la presión correcta (alojar memoria)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*/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reparar_moto(moto_t moto);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Compilar y testear con: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ead3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 gcc -Wall -Wextra -std=c99 tests.c moto.c -o tests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 ./tests</w:t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e incluye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rtl w:val="0"/>
        </w:rPr>
        <w:t xml:space="preserve"> simple de uso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ejemplo.c</w:t>
      </w:r>
      <w:r w:rsidDel="00000000" w:rsidR="00000000" w:rsidRPr="00000000">
        <w:rPr>
          <w:rFonts w:ascii="Arial" w:cs="Arial" w:eastAsia="Arial" w:hAnsi="Arial"/>
          <w:rtl w:val="0"/>
        </w:rPr>
        <w:t xml:space="preserve">. Compilar y ejecutar con: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ead3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 gcc -Wall -Wextra -std=c99 ejemplo.c moto.c -o ejemplo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 ./ejemplo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spacing w:after="360" w:lineRule="auto"/>
        <w:rPr>
          <w:rFonts w:ascii="Arial" w:cs="Arial" w:eastAsia="Arial" w:hAnsi="Arial"/>
          <w:sz w:val="32"/>
          <w:szCs w:val="32"/>
        </w:rPr>
      </w:pPr>
      <w:bookmarkStart w:colFirst="0" w:colLast="0" w:name="_ph5abdzidih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spacing w:after="360" w:lineRule="auto"/>
        <w:rPr>
          <w:rFonts w:ascii="Arial" w:cs="Arial" w:eastAsia="Arial" w:hAnsi="Arial"/>
          <w:sz w:val="32"/>
          <w:szCs w:val="32"/>
        </w:rPr>
      </w:pPr>
      <w:bookmarkStart w:colFirst="0" w:colLast="0" w:name="_w908rn4e2fy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Ejercicio 2: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Función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remove_elem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para el TAD Lista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Archivos entregables: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remove.c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list.h</w:t>
      </w:r>
      <w:r w:rsidDel="00000000" w:rsidR="00000000" w:rsidRPr="00000000">
        <w:rPr>
          <w:rFonts w:ascii="Arial" w:cs="Arial" w:eastAsia="Arial" w:hAnsi="Arial"/>
          <w:rtl w:val="0"/>
        </w:rPr>
        <w:t xml:space="preserve"> se incluye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especificación del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TAD 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.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list.o</w:t>
      </w:r>
      <w:r w:rsidDel="00000000" w:rsidR="00000000" w:rsidRPr="00000000">
        <w:rPr>
          <w:rFonts w:ascii="Arial" w:cs="Arial" w:eastAsia="Arial" w:hAnsi="Arial"/>
          <w:rtl w:val="0"/>
        </w:rPr>
        <w:t xml:space="preserve"> se incluye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implementación pre-compilada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usa listas enlazadas.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Ejercicio 1.1: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siguiente operación: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/**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@brief Devuelve en UNA NUEVA lista el resultado de eliminar todas las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ocurrencias de `e` en `l`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*/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 remove_elem(list l, elem 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Compilar y testear con: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2"/>
        </w:numPr>
        <w:spacing w:line="276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ead3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 gcc -Wall -Wextra -std=c99 list.o remove.c tests.c -o tests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 ./tests</w:t>
            </w:r>
          </w:p>
        </w:tc>
      </w:tr>
    </w:tbl>
    <w:p w:rsidR="00000000" w:rsidDel="00000000" w:rsidP="00000000" w:rsidRDefault="00000000" w:rsidRPr="00000000" w14:paraId="00000043">
      <w:pPr>
        <w:widowControl w:val="1"/>
        <w:numPr>
          <w:ilvl w:val="0"/>
          <w:numId w:val="2"/>
        </w:numPr>
        <w:spacing w:line="276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360" w:lineRule="auto"/>
        <w:rPr>
          <w:rFonts w:ascii="Arial" w:cs="Arial" w:eastAsia="Arial" w:hAnsi="Arial"/>
        </w:rPr>
      </w:pPr>
      <w:bookmarkStart w:colFirst="0" w:colLast="0" w:name="_mns80j638q52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720.0000000000001" w:top="720.0000000000001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nsolas"/>
  <w:font w:name="Liberation San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THQlgUOGkxixjLY92mq37TZNa1AAej-9" TargetMode="External"/><Relationship Id="rId7" Type="http://schemas.openxmlformats.org/officeDocument/2006/relationships/hyperlink" Target="https://forms.gle/ayn8fr7pawjsfg2L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