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Проект: АМЕ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https://lawyer.front.softwarecenter.ru/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Доступ в личный кабинет: логин: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check@mail.ru</w:t>
        </w:r>
      </w:hyperlink>
      <w:r w:rsidDel="00000000" w:rsidR="00000000" w:rsidRPr="00000000">
        <w:rPr>
          <w:rtl w:val="0"/>
        </w:rPr>
        <w:t xml:space="preserve">, пароль: Qwerty&amp;1, код из смс: 11111.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Составить чек-лист проверок раздела “Быстрые заметки” и его влияние на иные элементы системы.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Составить список запросов к API для: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создания и редактирования органа рассмотрения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редактирования клиента с физического лица на юридическое лицо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редактирования продолжительности рабочего дня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Дать ответ на вопрос: какие </w:t>
      </w:r>
      <w:r w:rsidDel="00000000" w:rsidR="00000000" w:rsidRPr="00000000">
        <w:rPr>
          <w:u w:val="single"/>
          <w:rtl w:val="0"/>
        </w:rPr>
        <w:t xml:space="preserve">обязательные </w:t>
      </w:r>
      <w:r w:rsidDel="00000000" w:rsidR="00000000" w:rsidRPr="00000000">
        <w:rPr>
          <w:rtl w:val="0"/>
        </w:rPr>
        <w:t xml:space="preserve">данные необходимы для API, чтобы провести тестирование вышеуказанных запросов и где можно эти данные получить.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 обнаружении багов - составить баг-репорт.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Известно, что поле заметки принимает для ввода текст, ссылки и гиперссылки.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wyer.front.softwarecenter.ru/" TargetMode="External"/><Relationship Id="rId7" Type="http://schemas.openxmlformats.org/officeDocument/2006/relationships/hyperlink" Target="mailto:check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