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Waste Classification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20260018  |  20260118  |  20260218</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AI Classification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Waste Classification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(20260018), Member 1 (20260118), Member 2 (20260218)</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'Waste Classification'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'Waste Classification'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AI Classification, Waste Classification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Waste Classification is a intermediate-level project that classifies a photographed item of waste into a recycling category such as plastic, paper, metal, or organic. The project addresses a practical need: incorrect manual sorting reduces recycling effectiveness, and a quick visual classifier can guide correct sorting at the point of disposal. It is implemented by training or reusing a CNN image classifier on labeled waste-category images and running it on a captured photo to return the predicted category.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Waste Classification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classifies a photographed item of waste into a recycling category such as plastic, paper, metal, or organic. This places the project squarely within the software/AI track of the training program, using AI Classification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Waste Classification: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Classification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waste classification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Classification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Waste Classification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incorrect manual sorting reduces recycling effectiveness, and a quick visual classifier can guide correct sorting at the point of disposal. Left unaddressed, this gap means the relevant task continues to depend on manual effort or goes unaddressed altogether. The specific objectives of this project are: (1) implement a working waste classification pipeline using AI Classification;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training or reusing a CNN image classifier on labeled waste-category images and running it on a captured photo to return the predicted category. This was chosen over more complex alternatives because it offers a reasonable balance between implementation effort and reliability within the training timeframe, while still meaningfully exercising AI Classification.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AI Classification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Captured photo -&gt; CNN classifier -&gt; predicted waste category -&gt; disposal guidance shown to user.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Classification).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'Waste Classification'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