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AI Customer Service Robot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20260039  |  20260139  |  20260239</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UBTECH Yanshee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AI Customer Service Robot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(20260039), Member 1 (20260139), Member 2 (20260239)</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'AI Customer Service Robot'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'AI Customer Service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UBTECH Yanshee Humanoid Robot, AI Customer Service Robot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Customer Service Robot is a advanced-level project that has Yanshee answer common customer questions about a defined product or service via voice. The project addresses a practical need: front-desk customer questions are often repetitive and could be partly automated by a physical assistant. It is implemented by routing recognized speech input to an LLM with a defined knowledge scope, and responding via text-to-speech with an optional matching gesture.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AI Customer Service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answer common customer questions about a defined product or service via voice. This places the project squarely within the Yanshee robotics track of the training program, using AI Integration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AI Customer Service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AI Integration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ai customer service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AI Integration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AI Customer Service Robot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front-desk customer questions are often repetitive and could be partly automated by a physical assistant. Left unaddressed, this gap means the relevant task continues to depend on manual effort or goes unaddressed altogether. The specific objectives of this project are: (1) implement a working ai customer service robot pipeline using AI Integration;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routing recognized speech input to an LLM with a defined knowledge scope, and responding via text-to-speech with an optional matching gesture. This was chosen over more complex alternatives because it offers a reasonable balance between implementation effort and reliability within the training timeframe, while still meaningfully exercising AI Integration.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UBTECH Yanshee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Microphone audio -&gt; speech-to-text -&gt; scoped LLM call -&gt; text-to-speech response (+ optional gesture).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scope.NAO Ideas (#40-54)</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(AI Integration).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'AI Customer Service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