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6917A" w14:textId="77777777" w:rsidR="003124F6" w:rsidRDefault="003124F6" w:rsidP="0062389D">
      <w:pPr>
        <w:spacing w:line="276" w:lineRule="auto"/>
        <w:jc w:val="both"/>
        <w:rPr>
          <w:rFonts w:ascii="Helvetica" w:eastAsia="Times New Roman" w:hAnsi="Helvetica" w:cs="Times New Roman"/>
          <w:color w:val="2D2D2D"/>
          <w:sz w:val="27"/>
          <w:szCs w:val="27"/>
          <w:shd w:val="clear" w:color="auto" w:fill="FFFFFF"/>
        </w:rPr>
      </w:pPr>
      <w:r>
        <w:rPr>
          <w:rFonts w:ascii="Helvetica" w:eastAsia="Times New Roman" w:hAnsi="Helvetica" w:cs="Times New Roman"/>
          <w:color w:val="2D2D2D"/>
          <w:sz w:val="27"/>
          <w:szCs w:val="27"/>
          <w:shd w:val="clear" w:color="auto" w:fill="FFFFFF"/>
        </w:rPr>
        <w:t>Learning Text</w:t>
      </w:r>
    </w:p>
    <w:p w14:paraId="30E7BAB5" w14:textId="77777777" w:rsidR="003124F6" w:rsidRDefault="003124F6" w:rsidP="0062389D">
      <w:pPr>
        <w:spacing w:line="276" w:lineRule="auto"/>
        <w:jc w:val="both"/>
        <w:rPr>
          <w:rFonts w:ascii="Helvetica" w:eastAsia="Times New Roman" w:hAnsi="Helvetica" w:cs="Times New Roman"/>
          <w:color w:val="2D2D2D"/>
          <w:sz w:val="27"/>
          <w:szCs w:val="27"/>
          <w:shd w:val="clear" w:color="auto" w:fill="FFFFFF"/>
        </w:rPr>
      </w:pPr>
      <w:bookmarkStart w:id="0" w:name="_GoBack"/>
      <w:bookmarkEnd w:id="0"/>
    </w:p>
    <w:p w14:paraId="44F26CDF" w14:textId="77777777" w:rsidR="0062389D" w:rsidRPr="0062389D" w:rsidRDefault="0062389D" w:rsidP="0062389D">
      <w:pPr>
        <w:pStyle w:val="ListParagraph"/>
        <w:numPr>
          <w:ilvl w:val="0"/>
          <w:numId w:val="1"/>
        </w:numPr>
        <w:spacing w:line="276" w:lineRule="auto"/>
        <w:jc w:val="both"/>
        <w:rPr>
          <w:rFonts w:ascii="Times New Roman" w:eastAsia="Times New Roman" w:hAnsi="Times New Roman" w:cs="Times New Roman"/>
        </w:rPr>
      </w:pPr>
      <w:r w:rsidRPr="0062389D">
        <w:rPr>
          <w:rFonts w:ascii="Helvetica" w:eastAsia="Times New Roman" w:hAnsi="Helvetica" w:cs="Times New Roman"/>
          <w:color w:val="2D2D2D"/>
          <w:sz w:val="27"/>
          <w:szCs w:val="27"/>
          <w:shd w:val="clear" w:color="auto" w:fill="FFFFFF"/>
        </w:rPr>
        <w:t xml:space="preserve">A massive coral reef </w:t>
      </w:r>
      <w:proofErr w:type="gramStart"/>
      <w:r w:rsidRPr="0062389D">
        <w:rPr>
          <w:rFonts w:ascii="Helvetica" w:eastAsia="Times New Roman" w:hAnsi="Helvetica" w:cs="Times New Roman"/>
          <w:color w:val="2D2D2D"/>
          <w:sz w:val="27"/>
          <w:szCs w:val="27"/>
          <w:shd w:val="clear" w:color="auto" w:fill="FFFFFF"/>
        </w:rPr>
        <w:t>garden</w:t>
      </w:r>
      <w:proofErr w:type="gramEnd"/>
      <w:r w:rsidRPr="0062389D">
        <w:rPr>
          <w:rFonts w:ascii="Helvetica" w:eastAsia="Times New Roman" w:hAnsi="Helvetica" w:cs="Times New Roman"/>
          <w:color w:val="2D2D2D"/>
          <w:sz w:val="27"/>
          <w:szCs w:val="27"/>
          <w:shd w:val="clear" w:color="auto" w:fill="FFFFFF"/>
        </w:rPr>
        <w:t xml:space="preserve"> the size of 60 football stadiums is to be created in the UAE - and is set to drive up </w:t>
      </w:r>
      <w:proofErr w:type="spellStart"/>
      <w:r w:rsidRPr="0062389D">
        <w:rPr>
          <w:rFonts w:ascii="Helvetica" w:eastAsia="Times New Roman" w:hAnsi="Helvetica" w:cs="Times New Roman"/>
          <w:color w:val="2D2D2D"/>
          <w:sz w:val="27"/>
          <w:szCs w:val="27"/>
          <w:shd w:val="clear" w:color="auto" w:fill="FFFFFF"/>
        </w:rPr>
        <w:t>eco tourism</w:t>
      </w:r>
      <w:proofErr w:type="spellEnd"/>
      <w:r w:rsidRPr="0062389D">
        <w:rPr>
          <w:rFonts w:ascii="Helvetica" w:eastAsia="Times New Roman" w:hAnsi="Helvetica" w:cs="Times New Roman"/>
          <w:color w:val="2D2D2D"/>
          <w:sz w:val="27"/>
          <w:szCs w:val="27"/>
          <w:shd w:val="clear" w:color="auto" w:fill="FFFFFF"/>
        </w:rPr>
        <w:t xml:space="preserve"> while safeguarding vital marine life.</w:t>
      </w:r>
    </w:p>
    <w:p w14:paraId="23478CEB" w14:textId="77777777" w:rsidR="00853146" w:rsidRDefault="00853146" w:rsidP="0062389D">
      <w:pPr>
        <w:spacing w:line="276" w:lineRule="auto"/>
        <w:jc w:val="both"/>
      </w:pPr>
    </w:p>
    <w:p w14:paraId="0AF5C80D" w14:textId="77777777" w:rsidR="0062389D" w:rsidRPr="0062389D" w:rsidRDefault="0062389D" w:rsidP="0062389D">
      <w:pPr>
        <w:pStyle w:val="ListParagraph"/>
        <w:numPr>
          <w:ilvl w:val="0"/>
          <w:numId w:val="1"/>
        </w:numPr>
        <w:spacing w:line="276" w:lineRule="auto"/>
        <w:jc w:val="both"/>
        <w:rPr>
          <w:rFonts w:ascii="Times New Roman" w:eastAsia="Times New Roman" w:hAnsi="Times New Roman" w:cs="Times New Roman"/>
        </w:rPr>
      </w:pPr>
      <w:r w:rsidRPr="0062389D">
        <w:rPr>
          <w:rFonts w:ascii="Helvetica" w:eastAsia="Times New Roman" w:hAnsi="Helvetica" w:cs="Times New Roman"/>
          <w:color w:val="2D2D2D"/>
          <w:sz w:val="27"/>
          <w:szCs w:val="27"/>
          <w:shd w:val="clear" w:color="auto" w:fill="FFFFFF"/>
        </w:rPr>
        <w:t xml:space="preserve">Work is under way on the Fujairah Cultured Coral Reef Gardens, the largest project of its kind in the country, which will include the cultivation of 1.5 million coral reef colonies over the next five years and will span 300,000 square </w:t>
      </w:r>
      <w:proofErr w:type="spellStart"/>
      <w:r w:rsidRPr="0062389D">
        <w:rPr>
          <w:rFonts w:ascii="Helvetica" w:eastAsia="Times New Roman" w:hAnsi="Helvetica" w:cs="Times New Roman"/>
          <w:color w:val="2D2D2D"/>
          <w:sz w:val="27"/>
          <w:szCs w:val="27"/>
          <w:shd w:val="clear" w:color="auto" w:fill="FFFFFF"/>
        </w:rPr>
        <w:t>metres</w:t>
      </w:r>
      <w:proofErr w:type="spellEnd"/>
      <w:r w:rsidRPr="0062389D">
        <w:rPr>
          <w:rFonts w:ascii="Helvetica" w:eastAsia="Times New Roman" w:hAnsi="Helvetica" w:cs="Times New Roman"/>
          <w:color w:val="2D2D2D"/>
          <w:sz w:val="27"/>
          <w:szCs w:val="27"/>
          <w:shd w:val="clear" w:color="auto" w:fill="FFFFFF"/>
        </w:rPr>
        <w:t>, helping to provide a boost to food security efforts.</w:t>
      </w:r>
    </w:p>
    <w:p w14:paraId="12084270" w14:textId="77777777" w:rsidR="0062389D" w:rsidRDefault="0062389D" w:rsidP="0062389D">
      <w:pPr>
        <w:spacing w:line="276" w:lineRule="auto"/>
        <w:jc w:val="both"/>
      </w:pPr>
    </w:p>
    <w:p w14:paraId="61E98080" w14:textId="77777777" w:rsidR="0062389D" w:rsidRPr="0062389D" w:rsidRDefault="0062389D" w:rsidP="0062389D">
      <w:pPr>
        <w:pStyle w:val="ListParagraph"/>
        <w:numPr>
          <w:ilvl w:val="0"/>
          <w:numId w:val="1"/>
        </w:numPr>
        <w:spacing w:line="276" w:lineRule="auto"/>
        <w:jc w:val="both"/>
        <w:rPr>
          <w:rFonts w:ascii="Times New Roman" w:eastAsia="Times New Roman" w:hAnsi="Times New Roman" w:cs="Times New Roman"/>
        </w:rPr>
      </w:pPr>
      <w:r w:rsidRPr="0062389D">
        <w:rPr>
          <w:rFonts w:ascii="Helvetica" w:eastAsia="Times New Roman" w:hAnsi="Helvetica" w:cs="Times New Roman"/>
          <w:color w:val="2D2D2D"/>
          <w:sz w:val="27"/>
          <w:szCs w:val="27"/>
          <w:shd w:val="clear" w:color="auto" w:fill="FFFFFF"/>
        </w:rPr>
        <w:t xml:space="preserve">The ambitious project was launched by the Ministry of Climate Change and Environment, in partnership with Fujairah Municipality, </w:t>
      </w:r>
      <w:proofErr w:type="spellStart"/>
      <w:r w:rsidRPr="0062389D">
        <w:rPr>
          <w:rFonts w:ascii="Helvetica" w:eastAsia="Times New Roman" w:hAnsi="Helvetica" w:cs="Times New Roman"/>
          <w:color w:val="2D2D2D"/>
          <w:sz w:val="27"/>
          <w:szCs w:val="27"/>
          <w:shd w:val="clear" w:color="auto" w:fill="FFFFFF"/>
        </w:rPr>
        <w:t>Dibba</w:t>
      </w:r>
      <w:proofErr w:type="spellEnd"/>
      <w:r w:rsidRPr="0062389D">
        <w:rPr>
          <w:rFonts w:ascii="Helvetica" w:eastAsia="Times New Roman" w:hAnsi="Helvetica" w:cs="Times New Roman"/>
          <w:color w:val="2D2D2D"/>
          <w:sz w:val="27"/>
          <w:szCs w:val="27"/>
          <w:shd w:val="clear" w:color="auto" w:fill="FFFFFF"/>
        </w:rPr>
        <w:t xml:space="preserve"> Fujairah Municipality and Fujairah Adventures and under the patronage of Sheikh Mohammed bin Hamad bin Mohammed Al </w:t>
      </w:r>
      <w:proofErr w:type="spellStart"/>
      <w:r w:rsidRPr="0062389D">
        <w:rPr>
          <w:rFonts w:ascii="Helvetica" w:eastAsia="Times New Roman" w:hAnsi="Helvetica" w:cs="Times New Roman"/>
          <w:color w:val="2D2D2D"/>
          <w:sz w:val="27"/>
          <w:szCs w:val="27"/>
          <w:shd w:val="clear" w:color="auto" w:fill="FFFFFF"/>
        </w:rPr>
        <w:t>Sharqi</w:t>
      </w:r>
      <w:proofErr w:type="spellEnd"/>
      <w:r w:rsidRPr="0062389D">
        <w:rPr>
          <w:rFonts w:ascii="Helvetica" w:eastAsia="Times New Roman" w:hAnsi="Helvetica" w:cs="Times New Roman"/>
          <w:color w:val="2D2D2D"/>
          <w:sz w:val="27"/>
          <w:szCs w:val="27"/>
          <w:shd w:val="clear" w:color="auto" w:fill="FFFFFF"/>
        </w:rPr>
        <w:t>, Crown Prince of Fujairah, on Saturday.</w:t>
      </w:r>
    </w:p>
    <w:p w14:paraId="55F3A915" w14:textId="77777777" w:rsidR="0062389D" w:rsidRDefault="0062389D" w:rsidP="0062389D">
      <w:pPr>
        <w:spacing w:line="276" w:lineRule="auto"/>
        <w:jc w:val="both"/>
      </w:pPr>
    </w:p>
    <w:p w14:paraId="7FAA6AC2" w14:textId="77777777" w:rsidR="0062389D" w:rsidRPr="0062389D" w:rsidRDefault="0062389D" w:rsidP="0062389D">
      <w:pPr>
        <w:pStyle w:val="ListParagraph"/>
        <w:numPr>
          <w:ilvl w:val="0"/>
          <w:numId w:val="1"/>
        </w:numPr>
        <w:spacing w:line="276" w:lineRule="auto"/>
        <w:jc w:val="both"/>
        <w:rPr>
          <w:rFonts w:ascii="Times New Roman" w:eastAsia="Times New Roman" w:hAnsi="Times New Roman" w:cs="Times New Roman"/>
        </w:rPr>
      </w:pPr>
      <w:r w:rsidRPr="0062389D">
        <w:rPr>
          <w:rFonts w:ascii="Helvetica" w:eastAsia="Times New Roman" w:hAnsi="Helvetica" w:cs="Times New Roman"/>
          <w:color w:val="2D2D2D"/>
          <w:sz w:val="27"/>
          <w:szCs w:val="27"/>
          <w:shd w:val="clear" w:color="auto" w:fill="FFFFFF"/>
        </w:rPr>
        <w:t>The preservation of the country’s biodiversity is also a prime area of focus for the UAE leadership today as outlined in the UAE Vision 2021. The Ministry of Climate Change and Environment has put in place multiple programs that aim to carry out the country’s national strategy for biodiversity in collaboration with other local environmental authorities in the country.</w:t>
      </w:r>
    </w:p>
    <w:p w14:paraId="47CE9667" w14:textId="77777777" w:rsidR="0062389D" w:rsidRDefault="0062389D" w:rsidP="0062389D">
      <w:pPr>
        <w:spacing w:line="276" w:lineRule="auto"/>
        <w:jc w:val="both"/>
      </w:pPr>
    </w:p>
    <w:p w14:paraId="5B6CC60F" w14:textId="77777777" w:rsidR="0062389D" w:rsidRPr="003124F6" w:rsidRDefault="0062389D" w:rsidP="0062389D">
      <w:pPr>
        <w:pStyle w:val="ListParagraph"/>
        <w:numPr>
          <w:ilvl w:val="0"/>
          <w:numId w:val="1"/>
        </w:numPr>
        <w:spacing w:line="276" w:lineRule="auto"/>
        <w:jc w:val="both"/>
        <w:rPr>
          <w:rFonts w:ascii="Times New Roman" w:eastAsia="Times New Roman" w:hAnsi="Times New Roman" w:cs="Times New Roman"/>
        </w:rPr>
      </w:pPr>
      <w:r w:rsidRPr="0062389D">
        <w:rPr>
          <w:rFonts w:ascii="Helvetica" w:eastAsia="Times New Roman" w:hAnsi="Helvetica" w:cs="Times New Roman"/>
          <w:color w:val="2D2D2D"/>
          <w:sz w:val="27"/>
          <w:szCs w:val="27"/>
          <w:shd w:val="clear" w:color="auto" w:fill="FFFFFF"/>
        </w:rPr>
        <w:t>The protection of fish within the coral reefs will allow it to breed and grow. The Ministry is keen on promoting the project as an ecotourism destination. It is also anticipated to encourage the spirit of volunteerism and community work as the cultivation of the coral reefs will depend heavily on the volunteering efforts of the youth.</w:t>
      </w:r>
    </w:p>
    <w:p w14:paraId="76F702B7" w14:textId="77777777" w:rsidR="003124F6" w:rsidRPr="003124F6" w:rsidRDefault="003124F6" w:rsidP="003124F6">
      <w:pPr>
        <w:spacing w:line="276" w:lineRule="auto"/>
        <w:jc w:val="both"/>
        <w:rPr>
          <w:rFonts w:ascii="Times New Roman" w:eastAsia="Times New Roman" w:hAnsi="Times New Roman" w:cs="Times New Roman"/>
        </w:rPr>
      </w:pPr>
    </w:p>
    <w:p w14:paraId="7D301B71" w14:textId="77777777" w:rsidR="003124F6" w:rsidRDefault="003124F6" w:rsidP="003124F6">
      <w:pPr>
        <w:spacing w:line="276" w:lineRule="auto"/>
        <w:jc w:val="both"/>
        <w:rPr>
          <w:rFonts w:ascii="Times New Roman" w:eastAsia="Times New Roman" w:hAnsi="Times New Roman" w:cs="Times New Roman"/>
        </w:rPr>
      </w:pPr>
      <w:hyperlink r:id="rId5" w:history="1">
        <w:r w:rsidRPr="00604BB5">
          <w:rPr>
            <w:rStyle w:val="Hyperlink"/>
            <w:rFonts w:ascii="Times New Roman" w:eastAsia="Times New Roman" w:hAnsi="Times New Roman" w:cs="Times New Roman"/>
          </w:rPr>
          <w:t>https://www.thenational.ae/uae/environment/major-coral-reef-garden-project-launched-in-fujairah-1.848464</w:t>
        </w:r>
      </w:hyperlink>
    </w:p>
    <w:p w14:paraId="3999ACB8" w14:textId="77777777" w:rsidR="003124F6" w:rsidRDefault="003124F6" w:rsidP="003124F6">
      <w:pPr>
        <w:spacing w:line="276" w:lineRule="auto"/>
        <w:jc w:val="both"/>
        <w:rPr>
          <w:rFonts w:ascii="Times New Roman" w:eastAsia="Times New Roman" w:hAnsi="Times New Roman" w:cs="Times New Roman"/>
        </w:rPr>
      </w:pPr>
    </w:p>
    <w:p w14:paraId="5783F39F" w14:textId="77777777" w:rsidR="003124F6" w:rsidRPr="003124F6" w:rsidRDefault="003124F6" w:rsidP="003124F6">
      <w:pPr>
        <w:spacing w:line="276" w:lineRule="auto"/>
        <w:jc w:val="both"/>
        <w:rPr>
          <w:rFonts w:ascii="Times New Roman" w:eastAsia="Times New Roman" w:hAnsi="Times New Roman" w:cs="Times New Roman"/>
        </w:rPr>
      </w:pPr>
    </w:p>
    <w:p w14:paraId="7C26005C" w14:textId="77777777" w:rsidR="0062389D" w:rsidRDefault="0062389D" w:rsidP="0062389D">
      <w:pPr>
        <w:spacing w:line="276" w:lineRule="auto"/>
        <w:jc w:val="both"/>
      </w:pPr>
    </w:p>
    <w:sectPr w:rsidR="0062389D" w:rsidSect="00624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852C14"/>
    <w:multiLevelType w:val="hybridMultilevel"/>
    <w:tmpl w:val="8DA0B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89D"/>
    <w:rsid w:val="003124F6"/>
    <w:rsid w:val="0062389D"/>
    <w:rsid w:val="00624C33"/>
    <w:rsid w:val="00853146"/>
    <w:rsid w:val="00BD14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EEDD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89D"/>
    <w:pPr>
      <w:ind w:left="720"/>
      <w:contextualSpacing/>
    </w:pPr>
  </w:style>
  <w:style w:type="character" w:styleId="Hyperlink">
    <w:name w:val="Hyperlink"/>
    <w:basedOn w:val="DefaultParagraphFont"/>
    <w:uiPriority w:val="99"/>
    <w:unhideWhenUsed/>
    <w:rsid w:val="003124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8410">
      <w:bodyDiv w:val="1"/>
      <w:marLeft w:val="0"/>
      <w:marRight w:val="0"/>
      <w:marTop w:val="0"/>
      <w:marBottom w:val="0"/>
      <w:divBdr>
        <w:top w:val="none" w:sz="0" w:space="0" w:color="auto"/>
        <w:left w:val="none" w:sz="0" w:space="0" w:color="auto"/>
        <w:bottom w:val="none" w:sz="0" w:space="0" w:color="auto"/>
        <w:right w:val="none" w:sz="0" w:space="0" w:color="auto"/>
      </w:divBdr>
    </w:div>
    <w:div w:id="708183736">
      <w:bodyDiv w:val="1"/>
      <w:marLeft w:val="0"/>
      <w:marRight w:val="0"/>
      <w:marTop w:val="0"/>
      <w:marBottom w:val="0"/>
      <w:divBdr>
        <w:top w:val="none" w:sz="0" w:space="0" w:color="auto"/>
        <w:left w:val="none" w:sz="0" w:space="0" w:color="auto"/>
        <w:bottom w:val="none" w:sz="0" w:space="0" w:color="auto"/>
        <w:right w:val="none" w:sz="0" w:space="0" w:color="auto"/>
      </w:divBdr>
    </w:div>
    <w:div w:id="818041065">
      <w:bodyDiv w:val="1"/>
      <w:marLeft w:val="0"/>
      <w:marRight w:val="0"/>
      <w:marTop w:val="0"/>
      <w:marBottom w:val="0"/>
      <w:divBdr>
        <w:top w:val="none" w:sz="0" w:space="0" w:color="auto"/>
        <w:left w:val="none" w:sz="0" w:space="0" w:color="auto"/>
        <w:bottom w:val="none" w:sz="0" w:space="0" w:color="auto"/>
        <w:right w:val="none" w:sz="0" w:space="0" w:color="auto"/>
      </w:divBdr>
    </w:div>
    <w:div w:id="1584290817">
      <w:bodyDiv w:val="1"/>
      <w:marLeft w:val="0"/>
      <w:marRight w:val="0"/>
      <w:marTop w:val="0"/>
      <w:marBottom w:val="0"/>
      <w:divBdr>
        <w:top w:val="none" w:sz="0" w:space="0" w:color="auto"/>
        <w:left w:val="none" w:sz="0" w:space="0" w:color="auto"/>
        <w:bottom w:val="none" w:sz="0" w:space="0" w:color="auto"/>
        <w:right w:val="none" w:sz="0" w:space="0" w:color="auto"/>
      </w:divBdr>
    </w:div>
    <w:div w:id="1862208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henational.ae/uae/environment/major-coral-reef-garden-project-launched-in-fujairah-1.84846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255</Words>
  <Characters>1459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ALNUAIMI</dc:creator>
  <cp:keywords/>
  <dc:description/>
  <cp:lastModifiedBy>Mohamed ALNUAIMI</cp:lastModifiedBy>
  <cp:revision>1</cp:revision>
  <dcterms:created xsi:type="dcterms:W3CDTF">2019-04-14T15:43:00Z</dcterms:created>
  <dcterms:modified xsi:type="dcterms:W3CDTF">2019-04-14T15:58:00Z</dcterms:modified>
</cp:coreProperties>
</file>