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7C62" w14:textId="77BCAD51" w:rsidR="0095273E" w:rsidRPr="0095273E" w:rsidRDefault="0095273E" w:rsidP="0095273E">
      <w:pPr>
        <w:spacing w:line="360" w:lineRule="auto"/>
        <w:rPr>
          <w:rFonts w:ascii="Arial" w:hAnsi="Arial" w:cs="Arial"/>
          <w:b/>
          <w:bCs/>
          <w:sz w:val="28"/>
          <w:szCs w:val="28"/>
        </w:rPr>
      </w:pPr>
      <w:r>
        <w:rPr>
          <w:rFonts w:ascii="Arial" w:hAnsi="Arial" w:cs="Arial"/>
          <w:b/>
          <w:bCs/>
          <w:sz w:val="28"/>
          <w:szCs w:val="28"/>
        </w:rPr>
        <w:t xml:space="preserve">1. </w:t>
      </w:r>
      <w:r w:rsidRPr="0095273E">
        <w:rPr>
          <w:rFonts w:ascii="Arial" w:hAnsi="Arial" w:cs="Arial"/>
          <w:b/>
          <w:bCs/>
          <w:sz w:val="28"/>
          <w:szCs w:val="28"/>
        </w:rPr>
        <w:t xml:space="preserve">Report </w:t>
      </w:r>
    </w:p>
    <w:p w14:paraId="4D2C875B" w14:textId="1ED8F3D0" w:rsidR="0095273E" w:rsidRPr="0095273E" w:rsidRDefault="0095273E" w:rsidP="0095273E">
      <w:pPr>
        <w:spacing w:line="360" w:lineRule="auto"/>
        <w:rPr>
          <w:rFonts w:ascii="Arial" w:hAnsi="Arial" w:cs="Arial"/>
        </w:rPr>
      </w:pPr>
      <w:r w:rsidRPr="0095273E">
        <w:rPr>
          <w:rFonts w:ascii="Arial" w:hAnsi="Arial" w:cs="Arial"/>
        </w:rPr>
        <w:t>This project followed the Penetration Testing Execution Standard (PTES) to assess the security posture of a web application hosted on 192.168.</w:t>
      </w:r>
      <w:r>
        <w:rPr>
          <w:rFonts w:ascii="Arial" w:hAnsi="Arial" w:cs="Arial"/>
        </w:rPr>
        <w:t>56</w:t>
      </w:r>
      <w:r w:rsidRPr="0095273E">
        <w:rPr>
          <w:rFonts w:ascii="Arial" w:hAnsi="Arial" w:cs="Arial"/>
        </w:rPr>
        <w:t>.</w:t>
      </w:r>
      <w:r>
        <w:rPr>
          <w:rFonts w:ascii="Arial" w:hAnsi="Arial" w:cs="Arial"/>
        </w:rPr>
        <w:t>5</w:t>
      </w:r>
      <w:r w:rsidRPr="0095273E">
        <w:rPr>
          <w:rFonts w:ascii="Arial" w:hAnsi="Arial" w:cs="Arial"/>
        </w:rPr>
        <w:t>. The engagement began with reconnaissance and vulnerability scanning using OpenVAS, which identified multiple issues including SQL Injection and Cross-Site Scripting (XSS). These vulnerabilities indicated improper input validation and insecure coding practices.</w:t>
      </w:r>
    </w:p>
    <w:p w14:paraId="40517A09" w14:textId="77777777" w:rsidR="0095273E" w:rsidRPr="0095273E" w:rsidRDefault="0095273E" w:rsidP="0095273E">
      <w:pPr>
        <w:spacing w:line="360" w:lineRule="auto"/>
        <w:rPr>
          <w:rFonts w:ascii="Arial" w:hAnsi="Arial" w:cs="Arial"/>
        </w:rPr>
      </w:pPr>
      <w:r w:rsidRPr="0095273E">
        <w:rPr>
          <w:rFonts w:ascii="Arial" w:hAnsi="Arial" w:cs="Arial"/>
        </w:rPr>
        <w:t>During the exploitation phase, sqlmap was used to successfully exploit a SQL Injection vulnerability in DVWA. The attack allowed unauthorized access to the backend database, revealing sensitive user credentials. This confirmed the critical impact of the vulnerability, as attackers could gain full database access and compromise user data.</w:t>
      </w:r>
    </w:p>
    <w:p w14:paraId="10C38C28" w14:textId="77777777" w:rsidR="0095273E" w:rsidRPr="0095273E" w:rsidRDefault="0095273E" w:rsidP="0095273E">
      <w:pPr>
        <w:spacing w:line="360" w:lineRule="auto"/>
        <w:rPr>
          <w:rFonts w:ascii="Arial" w:hAnsi="Arial" w:cs="Arial"/>
        </w:rPr>
      </w:pPr>
      <w:r w:rsidRPr="0095273E">
        <w:rPr>
          <w:rFonts w:ascii="Arial" w:hAnsi="Arial" w:cs="Arial"/>
        </w:rPr>
        <w:t>Further analysis highlighted that the application lacked proper sanitization mechanisms and relied on insecure configurations. The absence of security controls such as prepared statements made exploitation straightforward.</w:t>
      </w:r>
    </w:p>
    <w:p w14:paraId="38E488B0" w14:textId="77777777" w:rsidR="0095273E" w:rsidRPr="0095273E" w:rsidRDefault="0095273E" w:rsidP="0095273E">
      <w:pPr>
        <w:spacing w:line="360" w:lineRule="auto"/>
        <w:rPr>
          <w:rFonts w:ascii="Arial" w:hAnsi="Arial" w:cs="Arial"/>
        </w:rPr>
      </w:pPr>
      <w:r w:rsidRPr="0095273E">
        <w:rPr>
          <w:rFonts w:ascii="Arial" w:hAnsi="Arial" w:cs="Arial"/>
        </w:rPr>
        <w:t>Remediation steps were recommended, including implementing parameterized queries, input validation, and deploying a Web Application Firewall. A re-scan is advised after fixes to ensure vulnerabilities are resolved. Overall, the assessment demonstrates the importance of secure coding and continuous monitoring.</w:t>
      </w:r>
    </w:p>
    <w:p w14:paraId="325C9D95" w14:textId="77777777" w:rsidR="0095273E" w:rsidRPr="0095273E" w:rsidRDefault="0095273E" w:rsidP="0095273E">
      <w:pPr>
        <w:spacing w:line="360" w:lineRule="auto"/>
      </w:pPr>
      <w:r w:rsidRPr="0095273E">
        <w:pict w14:anchorId="6EFE5269">
          <v:rect id="_x0000_i1035" style="width:0;height:1.5pt" o:hralign="center" o:hrstd="t" o:hr="t" fillcolor="#a0a0a0" stroked="f"/>
        </w:pict>
      </w:r>
    </w:p>
    <w:p w14:paraId="26162835" w14:textId="3562322E" w:rsidR="0095273E" w:rsidRPr="0095273E" w:rsidRDefault="0095273E" w:rsidP="0095273E">
      <w:pPr>
        <w:spacing w:line="360" w:lineRule="auto"/>
        <w:rPr>
          <w:rFonts w:ascii="Arial" w:hAnsi="Arial" w:cs="Arial"/>
          <w:b/>
          <w:bCs/>
          <w:sz w:val="28"/>
          <w:szCs w:val="28"/>
        </w:rPr>
      </w:pPr>
      <w:r>
        <w:rPr>
          <w:rFonts w:ascii="Arial" w:hAnsi="Arial" w:cs="Arial"/>
          <w:b/>
          <w:bCs/>
          <w:sz w:val="28"/>
          <w:szCs w:val="28"/>
        </w:rPr>
        <w:t xml:space="preserve">2. </w:t>
      </w:r>
      <w:r w:rsidRPr="0095273E">
        <w:rPr>
          <w:rFonts w:ascii="Arial" w:hAnsi="Arial" w:cs="Arial"/>
          <w:b/>
          <w:bCs/>
          <w:sz w:val="28"/>
          <w:szCs w:val="28"/>
        </w:rPr>
        <w:t xml:space="preserve">Non-Technical Summary </w:t>
      </w:r>
    </w:p>
    <w:p w14:paraId="3B11533E" w14:textId="77777777" w:rsidR="0095273E" w:rsidRPr="0095273E" w:rsidRDefault="0095273E" w:rsidP="0095273E">
      <w:pPr>
        <w:spacing w:line="360" w:lineRule="auto"/>
        <w:rPr>
          <w:rFonts w:ascii="Arial" w:hAnsi="Arial" w:cs="Arial"/>
        </w:rPr>
      </w:pPr>
      <w:r w:rsidRPr="0095273E">
        <w:rPr>
          <w:rFonts w:ascii="Arial" w:hAnsi="Arial" w:cs="Arial"/>
        </w:rPr>
        <w:t>A security test was conducted on the web application to identify potential risks. The assessment found critical vulnerabilities that could allow attackers to access sensitive data without authorization. Using automated tools, it was possible to extract user information from the system, demonstrating the seriousness of the issue.</w:t>
      </w:r>
    </w:p>
    <w:p w14:paraId="22B35122" w14:textId="77777777" w:rsidR="0095273E" w:rsidRPr="0095273E" w:rsidRDefault="0095273E" w:rsidP="0095273E">
      <w:pPr>
        <w:spacing w:line="360" w:lineRule="auto"/>
        <w:rPr>
          <w:rFonts w:ascii="Arial" w:hAnsi="Arial" w:cs="Arial"/>
        </w:rPr>
      </w:pPr>
      <w:r w:rsidRPr="0095273E">
        <w:rPr>
          <w:rFonts w:ascii="Arial" w:hAnsi="Arial" w:cs="Arial"/>
        </w:rPr>
        <w:t>The root cause of these vulnerabilities is improper handling of user inputs. If left unaddressed, attackers could exploit these weaknesses to compromise the system.</w:t>
      </w:r>
    </w:p>
    <w:p w14:paraId="543C567F" w14:textId="77777777" w:rsidR="0095273E" w:rsidRPr="0095273E" w:rsidRDefault="0095273E" w:rsidP="0095273E">
      <w:pPr>
        <w:spacing w:line="360" w:lineRule="auto"/>
        <w:rPr>
          <w:rFonts w:ascii="Arial" w:hAnsi="Arial" w:cs="Arial"/>
        </w:rPr>
      </w:pPr>
      <w:r w:rsidRPr="0095273E">
        <w:rPr>
          <w:rFonts w:ascii="Arial" w:hAnsi="Arial" w:cs="Arial"/>
        </w:rPr>
        <w:t>It is recommended to implement stronger security measures, update the system, and perform regular security testing to ensure protection against future attacks.</w:t>
      </w:r>
    </w:p>
    <w:sectPr w:rsidR="0095273E" w:rsidRPr="0095273E" w:rsidSect="00B649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812ED"/>
    <w:multiLevelType w:val="multilevel"/>
    <w:tmpl w:val="9EA4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0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34"/>
    <w:rsid w:val="000B4DDA"/>
    <w:rsid w:val="004E3422"/>
    <w:rsid w:val="008044C6"/>
    <w:rsid w:val="008102E5"/>
    <w:rsid w:val="0095273E"/>
    <w:rsid w:val="00B64934"/>
    <w:rsid w:val="00C64EEF"/>
    <w:rsid w:val="00D05CAB"/>
    <w:rsid w:val="00E63B12"/>
    <w:rsid w:val="00F23E45"/>
    <w:rsid w:val="00F52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4E80"/>
  <w15:chartTrackingRefBased/>
  <w15:docId w15:val="{CF6E8CA8-3D88-4D84-B322-A3649906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34"/>
    <w:rPr>
      <w:rFonts w:eastAsiaTheme="majorEastAsia" w:cstheme="majorBidi"/>
      <w:color w:val="272727" w:themeColor="text1" w:themeTint="D8"/>
    </w:rPr>
  </w:style>
  <w:style w:type="paragraph" w:styleId="Title">
    <w:name w:val="Title"/>
    <w:basedOn w:val="Normal"/>
    <w:next w:val="Normal"/>
    <w:link w:val="TitleChar"/>
    <w:uiPriority w:val="10"/>
    <w:qFormat/>
    <w:rsid w:val="00B6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34"/>
    <w:pPr>
      <w:spacing w:before="160"/>
      <w:jc w:val="center"/>
    </w:pPr>
    <w:rPr>
      <w:i/>
      <w:iCs/>
      <w:color w:val="404040" w:themeColor="text1" w:themeTint="BF"/>
    </w:rPr>
  </w:style>
  <w:style w:type="character" w:customStyle="1" w:styleId="QuoteChar">
    <w:name w:val="Quote Char"/>
    <w:basedOn w:val="DefaultParagraphFont"/>
    <w:link w:val="Quote"/>
    <w:uiPriority w:val="29"/>
    <w:rsid w:val="00B64934"/>
    <w:rPr>
      <w:i/>
      <w:iCs/>
      <w:color w:val="404040" w:themeColor="text1" w:themeTint="BF"/>
    </w:rPr>
  </w:style>
  <w:style w:type="paragraph" w:styleId="ListParagraph">
    <w:name w:val="List Paragraph"/>
    <w:basedOn w:val="Normal"/>
    <w:uiPriority w:val="34"/>
    <w:qFormat/>
    <w:rsid w:val="00B64934"/>
    <w:pPr>
      <w:ind w:left="720"/>
      <w:contextualSpacing/>
    </w:pPr>
  </w:style>
  <w:style w:type="character" w:styleId="IntenseEmphasis">
    <w:name w:val="Intense Emphasis"/>
    <w:basedOn w:val="DefaultParagraphFont"/>
    <w:uiPriority w:val="21"/>
    <w:qFormat/>
    <w:rsid w:val="00B64934"/>
    <w:rPr>
      <w:i/>
      <w:iCs/>
      <w:color w:val="2F5496" w:themeColor="accent1" w:themeShade="BF"/>
    </w:rPr>
  </w:style>
  <w:style w:type="paragraph" w:styleId="IntenseQuote">
    <w:name w:val="Intense Quote"/>
    <w:basedOn w:val="Normal"/>
    <w:next w:val="Normal"/>
    <w:link w:val="IntenseQuoteChar"/>
    <w:uiPriority w:val="30"/>
    <w:qFormat/>
    <w:rsid w:val="00B64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934"/>
    <w:rPr>
      <w:i/>
      <w:iCs/>
      <w:color w:val="2F5496" w:themeColor="accent1" w:themeShade="BF"/>
    </w:rPr>
  </w:style>
  <w:style w:type="character" w:styleId="IntenseReference">
    <w:name w:val="Intense Reference"/>
    <w:basedOn w:val="DefaultParagraphFont"/>
    <w:uiPriority w:val="32"/>
    <w:qFormat/>
    <w:rsid w:val="00B649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95F40-3E88-4FBB-83DC-7E4CF0C7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2026-03-20T09:22:00Z</dcterms:created>
  <dcterms:modified xsi:type="dcterms:W3CDTF">2026-03-20T09:22:00Z</dcterms:modified>
</cp:coreProperties>
</file>