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BDB0" w14:textId="77777777" w:rsidR="00F464F6" w:rsidRPr="00F464F6" w:rsidRDefault="00F464F6" w:rsidP="00F464F6">
      <w:pPr>
        <w:spacing w:line="360" w:lineRule="auto"/>
        <w:rPr>
          <w:rFonts w:ascii="Arial" w:hAnsi="Arial" w:cs="Arial"/>
          <w:b/>
          <w:bCs/>
          <w:sz w:val="28"/>
          <w:szCs w:val="28"/>
        </w:rPr>
      </w:pPr>
      <w:r w:rsidRPr="00F464F6">
        <w:rPr>
          <w:rFonts w:ascii="Arial" w:hAnsi="Arial" w:cs="Arial"/>
          <w:b/>
          <w:bCs/>
          <w:sz w:val="28"/>
          <w:szCs w:val="28"/>
        </w:rPr>
        <w:t>1. Advanced Vulnerability Exploitation</w:t>
      </w:r>
    </w:p>
    <w:p w14:paraId="0E15B1A0" w14:textId="77777777" w:rsidR="00F464F6" w:rsidRPr="00F464F6" w:rsidRDefault="00F464F6" w:rsidP="00F464F6">
      <w:pPr>
        <w:spacing w:line="360" w:lineRule="auto"/>
        <w:rPr>
          <w:rFonts w:ascii="Arial" w:hAnsi="Arial" w:cs="Arial"/>
          <w:b/>
          <w:bCs/>
        </w:rPr>
      </w:pPr>
      <w:r w:rsidRPr="00F464F6">
        <w:rPr>
          <w:rFonts w:ascii="Arial" w:hAnsi="Arial" w:cs="Arial"/>
          <w:b/>
          <w:bCs/>
        </w:rPr>
        <w:t>What I Learned</w:t>
      </w:r>
    </w:p>
    <w:p w14:paraId="714C12CD" w14:textId="77777777" w:rsidR="00F464F6" w:rsidRPr="00F464F6" w:rsidRDefault="00F464F6" w:rsidP="00F464F6">
      <w:pPr>
        <w:spacing w:line="360" w:lineRule="auto"/>
        <w:rPr>
          <w:rFonts w:ascii="Arial" w:hAnsi="Arial" w:cs="Arial"/>
        </w:rPr>
      </w:pPr>
      <w:r w:rsidRPr="00F464F6">
        <w:rPr>
          <w:rFonts w:ascii="Arial" w:hAnsi="Arial" w:cs="Arial"/>
        </w:rPr>
        <w:t xml:space="preserve">In advanced vulnerability exploitation, the main focus is not just finding a single vulnerability, but combining multiple weaknesses to perform a more powerful attack. This is known as an </w:t>
      </w:r>
      <w:r w:rsidRPr="00F464F6">
        <w:rPr>
          <w:rFonts w:ascii="Arial" w:hAnsi="Arial" w:cs="Arial"/>
          <w:b/>
          <w:bCs/>
        </w:rPr>
        <w:t>exploit chain</w:t>
      </w:r>
      <w:r w:rsidRPr="00F464F6">
        <w:rPr>
          <w:rFonts w:ascii="Arial" w:hAnsi="Arial" w:cs="Arial"/>
        </w:rPr>
        <w:t>.</w:t>
      </w:r>
    </w:p>
    <w:p w14:paraId="0E7A2DD9" w14:textId="77777777" w:rsidR="00F464F6" w:rsidRPr="00F464F6" w:rsidRDefault="00F464F6" w:rsidP="00F464F6">
      <w:pPr>
        <w:spacing w:line="360" w:lineRule="auto"/>
        <w:rPr>
          <w:rFonts w:ascii="Arial" w:hAnsi="Arial" w:cs="Arial"/>
        </w:rPr>
      </w:pPr>
      <w:r w:rsidRPr="00F464F6">
        <w:rPr>
          <w:rFonts w:ascii="Arial" w:hAnsi="Arial" w:cs="Arial"/>
        </w:rPr>
        <w:t xml:space="preserve">One important concept is </w:t>
      </w:r>
      <w:r w:rsidRPr="00F464F6">
        <w:rPr>
          <w:rFonts w:ascii="Arial" w:hAnsi="Arial" w:cs="Arial"/>
          <w:b/>
          <w:bCs/>
        </w:rPr>
        <w:t>exploit chaining</w:t>
      </w:r>
      <w:r w:rsidRPr="00F464F6">
        <w:rPr>
          <w:rFonts w:ascii="Arial" w:hAnsi="Arial" w:cs="Arial"/>
        </w:rPr>
        <w:t>, where different vulnerabilities are linked together. For example, an attacker can use Cross-Site Scripting (XSS) to steal a session cookie, and then use that session to perform actions as the victim (session hijacking). In more complex scenarios, XSS can be combined with CSRF to gain admin-level access.</w:t>
      </w:r>
    </w:p>
    <w:p w14:paraId="003D9C8D" w14:textId="77777777" w:rsidR="00F464F6" w:rsidRPr="00F464F6" w:rsidRDefault="00F464F6" w:rsidP="00F464F6">
      <w:pPr>
        <w:spacing w:line="360" w:lineRule="auto"/>
        <w:rPr>
          <w:rFonts w:ascii="Arial" w:hAnsi="Arial" w:cs="Arial"/>
        </w:rPr>
      </w:pPr>
      <w:r w:rsidRPr="00F464F6">
        <w:rPr>
          <w:rFonts w:ascii="Arial" w:hAnsi="Arial" w:cs="Arial"/>
        </w:rPr>
        <w:t xml:space="preserve">Another key concept is </w:t>
      </w:r>
      <w:r w:rsidRPr="00F464F6">
        <w:rPr>
          <w:rFonts w:ascii="Arial" w:hAnsi="Arial" w:cs="Arial"/>
          <w:b/>
          <w:bCs/>
        </w:rPr>
        <w:t>exploit customization</w:t>
      </w:r>
      <w:r w:rsidRPr="00F464F6">
        <w:rPr>
          <w:rFonts w:ascii="Arial" w:hAnsi="Arial" w:cs="Arial"/>
        </w:rPr>
        <w:t>. Public exploits (like those from Exploit-DB) often do not work directly in real-world environments. So, it is necessary to modify payloads, adjust parameters, or change encoding depending on the target system. For example, in Metasploit, payloads may need to be changed based on OS, architecture, or network conditions.</w:t>
      </w:r>
    </w:p>
    <w:p w14:paraId="56AB81F9" w14:textId="77777777" w:rsidR="00F464F6" w:rsidRPr="00F464F6" w:rsidRDefault="00F464F6" w:rsidP="00F464F6">
      <w:pPr>
        <w:spacing w:line="360" w:lineRule="auto"/>
        <w:rPr>
          <w:rFonts w:ascii="Arial" w:hAnsi="Arial" w:cs="Arial"/>
        </w:rPr>
      </w:pPr>
      <w:r w:rsidRPr="00F464F6">
        <w:rPr>
          <w:rFonts w:ascii="Arial" w:hAnsi="Arial" w:cs="Arial"/>
        </w:rPr>
        <w:t xml:space="preserve">I also studied </w:t>
      </w:r>
      <w:r w:rsidRPr="00F464F6">
        <w:rPr>
          <w:rFonts w:ascii="Arial" w:hAnsi="Arial" w:cs="Arial"/>
          <w:b/>
          <w:bCs/>
        </w:rPr>
        <w:t>obfuscation techniques</w:t>
      </w:r>
      <w:r w:rsidRPr="00F464F6">
        <w:rPr>
          <w:rFonts w:ascii="Arial" w:hAnsi="Arial" w:cs="Arial"/>
        </w:rPr>
        <w:t>, which are used to bypass security defenses such as Web Application Firewalls (WAFs). This includes encoding payloads, using alternate syntax, or modifying exploit patterns to avoid detection.</w:t>
      </w:r>
    </w:p>
    <w:p w14:paraId="0CA60281" w14:textId="77777777" w:rsidR="00F464F6" w:rsidRPr="00F464F6" w:rsidRDefault="00F464F6" w:rsidP="00F464F6">
      <w:pPr>
        <w:spacing w:line="360" w:lineRule="auto"/>
        <w:rPr>
          <w:rFonts w:ascii="Arial" w:hAnsi="Arial" w:cs="Arial"/>
          <w:b/>
          <w:bCs/>
        </w:rPr>
      </w:pPr>
      <w:r w:rsidRPr="00F464F6">
        <w:rPr>
          <w:rFonts w:ascii="Arial" w:hAnsi="Arial" w:cs="Arial"/>
          <w:b/>
          <w:bCs/>
        </w:rPr>
        <w:t>Key Objective</w:t>
      </w:r>
    </w:p>
    <w:p w14:paraId="57BAD6F1" w14:textId="77777777" w:rsidR="00F464F6" w:rsidRPr="00F464F6" w:rsidRDefault="00F464F6" w:rsidP="00F464F6">
      <w:pPr>
        <w:spacing w:line="360" w:lineRule="auto"/>
        <w:rPr>
          <w:rFonts w:ascii="Arial" w:hAnsi="Arial" w:cs="Arial"/>
        </w:rPr>
      </w:pPr>
      <w:r w:rsidRPr="00F464F6">
        <w:rPr>
          <w:rFonts w:ascii="Arial" w:hAnsi="Arial" w:cs="Arial"/>
        </w:rPr>
        <w:t>The goal is to develop the ability to:</w:t>
      </w:r>
    </w:p>
    <w:p w14:paraId="35D4D1B7" w14:textId="77777777" w:rsidR="00F464F6" w:rsidRPr="00F464F6" w:rsidRDefault="00F464F6" w:rsidP="00F464F6">
      <w:pPr>
        <w:numPr>
          <w:ilvl w:val="0"/>
          <w:numId w:val="2"/>
        </w:numPr>
        <w:spacing w:line="360" w:lineRule="auto"/>
        <w:rPr>
          <w:rFonts w:ascii="Arial" w:hAnsi="Arial" w:cs="Arial"/>
        </w:rPr>
      </w:pPr>
      <w:r w:rsidRPr="00F464F6">
        <w:rPr>
          <w:rFonts w:ascii="Arial" w:hAnsi="Arial" w:cs="Arial"/>
        </w:rPr>
        <w:t>Combine multiple vulnerabilities into a single attack chain</w:t>
      </w:r>
    </w:p>
    <w:p w14:paraId="407E1E1D" w14:textId="77777777" w:rsidR="00F464F6" w:rsidRPr="00F464F6" w:rsidRDefault="00F464F6" w:rsidP="00F464F6">
      <w:pPr>
        <w:numPr>
          <w:ilvl w:val="0"/>
          <w:numId w:val="2"/>
        </w:numPr>
        <w:spacing w:line="360" w:lineRule="auto"/>
        <w:rPr>
          <w:rFonts w:ascii="Arial" w:hAnsi="Arial" w:cs="Arial"/>
        </w:rPr>
      </w:pPr>
      <w:r w:rsidRPr="00F464F6">
        <w:rPr>
          <w:rFonts w:ascii="Arial" w:hAnsi="Arial" w:cs="Arial"/>
        </w:rPr>
        <w:t>Modify and adapt exploits for different environments</w:t>
      </w:r>
    </w:p>
    <w:p w14:paraId="4156270F" w14:textId="77777777" w:rsidR="00F464F6" w:rsidRPr="00F464F6" w:rsidRDefault="00F464F6" w:rsidP="00F464F6">
      <w:pPr>
        <w:numPr>
          <w:ilvl w:val="0"/>
          <w:numId w:val="2"/>
        </w:numPr>
        <w:spacing w:line="360" w:lineRule="auto"/>
        <w:rPr>
          <w:rFonts w:ascii="Arial" w:hAnsi="Arial" w:cs="Arial"/>
        </w:rPr>
      </w:pPr>
      <w:r w:rsidRPr="00F464F6">
        <w:rPr>
          <w:rFonts w:ascii="Arial" w:hAnsi="Arial" w:cs="Arial"/>
        </w:rPr>
        <w:t>Bypass basic security protections</w:t>
      </w:r>
    </w:p>
    <w:p w14:paraId="21255334" w14:textId="77777777" w:rsidR="00F464F6" w:rsidRPr="00F464F6" w:rsidRDefault="00F464F6" w:rsidP="00F464F6">
      <w:pPr>
        <w:spacing w:line="360" w:lineRule="auto"/>
        <w:rPr>
          <w:rFonts w:ascii="Arial" w:hAnsi="Arial" w:cs="Arial"/>
          <w:b/>
          <w:bCs/>
        </w:rPr>
      </w:pPr>
      <w:r w:rsidRPr="00F464F6">
        <w:rPr>
          <w:rFonts w:ascii="Arial" w:hAnsi="Arial" w:cs="Arial"/>
          <w:b/>
          <w:bCs/>
        </w:rPr>
        <w:t>How I Learned</w:t>
      </w:r>
    </w:p>
    <w:p w14:paraId="2FF5A2D2" w14:textId="77777777" w:rsidR="00F464F6" w:rsidRPr="00F464F6" w:rsidRDefault="00F464F6" w:rsidP="00F464F6">
      <w:pPr>
        <w:numPr>
          <w:ilvl w:val="0"/>
          <w:numId w:val="3"/>
        </w:numPr>
        <w:spacing w:line="360" w:lineRule="auto"/>
        <w:rPr>
          <w:rFonts w:ascii="Arial" w:hAnsi="Arial" w:cs="Arial"/>
        </w:rPr>
      </w:pPr>
      <w:r w:rsidRPr="00F464F6">
        <w:rPr>
          <w:rFonts w:ascii="Arial" w:hAnsi="Arial" w:cs="Arial"/>
        </w:rPr>
        <w:t>Studied real exploit examples from Exploit-DB</w:t>
      </w:r>
    </w:p>
    <w:p w14:paraId="7D741D37" w14:textId="77777777" w:rsidR="00F464F6" w:rsidRPr="00F464F6" w:rsidRDefault="00F464F6" w:rsidP="00F464F6">
      <w:pPr>
        <w:numPr>
          <w:ilvl w:val="0"/>
          <w:numId w:val="3"/>
        </w:numPr>
        <w:spacing w:line="360" w:lineRule="auto"/>
        <w:rPr>
          <w:rFonts w:ascii="Arial" w:hAnsi="Arial" w:cs="Arial"/>
        </w:rPr>
      </w:pPr>
      <w:r w:rsidRPr="00F464F6">
        <w:rPr>
          <w:rFonts w:ascii="Arial" w:hAnsi="Arial" w:cs="Arial"/>
        </w:rPr>
        <w:t>Followed advanced exploitation guides (like TCM Security)</w:t>
      </w:r>
    </w:p>
    <w:p w14:paraId="6A91B965" w14:textId="77777777" w:rsidR="00F464F6" w:rsidRPr="00F464F6" w:rsidRDefault="00F464F6" w:rsidP="00F464F6">
      <w:pPr>
        <w:numPr>
          <w:ilvl w:val="0"/>
          <w:numId w:val="3"/>
        </w:numPr>
        <w:spacing w:line="360" w:lineRule="auto"/>
        <w:rPr>
          <w:rFonts w:ascii="Arial" w:hAnsi="Arial" w:cs="Arial"/>
        </w:rPr>
      </w:pPr>
      <w:r w:rsidRPr="00F464F6">
        <w:rPr>
          <w:rFonts w:ascii="Arial" w:hAnsi="Arial" w:cs="Arial"/>
        </w:rPr>
        <w:t>Analyzed real-world case studies such as the SolarWinds attack</w:t>
      </w:r>
    </w:p>
    <w:p w14:paraId="73823F9D" w14:textId="77777777" w:rsidR="00F464F6" w:rsidRPr="00F464F6" w:rsidRDefault="00312476" w:rsidP="00F464F6">
      <w:pPr>
        <w:spacing w:line="360" w:lineRule="auto"/>
        <w:rPr>
          <w:rFonts w:ascii="Arial" w:hAnsi="Arial" w:cs="Arial"/>
        </w:rPr>
      </w:pPr>
      <w:r>
        <w:rPr>
          <w:rFonts w:ascii="Arial" w:hAnsi="Arial" w:cs="Arial"/>
        </w:rPr>
        <w:pict w14:anchorId="69D030C5">
          <v:rect id="_x0000_i1025" style="width:0;height:1.5pt" o:hralign="center" o:hrstd="t" o:hr="t" fillcolor="#a0a0a0" stroked="f"/>
        </w:pict>
      </w:r>
    </w:p>
    <w:p w14:paraId="66CF67C3" w14:textId="77777777" w:rsidR="00F464F6" w:rsidRPr="00F464F6" w:rsidRDefault="00F464F6" w:rsidP="00F464F6">
      <w:pPr>
        <w:spacing w:line="360" w:lineRule="auto"/>
        <w:rPr>
          <w:rFonts w:ascii="Arial" w:hAnsi="Arial" w:cs="Arial"/>
          <w:b/>
          <w:bCs/>
          <w:sz w:val="28"/>
          <w:szCs w:val="28"/>
        </w:rPr>
      </w:pPr>
      <w:r w:rsidRPr="00F464F6">
        <w:rPr>
          <w:rFonts w:ascii="Arial" w:hAnsi="Arial" w:cs="Arial"/>
          <w:b/>
          <w:bCs/>
          <w:sz w:val="28"/>
          <w:szCs w:val="28"/>
        </w:rPr>
        <w:lastRenderedPageBreak/>
        <w:t>2. Web Application Penetration Testing</w:t>
      </w:r>
    </w:p>
    <w:p w14:paraId="3DCC9C40" w14:textId="77777777" w:rsidR="00F464F6" w:rsidRPr="00F464F6" w:rsidRDefault="00F464F6" w:rsidP="00F464F6">
      <w:pPr>
        <w:spacing w:line="360" w:lineRule="auto"/>
        <w:rPr>
          <w:rFonts w:ascii="Arial" w:hAnsi="Arial" w:cs="Arial"/>
          <w:b/>
          <w:bCs/>
        </w:rPr>
      </w:pPr>
      <w:r w:rsidRPr="00F464F6">
        <w:rPr>
          <w:rFonts w:ascii="Arial" w:hAnsi="Arial" w:cs="Arial"/>
          <w:b/>
          <w:bCs/>
        </w:rPr>
        <w:t>What I Learned</w:t>
      </w:r>
    </w:p>
    <w:p w14:paraId="6D93191E" w14:textId="77777777" w:rsidR="00F464F6" w:rsidRPr="00F464F6" w:rsidRDefault="00F464F6" w:rsidP="00F464F6">
      <w:pPr>
        <w:spacing w:line="360" w:lineRule="auto"/>
        <w:rPr>
          <w:rFonts w:ascii="Arial" w:hAnsi="Arial" w:cs="Arial"/>
        </w:rPr>
      </w:pPr>
      <w:r w:rsidRPr="00F464F6">
        <w:rPr>
          <w:rFonts w:ascii="Arial" w:hAnsi="Arial" w:cs="Arial"/>
        </w:rPr>
        <w:t xml:space="preserve">Web application penetration testing focuses on identifying and exploiting vulnerabilities in web applications. A major reference for this is the </w:t>
      </w:r>
      <w:r w:rsidRPr="00F464F6">
        <w:rPr>
          <w:rFonts w:ascii="Arial" w:hAnsi="Arial" w:cs="Arial"/>
          <w:b/>
          <w:bCs/>
        </w:rPr>
        <w:t>OWASP Top 10</w:t>
      </w:r>
      <w:r w:rsidRPr="00F464F6">
        <w:rPr>
          <w:rFonts w:ascii="Arial" w:hAnsi="Arial" w:cs="Arial"/>
        </w:rPr>
        <w:t>, which lists the most critical web security risks.</w:t>
      </w:r>
    </w:p>
    <w:p w14:paraId="3F3773E2" w14:textId="77777777" w:rsidR="00F464F6" w:rsidRPr="00F464F6" w:rsidRDefault="00F464F6" w:rsidP="00F464F6">
      <w:pPr>
        <w:spacing w:line="360" w:lineRule="auto"/>
        <w:rPr>
          <w:rFonts w:ascii="Arial" w:hAnsi="Arial" w:cs="Arial"/>
        </w:rPr>
      </w:pPr>
      <w:r w:rsidRPr="00F464F6">
        <w:rPr>
          <w:rFonts w:ascii="Arial" w:hAnsi="Arial" w:cs="Arial"/>
        </w:rPr>
        <w:t>Some important vulnerabilities I studied include:</w:t>
      </w:r>
    </w:p>
    <w:p w14:paraId="4D6572CD" w14:textId="77777777" w:rsidR="00F464F6" w:rsidRPr="00F464F6" w:rsidRDefault="00F464F6" w:rsidP="00F464F6">
      <w:pPr>
        <w:numPr>
          <w:ilvl w:val="0"/>
          <w:numId w:val="4"/>
        </w:numPr>
        <w:spacing w:line="360" w:lineRule="auto"/>
        <w:rPr>
          <w:rFonts w:ascii="Arial" w:hAnsi="Arial" w:cs="Arial"/>
        </w:rPr>
      </w:pPr>
      <w:r w:rsidRPr="00F464F6">
        <w:rPr>
          <w:rFonts w:ascii="Arial" w:hAnsi="Arial" w:cs="Arial"/>
          <w:b/>
          <w:bCs/>
        </w:rPr>
        <w:t>Insecure Design (A04:2021)</w:t>
      </w:r>
      <w:r w:rsidRPr="00F464F6">
        <w:rPr>
          <w:rFonts w:ascii="Arial" w:hAnsi="Arial" w:cs="Arial"/>
        </w:rPr>
        <w:t xml:space="preserve"> – Poor system design that leads to security issues</w:t>
      </w:r>
    </w:p>
    <w:p w14:paraId="47F20A2C" w14:textId="77777777" w:rsidR="00F464F6" w:rsidRPr="00F464F6" w:rsidRDefault="00F464F6" w:rsidP="00F464F6">
      <w:pPr>
        <w:numPr>
          <w:ilvl w:val="0"/>
          <w:numId w:val="4"/>
        </w:numPr>
        <w:spacing w:line="360" w:lineRule="auto"/>
        <w:rPr>
          <w:rFonts w:ascii="Arial" w:hAnsi="Arial" w:cs="Arial"/>
        </w:rPr>
      </w:pPr>
      <w:r w:rsidRPr="00F464F6">
        <w:rPr>
          <w:rFonts w:ascii="Arial" w:hAnsi="Arial" w:cs="Arial"/>
          <w:b/>
          <w:bCs/>
        </w:rPr>
        <w:t>Identification and Authentication Failures (A07:2021)</w:t>
      </w:r>
      <w:r w:rsidRPr="00F464F6">
        <w:rPr>
          <w:rFonts w:ascii="Arial" w:hAnsi="Arial" w:cs="Arial"/>
        </w:rPr>
        <w:t xml:space="preserve"> – Weak login systems that allow brute-force or credential attacks</w:t>
      </w:r>
    </w:p>
    <w:p w14:paraId="2B7D22D0" w14:textId="77777777" w:rsidR="00F464F6" w:rsidRPr="00F464F6" w:rsidRDefault="00F464F6" w:rsidP="00F464F6">
      <w:pPr>
        <w:spacing w:line="360" w:lineRule="auto"/>
        <w:rPr>
          <w:rFonts w:ascii="Arial" w:hAnsi="Arial" w:cs="Arial"/>
        </w:rPr>
      </w:pPr>
      <w:r w:rsidRPr="00F464F6">
        <w:rPr>
          <w:rFonts w:ascii="Arial" w:hAnsi="Arial" w:cs="Arial"/>
        </w:rPr>
        <w:t xml:space="preserve">I also learned both </w:t>
      </w:r>
      <w:r w:rsidRPr="00F464F6">
        <w:rPr>
          <w:rFonts w:ascii="Arial" w:hAnsi="Arial" w:cs="Arial"/>
          <w:b/>
          <w:bCs/>
        </w:rPr>
        <w:t>manual and automated testing techniques</w:t>
      </w:r>
      <w:r w:rsidRPr="00F464F6">
        <w:rPr>
          <w:rFonts w:ascii="Arial" w:hAnsi="Arial" w:cs="Arial"/>
        </w:rPr>
        <w:t>:</w:t>
      </w:r>
    </w:p>
    <w:p w14:paraId="7AAD3D75" w14:textId="77777777" w:rsidR="00F464F6" w:rsidRPr="00F464F6" w:rsidRDefault="00F464F6" w:rsidP="00F464F6">
      <w:pPr>
        <w:numPr>
          <w:ilvl w:val="0"/>
          <w:numId w:val="5"/>
        </w:numPr>
        <w:spacing w:line="360" w:lineRule="auto"/>
        <w:rPr>
          <w:rFonts w:ascii="Arial" w:hAnsi="Arial" w:cs="Arial"/>
        </w:rPr>
      </w:pPr>
      <w:r w:rsidRPr="00F464F6">
        <w:rPr>
          <w:rFonts w:ascii="Arial" w:hAnsi="Arial" w:cs="Arial"/>
        </w:rPr>
        <w:t>Manual testing using tools like Burp Suite helps understand application behavior, session handling, and logic flaws</w:t>
      </w:r>
    </w:p>
    <w:p w14:paraId="631B9EAC" w14:textId="77777777" w:rsidR="00F464F6" w:rsidRPr="00F464F6" w:rsidRDefault="00F464F6" w:rsidP="00F464F6">
      <w:pPr>
        <w:numPr>
          <w:ilvl w:val="0"/>
          <w:numId w:val="5"/>
        </w:numPr>
        <w:spacing w:line="360" w:lineRule="auto"/>
        <w:rPr>
          <w:rFonts w:ascii="Arial" w:hAnsi="Arial" w:cs="Arial"/>
        </w:rPr>
      </w:pPr>
      <w:r w:rsidRPr="00F464F6">
        <w:rPr>
          <w:rFonts w:ascii="Arial" w:hAnsi="Arial" w:cs="Arial"/>
        </w:rPr>
        <w:t>Automated tools like sqlmap are useful for quickly detecting injection vulnerabilities</w:t>
      </w:r>
    </w:p>
    <w:p w14:paraId="35A31F5A" w14:textId="77777777" w:rsidR="00F464F6" w:rsidRPr="00F464F6" w:rsidRDefault="00F464F6" w:rsidP="00F464F6">
      <w:pPr>
        <w:spacing w:line="360" w:lineRule="auto"/>
        <w:rPr>
          <w:rFonts w:ascii="Arial" w:hAnsi="Arial" w:cs="Arial"/>
        </w:rPr>
      </w:pPr>
      <w:r w:rsidRPr="00F464F6">
        <w:rPr>
          <w:rFonts w:ascii="Arial" w:hAnsi="Arial" w:cs="Arial"/>
        </w:rPr>
        <w:t xml:space="preserve">Another important area is </w:t>
      </w:r>
      <w:r w:rsidRPr="00F464F6">
        <w:rPr>
          <w:rFonts w:ascii="Arial" w:hAnsi="Arial" w:cs="Arial"/>
          <w:b/>
          <w:bCs/>
        </w:rPr>
        <w:t>secure coding practices</w:t>
      </w:r>
      <w:r w:rsidRPr="00F464F6">
        <w:rPr>
          <w:rFonts w:ascii="Arial" w:hAnsi="Arial" w:cs="Arial"/>
        </w:rPr>
        <w:t>, which help prevent vulnerabilities. This includes:</w:t>
      </w:r>
    </w:p>
    <w:p w14:paraId="4DF684A1" w14:textId="77777777" w:rsidR="00F464F6" w:rsidRPr="00F464F6" w:rsidRDefault="00F464F6" w:rsidP="00F464F6">
      <w:pPr>
        <w:numPr>
          <w:ilvl w:val="0"/>
          <w:numId w:val="6"/>
        </w:numPr>
        <w:spacing w:line="360" w:lineRule="auto"/>
        <w:rPr>
          <w:rFonts w:ascii="Arial" w:hAnsi="Arial" w:cs="Arial"/>
        </w:rPr>
      </w:pPr>
      <w:r w:rsidRPr="00F464F6">
        <w:rPr>
          <w:rFonts w:ascii="Arial" w:hAnsi="Arial" w:cs="Arial"/>
        </w:rPr>
        <w:t>Proper input validation</w:t>
      </w:r>
    </w:p>
    <w:p w14:paraId="054AF287" w14:textId="77777777" w:rsidR="00F464F6" w:rsidRPr="00F464F6" w:rsidRDefault="00F464F6" w:rsidP="00F464F6">
      <w:pPr>
        <w:numPr>
          <w:ilvl w:val="0"/>
          <w:numId w:val="6"/>
        </w:numPr>
        <w:spacing w:line="360" w:lineRule="auto"/>
        <w:rPr>
          <w:rFonts w:ascii="Arial" w:hAnsi="Arial" w:cs="Arial"/>
        </w:rPr>
      </w:pPr>
      <w:r w:rsidRPr="00F464F6">
        <w:rPr>
          <w:rFonts w:ascii="Arial" w:hAnsi="Arial" w:cs="Arial"/>
        </w:rPr>
        <w:t>Secure session management</w:t>
      </w:r>
    </w:p>
    <w:p w14:paraId="2746D6F2" w14:textId="77777777" w:rsidR="00F464F6" w:rsidRPr="00F464F6" w:rsidRDefault="00F464F6" w:rsidP="00F464F6">
      <w:pPr>
        <w:numPr>
          <w:ilvl w:val="0"/>
          <w:numId w:val="6"/>
        </w:numPr>
        <w:spacing w:line="360" w:lineRule="auto"/>
        <w:rPr>
          <w:rFonts w:ascii="Arial" w:hAnsi="Arial" w:cs="Arial"/>
        </w:rPr>
      </w:pPr>
      <w:r w:rsidRPr="00F464F6">
        <w:rPr>
          <w:rFonts w:ascii="Arial" w:hAnsi="Arial" w:cs="Arial"/>
        </w:rPr>
        <w:t>Strong authentication mechanisms</w:t>
      </w:r>
    </w:p>
    <w:p w14:paraId="63B0DAB4" w14:textId="77777777" w:rsidR="00F464F6" w:rsidRPr="00F464F6" w:rsidRDefault="00F464F6" w:rsidP="00F464F6">
      <w:pPr>
        <w:spacing w:line="360" w:lineRule="auto"/>
        <w:rPr>
          <w:rFonts w:ascii="Arial" w:hAnsi="Arial" w:cs="Arial"/>
          <w:b/>
          <w:bCs/>
        </w:rPr>
      </w:pPr>
      <w:r w:rsidRPr="00F464F6">
        <w:rPr>
          <w:rFonts w:ascii="Arial" w:hAnsi="Arial" w:cs="Arial"/>
          <w:b/>
          <w:bCs/>
        </w:rPr>
        <w:t>Key Objective</w:t>
      </w:r>
    </w:p>
    <w:p w14:paraId="12C30E99" w14:textId="77777777" w:rsidR="00F464F6" w:rsidRPr="00F464F6" w:rsidRDefault="00F464F6" w:rsidP="00F464F6">
      <w:pPr>
        <w:spacing w:line="360" w:lineRule="auto"/>
        <w:rPr>
          <w:rFonts w:ascii="Arial" w:hAnsi="Arial" w:cs="Arial"/>
        </w:rPr>
      </w:pPr>
      <w:r w:rsidRPr="00F464F6">
        <w:rPr>
          <w:rFonts w:ascii="Arial" w:hAnsi="Arial" w:cs="Arial"/>
        </w:rPr>
        <w:t>The goal is to:</w:t>
      </w:r>
    </w:p>
    <w:p w14:paraId="6013C9F0" w14:textId="77777777" w:rsidR="00F464F6" w:rsidRPr="00F464F6" w:rsidRDefault="00F464F6" w:rsidP="00F464F6">
      <w:pPr>
        <w:numPr>
          <w:ilvl w:val="0"/>
          <w:numId w:val="7"/>
        </w:numPr>
        <w:spacing w:line="360" w:lineRule="auto"/>
        <w:rPr>
          <w:rFonts w:ascii="Arial" w:hAnsi="Arial" w:cs="Arial"/>
        </w:rPr>
      </w:pPr>
      <w:r w:rsidRPr="00F464F6">
        <w:rPr>
          <w:rFonts w:ascii="Arial" w:hAnsi="Arial" w:cs="Arial"/>
        </w:rPr>
        <w:t>Identify and exploit common web vulnerabilities</w:t>
      </w:r>
    </w:p>
    <w:p w14:paraId="7236EB87" w14:textId="77777777" w:rsidR="00F464F6" w:rsidRPr="00F464F6" w:rsidRDefault="00F464F6" w:rsidP="00F464F6">
      <w:pPr>
        <w:numPr>
          <w:ilvl w:val="0"/>
          <w:numId w:val="7"/>
        </w:numPr>
        <w:spacing w:line="360" w:lineRule="auto"/>
        <w:rPr>
          <w:rFonts w:ascii="Arial" w:hAnsi="Arial" w:cs="Arial"/>
        </w:rPr>
      </w:pPr>
      <w:r w:rsidRPr="00F464F6">
        <w:rPr>
          <w:rFonts w:ascii="Arial" w:hAnsi="Arial" w:cs="Arial"/>
        </w:rPr>
        <w:t>Understand how web applications work internally</w:t>
      </w:r>
    </w:p>
    <w:p w14:paraId="3FF69719" w14:textId="77777777" w:rsidR="00F464F6" w:rsidRPr="00F464F6" w:rsidRDefault="00F464F6" w:rsidP="00F464F6">
      <w:pPr>
        <w:numPr>
          <w:ilvl w:val="0"/>
          <w:numId w:val="7"/>
        </w:numPr>
        <w:spacing w:line="360" w:lineRule="auto"/>
        <w:rPr>
          <w:rFonts w:ascii="Arial" w:hAnsi="Arial" w:cs="Arial"/>
        </w:rPr>
      </w:pPr>
      <w:r w:rsidRPr="00F464F6">
        <w:rPr>
          <w:rFonts w:ascii="Arial" w:hAnsi="Arial" w:cs="Arial"/>
        </w:rPr>
        <w:t>Learn how vulnerabilities can be prevented</w:t>
      </w:r>
    </w:p>
    <w:p w14:paraId="720F7A10" w14:textId="77777777" w:rsidR="00F464F6" w:rsidRPr="00F464F6" w:rsidRDefault="00F464F6" w:rsidP="00F464F6">
      <w:pPr>
        <w:spacing w:line="360" w:lineRule="auto"/>
        <w:rPr>
          <w:rFonts w:ascii="Arial" w:hAnsi="Arial" w:cs="Arial"/>
          <w:b/>
          <w:bCs/>
        </w:rPr>
      </w:pPr>
      <w:r w:rsidRPr="00F464F6">
        <w:rPr>
          <w:rFonts w:ascii="Arial" w:hAnsi="Arial" w:cs="Arial"/>
          <w:b/>
          <w:bCs/>
        </w:rPr>
        <w:t>How I Learned</w:t>
      </w:r>
    </w:p>
    <w:p w14:paraId="56CAABCD" w14:textId="77777777" w:rsidR="00F464F6" w:rsidRPr="00F464F6" w:rsidRDefault="00F464F6" w:rsidP="00F464F6">
      <w:pPr>
        <w:numPr>
          <w:ilvl w:val="0"/>
          <w:numId w:val="8"/>
        </w:numPr>
        <w:spacing w:line="360" w:lineRule="auto"/>
        <w:rPr>
          <w:rFonts w:ascii="Arial" w:hAnsi="Arial" w:cs="Arial"/>
        </w:rPr>
      </w:pPr>
      <w:r w:rsidRPr="00F464F6">
        <w:rPr>
          <w:rFonts w:ascii="Arial" w:hAnsi="Arial" w:cs="Arial"/>
        </w:rPr>
        <w:lastRenderedPageBreak/>
        <w:t>Studied OWASP Web Security Testing Guide (WSTG)</w:t>
      </w:r>
    </w:p>
    <w:p w14:paraId="382DB835" w14:textId="77777777" w:rsidR="00F464F6" w:rsidRPr="00F464F6" w:rsidRDefault="00F464F6" w:rsidP="00F464F6">
      <w:pPr>
        <w:numPr>
          <w:ilvl w:val="0"/>
          <w:numId w:val="8"/>
        </w:numPr>
        <w:spacing w:line="360" w:lineRule="auto"/>
        <w:rPr>
          <w:rFonts w:ascii="Arial" w:hAnsi="Arial" w:cs="Arial"/>
        </w:rPr>
      </w:pPr>
      <w:r w:rsidRPr="00F464F6">
        <w:rPr>
          <w:rFonts w:ascii="Arial" w:hAnsi="Arial" w:cs="Arial"/>
        </w:rPr>
        <w:t>Practiced labs on PortSwigger Web Security Academy</w:t>
      </w:r>
    </w:p>
    <w:p w14:paraId="4D008FD6" w14:textId="77777777" w:rsidR="00F464F6" w:rsidRPr="00F464F6" w:rsidRDefault="00F464F6" w:rsidP="00F464F6">
      <w:pPr>
        <w:numPr>
          <w:ilvl w:val="0"/>
          <w:numId w:val="8"/>
        </w:numPr>
        <w:spacing w:line="360" w:lineRule="auto"/>
        <w:rPr>
          <w:rFonts w:ascii="Arial" w:hAnsi="Arial" w:cs="Arial"/>
        </w:rPr>
      </w:pPr>
      <w:r w:rsidRPr="00F464F6">
        <w:rPr>
          <w:rFonts w:ascii="Arial" w:hAnsi="Arial" w:cs="Arial"/>
        </w:rPr>
        <w:t>Reviewed real-world web pentest case studies</w:t>
      </w:r>
    </w:p>
    <w:p w14:paraId="299AE2A1" w14:textId="77777777" w:rsidR="00F464F6" w:rsidRPr="00F464F6" w:rsidRDefault="00312476" w:rsidP="00F464F6">
      <w:pPr>
        <w:spacing w:line="360" w:lineRule="auto"/>
        <w:rPr>
          <w:rFonts w:ascii="Arial" w:hAnsi="Arial" w:cs="Arial"/>
        </w:rPr>
      </w:pPr>
      <w:r>
        <w:rPr>
          <w:rFonts w:ascii="Arial" w:hAnsi="Arial" w:cs="Arial"/>
        </w:rPr>
        <w:pict w14:anchorId="72EBF4CB">
          <v:rect id="_x0000_i1026" style="width:0;height:1.5pt" o:hralign="center" o:hrstd="t" o:hr="t" fillcolor="#a0a0a0" stroked="f"/>
        </w:pict>
      </w:r>
    </w:p>
    <w:p w14:paraId="35F504D1" w14:textId="77777777" w:rsidR="00F464F6" w:rsidRPr="00F464F6" w:rsidRDefault="00F464F6" w:rsidP="00F464F6">
      <w:pPr>
        <w:spacing w:line="360" w:lineRule="auto"/>
        <w:rPr>
          <w:rFonts w:ascii="Arial" w:hAnsi="Arial" w:cs="Arial"/>
          <w:b/>
          <w:bCs/>
          <w:sz w:val="28"/>
          <w:szCs w:val="28"/>
        </w:rPr>
      </w:pPr>
      <w:r w:rsidRPr="00F464F6">
        <w:rPr>
          <w:rFonts w:ascii="Arial" w:hAnsi="Arial" w:cs="Arial"/>
          <w:b/>
          <w:bCs/>
          <w:sz w:val="28"/>
          <w:szCs w:val="28"/>
        </w:rPr>
        <w:t>3. Reporting and Stakeholder Communication</w:t>
      </w:r>
    </w:p>
    <w:p w14:paraId="13C6A6F6" w14:textId="77777777" w:rsidR="00F464F6" w:rsidRPr="00F464F6" w:rsidRDefault="00F464F6" w:rsidP="00F464F6">
      <w:pPr>
        <w:spacing w:line="360" w:lineRule="auto"/>
        <w:rPr>
          <w:rFonts w:ascii="Arial" w:hAnsi="Arial" w:cs="Arial"/>
          <w:b/>
          <w:bCs/>
        </w:rPr>
      </w:pPr>
      <w:r w:rsidRPr="00F464F6">
        <w:rPr>
          <w:rFonts w:ascii="Arial" w:hAnsi="Arial" w:cs="Arial"/>
          <w:b/>
          <w:bCs/>
        </w:rPr>
        <w:t>What I Learned</w:t>
      </w:r>
    </w:p>
    <w:p w14:paraId="46FFE776" w14:textId="77777777" w:rsidR="00F464F6" w:rsidRPr="00F464F6" w:rsidRDefault="00F464F6" w:rsidP="00F464F6">
      <w:pPr>
        <w:spacing w:line="360" w:lineRule="auto"/>
        <w:rPr>
          <w:rFonts w:ascii="Arial" w:hAnsi="Arial" w:cs="Arial"/>
        </w:rPr>
      </w:pPr>
      <w:r w:rsidRPr="00F464F6">
        <w:rPr>
          <w:rFonts w:ascii="Arial" w:hAnsi="Arial" w:cs="Arial"/>
        </w:rPr>
        <w:t>Reporting is a critical part of penetration testing. Even if vulnerabilities are found, they are useless if they are not clearly communicated.</w:t>
      </w:r>
    </w:p>
    <w:p w14:paraId="625F6744" w14:textId="77777777" w:rsidR="00F464F6" w:rsidRPr="00F464F6" w:rsidRDefault="00F464F6" w:rsidP="00F464F6">
      <w:pPr>
        <w:spacing w:line="360" w:lineRule="auto"/>
        <w:rPr>
          <w:rFonts w:ascii="Arial" w:hAnsi="Arial" w:cs="Arial"/>
        </w:rPr>
      </w:pPr>
      <w:r w:rsidRPr="00F464F6">
        <w:rPr>
          <w:rFonts w:ascii="Arial" w:hAnsi="Arial" w:cs="Arial"/>
        </w:rPr>
        <w:t>A good penetration testing report usually includes:</w:t>
      </w:r>
    </w:p>
    <w:p w14:paraId="01098DE6" w14:textId="77777777" w:rsidR="00F464F6" w:rsidRPr="00F464F6" w:rsidRDefault="00F464F6" w:rsidP="00F464F6">
      <w:pPr>
        <w:numPr>
          <w:ilvl w:val="0"/>
          <w:numId w:val="9"/>
        </w:numPr>
        <w:spacing w:line="360" w:lineRule="auto"/>
        <w:rPr>
          <w:rFonts w:ascii="Arial" w:hAnsi="Arial" w:cs="Arial"/>
        </w:rPr>
      </w:pPr>
      <w:r w:rsidRPr="00F464F6">
        <w:rPr>
          <w:rFonts w:ascii="Arial" w:hAnsi="Arial" w:cs="Arial"/>
          <w:b/>
          <w:bCs/>
        </w:rPr>
        <w:t>Executive Summary</w:t>
      </w:r>
      <w:r w:rsidRPr="00F464F6">
        <w:rPr>
          <w:rFonts w:ascii="Arial" w:hAnsi="Arial" w:cs="Arial"/>
        </w:rPr>
        <w:t xml:space="preserve"> – High-level overview for non-technical stakeholders</w:t>
      </w:r>
    </w:p>
    <w:p w14:paraId="66955D23" w14:textId="77777777" w:rsidR="00F464F6" w:rsidRPr="00F464F6" w:rsidRDefault="00F464F6" w:rsidP="00F464F6">
      <w:pPr>
        <w:numPr>
          <w:ilvl w:val="0"/>
          <w:numId w:val="9"/>
        </w:numPr>
        <w:spacing w:line="360" w:lineRule="auto"/>
        <w:rPr>
          <w:rFonts w:ascii="Arial" w:hAnsi="Arial" w:cs="Arial"/>
        </w:rPr>
      </w:pPr>
      <w:r w:rsidRPr="00F464F6">
        <w:rPr>
          <w:rFonts w:ascii="Arial" w:hAnsi="Arial" w:cs="Arial"/>
          <w:b/>
          <w:bCs/>
        </w:rPr>
        <w:t>Technical Findings</w:t>
      </w:r>
      <w:r w:rsidRPr="00F464F6">
        <w:rPr>
          <w:rFonts w:ascii="Arial" w:hAnsi="Arial" w:cs="Arial"/>
        </w:rPr>
        <w:t xml:space="preserve"> – Detailed explanation of vulnerabilities</w:t>
      </w:r>
    </w:p>
    <w:p w14:paraId="0B22E47B" w14:textId="77777777" w:rsidR="00F464F6" w:rsidRPr="00F464F6" w:rsidRDefault="00F464F6" w:rsidP="00F464F6">
      <w:pPr>
        <w:numPr>
          <w:ilvl w:val="0"/>
          <w:numId w:val="9"/>
        </w:numPr>
        <w:spacing w:line="360" w:lineRule="auto"/>
        <w:rPr>
          <w:rFonts w:ascii="Arial" w:hAnsi="Arial" w:cs="Arial"/>
        </w:rPr>
      </w:pPr>
      <w:r w:rsidRPr="00F464F6">
        <w:rPr>
          <w:rFonts w:ascii="Arial" w:hAnsi="Arial" w:cs="Arial"/>
          <w:b/>
          <w:bCs/>
        </w:rPr>
        <w:t>Remediation Steps</w:t>
      </w:r>
      <w:r w:rsidRPr="00F464F6">
        <w:rPr>
          <w:rFonts w:ascii="Arial" w:hAnsi="Arial" w:cs="Arial"/>
        </w:rPr>
        <w:t xml:space="preserve"> – How to fix the issues</w:t>
      </w:r>
    </w:p>
    <w:p w14:paraId="54A3FCAD" w14:textId="77777777" w:rsidR="00F464F6" w:rsidRPr="00F464F6" w:rsidRDefault="00F464F6" w:rsidP="00F464F6">
      <w:pPr>
        <w:spacing w:line="360" w:lineRule="auto"/>
        <w:rPr>
          <w:rFonts w:ascii="Arial" w:hAnsi="Arial" w:cs="Arial"/>
        </w:rPr>
      </w:pPr>
      <w:r w:rsidRPr="00F464F6">
        <w:rPr>
          <w:rFonts w:ascii="Arial" w:hAnsi="Arial" w:cs="Arial"/>
        </w:rPr>
        <w:t xml:space="preserve">I also learned the importance of </w:t>
      </w:r>
      <w:r w:rsidRPr="00F464F6">
        <w:rPr>
          <w:rFonts w:ascii="Arial" w:hAnsi="Arial" w:cs="Arial"/>
          <w:b/>
          <w:bCs/>
        </w:rPr>
        <w:t>audience tailoring</w:t>
      </w:r>
      <w:r w:rsidRPr="00F464F6">
        <w:rPr>
          <w:rFonts w:ascii="Arial" w:hAnsi="Arial" w:cs="Arial"/>
        </w:rPr>
        <w:t>:</w:t>
      </w:r>
    </w:p>
    <w:p w14:paraId="32216951" w14:textId="77777777" w:rsidR="00F464F6" w:rsidRPr="00F464F6" w:rsidRDefault="00F464F6" w:rsidP="00F464F6">
      <w:pPr>
        <w:numPr>
          <w:ilvl w:val="0"/>
          <w:numId w:val="10"/>
        </w:numPr>
        <w:spacing w:line="360" w:lineRule="auto"/>
        <w:rPr>
          <w:rFonts w:ascii="Arial" w:hAnsi="Arial" w:cs="Arial"/>
        </w:rPr>
      </w:pPr>
      <w:r w:rsidRPr="00F464F6">
        <w:rPr>
          <w:rFonts w:ascii="Arial" w:hAnsi="Arial" w:cs="Arial"/>
        </w:rPr>
        <w:t>Managers need simple, risk-focused explanations</w:t>
      </w:r>
    </w:p>
    <w:p w14:paraId="46D2148E" w14:textId="77777777" w:rsidR="00F464F6" w:rsidRPr="00F464F6" w:rsidRDefault="00F464F6" w:rsidP="00F464F6">
      <w:pPr>
        <w:numPr>
          <w:ilvl w:val="0"/>
          <w:numId w:val="10"/>
        </w:numPr>
        <w:spacing w:line="360" w:lineRule="auto"/>
        <w:rPr>
          <w:rFonts w:ascii="Arial" w:hAnsi="Arial" w:cs="Arial"/>
        </w:rPr>
      </w:pPr>
      <w:r w:rsidRPr="00F464F6">
        <w:rPr>
          <w:rFonts w:ascii="Arial" w:hAnsi="Arial" w:cs="Arial"/>
        </w:rPr>
        <w:t>Developers need technical details and reproduction steps</w:t>
      </w:r>
    </w:p>
    <w:p w14:paraId="046B540C" w14:textId="77777777" w:rsidR="00F464F6" w:rsidRPr="00F464F6" w:rsidRDefault="00F464F6" w:rsidP="00F464F6">
      <w:pPr>
        <w:spacing w:line="360" w:lineRule="auto"/>
        <w:rPr>
          <w:rFonts w:ascii="Arial" w:hAnsi="Arial" w:cs="Arial"/>
        </w:rPr>
      </w:pPr>
      <w:r w:rsidRPr="00F464F6">
        <w:rPr>
          <w:rFonts w:ascii="Arial" w:hAnsi="Arial" w:cs="Arial"/>
        </w:rPr>
        <w:t xml:space="preserve">Another concept is </w:t>
      </w:r>
      <w:r w:rsidRPr="00F464F6">
        <w:rPr>
          <w:rFonts w:ascii="Arial" w:hAnsi="Arial" w:cs="Arial"/>
          <w:b/>
          <w:bCs/>
        </w:rPr>
        <w:t>metrics and KPIs</w:t>
      </w:r>
      <w:r w:rsidRPr="00F464F6">
        <w:rPr>
          <w:rFonts w:ascii="Arial" w:hAnsi="Arial" w:cs="Arial"/>
        </w:rPr>
        <w:t>, which help measure the effectiveness of testing:</w:t>
      </w:r>
    </w:p>
    <w:p w14:paraId="2483F646" w14:textId="77777777" w:rsidR="00F464F6" w:rsidRPr="00F464F6" w:rsidRDefault="00F464F6" w:rsidP="00F464F6">
      <w:pPr>
        <w:numPr>
          <w:ilvl w:val="0"/>
          <w:numId w:val="11"/>
        </w:numPr>
        <w:spacing w:line="360" w:lineRule="auto"/>
        <w:rPr>
          <w:rFonts w:ascii="Arial" w:hAnsi="Arial" w:cs="Arial"/>
        </w:rPr>
      </w:pPr>
      <w:r w:rsidRPr="00F464F6">
        <w:rPr>
          <w:rFonts w:ascii="Arial" w:hAnsi="Arial" w:cs="Arial"/>
        </w:rPr>
        <w:t>Number of vulnerabilities found</w:t>
      </w:r>
    </w:p>
    <w:p w14:paraId="758BB1D2" w14:textId="77777777" w:rsidR="00F464F6" w:rsidRPr="00F464F6" w:rsidRDefault="00F464F6" w:rsidP="00F464F6">
      <w:pPr>
        <w:numPr>
          <w:ilvl w:val="0"/>
          <w:numId w:val="11"/>
        </w:numPr>
        <w:spacing w:line="360" w:lineRule="auto"/>
        <w:rPr>
          <w:rFonts w:ascii="Arial" w:hAnsi="Arial" w:cs="Arial"/>
        </w:rPr>
      </w:pPr>
      <w:r w:rsidRPr="00F464F6">
        <w:rPr>
          <w:rFonts w:ascii="Arial" w:hAnsi="Arial" w:cs="Arial"/>
        </w:rPr>
        <w:t>Exploit success rate</w:t>
      </w:r>
    </w:p>
    <w:p w14:paraId="0B31AFB1" w14:textId="77777777" w:rsidR="00F464F6" w:rsidRPr="00F464F6" w:rsidRDefault="00F464F6" w:rsidP="00F464F6">
      <w:pPr>
        <w:numPr>
          <w:ilvl w:val="0"/>
          <w:numId w:val="11"/>
        </w:numPr>
        <w:spacing w:line="360" w:lineRule="auto"/>
        <w:rPr>
          <w:rFonts w:ascii="Arial" w:hAnsi="Arial" w:cs="Arial"/>
        </w:rPr>
      </w:pPr>
      <w:r w:rsidRPr="00F464F6">
        <w:rPr>
          <w:rFonts w:ascii="Arial" w:hAnsi="Arial" w:cs="Arial"/>
        </w:rPr>
        <w:t>Time taken to fix issues</w:t>
      </w:r>
    </w:p>
    <w:p w14:paraId="0C2DCA15" w14:textId="77777777" w:rsidR="00F464F6" w:rsidRPr="00F464F6" w:rsidRDefault="00F464F6" w:rsidP="00F464F6">
      <w:pPr>
        <w:spacing w:line="360" w:lineRule="auto"/>
        <w:rPr>
          <w:rFonts w:ascii="Arial" w:hAnsi="Arial" w:cs="Arial"/>
          <w:b/>
          <w:bCs/>
        </w:rPr>
      </w:pPr>
      <w:r w:rsidRPr="00F464F6">
        <w:rPr>
          <w:rFonts w:ascii="Arial" w:hAnsi="Arial" w:cs="Arial"/>
          <w:b/>
          <w:bCs/>
        </w:rPr>
        <w:t>Key Objective</w:t>
      </w:r>
    </w:p>
    <w:p w14:paraId="53AE449F" w14:textId="77777777" w:rsidR="00F464F6" w:rsidRPr="00F464F6" w:rsidRDefault="00F464F6" w:rsidP="00F464F6">
      <w:pPr>
        <w:spacing w:line="360" w:lineRule="auto"/>
        <w:rPr>
          <w:rFonts w:ascii="Arial" w:hAnsi="Arial" w:cs="Arial"/>
        </w:rPr>
      </w:pPr>
      <w:r w:rsidRPr="00F464F6">
        <w:rPr>
          <w:rFonts w:ascii="Arial" w:hAnsi="Arial" w:cs="Arial"/>
        </w:rPr>
        <w:t>The goal is to:</w:t>
      </w:r>
    </w:p>
    <w:p w14:paraId="5F8B5C0E" w14:textId="77777777" w:rsidR="00F464F6" w:rsidRPr="00F464F6" w:rsidRDefault="00F464F6" w:rsidP="00F464F6">
      <w:pPr>
        <w:numPr>
          <w:ilvl w:val="0"/>
          <w:numId w:val="12"/>
        </w:numPr>
        <w:spacing w:line="360" w:lineRule="auto"/>
        <w:rPr>
          <w:rFonts w:ascii="Arial" w:hAnsi="Arial" w:cs="Arial"/>
        </w:rPr>
      </w:pPr>
      <w:r w:rsidRPr="00F464F6">
        <w:rPr>
          <w:rFonts w:ascii="Arial" w:hAnsi="Arial" w:cs="Arial"/>
        </w:rPr>
        <w:t>Write clear and structured reports</w:t>
      </w:r>
    </w:p>
    <w:p w14:paraId="00576C31" w14:textId="77777777" w:rsidR="00F464F6" w:rsidRPr="00F464F6" w:rsidRDefault="00F464F6" w:rsidP="00F464F6">
      <w:pPr>
        <w:numPr>
          <w:ilvl w:val="0"/>
          <w:numId w:val="12"/>
        </w:numPr>
        <w:spacing w:line="360" w:lineRule="auto"/>
        <w:rPr>
          <w:rFonts w:ascii="Arial" w:hAnsi="Arial" w:cs="Arial"/>
        </w:rPr>
      </w:pPr>
      <w:r w:rsidRPr="00F464F6">
        <w:rPr>
          <w:rFonts w:ascii="Arial" w:hAnsi="Arial" w:cs="Arial"/>
        </w:rPr>
        <w:t>Communicate effectively with both technical and non-technical audiences</w:t>
      </w:r>
    </w:p>
    <w:p w14:paraId="34DE44E1" w14:textId="77777777" w:rsidR="00F464F6" w:rsidRPr="00F464F6" w:rsidRDefault="00F464F6" w:rsidP="00F464F6">
      <w:pPr>
        <w:numPr>
          <w:ilvl w:val="0"/>
          <w:numId w:val="12"/>
        </w:numPr>
        <w:spacing w:line="360" w:lineRule="auto"/>
        <w:rPr>
          <w:rFonts w:ascii="Arial" w:hAnsi="Arial" w:cs="Arial"/>
        </w:rPr>
      </w:pPr>
      <w:r w:rsidRPr="00F464F6">
        <w:rPr>
          <w:rFonts w:ascii="Arial" w:hAnsi="Arial" w:cs="Arial"/>
        </w:rPr>
        <w:t>Provide actionable recommendations</w:t>
      </w:r>
    </w:p>
    <w:p w14:paraId="4E05449B" w14:textId="77777777" w:rsidR="00F464F6" w:rsidRPr="00F464F6" w:rsidRDefault="00F464F6" w:rsidP="00F464F6">
      <w:pPr>
        <w:spacing w:line="360" w:lineRule="auto"/>
        <w:rPr>
          <w:rFonts w:ascii="Arial" w:hAnsi="Arial" w:cs="Arial"/>
          <w:b/>
          <w:bCs/>
        </w:rPr>
      </w:pPr>
      <w:r w:rsidRPr="00F464F6">
        <w:rPr>
          <w:rFonts w:ascii="Arial" w:hAnsi="Arial" w:cs="Arial"/>
          <w:b/>
          <w:bCs/>
        </w:rPr>
        <w:lastRenderedPageBreak/>
        <w:t>How I Learned</w:t>
      </w:r>
    </w:p>
    <w:p w14:paraId="3B25C081" w14:textId="77777777" w:rsidR="00F464F6" w:rsidRPr="00F464F6" w:rsidRDefault="00F464F6" w:rsidP="00F464F6">
      <w:pPr>
        <w:numPr>
          <w:ilvl w:val="0"/>
          <w:numId w:val="13"/>
        </w:numPr>
        <w:spacing w:line="360" w:lineRule="auto"/>
        <w:rPr>
          <w:rFonts w:ascii="Arial" w:hAnsi="Arial" w:cs="Arial"/>
        </w:rPr>
      </w:pPr>
      <w:r w:rsidRPr="00F464F6">
        <w:rPr>
          <w:rFonts w:ascii="Arial" w:hAnsi="Arial" w:cs="Arial"/>
        </w:rPr>
        <w:t>Studied PTES reporting guidelines</w:t>
      </w:r>
    </w:p>
    <w:p w14:paraId="3256F8AB" w14:textId="77777777" w:rsidR="00F464F6" w:rsidRPr="00F464F6" w:rsidRDefault="00F464F6" w:rsidP="00F464F6">
      <w:pPr>
        <w:numPr>
          <w:ilvl w:val="0"/>
          <w:numId w:val="13"/>
        </w:numPr>
        <w:spacing w:line="360" w:lineRule="auto"/>
        <w:rPr>
          <w:rFonts w:ascii="Arial" w:hAnsi="Arial" w:cs="Arial"/>
        </w:rPr>
      </w:pPr>
      <w:r w:rsidRPr="00F464F6">
        <w:rPr>
          <w:rFonts w:ascii="Arial" w:hAnsi="Arial" w:cs="Arial"/>
        </w:rPr>
        <w:t>Reviewed SANS report templates</w:t>
      </w:r>
    </w:p>
    <w:p w14:paraId="4D8E8FDD" w14:textId="77777777" w:rsidR="00F464F6" w:rsidRPr="00F464F6" w:rsidRDefault="00F464F6" w:rsidP="00F464F6">
      <w:pPr>
        <w:numPr>
          <w:ilvl w:val="0"/>
          <w:numId w:val="13"/>
        </w:numPr>
        <w:spacing w:line="360" w:lineRule="auto"/>
        <w:rPr>
          <w:rFonts w:ascii="Arial" w:hAnsi="Arial" w:cs="Arial"/>
        </w:rPr>
      </w:pPr>
      <w:r w:rsidRPr="00F464F6">
        <w:rPr>
          <w:rFonts w:ascii="Arial" w:hAnsi="Arial" w:cs="Arial"/>
        </w:rPr>
        <w:t>Analyzed sample reports from platforms like HackTheBox and TryHackMe</w:t>
      </w:r>
    </w:p>
    <w:p w14:paraId="35677FCE" w14:textId="0DF4058E" w:rsidR="00F464F6" w:rsidRPr="003A0DB0" w:rsidRDefault="00312476" w:rsidP="00F464F6">
      <w:pPr>
        <w:spacing w:line="360" w:lineRule="auto"/>
        <w:rPr>
          <w:rFonts w:ascii="Arial" w:hAnsi="Arial" w:cs="Arial"/>
        </w:rPr>
      </w:pPr>
      <w:r>
        <w:rPr>
          <w:rFonts w:ascii="Arial" w:hAnsi="Arial" w:cs="Arial"/>
        </w:rPr>
        <w:pict w14:anchorId="611AF9EB">
          <v:rect id="_x0000_i1027" style="width:0;height:1.5pt" o:hralign="center" o:hrstd="t" o:hr="t" fillcolor="#a0a0a0" stroked="f"/>
        </w:pict>
      </w:r>
    </w:p>
    <w:p w14:paraId="56608314" w14:textId="251B87C8" w:rsidR="00F52286" w:rsidRPr="00F464F6" w:rsidRDefault="00F52286" w:rsidP="00F464F6">
      <w:pPr>
        <w:spacing w:line="360" w:lineRule="auto"/>
        <w:rPr>
          <w:rFonts w:ascii="Arial" w:hAnsi="Arial" w:cs="Arial"/>
        </w:rPr>
      </w:pPr>
    </w:p>
    <w:sectPr w:rsidR="00F52286" w:rsidRPr="00F464F6" w:rsidSect="00B649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BF3"/>
    <w:multiLevelType w:val="multilevel"/>
    <w:tmpl w:val="824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3847"/>
    <w:multiLevelType w:val="multilevel"/>
    <w:tmpl w:val="5C60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3656"/>
    <w:multiLevelType w:val="multilevel"/>
    <w:tmpl w:val="A01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A01FC"/>
    <w:multiLevelType w:val="multilevel"/>
    <w:tmpl w:val="9E56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503B1"/>
    <w:multiLevelType w:val="multilevel"/>
    <w:tmpl w:val="8520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A32A7"/>
    <w:multiLevelType w:val="multilevel"/>
    <w:tmpl w:val="B81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F0E96"/>
    <w:multiLevelType w:val="multilevel"/>
    <w:tmpl w:val="7940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812ED"/>
    <w:multiLevelType w:val="multilevel"/>
    <w:tmpl w:val="9EA4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F10DD"/>
    <w:multiLevelType w:val="multilevel"/>
    <w:tmpl w:val="4854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27475"/>
    <w:multiLevelType w:val="multilevel"/>
    <w:tmpl w:val="E1DC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56451"/>
    <w:multiLevelType w:val="multilevel"/>
    <w:tmpl w:val="A36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4164D"/>
    <w:multiLevelType w:val="multilevel"/>
    <w:tmpl w:val="83C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F1B19"/>
    <w:multiLevelType w:val="multilevel"/>
    <w:tmpl w:val="6BDE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04780">
    <w:abstractNumId w:val="7"/>
  </w:num>
  <w:num w:numId="2" w16cid:durableId="553810727">
    <w:abstractNumId w:val="1"/>
  </w:num>
  <w:num w:numId="3" w16cid:durableId="1853837259">
    <w:abstractNumId w:val="8"/>
  </w:num>
  <w:num w:numId="4" w16cid:durableId="402993055">
    <w:abstractNumId w:val="9"/>
  </w:num>
  <w:num w:numId="5" w16cid:durableId="1987202257">
    <w:abstractNumId w:val="4"/>
  </w:num>
  <w:num w:numId="6" w16cid:durableId="109007896">
    <w:abstractNumId w:val="5"/>
  </w:num>
  <w:num w:numId="7" w16cid:durableId="1635598854">
    <w:abstractNumId w:val="11"/>
  </w:num>
  <w:num w:numId="8" w16cid:durableId="337781124">
    <w:abstractNumId w:val="2"/>
  </w:num>
  <w:num w:numId="9" w16cid:durableId="1473912441">
    <w:abstractNumId w:val="12"/>
  </w:num>
  <w:num w:numId="10" w16cid:durableId="1440370140">
    <w:abstractNumId w:val="6"/>
  </w:num>
  <w:num w:numId="11" w16cid:durableId="1092091906">
    <w:abstractNumId w:val="3"/>
  </w:num>
  <w:num w:numId="12" w16cid:durableId="1130051980">
    <w:abstractNumId w:val="0"/>
  </w:num>
  <w:num w:numId="13" w16cid:durableId="18248500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34"/>
    <w:rsid w:val="000B4DDA"/>
    <w:rsid w:val="002F69C6"/>
    <w:rsid w:val="003A0DB0"/>
    <w:rsid w:val="008044C6"/>
    <w:rsid w:val="008102E5"/>
    <w:rsid w:val="00A94BF5"/>
    <w:rsid w:val="00AA62E8"/>
    <w:rsid w:val="00B64934"/>
    <w:rsid w:val="00C64EEF"/>
    <w:rsid w:val="00D05CAB"/>
    <w:rsid w:val="00E63B12"/>
    <w:rsid w:val="00EC292E"/>
    <w:rsid w:val="00F23E45"/>
    <w:rsid w:val="00F464F6"/>
    <w:rsid w:val="00F5228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4E80"/>
  <w15:chartTrackingRefBased/>
  <w15:docId w15:val="{CF6E8CA8-3D88-4D84-B322-A3649906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9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9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9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9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9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9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9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9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934"/>
    <w:rPr>
      <w:rFonts w:eastAsiaTheme="majorEastAsia" w:cstheme="majorBidi"/>
      <w:color w:val="272727" w:themeColor="text1" w:themeTint="D8"/>
    </w:rPr>
  </w:style>
  <w:style w:type="paragraph" w:styleId="Title">
    <w:name w:val="Title"/>
    <w:basedOn w:val="Normal"/>
    <w:next w:val="Normal"/>
    <w:link w:val="TitleChar"/>
    <w:uiPriority w:val="10"/>
    <w:qFormat/>
    <w:rsid w:val="00B6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934"/>
    <w:pPr>
      <w:spacing w:before="160"/>
      <w:jc w:val="center"/>
    </w:pPr>
    <w:rPr>
      <w:i/>
      <w:iCs/>
      <w:color w:val="404040" w:themeColor="text1" w:themeTint="BF"/>
    </w:rPr>
  </w:style>
  <w:style w:type="character" w:customStyle="1" w:styleId="QuoteChar">
    <w:name w:val="Quote Char"/>
    <w:basedOn w:val="DefaultParagraphFont"/>
    <w:link w:val="Quote"/>
    <w:uiPriority w:val="29"/>
    <w:rsid w:val="00B64934"/>
    <w:rPr>
      <w:i/>
      <w:iCs/>
      <w:color w:val="404040" w:themeColor="text1" w:themeTint="BF"/>
    </w:rPr>
  </w:style>
  <w:style w:type="paragraph" w:styleId="ListParagraph">
    <w:name w:val="List Paragraph"/>
    <w:basedOn w:val="Normal"/>
    <w:uiPriority w:val="34"/>
    <w:qFormat/>
    <w:rsid w:val="00B64934"/>
    <w:pPr>
      <w:ind w:left="720"/>
      <w:contextualSpacing/>
    </w:pPr>
  </w:style>
  <w:style w:type="character" w:styleId="IntenseEmphasis">
    <w:name w:val="Intense Emphasis"/>
    <w:basedOn w:val="DefaultParagraphFont"/>
    <w:uiPriority w:val="21"/>
    <w:qFormat/>
    <w:rsid w:val="00B64934"/>
    <w:rPr>
      <w:i/>
      <w:iCs/>
      <w:color w:val="2F5496" w:themeColor="accent1" w:themeShade="BF"/>
    </w:rPr>
  </w:style>
  <w:style w:type="paragraph" w:styleId="IntenseQuote">
    <w:name w:val="Intense Quote"/>
    <w:basedOn w:val="Normal"/>
    <w:next w:val="Normal"/>
    <w:link w:val="IntenseQuoteChar"/>
    <w:uiPriority w:val="30"/>
    <w:qFormat/>
    <w:rsid w:val="00B6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934"/>
    <w:rPr>
      <w:i/>
      <w:iCs/>
      <w:color w:val="2F5496" w:themeColor="accent1" w:themeShade="BF"/>
    </w:rPr>
  </w:style>
  <w:style w:type="character" w:styleId="IntenseReference">
    <w:name w:val="Intense Reference"/>
    <w:basedOn w:val="DefaultParagraphFont"/>
    <w:uiPriority w:val="32"/>
    <w:qFormat/>
    <w:rsid w:val="00B649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95F40-3E88-4FBB-83DC-7E4CF0C76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RK</dc:creator>
  <cp:keywords/>
  <dc:description/>
  <cp:lastModifiedBy>Mohit RK</cp:lastModifiedBy>
  <cp:revision>2</cp:revision>
  <dcterms:created xsi:type="dcterms:W3CDTF">2026-03-30T05:28:00Z</dcterms:created>
  <dcterms:modified xsi:type="dcterms:W3CDTF">2026-03-30T05:28:00Z</dcterms:modified>
</cp:coreProperties>
</file>