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5BEE" w14:textId="5EE6AB27"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1. Summary</w:t>
      </w:r>
    </w:p>
    <w:p w14:paraId="095D7076" w14:textId="77777777" w:rsidR="00AF3E14" w:rsidRPr="00AF3E14" w:rsidRDefault="00AF3E14" w:rsidP="00AF3E14">
      <w:pPr>
        <w:spacing w:line="360" w:lineRule="auto"/>
        <w:rPr>
          <w:rFonts w:ascii="Arial" w:hAnsi="Arial" w:cs="Arial"/>
        </w:rPr>
      </w:pPr>
      <w:r w:rsidRPr="00AF3E14">
        <w:rPr>
          <w:rFonts w:ascii="Arial" w:hAnsi="Arial" w:cs="Arial"/>
        </w:rPr>
        <w:t>This lab demonstrates post-exploitation techniques on the Metasploitable2 machine. The objective was to escalate privileges, collect system and network evidence, and maintain proper documentation. Successful exploitation allowed root access, and evidence was securely collected and verified using cryptographic hashing.</w:t>
      </w:r>
    </w:p>
    <w:p w14:paraId="60B01EC8" w14:textId="77777777" w:rsidR="00AF3E14" w:rsidRPr="00AF3E14" w:rsidRDefault="00E5141C" w:rsidP="00AF3E14">
      <w:pPr>
        <w:spacing w:line="360" w:lineRule="auto"/>
        <w:rPr>
          <w:rFonts w:ascii="Arial" w:hAnsi="Arial" w:cs="Arial"/>
        </w:rPr>
      </w:pPr>
      <w:r>
        <w:rPr>
          <w:rFonts w:ascii="Arial" w:hAnsi="Arial" w:cs="Arial"/>
        </w:rPr>
        <w:pict w14:anchorId="7931CA3B">
          <v:rect id="_x0000_i1025" style="width:0;height:1.5pt" o:hralign="center" o:hrstd="t" o:hr="t" fillcolor="#a0a0a0" stroked="f"/>
        </w:pict>
      </w:r>
    </w:p>
    <w:p w14:paraId="5F99B62C" w14:textId="22472F4F"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2. Tools Used</w:t>
      </w:r>
    </w:p>
    <w:p w14:paraId="26EE95D2" w14:textId="77777777" w:rsidR="00AF3E14" w:rsidRPr="00AF3E14" w:rsidRDefault="00AF3E14" w:rsidP="00AF3E14">
      <w:pPr>
        <w:numPr>
          <w:ilvl w:val="0"/>
          <w:numId w:val="1"/>
        </w:numPr>
        <w:spacing w:line="360" w:lineRule="auto"/>
        <w:rPr>
          <w:rFonts w:ascii="Arial" w:hAnsi="Arial" w:cs="Arial"/>
        </w:rPr>
      </w:pPr>
      <w:r w:rsidRPr="00AF3E14">
        <w:rPr>
          <w:rFonts w:ascii="Arial" w:hAnsi="Arial" w:cs="Arial"/>
        </w:rPr>
        <w:t xml:space="preserve">Metasploit Framework (Meterpreter) </w:t>
      </w:r>
    </w:p>
    <w:p w14:paraId="6FF4F2F1" w14:textId="3C3C20E0" w:rsidR="00AF3E14" w:rsidRPr="00AF3E14" w:rsidRDefault="00AF3E14" w:rsidP="00AF3E14">
      <w:pPr>
        <w:numPr>
          <w:ilvl w:val="0"/>
          <w:numId w:val="1"/>
        </w:numPr>
        <w:spacing w:line="360" w:lineRule="auto"/>
        <w:rPr>
          <w:rFonts w:ascii="Arial" w:hAnsi="Arial" w:cs="Arial"/>
        </w:rPr>
      </w:pPr>
      <w:r w:rsidRPr="00AF3E14">
        <w:rPr>
          <w:rFonts w:ascii="Arial" w:hAnsi="Arial" w:cs="Arial"/>
        </w:rPr>
        <w:t xml:space="preserve">Wireshark </w:t>
      </w:r>
    </w:p>
    <w:p w14:paraId="2318EC7B" w14:textId="77777777" w:rsidR="00AF3E14" w:rsidRPr="00AF3E14" w:rsidRDefault="00E5141C" w:rsidP="00AF3E14">
      <w:pPr>
        <w:spacing w:line="360" w:lineRule="auto"/>
        <w:rPr>
          <w:rFonts w:ascii="Arial" w:hAnsi="Arial" w:cs="Arial"/>
        </w:rPr>
      </w:pPr>
      <w:r>
        <w:rPr>
          <w:rFonts w:ascii="Arial" w:hAnsi="Arial" w:cs="Arial"/>
        </w:rPr>
        <w:pict w14:anchorId="06284388">
          <v:rect id="_x0000_i1026" style="width:0;height:1.5pt" o:hralign="center" o:hrstd="t" o:hr="t" fillcolor="#a0a0a0" stroked="f"/>
        </w:pict>
      </w:r>
    </w:p>
    <w:p w14:paraId="0E34F7F0" w14:textId="072B8942"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3. Target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459"/>
      </w:tblGrid>
      <w:tr w:rsidR="00AF3E14" w:rsidRPr="00AF3E14" w14:paraId="611C6027" w14:textId="77777777">
        <w:trPr>
          <w:tblHeader/>
          <w:tblCellSpacing w:w="15" w:type="dxa"/>
        </w:trPr>
        <w:tc>
          <w:tcPr>
            <w:tcW w:w="0" w:type="auto"/>
            <w:vAlign w:val="center"/>
            <w:hideMark/>
          </w:tcPr>
          <w:p w14:paraId="21187015" w14:textId="77777777" w:rsidR="00AF3E14" w:rsidRPr="00AF3E14" w:rsidRDefault="00AF3E14" w:rsidP="00AF3E14">
            <w:pPr>
              <w:spacing w:line="360" w:lineRule="auto"/>
              <w:rPr>
                <w:rFonts w:ascii="Arial" w:hAnsi="Arial" w:cs="Arial"/>
                <w:b/>
                <w:bCs/>
              </w:rPr>
            </w:pPr>
            <w:r w:rsidRPr="00AF3E14">
              <w:rPr>
                <w:rFonts w:ascii="Arial" w:hAnsi="Arial" w:cs="Arial"/>
                <w:b/>
                <w:bCs/>
              </w:rPr>
              <w:t>Parameter</w:t>
            </w:r>
          </w:p>
        </w:tc>
        <w:tc>
          <w:tcPr>
            <w:tcW w:w="0" w:type="auto"/>
            <w:vAlign w:val="center"/>
            <w:hideMark/>
          </w:tcPr>
          <w:p w14:paraId="41908A74" w14:textId="77777777" w:rsidR="00AF3E14" w:rsidRPr="00AF3E14" w:rsidRDefault="00AF3E14" w:rsidP="00AF3E14">
            <w:pPr>
              <w:spacing w:line="360" w:lineRule="auto"/>
              <w:rPr>
                <w:rFonts w:ascii="Arial" w:hAnsi="Arial" w:cs="Arial"/>
                <w:b/>
                <w:bCs/>
              </w:rPr>
            </w:pPr>
            <w:r w:rsidRPr="00AF3E14">
              <w:rPr>
                <w:rFonts w:ascii="Arial" w:hAnsi="Arial" w:cs="Arial"/>
                <w:b/>
                <w:bCs/>
              </w:rPr>
              <w:t>Value</w:t>
            </w:r>
          </w:p>
        </w:tc>
      </w:tr>
      <w:tr w:rsidR="00AF3E14" w:rsidRPr="00AF3E14" w14:paraId="7EAD3F61" w14:textId="77777777">
        <w:trPr>
          <w:tblCellSpacing w:w="15" w:type="dxa"/>
        </w:trPr>
        <w:tc>
          <w:tcPr>
            <w:tcW w:w="0" w:type="auto"/>
            <w:vAlign w:val="center"/>
            <w:hideMark/>
          </w:tcPr>
          <w:p w14:paraId="18A1941C" w14:textId="77777777" w:rsidR="00AF3E14" w:rsidRPr="00AF3E14" w:rsidRDefault="00AF3E14" w:rsidP="00AF3E14">
            <w:pPr>
              <w:spacing w:line="360" w:lineRule="auto"/>
              <w:rPr>
                <w:rFonts w:ascii="Arial" w:hAnsi="Arial" w:cs="Arial"/>
              </w:rPr>
            </w:pPr>
            <w:r w:rsidRPr="00AF3E14">
              <w:rPr>
                <w:rFonts w:ascii="Arial" w:hAnsi="Arial" w:cs="Arial"/>
              </w:rPr>
              <w:t>Target Machine</w:t>
            </w:r>
          </w:p>
        </w:tc>
        <w:tc>
          <w:tcPr>
            <w:tcW w:w="0" w:type="auto"/>
            <w:vAlign w:val="center"/>
            <w:hideMark/>
          </w:tcPr>
          <w:p w14:paraId="09BBA4C8" w14:textId="77777777" w:rsidR="00AF3E14" w:rsidRPr="00AF3E14" w:rsidRDefault="00AF3E14" w:rsidP="00AF3E14">
            <w:pPr>
              <w:spacing w:line="360" w:lineRule="auto"/>
              <w:rPr>
                <w:rFonts w:ascii="Arial" w:hAnsi="Arial" w:cs="Arial"/>
              </w:rPr>
            </w:pPr>
            <w:r w:rsidRPr="00AF3E14">
              <w:rPr>
                <w:rFonts w:ascii="Arial" w:hAnsi="Arial" w:cs="Arial"/>
              </w:rPr>
              <w:t>Metasploitable2</w:t>
            </w:r>
          </w:p>
        </w:tc>
      </w:tr>
      <w:tr w:rsidR="00AF3E14" w:rsidRPr="00AF3E14" w14:paraId="7CB4EA3C" w14:textId="77777777">
        <w:trPr>
          <w:tblCellSpacing w:w="15" w:type="dxa"/>
        </w:trPr>
        <w:tc>
          <w:tcPr>
            <w:tcW w:w="0" w:type="auto"/>
            <w:vAlign w:val="center"/>
            <w:hideMark/>
          </w:tcPr>
          <w:p w14:paraId="57656B51" w14:textId="77777777" w:rsidR="00AF3E14" w:rsidRPr="00AF3E14" w:rsidRDefault="00AF3E14" w:rsidP="00AF3E14">
            <w:pPr>
              <w:spacing w:line="360" w:lineRule="auto"/>
              <w:rPr>
                <w:rFonts w:ascii="Arial" w:hAnsi="Arial" w:cs="Arial"/>
              </w:rPr>
            </w:pPr>
            <w:r w:rsidRPr="00AF3E14">
              <w:rPr>
                <w:rFonts w:ascii="Arial" w:hAnsi="Arial" w:cs="Arial"/>
              </w:rPr>
              <w:t>Attacker Machine</w:t>
            </w:r>
          </w:p>
        </w:tc>
        <w:tc>
          <w:tcPr>
            <w:tcW w:w="0" w:type="auto"/>
            <w:vAlign w:val="center"/>
            <w:hideMark/>
          </w:tcPr>
          <w:p w14:paraId="68D2DEA9" w14:textId="77777777" w:rsidR="00AF3E14" w:rsidRPr="00AF3E14" w:rsidRDefault="00AF3E14" w:rsidP="00AF3E14">
            <w:pPr>
              <w:spacing w:line="360" w:lineRule="auto"/>
              <w:rPr>
                <w:rFonts w:ascii="Arial" w:hAnsi="Arial" w:cs="Arial"/>
              </w:rPr>
            </w:pPr>
            <w:r w:rsidRPr="00AF3E14">
              <w:rPr>
                <w:rFonts w:ascii="Arial" w:hAnsi="Arial" w:cs="Arial"/>
              </w:rPr>
              <w:t>Kali Linux</w:t>
            </w:r>
          </w:p>
        </w:tc>
      </w:tr>
      <w:tr w:rsidR="00AF3E14" w:rsidRPr="00AF3E14" w14:paraId="69B749E4" w14:textId="77777777">
        <w:trPr>
          <w:tblCellSpacing w:w="15" w:type="dxa"/>
        </w:trPr>
        <w:tc>
          <w:tcPr>
            <w:tcW w:w="0" w:type="auto"/>
            <w:vAlign w:val="center"/>
            <w:hideMark/>
          </w:tcPr>
          <w:p w14:paraId="438AEEC4" w14:textId="77777777" w:rsidR="00AF3E14" w:rsidRPr="00AF3E14" w:rsidRDefault="00AF3E14" w:rsidP="00AF3E14">
            <w:pPr>
              <w:spacing w:line="360" w:lineRule="auto"/>
              <w:rPr>
                <w:rFonts w:ascii="Arial" w:hAnsi="Arial" w:cs="Arial"/>
              </w:rPr>
            </w:pPr>
            <w:r w:rsidRPr="00AF3E14">
              <w:rPr>
                <w:rFonts w:ascii="Arial" w:hAnsi="Arial" w:cs="Arial"/>
              </w:rPr>
              <w:t>Network Type</w:t>
            </w:r>
          </w:p>
        </w:tc>
        <w:tc>
          <w:tcPr>
            <w:tcW w:w="0" w:type="auto"/>
            <w:vAlign w:val="center"/>
            <w:hideMark/>
          </w:tcPr>
          <w:p w14:paraId="43F6AF7E" w14:textId="77777777" w:rsidR="00AF3E14" w:rsidRPr="00AF3E14" w:rsidRDefault="00AF3E14" w:rsidP="00AF3E14">
            <w:pPr>
              <w:spacing w:line="360" w:lineRule="auto"/>
              <w:rPr>
                <w:rFonts w:ascii="Arial" w:hAnsi="Arial" w:cs="Arial"/>
              </w:rPr>
            </w:pPr>
            <w:r w:rsidRPr="00AF3E14">
              <w:rPr>
                <w:rFonts w:ascii="Arial" w:hAnsi="Arial" w:cs="Arial"/>
              </w:rPr>
              <w:t>Virtual Lab (Host-only)</w:t>
            </w:r>
          </w:p>
        </w:tc>
      </w:tr>
    </w:tbl>
    <w:p w14:paraId="175B6703" w14:textId="77777777" w:rsidR="00826308" w:rsidRDefault="00826308" w:rsidP="00AF3E14">
      <w:pPr>
        <w:spacing w:line="360" w:lineRule="auto"/>
        <w:rPr>
          <w:rFonts w:ascii="Arial" w:hAnsi="Arial" w:cs="Arial"/>
        </w:rPr>
      </w:pPr>
    </w:p>
    <w:p w14:paraId="379A96DB" w14:textId="2EA1FC5E" w:rsidR="00AF3E14" w:rsidRPr="00AF3E14" w:rsidRDefault="00E5141C" w:rsidP="00AF3E14">
      <w:pPr>
        <w:spacing w:line="360" w:lineRule="auto"/>
        <w:rPr>
          <w:rFonts w:ascii="Arial" w:hAnsi="Arial" w:cs="Arial"/>
        </w:rPr>
      </w:pPr>
      <w:r>
        <w:rPr>
          <w:rFonts w:ascii="Arial" w:hAnsi="Arial" w:cs="Arial"/>
        </w:rPr>
        <w:pict w14:anchorId="51B362E4">
          <v:rect id="_x0000_i1027" style="width:0;height:1.5pt" o:hralign="center" o:hrstd="t" o:hr="t" fillcolor="#a0a0a0" stroked="f"/>
        </w:pict>
      </w:r>
    </w:p>
    <w:p w14:paraId="409A2008" w14:textId="7C2088C7"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4. Exploitation &amp; Privilege 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755"/>
        <w:gridCol w:w="1741"/>
        <w:gridCol w:w="983"/>
      </w:tblGrid>
      <w:tr w:rsidR="00AF3E14" w:rsidRPr="00AF3E14" w14:paraId="11E08522" w14:textId="77777777">
        <w:trPr>
          <w:tblHeader/>
          <w:tblCellSpacing w:w="15" w:type="dxa"/>
        </w:trPr>
        <w:tc>
          <w:tcPr>
            <w:tcW w:w="0" w:type="auto"/>
            <w:vAlign w:val="center"/>
            <w:hideMark/>
          </w:tcPr>
          <w:p w14:paraId="73CBAFE4" w14:textId="77777777" w:rsidR="00AF3E14" w:rsidRPr="00AF3E14" w:rsidRDefault="00AF3E14" w:rsidP="00AF3E14">
            <w:pPr>
              <w:spacing w:line="360" w:lineRule="auto"/>
              <w:rPr>
                <w:rFonts w:ascii="Arial" w:hAnsi="Arial" w:cs="Arial"/>
                <w:b/>
                <w:bCs/>
              </w:rPr>
            </w:pPr>
            <w:r w:rsidRPr="00AF3E14">
              <w:rPr>
                <w:rFonts w:ascii="Arial" w:hAnsi="Arial" w:cs="Arial"/>
                <w:b/>
                <w:bCs/>
              </w:rPr>
              <w:t>Session ID</w:t>
            </w:r>
          </w:p>
        </w:tc>
        <w:tc>
          <w:tcPr>
            <w:tcW w:w="0" w:type="auto"/>
            <w:vAlign w:val="center"/>
            <w:hideMark/>
          </w:tcPr>
          <w:p w14:paraId="6827A7A0" w14:textId="77777777" w:rsidR="00AF3E14" w:rsidRPr="00AF3E14" w:rsidRDefault="00AF3E14" w:rsidP="00AF3E14">
            <w:pPr>
              <w:spacing w:line="360" w:lineRule="auto"/>
              <w:rPr>
                <w:rFonts w:ascii="Arial" w:hAnsi="Arial" w:cs="Arial"/>
                <w:b/>
                <w:bCs/>
              </w:rPr>
            </w:pPr>
            <w:r w:rsidRPr="00AF3E14">
              <w:rPr>
                <w:rFonts w:ascii="Arial" w:hAnsi="Arial" w:cs="Arial"/>
                <w:b/>
                <w:bCs/>
              </w:rPr>
              <w:t>Exploit Used</w:t>
            </w:r>
          </w:p>
        </w:tc>
        <w:tc>
          <w:tcPr>
            <w:tcW w:w="0" w:type="auto"/>
            <w:vAlign w:val="center"/>
            <w:hideMark/>
          </w:tcPr>
          <w:p w14:paraId="5456913F" w14:textId="77777777" w:rsidR="00AF3E14" w:rsidRPr="00AF3E14" w:rsidRDefault="00AF3E14" w:rsidP="00AF3E14">
            <w:pPr>
              <w:spacing w:line="360" w:lineRule="auto"/>
              <w:rPr>
                <w:rFonts w:ascii="Arial" w:hAnsi="Arial" w:cs="Arial"/>
                <w:b/>
                <w:bCs/>
              </w:rPr>
            </w:pPr>
            <w:r w:rsidRPr="00AF3E14">
              <w:rPr>
                <w:rFonts w:ascii="Arial" w:hAnsi="Arial" w:cs="Arial"/>
                <w:b/>
                <w:bCs/>
              </w:rPr>
              <w:t>Privilege Level</w:t>
            </w:r>
          </w:p>
        </w:tc>
        <w:tc>
          <w:tcPr>
            <w:tcW w:w="0" w:type="auto"/>
            <w:vAlign w:val="center"/>
            <w:hideMark/>
          </w:tcPr>
          <w:p w14:paraId="180EFBD9" w14:textId="77777777" w:rsidR="00AF3E14" w:rsidRPr="00AF3E14" w:rsidRDefault="00AF3E14" w:rsidP="00AF3E14">
            <w:pPr>
              <w:spacing w:line="360" w:lineRule="auto"/>
              <w:rPr>
                <w:rFonts w:ascii="Arial" w:hAnsi="Arial" w:cs="Arial"/>
                <w:b/>
                <w:bCs/>
              </w:rPr>
            </w:pPr>
            <w:r w:rsidRPr="00AF3E14">
              <w:rPr>
                <w:rFonts w:ascii="Arial" w:hAnsi="Arial" w:cs="Arial"/>
                <w:b/>
                <w:bCs/>
              </w:rPr>
              <w:t>Status</w:t>
            </w:r>
          </w:p>
        </w:tc>
      </w:tr>
      <w:tr w:rsidR="00AF3E14" w:rsidRPr="00AF3E14" w14:paraId="79EE0BF1" w14:textId="77777777">
        <w:trPr>
          <w:tblCellSpacing w:w="15" w:type="dxa"/>
        </w:trPr>
        <w:tc>
          <w:tcPr>
            <w:tcW w:w="0" w:type="auto"/>
            <w:vAlign w:val="center"/>
            <w:hideMark/>
          </w:tcPr>
          <w:p w14:paraId="6D601FE6" w14:textId="77777777" w:rsidR="00AF3E14" w:rsidRPr="00AF3E14" w:rsidRDefault="00AF3E14" w:rsidP="00AF3E14">
            <w:pPr>
              <w:spacing w:line="360" w:lineRule="auto"/>
              <w:rPr>
                <w:rFonts w:ascii="Arial" w:hAnsi="Arial" w:cs="Arial"/>
              </w:rPr>
            </w:pPr>
            <w:r w:rsidRPr="00AF3E14">
              <w:rPr>
                <w:rFonts w:ascii="Arial" w:hAnsi="Arial" w:cs="Arial"/>
              </w:rPr>
              <w:t>1</w:t>
            </w:r>
          </w:p>
        </w:tc>
        <w:tc>
          <w:tcPr>
            <w:tcW w:w="0" w:type="auto"/>
            <w:vAlign w:val="center"/>
            <w:hideMark/>
          </w:tcPr>
          <w:p w14:paraId="1BB49D63" w14:textId="77777777" w:rsidR="00AF3E14" w:rsidRPr="00AF3E14" w:rsidRDefault="00AF3E14" w:rsidP="00AF3E14">
            <w:pPr>
              <w:spacing w:line="360" w:lineRule="auto"/>
              <w:rPr>
                <w:rFonts w:ascii="Arial" w:hAnsi="Arial" w:cs="Arial"/>
              </w:rPr>
            </w:pPr>
            <w:r w:rsidRPr="00AF3E14">
              <w:rPr>
                <w:rFonts w:ascii="Arial" w:hAnsi="Arial" w:cs="Arial"/>
              </w:rPr>
              <w:t>vsftpd backdoor</w:t>
            </w:r>
          </w:p>
        </w:tc>
        <w:tc>
          <w:tcPr>
            <w:tcW w:w="0" w:type="auto"/>
            <w:vAlign w:val="center"/>
            <w:hideMark/>
          </w:tcPr>
          <w:p w14:paraId="7B06A8EA" w14:textId="77777777" w:rsidR="00AF3E14" w:rsidRPr="00AF3E14" w:rsidRDefault="00AF3E14" w:rsidP="00AF3E14">
            <w:pPr>
              <w:spacing w:line="360" w:lineRule="auto"/>
              <w:rPr>
                <w:rFonts w:ascii="Arial" w:hAnsi="Arial" w:cs="Arial"/>
              </w:rPr>
            </w:pPr>
            <w:r w:rsidRPr="00AF3E14">
              <w:rPr>
                <w:rFonts w:ascii="Arial" w:hAnsi="Arial" w:cs="Arial"/>
              </w:rPr>
              <w:t>user</w:t>
            </w:r>
          </w:p>
        </w:tc>
        <w:tc>
          <w:tcPr>
            <w:tcW w:w="0" w:type="auto"/>
            <w:vAlign w:val="center"/>
            <w:hideMark/>
          </w:tcPr>
          <w:p w14:paraId="498B23ED" w14:textId="77777777" w:rsidR="00AF3E14" w:rsidRPr="00AF3E14" w:rsidRDefault="00AF3E14" w:rsidP="00AF3E14">
            <w:pPr>
              <w:spacing w:line="360" w:lineRule="auto"/>
              <w:rPr>
                <w:rFonts w:ascii="Arial" w:hAnsi="Arial" w:cs="Arial"/>
              </w:rPr>
            </w:pPr>
            <w:r w:rsidRPr="00AF3E14">
              <w:rPr>
                <w:rFonts w:ascii="Arial" w:hAnsi="Arial" w:cs="Arial"/>
              </w:rPr>
              <w:t>Success</w:t>
            </w:r>
          </w:p>
        </w:tc>
      </w:tr>
    </w:tbl>
    <w:p w14:paraId="0CF1DE23" w14:textId="77777777" w:rsidR="00826308" w:rsidRDefault="00826308" w:rsidP="00AF3E14">
      <w:pPr>
        <w:spacing w:line="360" w:lineRule="auto"/>
        <w:rPr>
          <w:rFonts w:ascii="Arial" w:hAnsi="Arial" w:cs="Arial"/>
        </w:rPr>
      </w:pPr>
    </w:p>
    <w:p w14:paraId="5DDA83AB" w14:textId="288B8ECC" w:rsidR="00AF3E14" w:rsidRPr="00AF3E14" w:rsidRDefault="00E5141C" w:rsidP="00AF3E14">
      <w:pPr>
        <w:spacing w:line="360" w:lineRule="auto"/>
        <w:rPr>
          <w:rFonts w:ascii="Arial" w:hAnsi="Arial" w:cs="Arial"/>
        </w:rPr>
      </w:pPr>
      <w:r>
        <w:rPr>
          <w:rFonts w:ascii="Arial" w:hAnsi="Arial" w:cs="Arial"/>
        </w:rPr>
        <w:pict w14:anchorId="69E59E4A">
          <v:rect id="_x0000_i1028" style="width:0;height:1.5pt" o:hralign="center" o:hrstd="t" o:hr="t" fillcolor="#a0a0a0" stroked="f"/>
        </w:pict>
      </w:r>
    </w:p>
    <w:p w14:paraId="22FA0C8B" w14:textId="20BAAEEC"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5. Evidence Collection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008"/>
        <w:gridCol w:w="1514"/>
        <w:gridCol w:w="1303"/>
      </w:tblGrid>
      <w:tr w:rsidR="00AF3E14" w:rsidRPr="00AF3E14" w14:paraId="32EB519A" w14:textId="77777777">
        <w:trPr>
          <w:tblHeader/>
          <w:tblCellSpacing w:w="15" w:type="dxa"/>
        </w:trPr>
        <w:tc>
          <w:tcPr>
            <w:tcW w:w="0" w:type="auto"/>
            <w:vAlign w:val="center"/>
            <w:hideMark/>
          </w:tcPr>
          <w:p w14:paraId="6DBFE6AB" w14:textId="77777777" w:rsidR="00AF3E14" w:rsidRPr="00AF3E14" w:rsidRDefault="00AF3E14" w:rsidP="00AF3E14">
            <w:pPr>
              <w:spacing w:line="360" w:lineRule="auto"/>
              <w:rPr>
                <w:rFonts w:ascii="Arial" w:hAnsi="Arial" w:cs="Arial"/>
                <w:b/>
                <w:bCs/>
              </w:rPr>
            </w:pPr>
            <w:r w:rsidRPr="00AF3E14">
              <w:rPr>
                <w:rFonts w:ascii="Arial" w:hAnsi="Arial" w:cs="Arial"/>
                <w:b/>
                <w:bCs/>
              </w:rPr>
              <w:lastRenderedPageBreak/>
              <w:t>Item</w:t>
            </w:r>
          </w:p>
        </w:tc>
        <w:tc>
          <w:tcPr>
            <w:tcW w:w="0" w:type="auto"/>
            <w:vAlign w:val="center"/>
            <w:hideMark/>
          </w:tcPr>
          <w:p w14:paraId="76011478" w14:textId="77777777" w:rsidR="00AF3E14" w:rsidRPr="00AF3E14" w:rsidRDefault="00AF3E14" w:rsidP="00AF3E14">
            <w:pPr>
              <w:spacing w:line="360" w:lineRule="auto"/>
              <w:rPr>
                <w:rFonts w:ascii="Arial" w:hAnsi="Arial" w:cs="Arial"/>
                <w:b/>
                <w:bCs/>
              </w:rPr>
            </w:pPr>
            <w:r w:rsidRPr="00AF3E14">
              <w:rPr>
                <w:rFonts w:ascii="Arial" w:hAnsi="Arial" w:cs="Arial"/>
                <w:b/>
                <w:bCs/>
              </w:rPr>
              <w:t>Description</w:t>
            </w:r>
          </w:p>
        </w:tc>
        <w:tc>
          <w:tcPr>
            <w:tcW w:w="0" w:type="auto"/>
            <w:vAlign w:val="center"/>
            <w:hideMark/>
          </w:tcPr>
          <w:p w14:paraId="227B4498" w14:textId="77777777" w:rsidR="00AF3E14" w:rsidRPr="00AF3E14" w:rsidRDefault="00AF3E14" w:rsidP="00AF3E14">
            <w:pPr>
              <w:spacing w:line="360" w:lineRule="auto"/>
              <w:rPr>
                <w:rFonts w:ascii="Arial" w:hAnsi="Arial" w:cs="Arial"/>
                <w:b/>
                <w:bCs/>
              </w:rPr>
            </w:pPr>
            <w:r w:rsidRPr="00AF3E14">
              <w:rPr>
                <w:rFonts w:ascii="Arial" w:hAnsi="Arial" w:cs="Arial"/>
                <w:b/>
                <w:bCs/>
              </w:rPr>
              <w:t>Collected By</w:t>
            </w:r>
          </w:p>
        </w:tc>
        <w:tc>
          <w:tcPr>
            <w:tcW w:w="0" w:type="auto"/>
            <w:vAlign w:val="center"/>
            <w:hideMark/>
          </w:tcPr>
          <w:p w14:paraId="6E033E94" w14:textId="77777777" w:rsidR="00AF3E14" w:rsidRPr="00AF3E14" w:rsidRDefault="00AF3E14" w:rsidP="00AF3E14">
            <w:pPr>
              <w:spacing w:line="360" w:lineRule="auto"/>
              <w:rPr>
                <w:rFonts w:ascii="Arial" w:hAnsi="Arial" w:cs="Arial"/>
                <w:b/>
                <w:bCs/>
              </w:rPr>
            </w:pPr>
            <w:r w:rsidRPr="00AF3E14">
              <w:rPr>
                <w:rFonts w:ascii="Arial" w:hAnsi="Arial" w:cs="Arial"/>
                <w:b/>
                <w:bCs/>
              </w:rPr>
              <w:t>Date</w:t>
            </w:r>
          </w:p>
        </w:tc>
      </w:tr>
      <w:tr w:rsidR="00AF3E14" w:rsidRPr="00AF3E14" w14:paraId="3A6DFFB1" w14:textId="77777777">
        <w:trPr>
          <w:tblCellSpacing w:w="15" w:type="dxa"/>
        </w:trPr>
        <w:tc>
          <w:tcPr>
            <w:tcW w:w="0" w:type="auto"/>
            <w:vAlign w:val="center"/>
            <w:hideMark/>
          </w:tcPr>
          <w:p w14:paraId="08A65FCF" w14:textId="77777777" w:rsidR="00AF3E14" w:rsidRPr="00AF3E14" w:rsidRDefault="00AF3E14" w:rsidP="00AF3E14">
            <w:pPr>
              <w:spacing w:line="360" w:lineRule="auto"/>
              <w:rPr>
                <w:rFonts w:ascii="Arial" w:hAnsi="Arial" w:cs="Arial"/>
              </w:rPr>
            </w:pPr>
            <w:r w:rsidRPr="00AF3E14">
              <w:rPr>
                <w:rFonts w:ascii="Arial" w:hAnsi="Arial" w:cs="Arial"/>
              </w:rPr>
              <w:t>Traffic Log</w:t>
            </w:r>
          </w:p>
        </w:tc>
        <w:tc>
          <w:tcPr>
            <w:tcW w:w="0" w:type="auto"/>
            <w:vAlign w:val="center"/>
            <w:hideMark/>
          </w:tcPr>
          <w:p w14:paraId="71B63A06" w14:textId="77777777" w:rsidR="00AF3E14" w:rsidRPr="00AF3E14" w:rsidRDefault="00AF3E14" w:rsidP="00AF3E14">
            <w:pPr>
              <w:spacing w:line="360" w:lineRule="auto"/>
              <w:rPr>
                <w:rFonts w:ascii="Arial" w:hAnsi="Arial" w:cs="Arial"/>
              </w:rPr>
            </w:pPr>
            <w:r w:rsidRPr="00AF3E14">
              <w:rPr>
                <w:rFonts w:ascii="Arial" w:hAnsi="Arial" w:cs="Arial"/>
              </w:rPr>
              <w:t>HTTP Traffic</w:t>
            </w:r>
          </w:p>
        </w:tc>
        <w:tc>
          <w:tcPr>
            <w:tcW w:w="0" w:type="auto"/>
            <w:vAlign w:val="center"/>
            <w:hideMark/>
          </w:tcPr>
          <w:p w14:paraId="76DCF05D" w14:textId="77777777" w:rsidR="00AF3E14" w:rsidRPr="00AF3E14" w:rsidRDefault="00AF3E14" w:rsidP="00AF3E14">
            <w:pPr>
              <w:spacing w:line="360" w:lineRule="auto"/>
              <w:rPr>
                <w:rFonts w:ascii="Arial" w:hAnsi="Arial" w:cs="Arial"/>
              </w:rPr>
            </w:pPr>
            <w:r w:rsidRPr="00AF3E14">
              <w:rPr>
                <w:rFonts w:ascii="Arial" w:hAnsi="Arial" w:cs="Arial"/>
              </w:rPr>
              <w:t>VAPT Analyst</w:t>
            </w:r>
          </w:p>
        </w:tc>
        <w:tc>
          <w:tcPr>
            <w:tcW w:w="0" w:type="auto"/>
            <w:vAlign w:val="center"/>
            <w:hideMark/>
          </w:tcPr>
          <w:p w14:paraId="14FE071D" w14:textId="77777777" w:rsidR="00AF3E14" w:rsidRPr="00AF3E14" w:rsidRDefault="00AF3E14" w:rsidP="00AF3E14">
            <w:pPr>
              <w:spacing w:line="360" w:lineRule="auto"/>
              <w:rPr>
                <w:rFonts w:ascii="Arial" w:hAnsi="Arial" w:cs="Arial"/>
              </w:rPr>
            </w:pPr>
            <w:r w:rsidRPr="00AF3E14">
              <w:rPr>
                <w:rFonts w:ascii="Arial" w:hAnsi="Arial" w:cs="Arial"/>
              </w:rPr>
              <w:t>2025-08-25</w:t>
            </w:r>
          </w:p>
        </w:tc>
      </w:tr>
      <w:tr w:rsidR="00AF3E14" w:rsidRPr="00AF3E14" w14:paraId="12318866" w14:textId="77777777">
        <w:trPr>
          <w:tblCellSpacing w:w="15" w:type="dxa"/>
        </w:trPr>
        <w:tc>
          <w:tcPr>
            <w:tcW w:w="0" w:type="auto"/>
            <w:vAlign w:val="center"/>
            <w:hideMark/>
          </w:tcPr>
          <w:p w14:paraId="28F6EA44" w14:textId="77777777" w:rsidR="00AF3E14" w:rsidRPr="00AF3E14" w:rsidRDefault="00AF3E14" w:rsidP="00AF3E14">
            <w:pPr>
              <w:spacing w:line="360" w:lineRule="auto"/>
              <w:rPr>
                <w:rFonts w:ascii="Arial" w:hAnsi="Arial" w:cs="Arial"/>
              </w:rPr>
            </w:pPr>
            <w:r w:rsidRPr="00AF3E14">
              <w:rPr>
                <w:rFonts w:ascii="Arial" w:hAnsi="Arial" w:cs="Arial"/>
              </w:rPr>
              <w:t>passwd file</w:t>
            </w:r>
          </w:p>
        </w:tc>
        <w:tc>
          <w:tcPr>
            <w:tcW w:w="0" w:type="auto"/>
            <w:vAlign w:val="center"/>
            <w:hideMark/>
          </w:tcPr>
          <w:p w14:paraId="2385F8B0" w14:textId="77777777" w:rsidR="00AF3E14" w:rsidRPr="00AF3E14" w:rsidRDefault="00AF3E14" w:rsidP="00AF3E14">
            <w:pPr>
              <w:spacing w:line="360" w:lineRule="auto"/>
              <w:rPr>
                <w:rFonts w:ascii="Arial" w:hAnsi="Arial" w:cs="Arial"/>
              </w:rPr>
            </w:pPr>
            <w:r w:rsidRPr="00AF3E14">
              <w:rPr>
                <w:rFonts w:ascii="Arial" w:hAnsi="Arial" w:cs="Arial"/>
              </w:rPr>
              <w:t>User account data</w:t>
            </w:r>
          </w:p>
        </w:tc>
        <w:tc>
          <w:tcPr>
            <w:tcW w:w="0" w:type="auto"/>
            <w:vAlign w:val="center"/>
            <w:hideMark/>
          </w:tcPr>
          <w:p w14:paraId="65A24470" w14:textId="77777777" w:rsidR="00AF3E14" w:rsidRPr="00AF3E14" w:rsidRDefault="00AF3E14" w:rsidP="00AF3E14">
            <w:pPr>
              <w:spacing w:line="360" w:lineRule="auto"/>
              <w:rPr>
                <w:rFonts w:ascii="Arial" w:hAnsi="Arial" w:cs="Arial"/>
              </w:rPr>
            </w:pPr>
            <w:r w:rsidRPr="00AF3E14">
              <w:rPr>
                <w:rFonts w:ascii="Arial" w:hAnsi="Arial" w:cs="Arial"/>
              </w:rPr>
              <w:t>VAPT Analyst</w:t>
            </w:r>
          </w:p>
        </w:tc>
        <w:tc>
          <w:tcPr>
            <w:tcW w:w="0" w:type="auto"/>
            <w:vAlign w:val="center"/>
            <w:hideMark/>
          </w:tcPr>
          <w:p w14:paraId="1D2867FD" w14:textId="77777777" w:rsidR="00AF3E14" w:rsidRPr="00AF3E14" w:rsidRDefault="00AF3E14" w:rsidP="00AF3E14">
            <w:pPr>
              <w:spacing w:line="360" w:lineRule="auto"/>
              <w:rPr>
                <w:rFonts w:ascii="Arial" w:hAnsi="Arial" w:cs="Arial"/>
              </w:rPr>
            </w:pPr>
            <w:r w:rsidRPr="00AF3E14">
              <w:rPr>
                <w:rFonts w:ascii="Arial" w:hAnsi="Arial" w:cs="Arial"/>
              </w:rPr>
              <w:t>2025-08-25</w:t>
            </w:r>
          </w:p>
        </w:tc>
      </w:tr>
      <w:tr w:rsidR="00AF3E14" w:rsidRPr="00AF3E14" w14:paraId="563087FB" w14:textId="77777777">
        <w:trPr>
          <w:tblCellSpacing w:w="15" w:type="dxa"/>
        </w:trPr>
        <w:tc>
          <w:tcPr>
            <w:tcW w:w="0" w:type="auto"/>
            <w:vAlign w:val="center"/>
            <w:hideMark/>
          </w:tcPr>
          <w:p w14:paraId="114A637C" w14:textId="77777777" w:rsidR="00AF3E14" w:rsidRPr="00AF3E14" w:rsidRDefault="00AF3E14" w:rsidP="00AF3E14">
            <w:pPr>
              <w:spacing w:line="360" w:lineRule="auto"/>
              <w:rPr>
                <w:rFonts w:ascii="Arial" w:hAnsi="Arial" w:cs="Arial"/>
              </w:rPr>
            </w:pPr>
            <w:r w:rsidRPr="00AF3E14">
              <w:rPr>
                <w:rFonts w:ascii="Arial" w:hAnsi="Arial" w:cs="Arial"/>
              </w:rPr>
              <w:t>shadow file</w:t>
            </w:r>
          </w:p>
        </w:tc>
        <w:tc>
          <w:tcPr>
            <w:tcW w:w="0" w:type="auto"/>
            <w:vAlign w:val="center"/>
            <w:hideMark/>
          </w:tcPr>
          <w:p w14:paraId="6DD748E3" w14:textId="77777777" w:rsidR="00AF3E14" w:rsidRPr="00AF3E14" w:rsidRDefault="00AF3E14" w:rsidP="00AF3E14">
            <w:pPr>
              <w:spacing w:line="360" w:lineRule="auto"/>
              <w:rPr>
                <w:rFonts w:ascii="Arial" w:hAnsi="Arial" w:cs="Arial"/>
              </w:rPr>
            </w:pPr>
            <w:r w:rsidRPr="00AF3E14">
              <w:rPr>
                <w:rFonts w:ascii="Arial" w:hAnsi="Arial" w:cs="Arial"/>
              </w:rPr>
              <w:t>Password hashes</w:t>
            </w:r>
          </w:p>
        </w:tc>
        <w:tc>
          <w:tcPr>
            <w:tcW w:w="0" w:type="auto"/>
            <w:vAlign w:val="center"/>
            <w:hideMark/>
          </w:tcPr>
          <w:p w14:paraId="7714192F" w14:textId="77777777" w:rsidR="00AF3E14" w:rsidRPr="00AF3E14" w:rsidRDefault="00AF3E14" w:rsidP="00AF3E14">
            <w:pPr>
              <w:spacing w:line="360" w:lineRule="auto"/>
              <w:rPr>
                <w:rFonts w:ascii="Arial" w:hAnsi="Arial" w:cs="Arial"/>
              </w:rPr>
            </w:pPr>
            <w:r w:rsidRPr="00AF3E14">
              <w:rPr>
                <w:rFonts w:ascii="Arial" w:hAnsi="Arial" w:cs="Arial"/>
              </w:rPr>
              <w:t>VAPT Analyst</w:t>
            </w:r>
          </w:p>
        </w:tc>
        <w:tc>
          <w:tcPr>
            <w:tcW w:w="0" w:type="auto"/>
            <w:vAlign w:val="center"/>
            <w:hideMark/>
          </w:tcPr>
          <w:p w14:paraId="59170F7E" w14:textId="77777777" w:rsidR="00AF3E14" w:rsidRPr="00AF3E14" w:rsidRDefault="00AF3E14" w:rsidP="00AF3E14">
            <w:pPr>
              <w:spacing w:line="360" w:lineRule="auto"/>
              <w:rPr>
                <w:rFonts w:ascii="Arial" w:hAnsi="Arial" w:cs="Arial"/>
              </w:rPr>
            </w:pPr>
            <w:r w:rsidRPr="00AF3E14">
              <w:rPr>
                <w:rFonts w:ascii="Arial" w:hAnsi="Arial" w:cs="Arial"/>
              </w:rPr>
              <w:t>2025-08-25</w:t>
            </w:r>
          </w:p>
        </w:tc>
      </w:tr>
    </w:tbl>
    <w:p w14:paraId="31635D56" w14:textId="77777777" w:rsidR="00AF3E14" w:rsidRDefault="00E5141C" w:rsidP="00AF3E14">
      <w:pPr>
        <w:spacing w:line="360" w:lineRule="auto"/>
        <w:rPr>
          <w:rFonts w:ascii="Arial" w:hAnsi="Arial" w:cs="Arial"/>
        </w:rPr>
      </w:pPr>
      <w:r>
        <w:rPr>
          <w:rFonts w:ascii="Arial" w:hAnsi="Arial" w:cs="Arial"/>
        </w:rPr>
        <w:pict w14:anchorId="28F67871">
          <v:rect id="_x0000_i1029" style="width:0;height:1.5pt" o:hralign="center" o:hrstd="t" o:hr="t" fillcolor="#a0a0a0" stroked="f"/>
        </w:pict>
      </w:r>
    </w:p>
    <w:p w14:paraId="35221736" w14:textId="138D5E32" w:rsidR="00AF3E14" w:rsidRPr="00AF3E14" w:rsidRDefault="00AF3E14" w:rsidP="00AF3E14">
      <w:pPr>
        <w:spacing w:line="360" w:lineRule="auto"/>
        <w:rPr>
          <w:rFonts w:ascii="Arial" w:hAnsi="Arial" w:cs="Arial"/>
          <w:sz w:val="28"/>
          <w:szCs w:val="28"/>
        </w:rPr>
      </w:pPr>
      <w:r w:rsidRPr="00AF3E14">
        <w:rPr>
          <w:rFonts w:ascii="Arial" w:hAnsi="Arial" w:cs="Arial"/>
          <w:b/>
          <w:bCs/>
          <w:sz w:val="28"/>
          <w:szCs w:val="28"/>
        </w:rPr>
        <w:t>6. Chain of Custody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514"/>
        <w:gridCol w:w="1303"/>
      </w:tblGrid>
      <w:tr w:rsidR="00AF3E14" w:rsidRPr="00AF3E14" w14:paraId="65770E6E" w14:textId="77777777">
        <w:trPr>
          <w:tblHeader/>
          <w:tblCellSpacing w:w="15" w:type="dxa"/>
        </w:trPr>
        <w:tc>
          <w:tcPr>
            <w:tcW w:w="0" w:type="auto"/>
            <w:vAlign w:val="center"/>
            <w:hideMark/>
          </w:tcPr>
          <w:p w14:paraId="77E1470F" w14:textId="77777777" w:rsidR="00AF3E14" w:rsidRPr="00AF3E14" w:rsidRDefault="00AF3E14" w:rsidP="00AF3E14">
            <w:pPr>
              <w:spacing w:line="360" w:lineRule="auto"/>
              <w:rPr>
                <w:rFonts w:ascii="Arial" w:hAnsi="Arial" w:cs="Arial"/>
                <w:b/>
                <w:bCs/>
              </w:rPr>
            </w:pPr>
            <w:r w:rsidRPr="00AF3E14">
              <w:rPr>
                <w:rFonts w:ascii="Arial" w:hAnsi="Arial" w:cs="Arial"/>
                <w:b/>
                <w:bCs/>
              </w:rPr>
              <w:t>Evidence</w:t>
            </w:r>
          </w:p>
        </w:tc>
        <w:tc>
          <w:tcPr>
            <w:tcW w:w="0" w:type="auto"/>
            <w:vAlign w:val="center"/>
            <w:hideMark/>
          </w:tcPr>
          <w:p w14:paraId="186FFF7D" w14:textId="77777777" w:rsidR="00AF3E14" w:rsidRPr="00AF3E14" w:rsidRDefault="00AF3E14" w:rsidP="00AF3E14">
            <w:pPr>
              <w:spacing w:line="360" w:lineRule="auto"/>
              <w:rPr>
                <w:rFonts w:ascii="Arial" w:hAnsi="Arial" w:cs="Arial"/>
                <w:b/>
                <w:bCs/>
              </w:rPr>
            </w:pPr>
            <w:r w:rsidRPr="00AF3E14">
              <w:rPr>
                <w:rFonts w:ascii="Arial" w:hAnsi="Arial" w:cs="Arial"/>
                <w:b/>
                <w:bCs/>
              </w:rPr>
              <w:t>Collected By</w:t>
            </w:r>
          </w:p>
        </w:tc>
        <w:tc>
          <w:tcPr>
            <w:tcW w:w="0" w:type="auto"/>
            <w:vAlign w:val="center"/>
            <w:hideMark/>
          </w:tcPr>
          <w:p w14:paraId="1BA92DC3" w14:textId="77777777" w:rsidR="00AF3E14" w:rsidRPr="00AF3E14" w:rsidRDefault="00AF3E14" w:rsidP="00AF3E14">
            <w:pPr>
              <w:spacing w:line="360" w:lineRule="auto"/>
              <w:rPr>
                <w:rFonts w:ascii="Arial" w:hAnsi="Arial" w:cs="Arial"/>
                <w:b/>
                <w:bCs/>
              </w:rPr>
            </w:pPr>
            <w:r w:rsidRPr="00AF3E14">
              <w:rPr>
                <w:rFonts w:ascii="Arial" w:hAnsi="Arial" w:cs="Arial"/>
                <w:b/>
                <w:bCs/>
              </w:rPr>
              <w:t>Date</w:t>
            </w:r>
          </w:p>
        </w:tc>
      </w:tr>
      <w:tr w:rsidR="00AF3E14" w:rsidRPr="00AF3E14" w14:paraId="2A9AF96C" w14:textId="77777777">
        <w:trPr>
          <w:tblCellSpacing w:w="15" w:type="dxa"/>
        </w:trPr>
        <w:tc>
          <w:tcPr>
            <w:tcW w:w="0" w:type="auto"/>
            <w:vAlign w:val="center"/>
            <w:hideMark/>
          </w:tcPr>
          <w:p w14:paraId="23717877" w14:textId="77777777" w:rsidR="00AF3E14" w:rsidRPr="00AF3E14" w:rsidRDefault="00AF3E14" w:rsidP="00AF3E14">
            <w:pPr>
              <w:spacing w:line="360" w:lineRule="auto"/>
              <w:rPr>
                <w:rFonts w:ascii="Arial" w:hAnsi="Arial" w:cs="Arial"/>
              </w:rPr>
            </w:pPr>
            <w:r w:rsidRPr="00AF3E14">
              <w:rPr>
                <w:rFonts w:ascii="Arial" w:hAnsi="Arial" w:cs="Arial"/>
              </w:rPr>
              <w:t>Network Capture</w:t>
            </w:r>
          </w:p>
        </w:tc>
        <w:tc>
          <w:tcPr>
            <w:tcW w:w="0" w:type="auto"/>
            <w:vAlign w:val="center"/>
            <w:hideMark/>
          </w:tcPr>
          <w:p w14:paraId="5327334A" w14:textId="77777777" w:rsidR="00AF3E14" w:rsidRPr="00AF3E14" w:rsidRDefault="00AF3E14" w:rsidP="00AF3E14">
            <w:pPr>
              <w:spacing w:line="360" w:lineRule="auto"/>
              <w:rPr>
                <w:rFonts w:ascii="Arial" w:hAnsi="Arial" w:cs="Arial"/>
              </w:rPr>
            </w:pPr>
            <w:r w:rsidRPr="00AF3E14">
              <w:rPr>
                <w:rFonts w:ascii="Arial" w:hAnsi="Arial" w:cs="Arial"/>
              </w:rPr>
              <w:t>Analyst</w:t>
            </w:r>
          </w:p>
        </w:tc>
        <w:tc>
          <w:tcPr>
            <w:tcW w:w="0" w:type="auto"/>
            <w:vAlign w:val="center"/>
            <w:hideMark/>
          </w:tcPr>
          <w:p w14:paraId="21E7715B" w14:textId="77777777" w:rsidR="00AF3E14" w:rsidRPr="00AF3E14" w:rsidRDefault="00AF3E14" w:rsidP="00AF3E14">
            <w:pPr>
              <w:spacing w:line="360" w:lineRule="auto"/>
              <w:rPr>
                <w:rFonts w:ascii="Arial" w:hAnsi="Arial" w:cs="Arial"/>
              </w:rPr>
            </w:pPr>
            <w:r w:rsidRPr="00AF3E14">
              <w:rPr>
                <w:rFonts w:ascii="Arial" w:hAnsi="Arial" w:cs="Arial"/>
              </w:rPr>
              <w:t>2025-08-25</w:t>
            </w:r>
          </w:p>
        </w:tc>
      </w:tr>
      <w:tr w:rsidR="00AF3E14" w:rsidRPr="00AF3E14" w14:paraId="212AAC1F" w14:textId="77777777">
        <w:trPr>
          <w:tblCellSpacing w:w="15" w:type="dxa"/>
        </w:trPr>
        <w:tc>
          <w:tcPr>
            <w:tcW w:w="0" w:type="auto"/>
            <w:vAlign w:val="center"/>
            <w:hideMark/>
          </w:tcPr>
          <w:p w14:paraId="165F78FB" w14:textId="77777777" w:rsidR="00AF3E14" w:rsidRPr="00AF3E14" w:rsidRDefault="00AF3E14" w:rsidP="00AF3E14">
            <w:pPr>
              <w:spacing w:line="360" w:lineRule="auto"/>
              <w:rPr>
                <w:rFonts w:ascii="Arial" w:hAnsi="Arial" w:cs="Arial"/>
              </w:rPr>
            </w:pPr>
            <w:r w:rsidRPr="00AF3E14">
              <w:rPr>
                <w:rFonts w:ascii="Arial" w:hAnsi="Arial" w:cs="Arial"/>
              </w:rPr>
              <w:t>System Files</w:t>
            </w:r>
          </w:p>
        </w:tc>
        <w:tc>
          <w:tcPr>
            <w:tcW w:w="0" w:type="auto"/>
            <w:vAlign w:val="center"/>
            <w:hideMark/>
          </w:tcPr>
          <w:p w14:paraId="67B0F95E" w14:textId="77777777" w:rsidR="00AF3E14" w:rsidRPr="00AF3E14" w:rsidRDefault="00AF3E14" w:rsidP="00AF3E14">
            <w:pPr>
              <w:spacing w:line="360" w:lineRule="auto"/>
              <w:rPr>
                <w:rFonts w:ascii="Arial" w:hAnsi="Arial" w:cs="Arial"/>
              </w:rPr>
            </w:pPr>
            <w:r w:rsidRPr="00AF3E14">
              <w:rPr>
                <w:rFonts w:ascii="Arial" w:hAnsi="Arial" w:cs="Arial"/>
              </w:rPr>
              <w:t>Analyst</w:t>
            </w:r>
          </w:p>
        </w:tc>
        <w:tc>
          <w:tcPr>
            <w:tcW w:w="0" w:type="auto"/>
            <w:vAlign w:val="center"/>
            <w:hideMark/>
          </w:tcPr>
          <w:p w14:paraId="0B5B703B" w14:textId="77777777" w:rsidR="00AF3E14" w:rsidRPr="00AF3E14" w:rsidRDefault="00AF3E14" w:rsidP="00AF3E14">
            <w:pPr>
              <w:spacing w:line="360" w:lineRule="auto"/>
              <w:rPr>
                <w:rFonts w:ascii="Arial" w:hAnsi="Arial" w:cs="Arial"/>
              </w:rPr>
            </w:pPr>
            <w:r w:rsidRPr="00AF3E14">
              <w:rPr>
                <w:rFonts w:ascii="Arial" w:hAnsi="Arial" w:cs="Arial"/>
              </w:rPr>
              <w:t>2025-08-25</w:t>
            </w:r>
          </w:p>
        </w:tc>
      </w:tr>
    </w:tbl>
    <w:p w14:paraId="771BC3ED" w14:textId="77777777" w:rsidR="00826308" w:rsidRDefault="00826308" w:rsidP="00AF3E14">
      <w:pPr>
        <w:spacing w:line="360" w:lineRule="auto"/>
        <w:rPr>
          <w:rFonts w:ascii="Arial" w:hAnsi="Arial" w:cs="Arial"/>
        </w:rPr>
      </w:pPr>
    </w:p>
    <w:p w14:paraId="7D19DAF4" w14:textId="35E396C5" w:rsidR="00AF3E14" w:rsidRPr="00AF3E14" w:rsidRDefault="00E5141C" w:rsidP="00AF3E14">
      <w:pPr>
        <w:spacing w:line="360" w:lineRule="auto"/>
        <w:rPr>
          <w:rFonts w:ascii="Arial" w:hAnsi="Arial" w:cs="Arial"/>
        </w:rPr>
      </w:pPr>
      <w:r>
        <w:rPr>
          <w:rFonts w:ascii="Arial" w:hAnsi="Arial" w:cs="Arial"/>
        </w:rPr>
        <w:pict w14:anchorId="12774EAF">
          <v:rect id="_x0000_i1030" style="width:0;height:1.5pt" o:hralign="center" o:hrstd="t" o:hr="t" fillcolor="#a0a0a0" stroked="f"/>
        </w:pict>
      </w:r>
    </w:p>
    <w:p w14:paraId="63F1BD99" w14:textId="4DB752DC" w:rsidR="00AF3E14" w:rsidRPr="00AF3E14" w:rsidRDefault="00AF3E14" w:rsidP="00AF3E14">
      <w:pPr>
        <w:spacing w:line="360" w:lineRule="auto"/>
        <w:rPr>
          <w:rFonts w:ascii="Arial" w:hAnsi="Arial" w:cs="Arial"/>
          <w:b/>
          <w:bCs/>
          <w:sz w:val="28"/>
          <w:szCs w:val="28"/>
        </w:rPr>
      </w:pPr>
      <w:r w:rsidRPr="00AF3E14">
        <w:rPr>
          <w:rFonts w:ascii="Arial" w:hAnsi="Arial" w:cs="Arial"/>
          <w:b/>
          <w:bCs/>
          <w:sz w:val="28"/>
          <w:szCs w:val="28"/>
        </w:rPr>
        <w:t>7. Evidence Collection Summary</w:t>
      </w:r>
    </w:p>
    <w:p w14:paraId="4C037345" w14:textId="7DB42260" w:rsidR="00AF3E14" w:rsidRPr="00AF3E14" w:rsidRDefault="00AF3E14" w:rsidP="00AF3E14">
      <w:pPr>
        <w:spacing w:line="360" w:lineRule="auto"/>
        <w:rPr>
          <w:rFonts w:ascii="Arial" w:hAnsi="Arial" w:cs="Arial"/>
        </w:rPr>
      </w:pPr>
      <w:r w:rsidRPr="00AF3E14">
        <w:rPr>
          <w:rFonts w:ascii="Arial" w:hAnsi="Arial" w:cs="Arial"/>
        </w:rPr>
        <w:t>Evidence was collected from the compromised Metasploitable2 system, including sensitive system files and network traffic captures. All activities were documented to ensure chain-of-custody. The collected data supports forensic analysis and demonstrates successful post-exploitation and secure evidence handling procedures.</w:t>
      </w:r>
    </w:p>
    <w:p w14:paraId="4414A9E8" w14:textId="77777777" w:rsidR="00AF3E14" w:rsidRPr="00AF3E14" w:rsidRDefault="00AF3E14" w:rsidP="00AF3E14">
      <w:pPr>
        <w:spacing w:line="360" w:lineRule="auto"/>
        <w:rPr>
          <w:rFonts w:ascii="Arial" w:hAnsi="Arial" w:cs="Arial"/>
        </w:rPr>
      </w:pPr>
    </w:p>
    <w:sectPr w:rsidR="00AF3E14" w:rsidRPr="00AF3E14" w:rsidSect="00AF3E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1395D"/>
    <w:multiLevelType w:val="multilevel"/>
    <w:tmpl w:val="A6F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9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14"/>
    <w:rsid w:val="00587014"/>
    <w:rsid w:val="006B5288"/>
    <w:rsid w:val="00826308"/>
    <w:rsid w:val="00AF3E14"/>
    <w:rsid w:val="00B8171A"/>
    <w:rsid w:val="00D81C2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E7B4"/>
  <w15:chartTrackingRefBased/>
  <w15:docId w15:val="{81275522-0DC7-4150-BA5E-0BE5A08E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E14"/>
    <w:rPr>
      <w:rFonts w:eastAsiaTheme="majorEastAsia" w:cstheme="majorBidi"/>
      <w:color w:val="272727" w:themeColor="text1" w:themeTint="D8"/>
    </w:rPr>
  </w:style>
  <w:style w:type="paragraph" w:styleId="Title">
    <w:name w:val="Title"/>
    <w:basedOn w:val="Normal"/>
    <w:next w:val="Normal"/>
    <w:link w:val="TitleChar"/>
    <w:uiPriority w:val="10"/>
    <w:qFormat/>
    <w:rsid w:val="00AF3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14"/>
    <w:pPr>
      <w:spacing w:before="160"/>
      <w:jc w:val="center"/>
    </w:pPr>
    <w:rPr>
      <w:i/>
      <w:iCs/>
      <w:color w:val="404040" w:themeColor="text1" w:themeTint="BF"/>
    </w:rPr>
  </w:style>
  <w:style w:type="character" w:customStyle="1" w:styleId="QuoteChar">
    <w:name w:val="Quote Char"/>
    <w:basedOn w:val="DefaultParagraphFont"/>
    <w:link w:val="Quote"/>
    <w:uiPriority w:val="29"/>
    <w:rsid w:val="00AF3E14"/>
    <w:rPr>
      <w:i/>
      <w:iCs/>
      <w:color w:val="404040" w:themeColor="text1" w:themeTint="BF"/>
    </w:rPr>
  </w:style>
  <w:style w:type="paragraph" w:styleId="ListParagraph">
    <w:name w:val="List Paragraph"/>
    <w:basedOn w:val="Normal"/>
    <w:uiPriority w:val="34"/>
    <w:qFormat/>
    <w:rsid w:val="00AF3E14"/>
    <w:pPr>
      <w:ind w:left="720"/>
      <w:contextualSpacing/>
    </w:pPr>
  </w:style>
  <w:style w:type="character" w:styleId="IntenseEmphasis">
    <w:name w:val="Intense Emphasis"/>
    <w:basedOn w:val="DefaultParagraphFont"/>
    <w:uiPriority w:val="21"/>
    <w:qFormat/>
    <w:rsid w:val="00AF3E14"/>
    <w:rPr>
      <w:i/>
      <w:iCs/>
      <w:color w:val="2F5496" w:themeColor="accent1" w:themeShade="BF"/>
    </w:rPr>
  </w:style>
  <w:style w:type="paragraph" w:styleId="IntenseQuote">
    <w:name w:val="Intense Quote"/>
    <w:basedOn w:val="Normal"/>
    <w:next w:val="Normal"/>
    <w:link w:val="IntenseQuoteChar"/>
    <w:uiPriority w:val="30"/>
    <w:qFormat/>
    <w:rsid w:val="00AF3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E14"/>
    <w:rPr>
      <w:i/>
      <w:iCs/>
      <w:color w:val="2F5496" w:themeColor="accent1" w:themeShade="BF"/>
    </w:rPr>
  </w:style>
  <w:style w:type="character" w:styleId="IntenseReference">
    <w:name w:val="Intense Reference"/>
    <w:basedOn w:val="DefaultParagraphFont"/>
    <w:uiPriority w:val="32"/>
    <w:qFormat/>
    <w:rsid w:val="00AF3E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2026-03-30T20:40:00Z</dcterms:created>
  <dcterms:modified xsi:type="dcterms:W3CDTF">2026-03-30T20:40:00Z</dcterms:modified>
</cp:coreProperties>
</file>