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5915" w14:textId="77777777" w:rsidR="00411FF4" w:rsidRDefault="00411FF4" w:rsidP="00411FF4">
      <w:pPr>
        <w:jc w:val="center"/>
        <w:rPr>
          <w:b/>
          <w:bCs/>
        </w:rPr>
      </w:pPr>
      <w:r>
        <w:rPr>
          <w:b/>
          <w:bCs/>
          <w:noProof/>
        </w:rPr>
        <w:drawing>
          <wp:inline distT="0" distB="0" distL="0" distR="0" wp14:anchorId="630A64D5" wp14:editId="20CB237C">
            <wp:extent cx="4755292" cy="1170533"/>
            <wp:effectExtent l="0" t="0" r="7620" b="0"/>
            <wp:docPr id="320821297" name="Picture 2" descr="A green tre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2376" name="Picture 2" descr="A green tree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55292" cy="1170533"/>
                    </a:xfrm>
                    <a:prstGeom prst="rect">
                      <a:avLst/>
                    </a:prstGeom>
                  </pic:spPr>
                </pic:pic>
              </a:graphicData>
            </a:graphic>
          </wp:inline>
        </w:drawing>
      </w:r>
    </w:p>
    <w:p w14:paraId="43B872D0" w14:textId="77777777" w:rsidR="00411FF4" w:rsidRDefault="00411FF4" w:rsidP="00411FF4">
      <w:pPr>
        <w:jc w:val="center"/>
        <w:rPr>
          <w:rFonts w:ascii="Verdana" w:hAnsi="Verdana"/>
          <w:sz w:val="28"/>
          <w:szCs w:val="28"/>
        </w:rPr>
      </w:pPr>
    </w:p>
    <w:p w14:paraId="16197CE4" w14:textId="77777777" w:rsidR="00411FF4" w:rsidRPr="00D301BF" w:rsidRDefault="00411FF4" w:rsidP="00411FF4">
      <w:pPr>
        <w:jc w:val="center"/>
        <w:rPr>
          <w:rFonts w:ascii="Andalus" w:hAnsi="Andalus" w:cs="Andalus"/>
          <w:sz w:val="28"/>
          <w:szCs w:val="28"/>
        </w:rPr>
      </w:pPr>
      <w:smartTag w:uri="urn:schemas-microsoft-com:office:smarttags" w:element="place">
        <w:smartTag w:uri="urn:schemas-microsoft-com:office:smarttags" w:element="PlaceName">
          <w:r w:rsidRPr="00D301BF">
            <w:rPr>
              <w:rFonts w:ascii="Andalus" w:hAnsi="Andalus" w:cs="Andalus"/>
              <w:sz w:val="28"/>
              <w:szCs w:val="28"/>
            </w:rPr>
            <w:t>BIRZEIT</w:t>
          </w:r>
        </w:smartTag>
        <w:r w:rsidRPr="00D301BF">
          <w:rPr>
            <w:rFonts w:ascii="Andalus" w:hAnsi="Andalus" w:cs="Andalus"/>
            <w:sz w:val="28"/>
            <w:szCs w:val="28"/>
          </w:rPr>
          <w:t xml:space="preserve"> </w:t>
        </w:r>
        <w:smartTag w:uri="urn:schemas-microsoft-com:office:smarttags" w:element="PlaceType">
          <w:r w:rsidRPr="00D301BF">
            <w:rPr>
              <w:rFonts w:ascii="Andalus" w:hAnsi="Andalus" w:cs="Andalus"/>
              <w:sz w:val="28"/>
              <w:szCs w:val="28"/>
            </w:rPr>
            <w:t>UNIVERSITY</w:t>
          </w:r>
        </w:smartTag>
      </w:smartTag>
    </w:p>
    <w:p w14:paraId="6AD8FCCF" w14:textId="77777777" w:rsidR="00411FF4" w:rsidRDefault="00411FF4" w:rsidP="00411FF4">
      <w:pPr>
        <w:jc w:val="center"/>
        <w:rPr>
          <w:rFonts w:ascii="Andalus" w:hAnsi="Andalus" w:cs="Andalus"/>
          <w:sz w:val="28"/>
          <w:szCs w:val="28"/>
        </w:rPr>
      </w:pPr>
      <w:r w:rsidRPr="00D301BF">
        <w:rPr>
          <w:rFonts w:ascii="Andalus" w:hAnsi="Andalus" w:cs="Andalus"/>
          <w:sz w:val="28"/>
          <w:szCs w:val="28"/>
        </w:rPr>
        <w:t>Physics Department</w:t>
      </w:r>
    </w:p>
    <w:p w14:paraId="21678411" w14:textId="77777777" w:rsidR="00411FF4" w:rsidRDefault="00411FF4" w:rsidP="00411FF4">
      <w:pPr>
        <w:pStyle w:val="Heading2"/>
        <w:rPr>
          <w:rFonts w:ascii="Andalus" w:hAnsi="Andalus" w:cs="Andalus"/>
        </w:rPr>
      </w:pPr>
      <w:r>
        <w:rPr>
          <w:rFonts w:ascii="Andalus" w:hAnsi="Andalus" w:cs="Andalus"/>
        </w:rPr>
        <w:t xml:space="preserve"> </w:t>
      </w:r>
    </w:p>
    <w:p w14:paraId="1B424530" w14:textId="77777777" w:rsidR="00411FF4" w:rsidRPr="0067179E" w:rsidRDefault="00411FF4" w:rsidP="00411FF4">
      <w:pPr>
        <w:pStyle w:val="Heading2"/>
        <w:rPr>
          <w:rFonts w:ascii="Andalus" w:hAnsi="Andalus" w:cs="Andalus"/>
          <w:b/>
          <w:bCs/>
          <w:u w:val="single"/>
        </w:rPr>
      </w:pPr>
      <w:r>
        <w:rPr>
          <w:rFonts w:ascii="Andalus" w:hAnsi="Andalus" w:cs="Andalus"/>
        </w:rPr>
        <w:t xml:space="preserve">                                      </w:t>
      </w:r>
      <w:r w:rsidRPr="0067179E">
        <w:rPr>
          <w:rFonts w:ascii="Andalus" w:hAnsi="Andalus" w:cs="Andalus"/>
        </w:rPr>
        <w:t xml:space="preserve">   </w:t>
      </w:r>
      <w:r w:rsidRPr="0067179E">
        <w:rPr>
          <w:rFonts w:ascii="Andalus" w:hAnsi="Andalus" w:cs="Andalus"/>
          <w:u w:val="single"/>
        </w:rPr>
        <w:t>Physics 112</w:t>
      </w:r>
    </w:p>
    <w:p w14:paraId="58650114" w14:textId="77777777" w:rsidR="00411FF4" w:rsidRDefault="00411FF4" w:rsidP="00411FF4">
      <w:pPr>
        <w:jc w:val="center"/>
      </w:pPr>
    </w:p>
    <w:p w14:paraId="35E73069" w14:textId="77777777" w:rsidR="00411FF4" w:rsidRDefault="00411FF4" w:rsidP="00411FF4">
      <w:pPr>
        <w:jc w:val="center"/>
      </w:pPr>
    </w:p>
    <w:p w14:paraId="01390550" w14:textId="231CAFFA" w:rsidR="00411FF4" w:rsidRPr="00F655C6" w:rsidRDefault="00411FF4" w:rsidP="00411FF4">
      <w:pPr>
        <w:jc w:val="center"/>
        <w:rPr>
          <w:rFonts w:ascii="Adobe Caslon Pro" w:hAnsi="Adobe Caslon Pro" w:cs="Arial"/>
          <w:b/>
          <w:bCs/>
          <w:sz w:val="28"/>
          <w:szCs w:val="28"/>
        </w:rPr>
      </w:pPr>
      <w:r w:rsidRPr="00D301BF">
        <w:rPr>
          <w:rFonts w:ascii="Adobe Caslon Pro" w:hAnsi="Adobe Caslon Pro" w:cs="Arial"/>
          <w:b/>
          <w:bCs/>
          <w:sz w:val="28"/>
          <w:szCs w:val="28"/>
        </w:rPr>
        <w:t xml:space="preserve">Experiment No. </w:t>
      </w:r>
      <w:r w:rsidR="00786F5F">
        <w:rPr>
          <w:rFonts w:ascii="Adobe Caslon Pro" w:hAnsi="Adobe Caslon Pro" w:cs="Arial"/>
          <w:b/>
          <w:bCs/>
          <w:sz w:val="28"/>
          <w:szCs w:val="28"/>
        </w:rPr>
        <w:t>10</w:t>
      </w:r>
    </w:p>
    <w:p w14:paraId="038D8763" w14:textId="40AC4AFE" w:rsidR="00411FF4" w:rsidRPr="007110B4" w:rsidRDefault="00411FF4" w:rsidP="00411FF4">
      <w:pPr>
        <w:pStyle w:val="NormalWeb"/>
        <w:spacing w:before="0" w:beforeAutospacing="0" w:after="0" w:afterAutospacing="0"/>
        <w:jc w:val="center"/>
        <w:rPr>
          <w:rFonts w:ascii="Andalus" w:hAnsi="Andalus" w:cs="Andalus"/>
        </w:rPr>
      </w:pPr>
      <w:r>
        <w:rPr>
          <w:rFonts w:ascii="Andalus" w:hAnsi="Andalus" w:cs="Andalus"/>
          <w:b/>
          <w:bCs/>
          <w:color w:val="000000"/>
          <w:sz w:val="40"/>
          <w:szCs w:val="40"/>
          <w:lang w:val="en-US"/>
        </w:rPr>
        <w:t>Filters</w:t>
      </w:r>
    </w:p>
    <w:p w14:paraId="678F92B7" w14:textId="77777777" w:rsidR="00411FF4" w:rsidRPr="00F655C6" w:rsidRDefault="00411FF4" w:rsidP="00411FF4">
      <w:pPr>
        <w:spacing w:line="360" w:lineRule="auto"/>
        <w:ind w:left="720" w:hanging="180"/>
        <w:rPr>
          <w:rFonts w:ascii="Verdana" w:hAnsi="Verdana"/>
          <w:color w:val="999999"/>
          <w:sz w:val="28"/>
          <w:szCs w:val="28"/>
        </w:rPr>
      </w:pPr>
      <w:r w:rsidRPr="00EA78C8">
        <w:rPr>
          <w:rFonts w:ascii="Verdana" w:hAnsi="Verdana"/>
          <w:color w:val="999999"/>
          <w:sz w:val="28"/>
          <w:szCs w:val="28"/>
        </w:rPr>
        <w:t>………………………………………………………………………………………</w:t>
      </w:r>
    </w:p>
    <w:p w14:paraId="09FC7333" w14:textId="77777777" w:rsidR="00411FF4" w:rsidRPr="00D301BF" w:rsidRDefault="00411FF4" w:rsidP="00411FF4">
      <w:pPr>
        <w:jc w:val="center"/>
        <w:rPr>
          <w:rFonts w:ascii="Andalus" w:hAnsi="Andalus" w:cs="Andalus"/>
          <w:sz w:val="28"/>
          <w:szCs w:val="28"/>
        </w:rPr>
      </w:pPr>
    </w:p>
    <w:p w14:paraId="34DC114B" w14:textId="77777777" w:rsidR="00411FF4" w:rsidRPr="00D301BF" w:rsidRDefault="00411FF4" w:rsidP="00411FF4">
      <w:pPr>
        <w:jc w:val="center"/>
        <w:rPr>
          <w:rFonts w:ascii="Andalus" w:hAnsi="Andalus" w:cs="Andalus"/>
          <w:sz w:val="28"/>
          <w:szCs w:val="28"/>
        </w:rPr>
      </w:pPr>
      <w:r w:rsidRPr="00D301BF">
        <w:rPr>
          <w:rFonts w:ascii="Andalus" w:hAnsi="Andalus" w:cs="Andalus"/>
          <w:sz w:val="28"/>
          <w:szCs w:val="28"/>
        </w:rPr>
        <w:t xml:space="preserve">Student’s Name:  </w:t>
      </w:r>
      <w:r w:rsidRPr="00D301BF">
        <w:rPr>
          <w:rFonts w:ascii="Andalus" w:hAnsi="Andalus" w:cs="Andalus"/>
          <w:b/>
          <w:bCs/>
          <w:sz w:val="28"/>
          <w:szCs w:val="28"/>
          <w:u w:val="single"/>
        </w:rPr>
        <w:t>Mohammad Sheikh</w:t>
      </w:r>
      <w:r w:rsidRPr="00D301BF">
        <w:rPr>
          <w:rFonts w:ascii="Andalus" w:hAnsi="Andalus" w:cs="Andalus"/>
          <w:sz w:val="28"/>
          <w:szCs w:val="28"/>
        </w:rPr>
        <w:t xml:space="preserve">   Student’s No</w:t>
      </w:r>
      <w:r w:rsidRPr="00D301BF">
        <w:rPr>
          <w:rFonts w:ascii="Andalus" w:hAnsi="Andalus" w:cs="Andalus"/>
          <w:b/>
          <w:bCs/>
          <w:sz w:val="28"/>
          <w:szCs w:val="28"/>
        </w:rPr>
        <w:t xml:space="preserve">.:  </w:t>
      </w:r>
      <w:r w:rsidRPr="00D301BF">
        <w:rPr>
          <w:rFonts w:ascii="Andalus" w:hAnsi="Andalus" w:cs="Andalus"/>
          <w:b/>
          <w:bCs/>
          <w:sz w:val="28"/>
          <w:szCs w:val="28"/>
          <w:u w:val="single"/>
        </w:rPr>
        <w:t>1221541</w:t>
      </w:r>
    </w:p>
    <w:p w14:paraId="799032B3" w14:textId="77777777" w:rsidR="00411FF4" w:rsidRPr="00D301BF" w:rsidRDefault="00411FF4" w:rsidP="00411FF4">
      <w:pPr>
        <w:jc w:val="center"/>
        <w:rPr>
          <w:rFonts w:ascii="Andalus" w:hAnsi="Andalus" w:cs="Andalus"/>
          <w:sz w:val="28"/>
          <w:szCs w:val="28"/>
        </w:rPr>
      </w:pPr>
      <w:r w:rsidRPr="00D301BF">
        <w:rPr>
          <w:rFonts w:ascii="Andalus" w:hAnsi="Andalus" w:cs="Andalus"/>
          <w:sz w:val="28"/>
          <w:szCs w:val="28"/>
        </w:rPr>
        <w:t xml:space="preserve">Partner’s Name:   </w:t>
      </w:r>
      <w:r w:rsidRPr="00D301BF">
        <w:rPr>
          <w:rFonts w:ascii="Andalus" w:hAnsi="Andalus" w:cs="Andalus"/>
          <w:b/>
          <w:bCs/>
          <w:sz w:val="28"/>
          <w:szCs w:val="28"/>
          <w:u w:val="single"/>
        </w:rPr>
        <w:t>Mousa Suhaib</w:t>
      </w:r>
      <w:r w:rsidRPr="00D301BF">
        <w:rPr>
          <w:rFonts w:ascii="Andalus" w:hAnsi="Andalus" w:cs="Andalus"/>
          <w:sz w:val="28"/>
          <w:szCs w:val="28"/>
        </w:rPr>
        <w:t xml:space="preserve">           Partner</w:t>
      </w:r>
      <w:r>
        <w:rPr>
          <w:rFonts w:ascii="Andalus" w:hAnsi="Andalus" w:cs="Andalus"/>
          <w:sz w:val="28"/>
          <w:szCs w:val="28"/>
        </w:rPr>
        <w:t>’</w:t>
      </w:r>
      <w:r w:rsidRPr="00D301BF">
        <w:rPr>
          <w:rFonts w:ascii="Andalus" w:hAnsi="Andalus" w:cs="Andalus"/>
          <w:sz w:val="28"/>
          <w:szCs w:val="28"/>
        </w:rPr>
        <w:t xml:space="preserve">s No.: </w:t>
      </w:r>
      <w:r w:rsidRPr="00D301BF">
        <w:rPr>
          <w:rFonts w:ascii="Andalus" w:hAnsi="Andalus" w:cs="Andalus"/>
          <w:b/>
          <w:bCs/>
          <w:sz w:val="28"/>
          <w:szCs w:val="28"/>
        </w:rPr>
        <w:t xml:space="preserve"> </w:t>
      </w:r>
      <w:r w:rsidRPr="00D301BF">
        <w:rPr>
          <w:rFonts w:ascii="Andalus" w:hAnsi="Andalus" w:cs="Andalus"/>
          <w:b/>
          <w:bCs/>
          <w:sz w:val="28"/>
          <w:szCs w:val="28"/>
          <w:u w:val="single"/>
        </w:rPr>
        <w:t>1210143</w:t>
      </w:r>
    </w:p>
    <w:p w14:paraId="2BF5EFAB" w14:textId="77777777" w:rsidR="00411FF4" w:rsidRDefault="00411FF4" w:rsidP="00411FF4">
      <w:pPr>
        <w:jc w:val="center"/>
        <w:rPr>
          <w:rFonts w:ascii="Andalus" w:hAnsi="Andalus" w:cs="Andalus"/>
          <w:b/>
          <w:bCs/>
          <w:sz w:val="28"/>
          <w:szCs w:val="28"/>
        </w:rPr>
      </w:pPr>
      <w:r w:rsidRPr="00D301BF">
        <w:rPr>
          <w:rFonts w:ascii="Andalus" w:hAnsi="Andalus" w:cs="Andalus"/>
          <w:sz w:val="28"/>
          <w:szCs w:val="28"/>
        </w:rPr>
        <w:t xml:space="preserve">Instructor: </w:t>
      </w:r>
      <w:r w:rsidRPr="00D301BF">
        <w:rPr>
          <w:rFonts w:ascii="Andalus" w:hAnsi="Andalus" w:cs="Andalus"/>
          <w:b/>
          <w:bCs/>
          <w:sz w:val="28"/>
          <w:szCs w:val="28"/>
        </w:rPr>
        <w:t>Shayma’ Salama</w:t>
      </w:r>
      <w:r w:rsidRPr="00D301BF">
        <w:rPr>
          <w:rFonts w:ascii="Andalus" w:hAnsi="Andalus" w:cs="Andalus"/>
          <w:sz w:val="28"/>
          <w:szCs w:val="28"/>
        </w:rPr>
        <w:t xml:space="preserve">                 Section No.:  </w:t>
      </w:r>
      <w:r w:rsidRPr="00D301BF">
        <w:rPr>
          <w:rFonts w:ascii="Andalus" w:hAnsi="Andalus" w:cs="Andalus"/>
          <w:b/>
          <w:bCs/>
          <w:sz w:val="28"/>
          <w:szCs w:val="28"/>
        </w:rPr>
        <w:t>6</w:t>
      </w:r>
    </w:p>
    <w:p w14:paraId="14F849AB" w14:textId="77777777" w:rsidR="00411FF4" w:rsidRPr="00D301BF" w:rsidRDefault="00411FF4" w:rsidP="00411FF4">
      <w:pPr>
        <w:jc w:val="center"/>
        <w:rPr>
          <w:rFonts w:ascii="Andalus" w:hAnsi="Andalus" w:cs="Andalus"/>
          <w:sz w:val="28"/>
          <w:szCs w:val="28"/>
          <w:u w:val="single"/>
        </w:rPr>
      </w:pPr>
    </w:p>
    <w:p w14:paraId="142ED0BB" w14:textId="6A9F3DC3" w:rsidR="00411FF4" w:rsidRDefault="00411FF4" w:rsidP="00411FF4">
      <w:pPr>
        <w:jc w:val="center"/>
        <w:rPr>
          <w:rFonts w:ascii="Andalus" w:eastAsia="Adobe Kaiti Std R" w:hAnsi="Andalus" w:cs="Andalus"/>
          <w:sz w:val="28"/>
          <w:szCs w:val="28"/>
        </w:rPr>
      </w:pPr>
      <w:r w:rsidRPr="00D301BF">
        <w:rPr>
          <w:rFonts w:ascii="Andalus" w:hAnsi="Andalus" w:cs="Andalus"/>
          <w:sz w:val="28"/>
          <w:szCs w:val="28"/>
        </w:rPr>
        <w:t>Date:</w:t>
      </w:r>
      <w:r w:rsidRPr="00D301BF">
        <w:rPr>
          <w:rFonts w:ascii="Andalus" w:hAnsi="Andalus" w:cs="Andalus"/>
          <w:sz w:val="28"/>
          <w:szCs w:val="28"/>
        </w:rPr>
        <w:tab/>
        <w:t xml:space="preserve">  </w:t>
      </w:r>
      <w:r>
        <w:rPr>
          <w:rFonts w:ascii="Andalus" w:eastAsia="Adobe Kaiti Std R" w:hAnsi="Andalus" w:cs="Andalus"/>
          <w:sz w:val="28"/>
          <w:szCs w:val="28"/>
        </w:rPr>
        <w:t>23-1-2024</w:t>
      </w:r>
    </w:p>
    <w:p w14:paraId="2C36B9C5" w14:textId="77777777" w:rsidR="00411FF4" w:rsidRDefault="00411FF4" w:rsidP="00411FF4"/>
    <w:p w14:paraId="39D875DB" w14:textId="77777777" w:rsidR="00411FF4" w:rsidRDefault="00411FF4" w:rsidP="00411FF4"/>
    <w:p w14:paraId="4655F7A2" w14:textId="77777777" w:rsidR="00411FF4" w:rsidRDefault="00411FF4" w:rsidP="00411FF4"/>
    <w:p w14:paraId="72BF982C" w14:textId="77777777" w:rsidR="00411FF4" w:rsidRDefault="00411FF4" w:rsidP="00411FF4"/>
    <w:p w14:paraId="46C4AE29" w14:textId="77777777" w:rsidR="00CC51ED" w:rsidRDefault="00CC51ED" w:rsidP="00411FF4">
      <w:pPr>
        <w:rPr>
          <w:rFonts w:asciiTheme="majorBidi" w:hAnsiTheme="majorBidi" w:cstheme="majorBidi"/>
          <w:b/>
          <w:bCs/>
          <w:sz w:val="36"/>
          <w:szCs w:val="36"/>
        </w:rPr>
      </w:pPr>
    </w:p>
    <w:p w14:paraId="4CD1F70C" w14:textId="77777777" w:rsidR="00CC51ED" w:rsidRPr="00CC51ED" w:rsidRDefault="00CC51ED" w:rsidP="00CC51ED">
      <w:pPr>
        <w:rPr>
          <w:rFonts w:asciiTheme="majorBidi" w:hAnsiTheme="majorBidi" w:cstheme="majorBidi"/>
          <w:b/>
          <w:bCs/>
          <w:sz w:val="36"/>
          <w:szCs w:val="36"/>
        </w:rPr>
      </w:pPr>
      <w:r w:rsidRPr="00CC51ED">
        <w:rPr>
          <w:rFonts w:asciiTheme="majorBidi" w:hAnsiTheme="majorBidi" w:cstheme="majorBidi"/>
          <w:b/>
          <w:bCs/>
          <w:sz w:val="36"/>
          <w:szCs w:val="36"/>
        </w:rPr>
        <w:lastRenderedPageBreak/>
        <w:t>Introduction:</w:t>
      </w:r>
    </w:p>
    <w:p w14:paraId="50EC6931" w14:textId="77777777" w:rsidR="00CC51ED" w:rsidRPr="00CC51ED" w:rsidRDefault="00CC51ED" w:rsidP="00CC51ED">
      <w:pPr>
        <w:rPr>
          <w:rFonts w:asciiTheme="majorBidi" w:hAnsiTheme="majorBidi" w:cstheme="majorBidi"/>
          <w:sz w:val="24"/>
          <w:szCs w:val="24"/>
        </w:rPr>
      </w:pPr>
      <w:r w:rsidRPr="00CC51ED">
        <w:rPr>
          <w:rFonts w:asciiTheme="majorBidi" w:hAnsiTheme="majorBidi" w:cstheme="majorBidi"/>
          <w:sz w:val="24"/>
          <w:szCs w:val="24"/>
        </w:rPr>
        <w:t>In this experiment, it is expected to use the Signal Generator and DSO to connect filter circuits, also known as the smart voltage divider, in order to find the omega of</w:t>
      </w:r>
    </w:p>
    <w:p w14:paraId="59C5808B" w14:textId="5354B0D5" w:rsidR="00CC51ED" w:rsidRPr="00CC51ED" w:rsidRDefault="00CC51ED" w:rsidP="00CC51ED">
      <w:pPr>
        <w:rPr>
          <w:rFonts w:asciiTheme="majorBidi" w:hAnsiTheme="majorBidi" w:cstheme="majorBidi"/>
          <w:sz w:val="24"/>
          <w:szCs w:val="24"/>
        </w:rPr>
      </w:pPr>
      <w:r w:rsidRPr="00CC51ED">
        <w:rPr>
          <w:rFonts w:asciiTheme="majorBidi" w:hAnsiTheme="majorBidi" w:cstheme="majorBidi"/>
          <w:sz w:val="24"/>
          <w:szCs w:val="24"/>
        </w:rPr>
        <w:t>the cut off frequency at low-pass and high-pass filters. As well as prove whether the low-pass filter can find integration, while the high-pass filter can find the differentiation. A low-pass filter is an electronic filter that attenuates signals at higher frequencies to find the integration. A high-pass filter, however, is an electronic filter that attenuates signals at lower frequencies to find the differentiation.</w:t>
      </w:r>
    </w:p>
    <w:p w14:paraId="3836B375" w14:textId="77777777" w:rsidR="00CC51ED" w:rsidRDefault="00CC51ED" w:rsidP="00411FF4">
      <w:pPr>
        <w:rPr>
          <w:rFonts w:asciiTheme="majorBidi" w:hAnsiTheme="majorBidi" w:cstheme="majorBidi"/>
          <w:b/>
          <w:bCs/>
          <w:sz w:val="36"/>
          <w:szCs w:val="36"/>
        </w:rPr>
      </w:pPr>
    </w:p>
    <w:p w14:paraId="082B3944" w14:textId="77777777" w:rsidR="00CC51ED" w:rsidRDefault="00CC51ED" w:rsidP="00411FF4">
      <w:pPr>
        <w:rPr>
          <w:rFonts w:asciiTheme="majorBidi" w:hAnsiTheme="majorBidi" w:cstheme="majorBidi"/>
          <w:b/>
          <w:bCs/>
          <w:sz w:val="36"/>
          <w:szCs w:val="36"/>
        </w:rPr>
      </w:pPr>
    </w:p>
    <w:p w14:paraId="55FAA73E" w14:textId="258F5E8E" w:rsidR="00411FF4" w:rsidRPr="00411FF4" w:rsidRDefault="00411FF4" w:rsidP="00411FF4">
      <w:pPr>
        <w:rPr>
          <w:rFonts w:asciiTheme="majorBidi" w:hAnsiTheme="majorBidi" w:cstheme="majorBidi"/>
          <w:b/>
          <w:bCs/>
          <w:sz w:val="36"/>
          <w:szCs w:val="36"/>
        </w:rPr>
      </w:pPr>
      <w:r w:rsidRPr="00411FF4">
        <w:rPr>
          <w:rFonts w:asciiTheme="majorBidi" w:hAnsiTheme="majorBidi" w:cstheme="majorBidi"/>
          <w:b/>
          <w:bCs/>
          <w:sz w:val="36"/>
          <w:szCs w:val="36"/>
        </w:rPr>
        <w:t xml:space="preserve">Abstract: </w:t>
      </w:r>
    </w:p>
    <w:p w14:paraId="4854C3D4" w14:textId="14ABBE67" w:rsidR="00E10209" w:rsidRDefault="00411FF4" w:rsidP="00E10209">
      <w:pPr>
        <w:pStyle w:val="ListParagraph"/>
        <w:numPr>
          <w:ilvl w:val="0"/>
          <w:numId w:val="1"/>
        </w:numPr>
      </w:pPr>
      <w:r>
        <w:rPr>
          <w:rFonts w:ascii="Andalus" w:hAnsi="Andalus" w:cs="Andalus"/>
          <w:b/>
          <w:bCs/>
          <w:sz w:val="28"/>
          <w:szCs w:val="28"/>
        </w:rPr>
        <w:t>T</w:t>
      </w:r>
      <w:r w:rsidRPr="00411FF4">
        <w:rPr>
          <w:rFonts w:ascii="Andalus" w:hAnsi="Andalus" w:cs="Andalus"/>
          <w:b/>
          <w:bCs/>
          <w:sz w:val="28"/>
          <w:szCs w:val="28"/>
        </w:rPr>
        <w:t>he aim of the experiment is</w:t>
      </w:r>
      <w:r>
        <w:rPr>
          <w:rFonts w:ascii="Andalus" w:hAnsi="Andalus" w:cs="Andalus"/>
          <w:b/>
          <w:bCs/>
          <w:sz w:val="28"/>
          <w:szCs w:val="28"/>
        </w:rPr>
        <w:t xml:space="preserve"> </w:t>
      </w:r>
      <w:r w:rsidRPr="00411FF4">
        <w:rPr>
          <w:rFonts w:ascii="Andalus" w:hAnsi="Andalus" w:cs="Andalus"/>
          <w:b/>
          <w:bCs/>
          <w:sz w:val="28"/>
          <w:szCs w:val="28"/>
        </w:rPr>
        <w:t>:</w:t>
      </w:r>
      <w:r>
        <w:t xml:space="preserve"> </w:t>
      </w:r>
    </w:p>
    <w:p w14:paraId="14619C94" w14:textId="275F5CD7" w:rsidR="00411FF4" w:rsidRDefault="00411FF4" w:rsidP="00411FF4">
      <w:pPr>
        <w:pStyle w:val="ListParagraph"/>
        <w:rPr>
          <w:rFonts w:ascii="Andalus" w:hAnsi="Andalus" w:cs="Andalus"/>
          <w:sz w:val="26"/>
          <w:szCs w:val="26"/>
        </w:rPr>
      </w:pPr>
      <w:r w:rsidRPr="00411FF4">
        <w:rPr>
          <w:rFonts w:ascii="Andalus" w:hAnsi="Andalus" w:cs="Andalus"/>
          <w:sz w:val="26"/>
          <w:szCs w:val="26"/>
        </w:rPr>
        <w:t>Is to see what is the filters and how do they works and to find the frequency of the band pass filters.</w:t>
      </w:r>
    </w:p>
    <w:p w14:paraId="75BCDFD5" w14:textId="77777777" w:rsidR="00E10209" w:rsidRPr="00411FF4" w:rsidRDefault="00E10209" w:rsidP="00411FF4">
      <w:pPr>
        <w:pStyle w:val="ListParagraph"/>
        <w:rPr>
          <w:rFonts w:ascii="Andalus" w:hAnsi="Andalus" w:cs="Andalus"/>
          <w:sz w:val="26"/>
          <w:szCs w:val="26"/>
        </w:rPr>
      </w:pPr>
    </w:p>
    <w:p w14:paraId="47C6C6DC" w14:textId="77777777" w:rsidR="00411FF4" w:rsidRDefault="00411FF4" w:rsidP="00411FF4">
      <w:pPr>
        <w:pStyle w:val="ListParagraph"/>
        <w:numPr>
          <w:ilvl w:val="0"/>
          <w:numId w:val="1"/>
        </w:numPr>
        <w:rPr>
          <w:rFonts w:ascii="Andalus" w:hAnsi="Andalus" w:cs="Andalus"/>
          <w:b/>
          <w:bCs/>
          <w:sz w:val="28"/>
          <w:szCs w:val="28"/>
        </w:rPr>
      </w:pPr>
      <w:r w:rsidRPr="00411FF4">
        <w:rPr>
          <w:rFonts w:ascii="Andalus" w:hAnsi="Andalus" w:cs="Andalus"/>
          <w:b/>
          <w:bCs/>
          <w:sz w:val="28"/>
          <w:szCs w:val="28"/>
        </w:rPr>
        <w:t>The method used</w:t>
      </w:r>
      <w:r>
        <w:rPr>
          <w:rFonts w:ascii="Andalus" w:hAnsi="Andalus" w:cs="Andalus"/>
          <w:b/>
          <w:bCs/>
          <w:sz w:val="28"/>
          <w:szCs w:val="28"/>
        </w:rPr>
        <w:t xml:space="preserve"> </w:t>
      </w:r>
      <w:r w:rsidRPr="00411FF4">
        <w:rPr>
          <w:rFonts w:ascii="Andalus" w:hAnsi="Andalus" w:cs="Andalus"/>
          <w:b/>
          <w:bCs/>
          <w:sz w:val="28"/>
          <w:szCs w:val="28"/>
        </w:rPr>
        <w:t>:</w:t>
      </w:r>
      <w:r>
        <w:rPr>
          <w:rFonts w:ascii="Andalus" w:hAnsi="Andalus" w:cs="Andalus"/>
          <w:b/>
          <w:bCs/>
          <w:sz w:val="28"/>
          <w:szCs w:val="28"/>
        </w:rPr>
        <w:t xml:space="preserve"> </w:t>
      </w:r>
    </w:p>
    <w:p w14:paraId="1B41BAD1" w14:textId="1DE923F2" w:rsidR="00411FF4" w:rsidRDefault="00411FF4" w:rsidP="00411FF4">
      <w:pPr>
        <w:pStyle w:val="ListParagraph"/>
        <w:rPr>
          <w:rFonts w:ascii="Andalus" w:hAnsi="Andalus" w:cs="Andalus"/>
          <w:sz w:val="26"/>
          <w:szCs w:val="26"/>
        </w:rPr>
      </w:pPr>
      <w:r w:rsidRPr="00411FF4">
        <w:rPr>
          <w:rFonts w:ascii="Andalus" w:hAnsi="Andalus" w:cs="Andalus"/>
          <w:sz w:val="26"/>
          <w:szCs w:val="26"/>
        </w:rPr>
        <w:t xml:space="preserve"> Is by connecting a filter circuits and read the data from The DSO screen to draw graphs that we can find the frequency of the band pass filters.</w:t>
      </w:r>
    </w:p>
    <w:p w14:paraId="138A599F" w14:textId="77777777" w:rsidR="00E10209" w:rsidRPr="00411FF4" w:rsidRDefault="00E10209" w:rsidP="00411FF4">
      <w:pPr>
        <w:pStyle w:val="ListParagraph"/>
        <w:rPr>
          <w:rFonts w:ascii="Andalus" w:hAnsi="Andalus" w:cs="Andalus"/>
          <w:b/>
          <w:bCs/>
          <w:sz w:val="26"/>
          <w:szCs w:val="26"/>
        </w:rPr>
      </w:pPr>
    </w:p>
    <w:p w14:paraId="577D1825" w14:textId="352E7330" w:rsidR="00E10209" w:rsidRDefault="00411FF4" w:rsidP="00E10209">
      <w:pPr>
        <w:pStyle w:val="ListParagraph"/>
        <w:numPr>
          <w:ilvl w:val="0"/>
          <w:numId w:val="1"/>
        </w:numPr>
        <w:rPr>
          <w:rFonts w:ascii="Andalus" w:hAnsi="Andalus" w:cs="Andalus"/>
          <w:b/>
          <w:bCs/>
          <w:sz w:val="28"/>
          <w:szCs w:val="28"/>
        </w:rPr>
      </w:pPr>
      <w:r>
        <w:rPr>
          <w:rFonts w:ascii="Andalus" w:hAnsi="Andalus" w:cs="Andalus"/>
          <w:b/>
          <w:bCs/>
          <w:sz w:val="28"/>
          <w:szCs w:val="28"/>
        </w:rPr>
        <w:t>T</w:t>
      </w:r>
      <w:r w:rsidRPr="00411FF4">
        <w:rPr>
          <w:rFonts w:ascii="Andalus" w:hAnsi="Andalus" w:cs="Andalus"/>
          <w:b/>
          <w:bCs/>
          <w:sz w:val="28"/>
          <w:szCs w:val="28"/>
        </w:rPr>
        <w:t>he main result is</w:t>
      </w:r>
      <w:r>
        <w:rPr>
          <w:rFonts w:ascii="Andalus" w:hAnsi="Andalus" w:cs="Andalus"/>
          <w:b/>
          <w:bCs/>
          <w:sz w:val="28"/>
          <w:szCs w:val="28"/>
        </w:rPr>
        <w:t xml:space="preserve"> </w:t>
      </w:r>
      <w:r w:rsidRPr="00411FF4">
        <w:rPr>
          <w:rFonts w:ascii="Andalus" w:hAnsi="Andalus" w:cs="Andalus"/>
          <w:b/>
          <w:bCs/>
          <w:sz w:val="28"/>
          <w:szCs w:val="28"/>
        </w:rPr>
        <w:t>:</w:t>
      </w:r>
    </w:p>
    <w:p w14:paraId="6A49A296" w14:textId="77777777" w:rsidR="00E10209" w:rsidRPr="00E10209" w:rsidRDefault="00E10209" w:rsidP="00E10209">
      <w:pPr>
        <w:pStyle w:val="ListParagraph"/>
        <w:rPr>
          <w:rFonts w:ascii="Andalus" w:hAnsi="Andalus" w:cs="Andalus"/>
          <w:b/>
          <w:bCs/>
          <w:sz w:val="28"/>
          <w:szCs w:val="28"/>
        </w:rPr>
      </w:pPr>
    </w:p>
    <w:p w14:paraId="0D84100E" w14:textId="77777777" w:rsidR="00E10209" w:rsidRPr="00E10209" w:rsidRDefault="00E10209" w:rsidP="00E10209">
      <w:pPr>
        <w:pStyle w:val="ListParagraph"/>
        <w:rPr>
          <w:rFonts w:ascii="Cambria Math" w:eastAsiaTheme="minorEastAsia" w:hAnsi="Cambria Math"/>
          <w:i/>
          <w:iCs/>
          <w:color w:val="000000"/>
          <w:rtl/>
        </w:rPr>
      </w:pPr>
      <w:r w:rsidRPr="00E10209">
        <w:rPr>
          <w:rFonts w:ascii="Times New Roman" w:eastAsia="Times New Roman" w:hAnsi="Times New Roman" w:cs="Times New Roman"/>
          <w:b/>
          <w:bCs/>
          <w:color w:val="000000"/>
          <w:kern w:val="0"/>
          <w:sz w:val="24"/>
          <w:szCs w:val="24"/>
          <w:lang w:eastAsia="en-AE"/>
          <w14:ligatures w14:val="none"/>
        </w:rPr>
        <w:t>Low-pass filter</w:t>
      </w:r>
      <w:r w:rsidRPr="00E10209">
        <w:rPr>
          <w:rFonts w:ascii="Times New Roman" w:eastAsia="Times New Roman" w:hAnsi="Times New Roman" w:cs="Times New Roman"/>
          <w:b/>
          <w:bCs/>
          <w:color w:val="000000"/>
          <w:kern w:val="0"/>
          <w:sz w:val="28"/>
          <w:szCs w:val="28"/>
          <w:lang w:eastAsia="en-AE"/>
          <w14:ligatures w14:val="none"/>
        </w:rPr>
        <w:t>:</w:t>
      </w:r>
    </w:p>
    <w:p w14:paraId="6ED799A2" w14:textId="77777777" w:rsidR="00E10209" w:rsidRDefault="00E10209" w:rsidP="00E10209">
      <w:pPr>
        <w:pStyle w:val="ListParagraph"/>
      </w:pPr>
    </w:p>
    <w:p w14:paraId="601B4429" w14:textId="1AA96014" w:rsidR="00E10209" w:rsidRDefault="00E10209" w:rsidP="00E10209">
      <w:pPr>
        <w:pStyle w:val="ListParagraph"/>
      </w:pPr>
      <w:r>
        <w:t>Where A = 0.7, the ω</w:t>
      </w:r>
      <w:r w:rsidRPr="00E10209">
        <w:rPr>
          <w:vertAlign w:val="subscript"/>
        </w:rPr>
        <w:t xml:space="preserve"> -3dB</w:t>
      </w:r>
      <w:r>
        <w:t xml:space="preserve"> = 9420 rad/sec</w:t>
      </w:r>
    </w:p>
    <w:p w14:paraId="1112D4E7" w14:textId="77777777" w:rsidR="00E10209" w:rsidRDefault="00E10209" w:rsidP="00E10209">
      <w:pPr>
        <w:pStyle w:val="ListParagraph"/>
        <w:rPr>
          <w:b/>
          <w:bCs/>
          <w:color w:val="000000"/>
        </w:rPr>
      </w:pPr>
    </w:p>
    <w:p w14:paraId="5E82D085" w14:textId="77777777" w:rsidR="00E10209" w:rsidRPr="00E10209" w:rsidRDefault="00E10209" w:rsidP="00E10209">
      <w:pPr>
        <w:pStyle w:val="ListParagraph"/>
        <w:rPr>
          <w:b/>
          <w:bCs/>
          <w:color w:val="000000"/>
        </w:rPr>
      </w:pPr>
    </w:p>
    <w:p w14:paraId="1A7E6D00" w14:textId="77777777" w:rsidR="00E10209" w:rsidRPr="00E10209" w:rsidRDefault="00E10209" w:rsidP="00E10209">
      <w:pPr>
        <w:pStyle w:val="ListParagraph"/>
        <w:rPr>
          <w:b/>
          <w:bCs/>
          <w:color w:val="000000"/>
        </w:rPr>
      </w:pPr>
      <w:r w:rsidRPr="00E10209">
        <w:rPr>
          <w:b/>
          <w:bCs/>
          <w:color w:val="000000"/>
        </w:rPr>
        <w:t>High-pass filter :</w:t>
      </w:r>
    </w:p>
    <w:p w14:paraId="4B586F0F" w14:textId="77777777" w:rsidR="00E10209" w:rsidRDefault="00E10209" w:rsidP="00E10209">
      <w:pPr>
        <w:pStyle w:val="ListParagraph"/>
      </w:pPr>
    </w:p>
    <w:p w14:paraId="3A817E72" w14:textId="5B86542F" w:rsidR="00E10209" w:rsidRDefault="00E10209" w:rsidP="00E10209">
      <w:pPr>
        <w:pStyle w:val="ListParagraph"/>
      </w:pPr>
      <w:r>
        <w:t>Where A = 0.685, the ω</w:t>
      </w:r>
      <w:r w:rsidRPr="00E10209">
        <w:rPr>
          <w:vertAlign w:val="subscript"/>
        </w:rPr>
        <w:t xml:space="preserve"> -3dB</w:t>
      </w:r>
      <w:r>
        <w:t xml:space="preserve"> = 9420 rad/sec</w:t>
      </w:r>
    </w:p>
    <w:p w14:paraId="14DCAA64" w14:textId="77777777" w:rsidR="00E10209" w:rsidRDefault="00E10209" w:rsidP="00E10209">
      <w:pPr>
        <w:pStyle w:val="ListParagraph"/>
      </w:pPr>
    </w:p>
    <w:p w14:paraId="76FC8129" w14:textId="77777777" w:rsidR="00E10209" w:rsidRDefault="00E10209" w:rsidP="00E10209">
      <w:pPr>
        <w:pStyle w:val="ListParagraph"/>
        <w:rPr>
          <w:rFonts w:eastAsiaTheme="minorEastAsia"/>
          <w:color w:val="000000"/>
          <w:sz w:val="32"/>
          <w:szCs w:val="32"/>
        </w:rPr>
      </w:pPr>
    </w:p>
    <w:p w14:paraId="70818309" w14:textId="4666F61D" w:rsidR="00E10209" w:rsidRPr="00E10209" w:rsidRDefault="00E10209" w:rsidP="00E10209">
      <w:pPr>
        <w:pStyle w:val="ListParagraph"/>
        <w:rPr>
          <w:rFonts w:ascii="Cambria Math" w:eastAsiaTheme="minorEastAsia" w:hAnsi="Cambria Math"/>
          <w:i/>
          <w:iCs/>
          <w:color w:val="000000"/>
        </w:rPr>
      </w:pPr>
      <m:oMath>
        <m:r>
          <w:rPr>
            <w:rFonts w:ascii="Cambria Math" w:hAnsi="Cambria Math"/>
            <w:color w:val="000000"/>
            <w:sz w:val="32"/>
            <w:szCs w:val="32"/>
          </w:rPr>
          <m:t>ω</m:t>
        </m:r>
      </m:oMath>
      <w:r w:rsidRPr="00E10209">
        <w:rPr>
          <w:rFonts w:ascii="Cambria Math" w:hAnsi="Cambria Math"/>
          <w:color w:val="000000"/>
          <w:vertAlign w:val="subscript"/>
        </w:rPr>
        <w:t xml:space="preserve">-3dB  </w:t>
      </w:r>
      <w:r w:rsidRPr="00E10209">
        <w:rPr>
          <w:rFonts w:ascii="Cambria Math" w:hAnsi="Cambria Math"/>
          <w:color w:val="000000"/>
        </w:rPr>
        <w:t>=</w:t>
      </w:r>
      <w:r w:rsidRPr="00E10209">
        <w:rPr>
          <w:rFonts w:ascii="Cambria Math" w:eastAsiaTheme="minorEastAsia" w:hAnsi="Cambria Math"/>
          <w:color w:val="000000"/>
        </w:rPr>
        <w:t xml:space="preserv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RC</m:t>
            </m:r>
          </m:den>
        </m:f>
      </m:oMath>
      <w:r w:rsidRPr="00E10209">
        <w:rPr>
          <w:rFonts w:ascii="Cambria Math" w:eastAsiaTheme="minorEastAsia" w:hAnsi="Cambria Math"/>
          <w:color w:val="000000"/>
        </w:rPr>
        <w:t xml:space="preserve">  </w:t>
      </w:r>
      <w:r w:rsidRPr="00E10209">
        <w:rPr>
          <w:rFonts w:ascii="Cambria Math" w:hAnsi="Cambria Math"/>
          <w:color w:val="000000"/>
        </w:rPr>
        <w:t xml:space="preserv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3</m:t>
                </m:r>
              </m:sup>
            </m:sSup>
            <m:r>
              <w:rPr>
                <w:rFonts w:ascii="Cambria Math" w:hAnsi="Cambria Math"/>
                <w:color w:val="000000"/>
              </w:rPr>
              <m:t xml:space="preserve"> * 0.1 *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 xml:space="preserve"> </m:t>
            </m:r>
          </m:den>
        </m:f>
      </m:oMath>
      <w:r w:rsidRPr="00E10209">
        <w:rPr>
          <w:rFonts w:ascii="Cambria Math" w:eastAsiaTheme="minorEastAsia" w:hAnsi="Cambria Math"/>
          <w:color w:val="000000"/>
        </w:rPr>
        <w:t xml:space="preserve"> = 10 </w:t>
      </w:r>
      <w:r w:rsidRPr="00E10209">
        <w:rPr>
          <w:rFonts w:ascii="Cambria Math" w:eastAsiaTheme="minorEastAsia" w:hAnsi="Cambria Math"/>
          <w:i/>
          <w:iCs/>
          <w:color w:val="000000"/>
        </w:rPr>
        <w:t>rad/sec</w:t>
      </w:r>
    </w:p>
    <w:p w14:paraId="6477FD0C" w14:textId="77777777" w:rsidR="00E10209" w:rsidRDefault="00E10209" w:rsidP="00411FF4">
      <w:pPr>
        <w:spacing w:after="0" w:line="240" w:lineRule="auto"/>
        <w:textAlignment w:val="baseline"/>
      </w:pPr>
    </w:p>
    <w:p w14:paraId="69C6EFD9" w14:textId="25EF32AE" w:rsidR="00411FF4" w:rsidRDefault="00411FF4" w:rsidP="00411FF4">
      <w:pPr>
        <w:spacing w:after="0" w:line="240" w:lineRule="auto"/>
        <w:textAlignment w:val="baseline"/>
        <w:rPr>
          <w:rFonts w:asciiTheme="majorBidi" w:eastAsia="Times New Roman" w:hAnsiTheme="majorBidi" w:cstheme="majorBidi"/>
          <w:b/>
          <w:bCs/>
          <w:color w:val="000000"/>
          <w:kern w:val="0"/>
          <w:sz w:val="36"/>
          <w:szCs w:val="36"/>
          <w:lang w:eastAsia="en-AE"/>
          <w14:ligatures w14:val="none"/>
        </w:rPr>
      </w:pPr>
      <w:r w:rsidRPr="00411FF4">
        <w:rPr>
          <w:rFonts w:asciiTheme="majorBidi" w:eastAsia="Times New Roman" w:hAnsiTheme="majorBidi" w:cstheme="majorBidi"/>
          <w:b/>
          <w:bCs/>
          <w:color w:val="000000"/>
          <w:kern w:val="0"/>
          <w:sz w:val="36"/>
          <w:szCs w:val="36"/>
          <w:lang w:eastAsia="en-AE"/>
          <w14:ligatures w14:val="none"/>
        </w:rPr>
        <w:lastRenderedPageBreak/>
        <w:t>Theory:</w:t>
      </w:r>
    </w:p>
    <w:p w14:paraId="08E9E912" w14:textId="77777777" w:rsidR="00411FF4" w:rsidRDefault="00411FF4" w:rsidP="00411FF4">
      <w:pPr>
        <w:spacing w:after="0" w:line="240" w:lineRule="auto"/>
        <w:textAlignment w:val="baseline"/>
        <w:rPr>
          <w:rFonts w:asciiTheme="majorBidi" w:eastAsia="Times New Roman" w:hAnsiTheme="majorBidi" w:cstheme="majorBidi"/>
          <w:b/>
          <w:bCs/>
          <w:color w:val="000000"/>
          <w:kern w:val="0"/>
          <w:sz w:val="36"/>
          <w:szCs w:val="36"/>
          <w:lang w:eastAsia="en-AE"/>
          <w14:ligatures w14:val="none"/>
        </w:rPr>
      </w:pPr>
    </w:p>
    <w:p w14:paraId="6AB76832" w14:textId="77777777" w:rsidR="00411FF4" w:rsidRPr="00CC51ED"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411FF4">
        <w:rPr>
          <w:rFonts w:ascii="Andalus" w:eastAsia="Times New Roman" w:hAnsi="Andalus" w:cs="Andalus"/>
          <w:color w:val="000000"/>
          <w:kern w:val="0"/>
          <w:sz w:val="24"/>
          <w:szCs w:val="24"/>
          <w:lang w:eastAsia="en-AE"/>
          <w14:ligatures w14:val="none"/>
        </w:rPr>
        <w:t xml:space="preserve">Filters, in electronic circuits, are units used to allow only certain frequencies to pass through while others are blocked .The blocking occurs by means of reducing the amplitude of unwanted frequencies, which is known as </w:t>
      </w:r>
      <w:r w:rsidRPr="00411FF4">
        <w:rPr>
          <w:rFonts w:ascii="Andalus" w:eastAsia="Times New Roman" w:hAnsi="Andalus" w:cs="Andalus"/>
          <w:i/>
          <w:iCs/>
          <w:color w:val="000000"/>
          <w:kern w:val="0"/>
          <w:sz w:val="24"/>
          <w:szCs w:val="24"/>
          <w:lang w:eastAsia="en-AE"/>
          <w14:ligatures w14:val="none"/>
        </w:rPr>
        <w:t>attenuation</w:t>
      </w:r>
      <w:r w:rsidRPr="00411FF4">
        <w:rPr>
          <w:rFonts w:ascii="Andalus" w:eastAsia="Times New Roman" w:hAnsi="Andalus" w:cs="Andalus"/>
          <w:color w:val="000000"/>
          <w:kern w:val="0"/>
          <w:sz w:val="24"/>
          <w:szCs w:val="24"/>
          <w:lang w:eastAsia="en-AE"/>
          <w14:ligatures w14:val="none"/>
        </w:rPr>
        <w:t>, the attenuation factor (</w:t>
      </w:r>
      <w:r w:rsidRPr="00411FF4">
        <w:rPr>
          <w:rFonts w:ascii="Andalus" w:eastAsia="Times New Roman" w:hAnsi="Andalus" w:cs="Andalus"/>
          <w:i/>
          <w:iCs/>
          <w:color w:val="000000"/>
          <w:kern w:val="0"/>
          <w:sz w:val="24"/>
          <w:szCs w:val="24"/>
          <w:lang w:eastAsia="en-AE"/>
          <w14:ligatures w14:val="none"/>
        </w:rPr>
        <w:t>A</w:t>
      </w:r>
      <w:r w:rsidRPr="00411FF4">
        <w:rPr>
          <w:rFonts w:ascii="Andalus" w:eastAsia="Times New Roman" w:hAnsi="Andalus" w:cs="Andalus"/>
          <w:color w:val="000000"/>
          <w:kern w:val="0"/>
          <w:sz w:val="24"/>
          <w:szCs w:val="24"/>
          <w:lang w:eastAsia="en-AE"/>
          <w14:ligatures w14:val="none"/>
        </w:rPr>
        <w:t xml:space="preserve">) of a filter at a certain frequency is given by: </w:t>
      </w:r>
      <w:r w:rsidRPr="00CC51ED">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09117382" wp14:editId="45916311">
            <wp:extent cx="754380" cy="220980"/>
            <wp:effectExtent l="0" t="0" r="7620" b="7620"/>
            <wp:docPr id="313304739"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04739" name="Picture 9"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380" cy="220980"/>
                    </a:xfrm>
                    <a:prstGeom prst="rect">
                      <a:avLst/>
                    </a:prstGeom>
                    <a:noFill/>
                    <a:ln>
                      <a:noFill/>
                    </a:ln>
                  </pic:spPr>
                </pic:pic>
              </a:graphicData>
            </a:graphic>
          </wp:inline>
        </w:drawing>
      </w:r>
      <w:r w:rsidRPr="00411FF4">
        <w:rPr>
          <w:rFonts w:ascii="Andalus" w:eastAsia="Times New Roman" w:hAnsi="Andalus" w:cs="Andalus"/>
          <w:color w:val="000000"/>
          <w:kern w:val="0"/>
          <w:sz w:val="24"/>
          <w:szCs w:val="24"/>
          <w:lang w:eastAsia="en-AE"/>
          <w14:ligatures w14:val="none"/>
        </w:rPr>
        <w:t>.</w:t>
      </w:r>
    </w:p>
    <w:p w14:paraId="4BDA2391" w14:textId="77777777" w:rsidR="00411FF4" w:rsidRPr="00CC51ED"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411FF4">
        <w:rPr>
          <w:rFonts w:ascii="Andalus" w:eastAsia="Times New Roman" w:hAnsi="Andalus" w:cs="Andalus"/>
          <w:color w:val="000000"/>
          <w:kern w:val="0"/>
          <w:sz w:val="24"/>
          <w:szCs w:val="24"/>
          <w:lang w:eastAsia="en-AE"/>
          <w14:ligatures w14:val="none"/>
        </w:rPr>
        <w:t xml:space="preserve">The two main types of filters are </w:t>
      </w:r>
      <w:r w:rsidRPr="00411FF4">
        <w:rPr>
          <w:rFonts w:ascii="Andalus" w:eastAsia="Times New Roman" w:hAnsi="Andalus" w:cs="Andalus"/>
          <w:i/>
          <w:iCs/>
          <w:color w:val="000000"/>
          <w:kern w:val="0"/>
          <w:sz w:val="24"/>
          <w:szCs w:val="24"/>
          <w:lang w:eastAsia="en-AE"/>
          <w14:ligatures w14:val="none"/>
        </w:rPr>
        <w:t>low pass</w:t>
      </w:r>
      <w:r w:rsidRPr="00411FF4">
        <w:rPr>
          <w:rFonts w:ascii="Andalus" w:eastAsia="Times New Roman" w:hAnsi="Andalus" w:cs="Andalus"/>
          <w:color w:val="000000"/>
          <w:kern w:val="0"/>
          <w:sz w:val="24"/>
          <w:szCs w:val="24"/>
          <w:lang w:eastAsia="en-AE"/>
          <w14:ligatures w14:val="none"/>
        </w:rPr>
        <w:t xml:space="preserve"> and </w:t>
      </w:r>
      <w:r w:rsidRPr="00411FF4">
        <w:rPr>
          <w:rFonts w:ascii="Andalus" w:eastAsia="Times New Roman" w:hAnsi="Andalus" w:cs="Andalus"/>
          <w:i/>
          <w:iCs/>
          <w:color w:val="000000"/>
          <w:kern w:val="0"/>
          <w:sz w:val="24"/>
          <w:szCs w:val="24"/>
          <w:lang w:eastAsia="en-AE"/>
          <w14:ligatures w14:val="none"/>
        </w:rPr>
        <w:t>high</w:t>
      </w:r>
      <w:r w:rsidRPr="00411FF4">
        <w:rPr>
          <w:rFonts w:ascii="Andalus" w:eastAsia="Times New Roman" w:hAnsi="Andalus" w:cs="Andalus"/>
          <w:color w:val="000000"/>
          <w:kern w:val="0"/>
          <w:sz w:val="24"/>
          <w:szCs w:val="24"/>
          <w:lang w:eastAsia="en-AE"/>
          <w14:ligatures w14:val="none"/>
        </w:rPr>
        <w:t xml:space="preserve"> </w:t>
      </w:r>
      <w:r w:rsidRPr="00411FF4">
        <w:rPr>
          <w:rFonts w:ascii="Andalus" w:eastAsia="Times New Roman" w:hAnsi="Andalus" w:cs="Andalus"/>
          <w:i/>
          <w:iCs/>
          <w:color w:val="000000"/>
          <w:kern w:val="0"/>
          <w:sz w:val="24"/>
          <w:szCs w:val="24"/>
          <w:lang w:eastAsia="en-AE"/>
          <w14:ligatures w14:val="none"/>
        </w:rPr>
        <w:t>pass</w:t>
      </w:r>
      <w:r w:rsidRPr="00411FF4">
        <w:rPr>
          <w:rFonts w:ascii="Andalus" w:eastAsia="Times New Roman" w:hAnsi="Andalus" w:cs="Andalus"/>
          <w:color w:val="000000"/>
          <w:kern w:val="0"/>
          <w:sz w:val="24"/>
          <w:szCs w:val="24"/>
          <w:lang w:eastAsia="en-AE"/>
          <w14:ligatures w14:val="none"/>
        </w:rPr>
        <w:t xml:space="preserve"> filters. A low pass filter is shown in Fig. 1, in this type of filter low frequencies pass with virtually no attenuation (A</w:t>
      </w:r>
      <w:r w:rsidRPr="00411FF4">
        <w:rPr>
          <w:rFonts w:ascii="Times New Roman" w:eastAsia="Times New Roman" w:hAnsi="Times New Roman" w:cs="Times New Roman"/>
          <w:color w:val="000000"/>
          <w:kern w:val="0"/>
          <w:sz w:val="24"/>
          <w:szCs w:val="24"/>
          <w:lang w:eastAsia="en-AE"/>
          <w14:ligatures w14:val="none"/>
        </w:rPr>
        <w:t>≈</w:t>
      </w:r>
      <w:r w:rsidRPr="00411FF4">
        <w:rPr>
          <w:rFonts w:ascii="Andalus" w:eastAsia="Times New Roman" w:hAnsi="Andalus" w:cs="Andalus"/>
          <w:color w:val="000000"/>
          <w:kern w:val="0"/>
          <w:sz w:val="24"/>
          <w:szCs w:val="24"/>
          <w:lang w:eastAsia="en-AE"/>
          <w14:ligatures w14:val="none"/>
        </w:rPr>
        <w:t>1) while high frequencies experience high attenuation (A</w:t>
      </w:r>
      <w:r w:rsidRPr="00411FF4">
        <w:rPr>
          <w:rFonts w:ascii="Times New Roman" w:eastAsia="Times New Roman" w:hAnsi="Times New Roman" w:cs="Times New Roman"/>
          <w:color w:val="000000"/>
          <w:kern w:val="0"/>
          <w:sz w:val="24"/>
          <w:szCs w:val="24"/>
          <w:lang w:eastAsia="en-AE"/>
          <w14:ligatures w14:val="none"/>
        </w:rPr>
        <w:t>≈</w:t>
      </w:r>
      <w:r w:rsidRPr="00411FF4">
        <w:rPr>
          <w:rFonts w:ascii="Andalus" w:eastAsia="Times New Roman" w:hAnsi="Andalus" w:cs="Andalus"/>
          <w:color w:val="000000"/>
          <w:kern w:val="0"/>
          <w:sz w:val="24"/>
          <w:szCs w:val="24"/>
          <w:lang w:eastAsia="en-AE"/>
          <w14:ligatures w14:val="none"/>
        </w:rPr>
        <w:t>0). Quite the opposite occurs in a high pass filter as the one shown in Fig. 2, high frequencies pass with virtually no attenuation (A</w:t>
      </w:r>
      <w:r w:rsidRPr="00411FF4">
        <w:rPr>
          <w:rFonts w:ascii="Times New Roman" w:eastAsia="Times New Roman" w:hAnsi="Times New Roman" w:cs="Times New Roman"/>
          <w:color w:val="000000"/>
          <w:kern w:val="0"/>
          <w:sz w:val="24"/>
          <w:szCs w:val="24"/>
          <w:lang w:eastAsia="en-AE"/>
          <w14:ligatures w14:val="none"/>
        </w:rPr>
        <w:t>≈</w:t>
      </w:r>
      <w:r w:rsidRPr="00411FF4">
        <w:rPr>
          <w:rFonts w:ascii="Andalus" w:eastAsia="Times New Roman" w:hAnsi="Andalus" w:cs="Andalus"/>
          <w:color w:val="000000"/>
          <w:kern w:val="0"/>
          <w:sz w:val="24"/>
          <w:szCs w:val="24"/>
          <w:lang w:eastAsia="en-AE"/>
          <w14:ligatures w14:val="none"/>
        </w:rPr>
        <w:t>1) while low frequencies experience high attenuation (A</w:t>
      </w:r>
      <w:r w:rsidRPr="00411FF4">
        <w:rPr>
          <w:rFonts w:ascii="Times New Roman" w:eastAsia="Times New Roman" w:hAnsi="Times New Roman" w:cs="Times New Roman"/>
          <w:color w:val="000000"/>
          <w:kern w:val="0"/>
          <w:sz w:val="24"/>
          <w:szCs w:val="24"/>
          <w:lang w:eastAsia="en-AE"/>
          <w14:ligatures w14:val="none"/>
        </w:rPr>
        <w:t>≈</w:t>
      </w:r>
      <w:r w:rsidRPr="00411FF4">
        <w:rPr>
          <w:rFonts w:ascii="Andalus" w:eastAsia="Times New Roman" w:hAnsi="Andalus" w:cs="Andalus"/>
          <w:color w:val="000000"/>
          <w:kern w:val="0"/>
          <w:sz w:val="24"/>
          <w:szCs w:val="24"/>
          <w:lang w:eastAsia="en-AE"/>
          <w14:ligatures w14:val="none"/>
        </w:rPr>
        <w:t>0). </w:t>
      </w:r>
    </w:p>
    <w:p w14:paraId="6544AAEC" w14:textId="77777777" w:rsidR="00411FF4" w:rsidRPr="00CC51ED"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411FF4">
        <w:rPr>
          <w:rFonts w:ascii="Andalus" w:eastAsia="Times New Roman" w:hAnsi="Andalus" w:cs="Andalus"/>
          <w:color w:val="000000"/>
          <w:kern w:val="0"/>
          <w:sz w:val="24"/>
          <w:szCs w:val="24"/>
          <w:lang w:eastAsia="en-AE"/>
          <w14:ligatures w14:val="none"/>
        </w:rPr>
        <w:t xml:space="preserve">At the border between high and low attenuation for either type filter is an angular frequency known as </w:t>
      </w:r>
      <w:r w:rsidRPr="00411FF4">
        <w:rPr>
          <w:rFonts w:ascii="Cambria" w:eastAsia="Times New Roman" w:hAnsi="Cambria" w:cs="Cambria"/>
          <w:color w:val="000000"/>
          <w:kern w:val="0"/>
          <w:sz w:val="28"/>
          <w:szCs w:val="28"/>
          <w:lang w:eastAsia="en-AE"/>
          <w14:ligatures w14:val="none"/>
        </w:rPr>
        <w:t>ω</w:t>
      </w:r>
      <w:r w:rsidRPr="00411FF4">
        <w:rPr>
          <w:rFonts w:ascii="Andalus" w:eastAsia="Times New Roman" w:hAnsi="Andalus" w:cs="Andalus"/>
          <w:color w:val="000000"/>
          <w:kern w:val="0"/>
          <w:sz w:val="28"/>
          <w:szCs w:val="28"/>
          <w:vertAlign w:val="subscript"/>
          <w:lang w:eastAsia="en-AE"/>
          <w14:ligatures w14:val="none"/>
        </w:rPr>
        <w:t xml:space="preserve">-3dB </w:t>
      </w:r>
      <w:r w:rsidRPr="00411FF4">
        <w:rPr>
          <w:rFonts w:ascii="Andalus" w:eastAsia="Times New Roman" w:hAnsi="Andalus" w:cs="Andalus"/>
          <w:color w:val="000000"/>
          <w:kern w:val="0"/>
          <w:sz w:val="28"/>
          <w:szCs w:val="28"/>
          <w:lang w:eastAsia="en-AE"/>
          <w14:ligatures w14:val="none"/>
        </w:rPr>
        <w:t>,</w:t>
      </w:r>
      <w:r w:rsidRPr="00411FF4">
        <w:rPr>
          <w:rFonts w:ascii="Andalus" w:eastAsia="Times New Roman" w:hAnsi="Andalus" w:cs="Andalus"/>
          <w:color w:val="000000"/>
          <w:kern w:val="0"/>
          <w:sz w:val="24"/>
          <w:szCs w:val="24"/>
          <w:lang w:eastAsia="en-AE"/>
          <w14:ligatures w14:val="none"/>
        </w:rPr>
        <w:t xml:space="preserve"> practically, this angular frequency occurs when the amplitude of the output signal is 0.707 of the input amplitude, which means that  </w:t>
      </w:r>
      <w:r w:rsidRPr="00CC51ED">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7D88FAF2" wp14:editId="6865DE20">
            <wp:extent cx="1143000" cy="220980"/>
            <wp:effectExtent l="0" t="0" r="0" b="7620"/>
            <wp:docPr id="902054978"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54978" name="Picture 8"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220980"/>
                    </a:xfrm>
                    <a:prstGeom prst="rect">
                      <a:avLst/>
                    </a:prstGeom>
                    <a:noFill/>
                    <a:ln>
                      <a:noFill/>
                    </a:ln>
                  </pic:spPr>
                </pic:pic>
              </a:graphicData>
            </a:graphic>
          </wp:inline>
        </w:drawing>
      </w:r>
      <w:r w:rsidRPr="00411FF4">
        <w:rPr>
          <w:rFonts w:ascii="Andalus" w:eastAsia="Times New Roman" w:hAnsi="Andalus" w:cs="Andalus"/>
          <w:color w:val="000000"/>
          <w:kern w:val="0"/>
          <w:sz w:val="24"/>
          <w:szCs w:val="24"/>
          <w:lang w:eastAsia="en-AE"/>
          <w14:ligatures w14:val="none"/>
        </w:rPr>
        <w:t xml:space="preserve">,. Experimentally </w:t>
      </w:r>
      <w:r w:rsidRPr="00411FF4">
        <w:rPr>
          <w:rFonts w:ascii="Cambria" w:eastAsia="Times New Roman" w:hAnsi="Cambria" w:cs="Cambria"/>
          <w:color w:val="000000"/>
          <w:kern w:val="0"/>
          <w:sz w:val="24"/>
          <w:szCs w:val="24"/>
          <w:lang w:eastAsia="en-AE"/>
          <w14:ligatures w14:val="none"/>
        </w:rPr>
        <w:t>ω</w:t>
      </w:r>
      <w:r w:rsidRPr="00411FF4">
        <w:rPr>
          <w:rFonts w:ascii="Andalus" w:eastAsia="Times New Roman" w:hAnsi="Andalus" w:cs="Andalus"/>
          <w:color w:val="000000"/>
          <w:kern w:val="0"/>
          <w:sz w:val="14"/>
          <w:szCs w:val="14"/>
          <w:vertAlign w:val="subscript"/>
          <w:lang w:eastAsia="en-AE"/>
          <w14:ligatures w14:val="none"/>
        </w:rPr>
        <w:t>-</w:t>
      </w:r>
      <w:r w:rsidRPr="00411FF4">
        <w:rPr>
          <w:rFonts w:ascii="Andalus" w:eastAsia="Times New Roman" w:hAnsi="Andalus" w:cs="Andalus"/>
          <w:color w:val="000000"/>
          <w:kern w:val="0"/>
          <w:sz w:val="28"/>
          <w:szCs w:val="28"/>
          <w:vertAlign w:val="subscript"/>
          <w:lang w:eastAsia="en-AE"/>
          <w14:ligatures w14:val="none"/>
        </w:rPr>
        <w:t>3dB</w:t>
      </w:r>
      <w:r w:rsidRPr="00411FF4">
        <w:rPr>
          <w:rFonts w:ascii="Andalus" w:eastAsia="Times New Roman" w:hAnsi="Andalus" w:cs="Andalus"/>
          <w:color w:val="000000"/>
          <w:kern w:val="0"/>
          <w:sz w:val="14"/>
          <w:szCs w:val="14"/>
          <w:vertAlign w:val="subscript"/>
          <w:lang w:eastAsia="en-AE"/>
          <w14:ligatures w14:val="none"/>
        </w:rPr>
        <w:t xml:space="preserve"> </w:t>
      </w:r>
      <w:r w:rsidRPr="00411FF4">
        <w:rPr>
          <w:rFonts w:ascii="Andalus" w:eastAsia="Times New Roman" w:hAnsi="Andalus" w:cs="Andalus"/>
          <w:color w:val="000000"/>
          <w:kern w:val="0"/>
          <w:sz w:val="24"/>
          <w:szCs w:val="24"/>
          <w:lang w:eastAsia="en-AE"/>
          <w14:ligatures w14:val="none"/>
        </w:rPr>
        <w:t xml:space="preserve">= </w:t>
      </w:r>
      <w:r w:rsidRPr="00CC51ED">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0B100303" wp14:editId="2068D9E7">
            <wp:extent cx="388620" cy="160020"/>
            <wp:effectExtent l="0" t="0" r="0" b="0"/>
            <wp:docPr id="1606690758"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0758" name="Picture 7" descr="A black background with a black squa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 cy="160020"/>
                    </a:xfrm>
                    <a:prstGeom prst="rect">
                      <a:avLst/>
                    </a:prstGeom>
                    <a:noFill/>
                    <a:ln>
                      <a:noFill/>
                    </a:ln>
                  </pic:spPr>
                </pic:pic>
              </a:graphicData>
            </a:graphic>
          </wp:inline>
        </w:drawing>
      </w:r>
    </w:p>
    <w:p w14:paraId="0BACC848" w14:textId="6AD2E04D" w:rsidR="00411FF4" w:rsidRPr="00CC51ED"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CC51ED">
        <w:rPr>
          <w:rFonts w:ascii="Andalus" w:eastAsia="Times New Roman" w:hAnsi="Andalus" w:cs="Andalus"/>
          <w:noProof/>
          <w:color w:val="000000"/>
          <w:kern w:val="0"/>
          <w:sz w:val="24"/>
          <w:szCs w:val="24"/>
          <w:bdr w:val="none" w:sz="0" w:space="0" w:color="auto" w:frame="1"/>
          <w:lang w:eastAsia="en-AE"/>
          <w14:ligatures w14:val="none"/>
        </w:rPr>
        <w:drawing>
          <wp:anchor distT="0" distB="0" distL="114300" distR="114300" simplePos="0" relativeHeight="251662336" behindDoc="0" locked="0" layoutInCell="1" allowOverlap="1" wp14:anchorId="00504F8D" wp14:editId="4A9FAD94">
            <wp:simplePos x="0" y="0"/>
            <wp:positionH relativeFrom="column">
              <wp:posOffset>3215640</wp:posOffset>
            </wp:positionH>
            <wp:positionV relativeFrom="paragraph">
              <wp:posOffset>36195</wp:posOffset>
            </wp:positionV>
            <wp:extent cx="1821180" cy="198120"/>
            <wp:effectExtent l="0" t="0" r="7620" b="0"/>
            <wp:wrapNone/>
            <wp:docPr id="895678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1180" cy="198120"/>
                    </a:xfrm>
                    <a:prstGeom prst="rect">
                      <a:avLst/>
                    </a:prstGeom>
                    <a:noFill/>
                    <a:ln>
                      <a:noFill/>
                    </a:ln>
                  </pic:spPr>
                </pic:pic>
              </a:graphicData>
            </a:graphic>
          </wp:anchor>
        </w:drawing>
      </w:r>
      <w:r w:rsidRPr="00411FF4">
        <w:rPr>
          <w:rFonts w:ascii="Andalus" w:eastAsia="Times New Roman" w:hAnsi="Andalus" w:cs="Andalus"/>
          <w:color w:val="000000"/>
          <w:kern w:val="0"/>
          <w:sz w:val="24"/>
          <w:szCs w:val="24"/>
          <w:lang w:eastAsia="en-AE"/>
          <w14:ligatures w14:val="none"/>
        </w:rPr>
        <w:t>In the highly attenuated region of a low pass filter</w:t>
      </w:r>
      <w:r w:rsidR="00CC51ED">
        <w:rPr>
          <w:rFonts w:ascii="Andalus" w:eastAsia="Times New Roman" w:hAnsi="Andalus" w:cs="Andalus"/>
          <w:color w:val="000000"/>
          <w:kern w:val="0"/>
          <w:sz w:val="24"/>
          <w:szCs w:val="24"/>
          <w:lang w:eastAsia="en-AE"/>
          <w14:ligatures w14:val="none"/>
        </w:rPr>
        <w:t xml:space="preserve"> </w:t>
      </w:r>
      <w:r w:rsidRPr="00411FF4">
        <w:rPr>
          <w:rFonts w:ascii="Andalus" w:eastAsia="Times New Roman" w:hAnsi="Andalus" w:cs="Andalus"/>
          <w:color w:val="000000"/>
          <w:kern w:val="0"/>
          <w:sz w:val="24"/>
          <w:szCs w:val="24"/>
          <w:lang w:eastAsia="en-AE"/>
          <w14:ligatures w14:val="none"/>
        </w:rPr>
        <w:t xml:space="preserve">: </w:t>
      </w:r>
    </w:p>
    <w:p w14:paraId="4A3EF636" w14:textId="25664EE1" w:rsidR="00411FF4" w:rsidRPr="00CC51ED" w:rsidRDefault="00411FF4" w:rsidP="00411FF4">
      <w:pPr>
        <w:spacing w:after="0" w:line="240" w:lineRule="auto"/>
        <w:textAlignment w:val="baseline"/>
        <w:rPr>
          <w:rFonts w:ascii="Andalus" w:eastAsia="Times New Roman" w:hAnsi="Andalus" w:cs="Andalus"/>
          <w:color w:val="000000"/>
          <w:kern w:val="0"/>
          <w:sz w:val="24"/>
          <w:szCs w:val="24"/>
          <w:lang w:eastAsia="en-AE"/>
          <w14:ligatures w14:val="none"/>
        </w:rPr>
      </w:pPr>
      <w:r w:rsidRPr="00CC51ED">
        <w:rPr>
          <w:rFonts w:ascii="Andalus" w:eastAsia="Times New Roman" w:hAnsi="Andalus" w:cs="Andalus"/>
          <w:noProof/>
          <w:color w:val="000000"/>
          <w:kern w:val="0"/>
          <w:sz w:val="24"/>
          <w:szCs w:val="24"/>
          <w:bdr w:val="none" w:sz="0" w:space="0" w:color="auto" w:frame="1"/>
          <w:lang w:eastAsia="en-AE"/>
          <w14:ligatures w14:val="none"/>
        </w:rPr>
        <w:drawing>
          <wp:anchor distT="0" distB="0" distL="114300" distR="114300" simplePos="0" relativeHeight="251661312" behindDoc="0" locked="0" layoutInCell="1" allowOverlap="1" wp14:anchorId="787B367B" wp14:editId="46185032">
            <wp:simplePos x="0" y="0"/>
            <wp:positionH relativeFrom="column">
              <wp:posOffset>1501140</wp:posOffset>
            </wp:positionH>
            <wp:positionV relativeFrom="paragraph">
              <wp:posOffset>94615</wp:posOffset>
            </wp:positionV>
            <wp:extent cx="3276600" cy="388620"/>
            <wp:effectExtent l="0" t="0" r="0" b="0"/>
            <wp:wrapNone/>
            <wp:docPr id="1954311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6600" cy="388620"/>
                    </a:xfrm>
                    <a:prstGeom prst="rect">
                      <a:avLst/>
                    </a:prstGeom>
                    <a:noFill/>
                    <a:ln>
                      <a:noFill/>
                    </a:ln>
                  </pic:spPr>
                </pic:pic>
              </a:graphicData>
            </a:graphic>
          </wp:anchor>
        </w:drawing>
      </w:r>
      <w:r w:rsidRPr="00CC51ED">
        <w:rPr>
          <w:rFonts w:ascii="Andalus" w:eastAsia="Times New Roman" w:hAnsi="Andalus" w:cs="Andalus"/>
          <w:noProof/>
          <w:color w:val="000000"/>
          <w:kern w:val="0"/>
          <w:sz w:val="24"/>
          <w:szCs w:val="24"/>
          <w:bdr w:val="none" w:sz="0" w:space="0" w:color="auto" w:frame="1"/>
          <w:lang w:eastAsia="en-AE"/>
          <w14:ligatures w14:val="none"/>
        </w:rPr>
        <w:drawing>
          <wp:anchor distT="0" distB="0" distL="114300" distR="114300" simplePos="0" relativeHeight="251660288" behindDoc="0" locked="0" layoutInCell="1" allowOverlap="1" wp14:anchorId="24089650" wp14:editId="1E372F25">
            <wp:simplePos x="0" y="0"/>
            <wp:positionH relativeFrom="column">
              <wp:posOffset>312420</wp:posOffset>
            </wp:positionH>
            <wp:positionV relativeFrom="paragraph">
              <wp:posOffset>92710</wp:posOffset>
            </wp:positionV>
            <wp:extent cx="1104900" cy="388620"/>
            <wp:effectExtent l="0" t="0" r="0" b="0"/>
            <wp:wrapNone/>
            <wp:docPr id="314792736"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2736" name="Picture 5" descr="A black background with a black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900" cy="388620"/>
                    </a:xfrm>
                    <a:prstGeom prst="rect">
                      <a:avLst/>
                    </a:prstGeom>
                    <a:noFill/>
                    <a:ln>
                      <a:noFill/>
                    </a:ln>
                  </pic:spPr>
                </pic:pic>
              </a:graphicData>
            </a:graphic>
          </wp:anchor>
        </w:drawing>
      </w:r>
    </w:p>
    <w:p w14:paraId="0114FE05" w14:textId="7CB20E62" w:rsidR="00411FF4" w:rsidRPr="00CC51ED"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411FF4">
        <w:rPr>
          <w:rFonts w:ascii="Andalus" w:eastAsia="Times New Roman" w:hAnsi="Andalus" w:cs="Andalus"/>
          <w:color w:val="000000"/>
          <w:kern w:val="0"/>
          <w:sz w:val="24"/>
          <w:szCs w:val="24"/>
          <w:lang w:eastAsia="en-AE"/>
          <w14:ligatures w14:val="none"/>
        </w:rPr>
        <w:t xml:space="preserve">So:  </w:t>
      </w:r>
    </w:p>
    <w:p w14:paraId="5DFBE3BE" w14:textId="3F12BD8E" w:rsidR="00411FF4" w:rsidRPr="00CC51ED" w:rsidRDefault="00411FF4" w:rsidP="00411FF4">
      <w:pPr>
        <w:spacing w:after="0" w:line="240" w:lineRule="auto"/>
        <w:textAlignment w:val="baseline"/>
        <w:rPr>
          <w:rFonts w:ascii="Andalus" w:eastAsia="Times New Roman" w:hAnsi="Andalus" w:cs="Andalus"/>
          <w:color w:val="000000"/>
          <w:kern w:val="0"/>
          <w:sz w:val="24"/>
          <w:szCs w:val="24"/>
          <w:lang w:eastAsia="en-AE"/>
          <w14:ligatures w14:val="none"/>
        </w:rPr>
      </w:pPr>
    </w:p>
    <w:p w14:paraId="3CA45355" w14:textId="5EE6EDC6" w:rsidR="00411FF4" w:rsidRPr="00CC51ED" w:rsidRDefault="00411FF4" w:rsidP="00411FF4">
      <w:pPr>
        <w:spacing w:after="0" w:line="240" w:lineRule="auto"/>
        <w:textAlignment w:val="baseline"/>
        <w:rPr>
          <w:rFonts w:ascii="Andalus" w:eastAsia="Times New Roman" w:hAnsi="Andalus" w:cs="Andalus"/>
          <w:color w:val="000000"/>
          <w:kern w:val="0"/>
          <w:sz w:val="24"/>
          <w:szCs w:val="24"/>
          <w:lang w:eastAsia="en-AE"/>
          <w14:ligatures w14:val="none"/>
        </w:rPr>
      </w:pPr>
      <w:r w:rsidRPr="00411FF4">
        <w:rPr>
          <w:rFonts w:ascii="Andalus" w:eastAsia="Times New Roman" w:hAnsi="Andalus" w:cs="Andalus"/>
          <w:color w:val="000000"/>
          <w:kern w:val="0"/>
          <w:sz w:val="24"/>
          <w:szCs w:val="24"/>
          <w:lang w:eastAsia="en-AE"/>
          <w14:ligatures w14:val="none"/>
        </w:rPr>
        <w:t xml:space="preserve">This means that the filter is acting as an integrator for </w:t>
      </w:r>
      <w:r w:rsidRPr="00411FF4">
        <w:rPr>
          <w:rFonts w:ascii="Cambria" w:eastAsia="Times New Roman" w:hAnsi="Cambria" w:cs="Cambria"/>
          <w:color w:val="000000"/>
          <w:kern w:val="0"/>
          <w:sz w:val="24"/>
          <w:szCs w:val="24"/>
          <w:lang w:eastAsia="en-AE"/>
          <w14:ligatures w14:val="none"/>
        </w:rPr>
        <w:t>ω</w:t>
      </w:r>
      <w:r w:rsidRPr="00411FF4">
        <w:rPr>
          <w:rFonts w:ascii="Andalus" w:eastAsia="Times New Roman" w:hAnsi="Andalus" w:cs="Andalus"/>
          <w:color w:val="000000"/>
          <w:kern w:val="0"/>
          <w:sz w:val="24"/>
          <w:szCs w:val="24"/>
          <w:lang w:eastAsia="en-AE"/>
          <w14:ligatures w14:val="none"/>
        </w:rPr>
        <w:t>&gt;&gt;</w:t>
      </w:r>
      <w:r w:rsidRPr="00411FF4">
        <w:rPr>
          <w:rFonts w:ascii="Cambria" w:eastAsia="Times New Roman" w:hAnsi="Cambria" w:cs="Cambria"/>
          <w:color w:val="000000"/>
          <w:kern w:val="0"/>
          <w:sz w:val="24"/>
          <w:szCs w:val="24"/>
          <w:lang w:eastAsia="en-AE"/>
          <w14:ligatures w14:val="none"/>
        </w:rPr>
        <w:t>ω</w:t>
      </w:r>
      <w:r w:rsidRPr="00411FF4">
        <w:rPr>
          <w:rFonts w:ascii="Andalus" w:eastAsia="Times New Roman" w:hAnsi="Andalus" w:cs="Andalus"/>
          <w:color w:val="000000"/>
          <w:kern w:val="0"/>
          <w:sz w:val="14"/>
          <w:szCs w:val="14"/>
          <w:vertAlign w:val="subscript"/>
          <w:lang w:eastAsia="en-AE"/>
          <w14:ligatures w14:val="none"/>
        </w:rPr>
        <w:t>-3dB</w:t>
      </w:r>
      <w:r w:rsidRPr="00411FF4">
        <w:rPr>
          <w:rFonts w:ascii="Andalus" w:eastAsia="Times New Roman" w:hAnsi="Andalus" w:cs="Andalus"/>
          <w:color w:val="000000"/>
          <w:kern w:val="0"/>
          <w:sz w:val="24"/>
          <w:szCs w:val="24"/>
          <w:lang w:eastAsia="en-AE"/>
          <w14:ligatures w14:val="none"/>
        </w:rPr>
        <w:t xml:space="preserve">. Similarly, in the </w:t>
      </w:r>
    </w:p>
    <w:p w14:paraId="15D865F5" w14:textId="1C370C1D" w:rsidR="00411FF4" w:rsidRPr="00411FF4" w:rsidRDefault="00411FF4" w:rsidP="00411FF4">
      <w:pPr>
        <w:spacing w:after="0" w:line="240" w:lineRule="auto"/>
        <w:textAlignment w:val="baseline"/>
        <w:rPr>
          <w:rFonts w:ascii="Andalus" w:eastAsia="Times New Roman" w:hAnsi="Andalus" w:cs="Andalus"/>
          <w:b/>
          <w:bCs/>
          <w:color w:val="000000"/>
          <w:kern w:val="0"/>
          <w:sz w:val="36"/>
          <w:szCs w:val="36"/>
          <w:lang w:eastAsia="en-AE"/>
          <w14:ligatures w14:val="none"/>
        </w:rPr>
      </w:pPr>
      <w:r w:rsidRPr="00411FF4">
        <w:rPr>
          <w:rFonts w:ascii="Andalus" w:eastAsia="Times New Roman" w:hAnsi="Andalus" w:cs="Andalus"/>
          <w:color w:val="000000"/>
          <w:kern w:val="0"/>
          <w:sz w:val="24"/>
          <w:szCs w:val="24"/>
          <w:lang w:eastAsia="en-AE"/>
          <w14:ligatures w14:val="none"/>
        </w:rPr>
        <w:t xml:space="preserve">highly attenuated area of a high pass filter: </w:t>
      </w:r>
      <w:r w:rsidRPr="00CC51ED">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29E5F67C" wp14:editId="52EB0BF9">
            <wp:extent cx="1798320" cy="198120"/>
            <wp:effectExtent l="0" t="0" r="0" b="0"/>
            <wp:docPr id="785622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8320" cy="198120"/>
                    </a:xfrm>
                    <a:prstGeom prst="rect">
                      <a:avLst/>
                    </a:prstGeom>
                    <a:noFill/>
                    <a:ln>
                      <a:noFill/>
                    </a:ln>
                  </pic:spPr>
                </pic:pic>
              </a:graphicData>
            </a:graphic>
          </wp:inline>
        </w:drawing>
      </w:r>
    </w:p>
    <w:p w14:paraId="15111CC1" w14:textId="0D35859F" w:rsidR="00411FF4" w:rsidRPr="00CC51ED" w:rsidRDefault="00411FF4" w:rsidP="00411FF4">
      <w:pPr>
        <w:spacing w:after="0" w:line="240" w:lineRule="auto"/>
        <w:ind w:left="540" w:right="-117" w:firstLine="21"/>
        <w:rPr>
          <w:rFonts w:ascii="Andalus" w:eastAsia="Times New Roman" w:hAnsi="Andalus" w:cs="Andalus"/>
          <w:color w:val="000000"/>
          <w:kern w:val="0"/>
          <w:sz w:val="24"/>
          <w:szCs w:val="24"/>
          <w:lang w:eastAsia="en-AE"/>
          <w14:ligatures w14:val="none"/>
        </w:rPr>
      </w:pPr>
      <w:r w:rsidRPr="00CC51ED">
        <w:rPr>
          <w:rFonts w:ascii="Andalus" w:eastAsia="Times New Roman" w:hAnsi="Andalus" w:cs="Andalus"/>
          <w:noProof/>
          <w:color w:val="000000"/>
          <w:kern w:val="0"/>
          <w:sz w:val="24"/>
          <w:szCs w:val="24"/>
          <w:bdr w:val="none" w:sz="0" w:space="0" w:color="auto" w:frame="1"/>
          <w:lang w:eastAsia="en-AE"/>
          <w14:ligatures w14:val="none"/>
        </w:rPr>
        <w:drawing>
          <wp:anchor distT="0" distB="0" distL="114300" distR="114300" simplePos="0" relativeHeight="251659264" behindDoc="0" locked="0" layoutInCell="1" allowOverlap="1" wp14:anchorId="531794CC" wp14:editId="0E72531C">
            <wp:simplePos x="0" y="0"/>
            <wp:positionH relativeFrom="column">
              <wp:posOffset>1851660</wp:posOffset>
            </wp:positionH>
            <wp:positionV relativeFrom="paragraph">
              <wp:posOffset>89535</wp:posOffset>
            </wp:positionV>
            <wp:extent cx="1722120" cy="388620"/>
            <wp:effectExtent l="0" t="0" r="0" b="0"/>
            <wp:wrapNone/>
            <wp:docPr id="200233792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7921" name="Picture 1"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2120" cy="388620"/>
                    </a:xfrm>
                    <a:prstGeom prst="rect">
                      <a:avLst/>
                    </a:prstGeom>
                    <a:noFill/>
                    <a:ln>
                      <a:noFill/>
                    </a:ln>
                  </pic:spPr>
                </pic:pic>
              </a:graphicData>
            </a:graphic>
          </wp:anchor>
        </w:drawing>
      </w:r>
      <w:r w:rsidRPr="00CC51ED">
        <w:rPr>
          <w:rFonts w:ascii="Andalus" w:eastAsia="Times New Roman" w:hAnsi="Andalus" w:cs="Andalus"/>
          <w:noProof/>
          <w:color w:val="000000"/>
          <w:kern w:val="0"/>
          <w:sz w:val="24"/>
          <w:szCs w:val="24"/>
          <w:bdr w:val="none" w:sz="0" w:space="0" w:color="auto" w:frame="1"/>
          <w:lang w:eastAsia="en-AE"/>
          <w14:ligatures w14:val="none"/>
        </w:rPr>
        <w:drawing>
          <wp:anchor distT="0" distB="0" distL="114300" distR="114300" simplePos="0" relativeHeight="251658240" behindDoc="0" locked="0" layoutInCell="1" allowOverlap="1" wp14:anchorId="762DB8CD" wp14:editId="66F2DF6D">
            <wp:simplePos x="0" y="0"/>
            <wp:positionH relativeFrom="column">
              <wp:posOffset>701040</wp:posOffset>
            </wp:positionH>
            <wp:positionV relativeFrom="paragraph">
              <wp:posOffset>79375</wp:posOffset>
            </wp:positionV>
            <wp:extent cx="1059180" cy="388620"/>
            <wp:effectExtent l="0" t="0" r="7620" b="0"/>
            <wp:wrapNone/>
            <wp:docPr id="109482863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28632" name="Picture 2" descr="A black background with a black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9180" cy="388620"/>
                    </a:xfrm>
                    <a:prstGeom prst="rect">
                      <a:avLst/>
                    </a:prstGeom>
                    <a:noFill/>
                    <a:ln>
                      <a:noFill/>
                    </a:ln>
                  </pic:spPr>
                </pic:pic>
              </a:graphicData>
            </a:graphic>
          </wp:anchor>
        </w:drawing>
      </w:r>
    </w:p>
    <w:p w14:paraId="76F70D91" w14:textId="1D5751CD" w:rsidR="00411FF4" w:rsidRPr="00CC51ED" w:rsidRDefault="00411FF4" w:rsidP="00411FF4">
      <w:pPr>
        <w:spacing w:after="0" w:line="240" w:lineRule="auto"/>
        <w:ind w:left="540" w:right="-117" w:firstLine="21"/>
        <w:rPr>
          <w:rFonts w:ascii="Andalus" w:eastAsia="Times New Roman" w:hAnsi="Andalus" w:cs="Andalus"/>
          <w:color w:val="000000"/>
          <w:kern w:val="0"/>
          <w:sz w:val="24"/>
          <w:szCs w:val="24"/>
          <w:lang w:eastAsia="en-AE"/>
          <w14:ligatures w14:val="none"/>
        </w:rPr>
      </w:pPr>
      <w:r w:rsidRPr="00411FF4">
        <w:rPr>
          <w:rFonts w:ascii="Andalus" w:eastAsia="Times New Roman" w:hAnsi="Andalus" w:cs="Andalus"/>
          <w:color w:val="000000"/>
          <w:kern w:val="0"/>
          <w:sz w:val="24"/>
          <w:szCs w:val="24"/>
          <w:lang w:eastAsia="en-AE"/>
          <w14:ligatures w14:val="none"/>
        </w:rPr>
        <w:t xml:space="preserve">So:   </w:t>
      </w:r>
    </w:p>
    <w:p w14:paraId="1E2E0E29" w14:textId="13CCC156" w:rsidR="00411FF4" w:rsidRPr="00CC51ED" w:rsidRDefault="00411FF4" w:rsidP="00411FF4">
      <w:pPr>
        <w:spacing w:after="0" w:line="240" w:lineRule="auto"/>
        <w:ind w:left="540" w:right="-117" w:firstLine="21"/>
        <w:rPr>
          <w:rFonts w:ascii="Andalus" w:eastAsia="Times New Roman" w:hAnsi="Andalus" w:cs="Andalus"/>
          <w:color w:val="000000"/>
          <w:kern w:val="0"/>
          <w:sz w:val="24"/>
          <w:szCs w:val="24"/>
          <w:lang w:eastAsia="en-AE"/>
          <w14:ligatures w14:val="none"/>
        </w:rPr>
      </w:pPr>
    </w:p>
    <w:p w14:paraId="29CC2931" w14:textId="14EEBF1F" w:rsidR="00411FF4" w:rsidRPr="00411FF4" w:rsidRDefault="00411FF4" w:rsidP="00411FF4">
      <w:pPr>
        <w:spacing w:after="0" w:line="240" w:lineRule="auto"/>
        <w:ind w:left="540" w:right="-117" w:firstLine="21"/>
        <w:rPr>
          <w:rFonts w:ascii="Andalus" w:eastAsia="Times New Roman" w:hAnsi="Andalus" w:cs="Andalus"/>
          <w:color w:val="000000"/>
          <w:kern w:val="0"/>
          <w:sz w:val="24"/>
          <w:szCs w:val="24"/>
          <w:lang w:eastAsia="en-AE"/>
          <w14:ligatures w14:val="none"/>
        </w:rPr>
      </w:pPr>
      <w:r w:rsidRPr="00411FF4">
        <w:rPr>
          <w:rFonts w:ascii="Andalus" w:eastAsia="Times New Roman" w:hAnsi="Andalus" w:cs="Andalus"/>
          <w:color w:val="000000"/>
          <w:kern w:val="0"/>
          <w:sz w:val="24"/>
          <w:szCs w:val="24"/>
          <w:lang w:eastAsia="en-AE"/>
          <w14:ligatures w14:val="none"/>
        </w:rPr>
        <w:t xml:space="preserve">This means that the filter is acting as a differentiator for </w:t>
      </w:r>
      <w:r w:rsidRPr="00411FF4">
        <w:rPr>
          <w:rFonts w:ascii="Cambria" w:eastAsia="Times New Roman" w:hAnsi="Cambria" w:cs="Cambria"/>
          <w:color w:val="000000"/>
          <w:kern w:val="0"/>
          <w:sz w:val="24"/>
          <w:szCs w:val="24"/>
          <w:lang w:eastAsia="en-AE"/>
          <w14:ligatures w14:val="none"/>
        </w:rPr>
        <w:t>ω</w:t>
      </w:r>
      <w:r w:rsidRPr="00CC51ED">
        <w:rPr>
          <w:rFonts w:ascii="Andalus" w:eastAsia="Times New Roman" w:hAnsi="Andalus" w:cs="Andalus"/>
          <w:color w:val="000000"/>
          <w:kern w:val="0"/>
          <w:sz w:val="24"/>
          <w:szCs w:val="24"/>
          <w:lang w:eastAsia="en-AE"/>
          <w14:ligatures w14:val="none"/>
        </w:rPr>
        <w:t xml:space="preserve"> </w:t>
      </w:r>
      <w:r w:rsidRPr="00411FF4">
        <w:rPr>
          <w:rFonts w:ascii="Andalus" w:eastAsia="Times New Roman" w:hAnsi="Andalus" w:cs="Andalus"/>
          <w:color w:val="000000"/>
          <w:kern w:val="0"/>
          <w:sz w:val="24"/>
          <w:szCs w:val="24"/>
          <w:lang w:eastAsia="en-AE"/>
          <w14:ligatures w14:val="none"/>
        </w:rPr>
        <w:t>&lt;&lt;</w:t>
      </w:r>
      <w:r w:rsidRPr="00411FF4">
        <w:rPr>
          <w:rFonts w:ascii="Cambria" w:eastAsia="Times New Roman" w:hAnsi="Cambria" w:cs="Cambria"/>
          <w:color w:val="000000"/>
          <w:kern w:val="0"/>
          <w:lang w:eastAsia="en-AE"/>
          <w14:ligatures w14:val="none"/>
        </w:rPr>
        <w:t>ω</w:t>
      </w:r>
      <w:r w:rsidRPr="00411FF4">
        <w:rPr>
          <w:rFonts w:ascii="Andalus" w:eastAsia="Times New Roman" w:hAnsi="Andalus" w:cs="Andalus"/>
          <w:color w:val="000000"/>
          <w:kern w:val="0"/>
          <w:vertAlign w:val="subscript"/>
          <w:lang w:eastAsia="en-AE"/>
          <w14:ligatures w14:val="none"/>
        </w:rPr>
        <w:t>-3dB</w:t>
      </w:r>
      <w:r w:rsidRPr="00411FF4">
        <w:rPr>
          <w:rFonts w:ascii="Andalus" w:eastAsia="Times New Roman" w:hAnsi="Andalus" w:cs="Andalus"/>
          <w:color w:val="000000"/>
          <w:kern w:val="0"/>
          <w:lang w:eastAsia="en-AE"/>
          <w14:ligatures w14:val="none"/>
        </w:rPr>
        <w:t>.</w:t>
      </w:r>
    </w:p>
    <w:p w14:paraId="2E2DB119" w14:textId="622DEC37" w:rsidR="00411FF4" w:rsidRDefault="00411FF4" w:rsidP="00411FF4"/>
    <w:p w14:paraId="737F7E77" w14:textId="34CCE4E8" w:rsidR="00411FF4" w:rsidRDefault="00CC51ED" w:rsidP="00411FF4">
      <w:r>
        <w:rPr>
          <w:noProof/>
        </w:rPr>
        <w:drawing>
          <wp:anchor distT="0" distB="0" distL="114300" distR="114300" simplePos="0" relativeHeight="251663360" behindDoc="0" locked="0" layoutInCell="1" allowOverlap="1" wp14:anchorId="7EA494E9" wp14:editId="14925C83">
            <wp:simplePos x="0" y="0"/>
            <wp:positionH relativeFrom="column">
              <wp:posOffset>2987040</wp:posOffset>
            </wp:positionH>
            <wp:positionV relativeFrom="paragraph">
              <wp:posOffset>142240</wp:posOffset>
            </wp:positionV>
            <wp:extent cx="2773680" cy="1661160"/>
            <wp:effectExtent l="0" t="0" r="7620" b="0"/>
            <wp:wrapNone/>
            <wp:docPr id="126073130" name="Picture 10"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3130" name="Picture 10"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3680" cy="1661160"/>
                    </a:xfrm>
                    <a:prstGeom prst="rect">
                      <a:avLst/>
                    </a:prstGeom>
                  </pic:spPr>
                </pic:pic>
              </a:graphicData>
            </a:graphic>
          </wp:anchor>
        </w:drawing>
      </w:r>
      <w:r>
        <w:rPr>
          <w:noProof/>
        </w:rPr>
        <w:drawing>
          <wp:anchor distT="0" distB="0" distL="114300" distR="114300" simplePos="0" relativeHeight="251664384" behindDoc="0" locked="0" layoutInCell="1" allowOverlap="1" wp14:anchorId="071A3627" wp14:editId="063D867D">
            <wp:simplePos x="0" y="0"/>
            <wp:positionH relativeFrom="column">
              <wp:posOffset>-381000</wp:posOffset>
            </wp:positionH>
            <wp:positionV relativeFrom="paragraph">
              <wp:posOffset>127000</wp:posOffset>
            </wp:positionV>
            <wp:extent cx="2781300" cy="1661160"/>
            <wp:effectExtent l="0" t="0" r="0" b="0"/>
            <wp:wrapNone/>
            <wp:docPr id="1094588195" name="Picture 1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88195" name="Picture 1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1300" cy="1661160"/>
                    </a:xfrm>
                    <a:prstGeom prst="rect">
                      <a:avLst/>
                    </a:prstGeom>
                  </pic:spPr>
                </pic:pic>
              </a:graphicData>
            </a:graphic>
          </wp:anchor>
        </w:drawing>
      </w:r>
    </w:p>
    <w:p w14:paraId="5679CC40" w14:textId="55518E4C" w:rsidR="00411FF4" w:rsidRDefault="00411FF4" w:rsidP="00411FF4"/>
    <w:p w14:paraId="4DB5EBF5" w14:textId="6F8D3619" w:rsidR="00411FF4" w:rsidRDefault="00411FF4" w:rsidP="00411FF4"/>
    <w:p w14:paraId="7DC94FD0" w14:textId="77777777" w:rsidR="00411FF4" w:rsidRDefault="00411FF4" w:rsidP="00411FF4"/>
    <w:p w14:paraId="128F97D4" w14:textId="534DBEDC" w:rsidR="00CC51ED" w:rsidRDefault="00CC51ED" w:rsidP="00411FF4"/>
    <w:p w14:paraId="535E0E4A" w14:textId="3CC52249" w:rsidR="00CC51ED" w:rsidRDefault="00CC51ED" w:rsidP="00411FF4"/>
    <w:p w14:paraId="5708C01F" w14:textId="4CFA1C64" w:rsidR="00CC51ED" w:rsidRDefault="00D32ECD" w:rsidP="00411FF4">
      <w:r>
        <w:rPr>
          <w:noProof/>
          <w:sz w:val="10"/>
        </w:rPr>
        <mc:AlternateContent>
          <mc:Choice Requires="wps">
            <w:drawing>
              <wp:anchor distT="0" distB="0" distL="114300" distR="114300" simplePos="0" relativeHeight="251666432" behindDoc="0" locked="0" layoutInCell="1" allowOverlap="1" wp14:anchorId="125AF8FC" wp14:editId="1050A52F">
                <wp:simplePos x="0" y="0"/>
                <wp:positionH relativeFrom="column">
                  <wp:posOffset>548640</wp:posOffset>
                </wp:positionH>
                <wp:positionV relativeFrom="paragraph">
                  <wp:posOffset>269875</wp:posOffset>
                </wp:positionV>
                <wp:extent cx="830580" cy="327660"/>
                <wp:effectExtent l="0" t="0" r="26670" b="15240"/>
                <wp:wrapNone/>
                <wp:docPr id="1447655217" name="Rectangle 1"/>
                <wp:cNvGraphicFramePr/>
                <a:graphic xmlns:a="http://schemas.openxmlformats.org/drawingml/2006/main">
                  <a:graphicData uri="http://schemas.microsoft.com/office/word/2010/wordprocessingShape">
                    <wps:wsp>
                      <wps:cNvSpPr/>
                      <wps:spPr>
                        <a:xfrm>
                          <a:off x="0" y="0"/>
                          <a:ext cx="83058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E905AE" w14:textId="77777777" w:rsidR="00D32ECD" w:rsidRPr="009833E4" w:rsidRDefault="00D32ECD" w:rsidP="00D32ECD">
                            <w:pPr>
                              <w:jc w:val="center"/>
                            </w:pPr>
                            <w:r>
                              <w:t>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AF8FC" id="Rectangle 1" o:spid="_x0000_s1026" style="position:absolute;margin-left:43.2pt;margin-top:21.25pt;width:65.4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" fillcolor="white [3201]" strokecolor="#4ea72e [3209]" strokeweight="1pt">
                <v:textbox>
                  <w:txbxContent>
                    <w:p w14:paraId="10E905AE" w14:textId="77777777" w:rsidR="00D32ECD" w:rsidRPr="009833E4" w:rsidRDefault="00D32ECD" w:rsidP="00D32ECD">
                      <w:pPr>
                        <w:jc w:val="center"/>
                      </w:pPr>
                      <w:r>
                        <w:t>Fig (1)</w:t>
                      </w:r>
                    </w:p>
                  </w:txbxContent>
                </v:textbox>
              </v:rect>
            </w:pict>
          </mc:Fallback>
        </mc:AlternateContent>
      </w:r>
    </w:p>
    <w:p w14:paraId="1A3F3C4B" w14:textId="02291B29" w:rsidR="00D32ECD" w:rsidRDefault="00D32ECD" w:rsidP="00D32ECD">
      <w:r>
        <w:rPr>
          <w:noProof/>
          <w:sz w:val="10"/>
        </w:rPr>
        <mc:AlternateContent>
          <mc:Choice Requires="wps">
            <w:drawing>
              <wp:anchor distT="0" distB="0" distL="114300" distR="114300" simplePos="0" relativeHeight="251668480" behindDoc="0" locked="0" layoutInCell="1" allowOverlap="1" wp14:anchorId="466859EA" wp14:editId="7DFBD6ED">
                <wp:simplePos x="0" y="0"/>
                <wp:positionH relativeFrom="column">
                  <wp:posOffset>3810000</wp:posOffset>
                </wp:positionH>
                <wp:positionV relativeFrom="paragraph">
                  <wp:posOffset>9525</wp:posOffset>
                </wp:positionV>
                <wp:extent cx="830580" cy="320040"/>
                <wp:effectExtent l="0" t="0" r="26670" b="22860"/>
                <wp:wrapNone/>
                <wp:docPr id="805952649" name="Rectangle 1"/>
                <wp:cNvGraphicFramePr/>
                <a:graphic xmlns:a="http://schemas.openxmlformats.org/drawingml/2006/main">
                  <a:graphicData uri="http://schemas.microsoft.com/office/word/2010/wordprocessingShape">
                    <wps:wsp>
                      <wps:cNvSpPr/>
                      <wps:spPr>
                        <a:xfrm>
                          <a:off x="0" y="0"/>
                          <a:ext cx="83058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CA38E" w14:textId="31AA4E7A" w:rsidR="00D32ECD" w:rsidRPr="009833E4" w:rsidRDefault="00D32ECD" w:rsidP="00D32ECD">
                            <w:pPr>
                              <w:jc w:val="center"/>
                            </w:pPr>
                            <w:r>
                              <w:t>Fig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859EA" id="_x0000_s1027" style="position:absolute;margin-left:300pt;margin-top:.75pt;width:65.4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" fillcolor="white [3201]" strokecolor="#4ea72e [3209]" strokeweight="1pt">
                <v:textbox>
                  <w:txbxContent>
                    <w:p w14:paraId="2DCCA38E" w14:textId="31AA4E7A" w:rsidR="00D32ECD" w:rsidRPr="009833E4" w:rsidRDefault="00D32ECD" w:rsidP="00D32ECD">
                      <w:pPr>
                        <w:jc w:val="center"/>
                      </w:pPr>
                      <w:r>
                        <w:t>Fig (2)</w:t>
                      </w:r>
                    </w:p>
                  </w:txbxContent>
                </v:textbox>
              </v:rect>
            </w:pict>
          </mc:Fallback>
        </mc:AlternateContent>
      </w:r>
    </w:p>
    <w:p w14:paraId="62DAB2A0" w14:textId="7B039470" w:rsidR="00D32ECD" w:rsidRDefault="00D32ECD" w:rsidP="00D32ECD">
      <w:pPr>
        <w:rPr>
          <w:rFonts w:asciiTheme="majorBidi" w:hAnsiTheme="majorBidi" w:cstheme="majorBidi"/>
          <w:b/>
          <w:bCs/>
          <w:sz w:val="36"/>
          <w:szCs w:val="36"/>
        </w:rPr>
      </w:pPr>
      <w:r w:rsidRPr="00D32ECD">
        <w:rPr>
          <w:rFonts w:asciiTheme="majorBidi" w:hAnsiTheme="majorBidi" w:cstheme="majorBidi"/>
          <w:b/>
          <w:bCs/>
          <w:sz w:val="36"/>
          <w:szCs w:val="36"/>
        </w:rPr>
        <w:lastRenderedPageBreak/>
        <w:t>Data</w:t>
      </w:r>
      <w:r>
        <w:rPr>
          <w:rFonts w:asciiTheme="majorBidi" w:hAnsiTheme="majorBidi" w:cstheme="majorBidi"/>
          <w:b/>
          <w:bCs/>
          <w:sz w:val="36"/>
          <w:szCs w:val="36"/>
        </w:rPr>
        <w:t xml:space="preserve"> : </w:t>
      </w:r>
    </w:p>
    <w:p w14:paraId="3A77029A" w14:textId="77777777" w:rsidR="00BB05E3" w:rsidRPr="009267F9" w:rsidRDefault="00BB05E3" w:rsidP="00D32ECD">
      <w:pPr>
        <w:rPr>
          <w:rFonts w:asciiTheme="majorBidi" w:hAnsiTheme="majorBidi" w:cstheme="majorBidi"/>
          <w:sz w:val="24"/>
          <w:szCs w:val="24"/>
          <w:rtl/>
        </w:rPr>
      </w:pPr>
    </w:p>
    <w:p w14:paraId="0341518F" w14:textId="1111B9F3" w:rsidR="009267F9" w:rsidRDefault="009267F9" w:rsidP="009267F9">
      <w:pPr>
        <w:rPr>
          <w:rFonts w:asciiTheme="majorBidi" w:eastAsiaTheme="minorEastAsia" w:hAnsiTheme="majorBidi" w:cstheme="majorBidi"/>
          <w:sz w:val="28"/>
          <w:szCs w:val="28"/>
        </w:rPr>
      </w:pPr>
      <w:r>
        <w:rPr>
          <w:rFonts w:asciiTheme="majorBidi" w:hAnsiTheme="majorBidi" w:cstheme="majorBidi"/>
          <w:sz w:val="28"/>
          <w:szCs w:val="28"/>
        </w:rPr>
        <w:t>R = 1k</w:t>
      </w:r>
      <w:r w:rsidRPr="0067179E">
        <w:rPr>
          <w:rFonts w:ascii="Cambria" w:eastAsia="Times New Roman" w:hAnsi="Cambria" w:cs="Cambria"/>
          <w:color w:val="000000"/>
          <w:kern w:val="0"/>
          <w:sz w:val="26"/>
          <w:szCs w:val="26"/>
          <w:lang w:eastAsia="en-AE"/>
          <w14:ligatures w14:val="none"/>
        </w:rPr>
        <w:t>Ω</w:t>
      </w:r>
      <w:r>
        <w:rPr>
          <w:rFonts w:asciiTheme="majorBidi" w:hAnsiTheme="majorBidi" w:cstheme="majorBidi"/>
          <w:sz w:val="28"/>
          <w:szCs w:val="28"/>
        </w:rPr>
        <w:t xml:space="preserve">                       C =0.</w:t>
      </w:r>
      <w:r w:rsidR="00E10209">
        <w:rPr>
          <w:rFonts w:asciiTheme="majorBidi" w:hAnsiTheme="majorBidi" w:cstheme="majorBidi"/>
          <w:sz w:val="28"/>
          <w:szCs w:val="28"/>
        </w:rPr>
        <w:t>1</w:t>
      </w:r>
      <w:r>
        <w:rPr>
          <w:rFonts w:asciiTheme="majorBidi" w:hAnsiTheme="majorBidi" w:cstheme="majorBidi"/>
          <w:sz w:val="28"/>
          <w:szCs w:val="28"/>
        </w:rPr>
        <w:t xml:space="preserve"> </w:t>
      </w:r>
      <m:oMath>
        <m:r>
          <w:rPr>
            <w:rFonts w:ascii="Cambria Math" w:hAnsi="Cambria Math" w:cstheme="majorBidi"/>
            <w:sz w:val="28"/>
            <w:szCs w:val="28"/>
          </w:rPr>
          <m:t>μ</m:t>
        </m:r>
      </m:oMath>
      <w:r>
        <w:rPr>
          <w:rFonts w:asciiTheme="majorBidi" w:eastAsiaTheme="minorEastAsia" w:hAnsiTheme="majorBidi" w:cstheme="majorBidi"/>
          <w:sz w:val="28"/>
          <w:szCs w:val="28"/>
        </w:rPr>
        <w:t>F                   V</w:t>
      </w:r>
      <w:r>
        <w:rPr>
          <w:rFonts w:asciiTheme="majorBidi" w:eastAsiaTheme="minorEastAsia" w:hAnsiTheme="majorBidi" w:cstheme="majorBidi"/>
          <w:sz w:val="28"/>
          <w:szCs w:val="28"/>
          <w:vertAlign w:val="subscript"/>
        </w:rPr>
        <w:t>in</w:t>
      </w:r>
      <w:r>
        <w:rPr>
          <w:rFonts w:asciiTheme="majorBidi" w:eastAsiaTheme="minorEastAsia" w:hAnsiTheme="majorBidi" w:cstheme="majorBidi"/>
          <w:sz w:val="28"/>
          <w:szCs w:val="28"/>
        </w:rPr>
        <w:t xml:space="preserve"> = 4 </w:t>
      </w:r>
      <w:r w:rsidRPr="009267F9">
        <w:rPr>
          <w:rFonts w:asciiTheme="majorBidi" w:eastAsiaTheme="minorEastAsia" w:hAnsiTheme="majorBidi" w:cstheme="majorBidi"/>
          <w:sz w:val="28"/>
          <w:szCs w:val="28"/>
        </w:rPr>
        <w:t>v</w:t>
      </w:r>
      <w:r>
        <w:rPr>
          <w:rFonts w:asciiTheme="majorBidi" w:eastAsiaTheme="minorEastAsia" w:hAnsiTheme="majorBidi" w:cstheme="majorBidi"/>
          <w:sz w:val="28"/>
          <w:szCs w:val="28"/>
        </w:rPr>
        <w:t xml:space="preserve">                  A= </w:t>
      </w:r>
      <m:oMath>
        <m:f>
          <m:fPr>
            <m:ctrlPr>
              <w:rPr>
                <w:rFonts w:ascii="Cambria Math" w:eastAsiaTheme="minorEastAsia" w:hAnsi="Cambria Math" w:cstheme="majorBidi"/>
                <w:i/>
                <w:sz w:val="28"/>
                <w:szCs w:val="28"/>
              </w:rPr>
            </m:ctrlPr>
          </m:fPr>
          <m:num>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v</m:t>
                </m:r>
              </m:e>
              <m:sub>
                <m:r>
                  <w:rPr>
                    <w:rFonts w:ascii="Cambria Math" w:eastAsiaTheme="minorEastAsia" w:hAnsi="Cambria Math" w:cstheme="majorBidi"/>
                    <w:sz w:val="28"/>
                    <w:szCs w:val="28"/>
                  </w:rPr>
                  <m:t>out</m:t>
                </m:r>
              </m:sub>
            </m:sSub>
          </m:num>
          <m:den>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v</m:t>
                </m:r>
              </m:e>
              <m:sub>
                <m:r>
                  <w:rPr>
                    <w:rFonts w:ascii="Cambria Math" w:eastAsiaTheme="minorEastAsia" w:hAnsi="Cambria Math" w:cstheme="majorBidi"/>
                    <w:sz w:val="28"/>
                    <w:szCs w:val="28"/>
                  </w:rPr>
                  <m:t>in</m:t>
                </m:r>
              </m:sub>
            </m:sSub>
          </m:den>
        </m:f>
      </m:oMath>
    </w:p>
    <w:p w14:paraId="0E1C0A22" w14:textId="77777777" w:rsidR="009267F9" w:rsidRDefault="009267F9" w:rsidP="009267F9">
      <w:pPr>
        <w:rPr>
          <w:rFonts w:asciiTheme="majorBidi" w:eastAsiaTheme="minorEastAsia" w:hAnsiTheme="majorBidi" w:cstheme="majorBidi"/>
          <w:sz w:val="28"/>
          <w:szCs w:val="28"/>
        </w:rPr>
      </w:pPr>
    </w:p>
    <w:p w14:paraId="4E7A3DBD" w14:textId="77777777" w:rsidR="00E10209" w:rsidRPr="009267F9" w:rsidRDefault="00E10209" w:rsidP="009267F9">
      <w:pPr>
        <w:rPr>
          <w:rFonts w:asciiTheme="majorBidi" w:eastAsiaTheme="minorEastAsia" w:hAnsiTheme="majorBidi" w:cstheme="majorBidi"/>
          <w:sz w:val="28"/>
          <w:szCs w:val="28"/>
        </w:rPr>
      </w:pPr>
    </w:p>
    <w:tbl>
      <w:tblPr>
        <w:tblStyle w:val="TableGrid"/>
        <w:tblW w:w="0" w:type="auto"/>
        <w:tblLook w:val="04A0" w:firstRow="1" w:lastRow="0" w:firstColumn="1" w:lastColumn="0" w:noHBand="0" w:noVBand="1"/>
      </w:tblPr>
      <w:tblGrid>
        <w:gridCol w:w="1382"/>
        <w:gridCol w:w="1453"/>
        <w:gridCol w:w="1418"/>
        <w:gridCol w:w="1273"/>
        <w:gridCol w:w="1394"/>
        <w:gridCol w:w="1381"/>
      </w:tblGrid>
      <w:tr w:rsidR="00D32ECD" w14:paraId="58738176" w14:textId="77777777" w:rsidTr="009267F9">
        <w:tc>
          <w:tcPr>
            <w:tcW w:w="2835" w:type="dxa"/>
            <w:gridSpan w:val="2"/>
            <w:tcBorders>
              <w:top w:val="nil"/>
              <w:left w:val="nil"/>
            </w:tcBorders>
          </w:tcPr>
          <w:p w14:paraId="2F43BF55" w14:textId="6A662496" w:rsidR="00D32ECD" w:rsidRPr="009267F9" w:rsidRDefault="00D32ECD" w:rsidP="00D32ECD">
            <w:pPr>
              <w:tabs>
                <w:tab w:val="left" w:pos="1764"/>
              </w:tabs>
              <w:rPr>
                <w:rFonts w:asciiTheme="majorBidi" w:hAnsiTheme="majorBidi" w:cstheme="majorBidi"/>
                <w:sz w:val="24"/>
                <w:szCs w:val="24"/>
              </w:rPr>
            </w:pPr>
            <w:r>
              <w:rPr>
                <w:rFonts w:asciiTheme="majorBidi" w:hAnsiTheme="majorBidi" w:cstheme="majorBidi"/>
                <w:b/>
                <w:bCs/>
                <w:sz w:val="36"/>
                <w:szCs w:val="36"/>
              </w:rPr>
              <w:tab/>
            </w:r>
          </w:p>
        </w:tc>
        <w:tc>
          <w:tcPr>
            <w:tcW w:w="2691" w:type="dxa"/>
            <w:gridSpan w:val="2"/>
          </w:tcPr>
          <w:p w14:paraId="5C291059" w14:textId="2D8055EA" w:rsidR="00D32ECD" w:rsidRPr="009267F9" w:rsidRDefault="009267F9" w:rsidP="009267F9">
            <w:pPr>
              <w:jc w:val="center"/>
              <w:rPr>
                <w:rFonts w:asciiTheme="majorBidi" w:hAnsiTheme="majorBidi" w:cstheme="majorBidi"/>
                <w:sz w:val="28"/>
                <w:szCs w:val="28"/>
              </w:rPr>
            </w:pPr>
            <w:r w:rsidRPr="009267F9">
              <w:rPr>
                <w:rFonts w:asciiTheme="majorBidi" w:hAnsiTheme="majorBidi" w:cstheme="majorBidi"/>
                <w:sz w:val="28"/>
                <w:szCs w:val="28"/>
              </w:rPr>
              <w:t>Low-pass filte</w:t>
            </w:r>
            <w:r>
              <w:rPr>
                <w:rFonts w:asciiTheme="majorBidi" w:hAnsiTheme="majorBidi" w:cstheme="majorBidi"/>
                <w:sz w:val="28"/>
                <w:szCs w:val="28"/>
              </w:rPr>
              <w:t>r</w:t>
            </w:r>
          </w:p>
        </w:tc>
        <w:tc>
          <w:tcPr>
            <w:tcW w:w="2775" w:type="dxa"/>
            <w:gridSpan w:val="2"/>
          </w:tcPr>
          <w:p w14:paraId="76D80638" w14:textId="48546ACE" w:rsidR="00D32ECD" w:rsidRPr="009267F9" w:rsidRDefault="009267F9" w:rsidP="009267F9">
            <w:pPr>
              <w:jc w:val="center"/>
              <w:rPr>
                <w:rFonts w:asciiTheme="majorBidi" w:hAnsiTheme="majorBidi" w:cstheme="majorBidi"/>
                <w:sz w:val="28"/>
                <w:szCs w:val="28"/>
              </w:rPr>
            </w:pPr>
            <w:r w:rsidRPr="009267F9">
              <w:rPr>
                <w:rFonts w:asciiTheme="majorBidi" w:hAnsiTheme="majorBidi" w:cstheme="majorBidi"/>
                <w:sz w:val="28"/>
                <w:szCs w:val="28"/>
              </w:rPr>
              <w:t>High-pass filter</w:t>
            </w:r>
          </w:p>
        </w:tc>
      </w:tr>
      <w:tr w:rsidR="009267F9" w14:paraId="1C0F74C8" w14:textId="77777777" w:rsidTr="009267F9">
        <w:tc>
          <w:tcPr>
            <w:tcW w:w="1382" w:type="dxa"/>
          </w:tcPr>
          <w:p w14:paraId="623A7417" w14:textId="35A9D4F5" w:rsidR="00D32ECD" w:rsidRPr="00D32ECD" w:rsidRDefault="00D32ECD" w:rsidP="00D32ECD">
            <w:pPr>
              <w:jc w:val="center"/>
              <w:rPr>
                <w:rFonts w:asciiTheme="majorBidi" w:hAnsiTheme="majorBidi" w:cstheme="majorBidi"/>
                <w:sz w:val="36"/>
                <w:szCs w:val="36"/>
              </w:rPr>
            </w:pPr>
            <w:r>
              <w:rPr>
                <w:rFonts w:asciiTheme="majorBidi" w:hAnsiTheme="majorBidi" w:cstheme="majorBidi"/>
                <w:i/>
                <w:iCs/>
                <w:sz w:val="36"/>
                <w:szCs w:val="36"/>
              </w:rPr>
              <w:t>f</w:t>
            </w:r>
            <w:r>
              <w:rPr>
                <w:rFonts w:asciiTheme="majorBidi" w:hAnsiTheme="majorBidi" w:cstheme="majorBidi"/>
                <w:sz w:val="36"/>
                <w:szCs w:val="36"/>
              </w:rPr>
              <w:t xml:space="preserve">  </w:t>
            </w:r>
            <w:r w:rsidRPr="00D32ECD">
              <w:rPr>
                <w:rFonts w:asciiTheme="majorBidi" w:hAnsiTheme="majorBidi" w:cstheme="majorBidi"/>
                <w:sz w:val="24"/>
                <w:szCs w:val="24"/>
              </w:rPr>
              <w:t>(kH</w:t>
            </w:r>
            <w:r w:rsidRPr="00D32ECD">
              <w:rPr>
                <w:rFonts w:asciiTheme="majorBidi" w:hAnsiTheme="majorBidi" w:cstheme="majorBidi"/>
                <w:sz w:val="24"/>
                <w:szCs w:val="24"/>
                <w:vertAlign w:val="subscript"/>
              </w:rPr>
              <w:t>z</w:t>
            </w:r>
            <w:r w:rsidRPr="00D32ECD">
              <w:rPr>
                <w:rFonts w:asciiTheme="majorBidi" w:hAnsiTheme="majorBidi" w:cstheme="majorBidi"/>
                <w:sz w:val="24"/>
                <w:szCs w:val="24"/>
              </w:rPr>
              <w:t>)</w:t>
            </w:r>
          </w:p>
        </w:tc>
        <w:tc>
          <w:tcPr>
            <w:tcW w:w="1453" w:type="dxa"/>
          </w:tcPr>
          <w:p w14:paraId="77848998" w14:textId="0289398A" w:rsidR="00D32ECD" w:rsidRPr="00D32ECD" w:rsidRDefault="00D32ECD" w:rsidP="00D32ECD">
            <w:pPr>
              <w:jc w:val="center"/>
              <w:rPr>
                <w:rFonts w:asciiTheme="majorBidi" w:hAnsiTheme="majorBidi" w:cstheme="majorBidi"/>
                <w:sz w:val="36"/>
                <w:szCs w:val="36"/>
              </w:rPr>
            </w:pPr>
            <m:oMath>
              <m:r>
                <w:rPr>
                  <w:rFonts w:ascii="Cambria Math" w:hAnsi="Cambria Math" w:cstheme="majorBidi"/>
                  <w:sz w:val="36"/>
                  <w:szCs w:val="36"/>
                </w:rPr>
                <m:t xml:space="preserve">ω </m:t>
              </m:r>
            </m:oMath>
            <w:r w:rsidRPr="00D32ECD">
              <w:rPr>
                <w:rFonts w:asciiTheme="majorBidi" w:eastAsiaTheme="minorEastAsia" w:hAnsiTheme="majorBidi" w:cstheme="majorBidi"/>
                <w:sz w:val="24"/>
                <w:szCs w:val="24"/>
              </w:rPr>
              <w:t>(rad/sec)</w:t>
            </w:r>
          </w:p>
        </w:tc>
        <w:tc>
          <w:tcPr>
            <w:tcW w:w="1418" w:type="dxa"/>
          </w:tcPr>
          <w:p w14:paraId="329F73FF" w14:textId="481027FF" w:rsidR="00D32ECD" w:rsidRPr="00D32ECD" w:rsidRDefault="00D32ECD" w:rsidP="00D32ECD">
            <w:pPr>
              <w:jc w:val="center"/>
              <w:rPr>
                <w:rFonts w:asciiTheme="majorBidi" w:hAnsiTheme="majorBidi" w:cstheme="majorBidi"/>
                <w:sz w:val="36"/>
                <w:szCs w:val="36"/>
              </w:rPr>
            </w:pPr>
            <w:r w:rsidRPr="00D32ECD">
              <w:rPr>
                <w:rFonts w:asciiTheme="majorBidi" w:hAnsiTheme="majorBidi" w:cstheme="majorBidi"/>
                <w:sz w:val="32"/>
                <w:szCs w:val="32"/>
              </w:rPr>
              <w:t>V</w:t>
            </w:r>
            <w:r w:rsidRPr="00D32ECD">
              <w:rPr>
                <w:rFonts w:asciiTheme="majorBidi" w:hAnsiTheme="majorBidi" w:cstheme="majorBidi"/>
                <w:sz w:val="28"/>
                <w:szCs w:val="28"/>
                <w:vertAlign w:val="subscript"/>
              </w:rPr>
              <w:t>out</w:t>
            </w:r>
            <w:r>
              <w:rPr>
                <w:rFonts w:asciiTheme="majorBidi" w:hAnsiTheme="majorBidi" w:cstheme="majorBidi"/>
                <w:sz w:val="28"/>
                <w:szCs w:val="28"/>
                <w:vertAlign w:val="subscript"/>
              </w:rPr>
              <w:t xml:space="preserve">  </w:t>
            </w:r>
            <w:r w:rsidRPr="00D32ECD">
              <w:rPr>
                <w:rFonts w:asciiTheme="majorBidi" w:hAnsiTheme="majorBidi" w:cstheme="majorBidi"/>
                <w:sz w:val="24"/>
                <w:szCs w:val="24"/>
              </w:rPr>
              <w:t>(volt)</w:t>
            </w:r>
          </w:p>
        </w:tc>
        <w:tc>
          <w:tcPr>
            <w:tcW w:w="1273" w:type="dxa"/>
          </w:tcPr>
          <w:p w14:paraId="2A31C725" w14:textId="412544E5" w:rsidR="00D32ECD" w:rsidRPr="00D32ECD" w:rsidRDefault="00D32ECD" w:rsidP="00D32ECD">
            <w:pPr>
              <w:jc w:val="center"/>
              <w:rPr>
                <w:rFonts w:asciiTheme="majorBidi" w:hAnsiTheme="majorBidi" w:cstheme="majorBidi"/>
                <w:sz w:val="32"/>
                <w:szCs w:val="32"/>
              </w:rPr>
            </w:pPr>
            <w:r w:rsidRPr="00D32ECD">
              <w:rPr>
                <w:rFonts w:asciiTheme="majorBidi" w:hAnsiTheme="majorBidi" w:cstheme="majorBidi"/>
                <w:sz w:val="32"/>
                <w:szCs w:val="32"/>
              </w:rPr>
              <w:t>A</w:t>
            </w:r>
          </w:p>
        </w:tc>
        <w:tc>
          <w:tcPr>
            <w:tcW w:w="1394" w:type="dxa"/>
          </w:tcPr>
          <w:p w14:paraId="52B1912F" w14:textId="0B58D298" w:rsidR="00D32ECD" w:rsidRDefault="00D32ECD" w:rsidP="00D32ECD">
            <w:pPr>
              <w:jc w:val="center"/>
              <w:rPr>
                <w:rFonts w:asciiTheme="majorBidi" w:hAnsiTheme="majorBidi" w:cstheme="majorBidi"/>
                <w:b/>
                <w:bCs/>
                <w:sz w:val="36"/>
                <w:szCs w:val="36"/>
              </w:rPr>
            </w:pPr>
            <w:r w:rsidRPr="00D32ECD">
              <w:rPr>
                <w:rFonts w:asciiTheme="majorBidi" w:hAnsiTheme="majorBidi" w:cstheme="majorBidi"/>
                <w:sz w:val="32"/>
                <w:szCs w:val="32"/>
              </w:rPr>
              <w:t>V</w:t>
            </w:r>
            <w:r w:rsidRPr="00D32ECD">
              <w:rPr>
                <w:rFonts w:asciiTheme="majorBidi" w:hAnsiTheme="majorBidi" w:cstheme="majorBidi"/>
                <w:sz w:val="28"/>
                <w:szCs w:val="28"/>
                <w:vertAlign w:val="subscript"/>
              </w:rPr>
              <w:t>out</w:t>
            </w:r>
            <w:r>
              <w:rPr>
                <w:rFonts w:asciiTheme="majorBidi" w:hAnsiTheme="majorBidi" w:cstheme="majorBidi"/>
                <w:sz w:val="28"/>
                <w:szCs w:val="28"/>
                <w:vertAlign w:val="subscript"/>
              </w:rPr>
              <w:t xml:space="preserve">  </w:t>
            </w:r>
            <w:r w:rsidRPr="00D32ECD">
              <w:rPr>
                <w:rFonts w:asciiTheme="majorBidi" w:hAnsiTheme="majorBidi" w:cstheme="majorBidi"/>
                <w:sz w:val="24"/>
                <w:szCs w:val="24"/>
              </w:rPr>
              <w:t>(volt)</w:t>
            </w:r>
          </w:p>
        </w:tc>
        <w:tc>
          <w:tcPr>
            <w:tcW w:w="1381" w:type="dxa"/>
          </w:tcPr>
          <w:p w14:paraId="011BA181" w14:textId="6993C1C5" w:rsidR="00D32ECD" w:rsidRDefault="00D32ECD" w:rsidP="00D32ECD">
            <w:pPr>
              <w:jc w:val="center"/>
              <w:rPr>
                <w:rFonts w:asciiTheme="majorBidi" w:hAnsiTheme="majorBidi" w:cstheme="majorBidi"/>
                <w:b/>
                <w:bCs/>
                <w:sz w:val="36"/>
                <w:szCs w:val="36"/>
              </w:rPr>
            </w:pPr>
            <w:r w:rsidRPr="00D32ECD">
              <w:rPr>
                <w:rFonts w:asciiTheme="majorBidi" w:hAnsiTheme="majorBidi" w:cstheme="majorBidi"/>
                <w:sz w:val="32"/>
                <w:szCs w:val="32"/>
              </w:rPr>
              <w:t>A</w:t>
            </w:r>
          </w:p>
        </w:tc>
      </w:tr>
      <w:tr w:rsidR="009267F9" w14:paraId="6A4AF4C6" w14:textId="77777777" w:rsidTr="009267F9">
        <w:tc>
          <w:tcPr>
            <w:tcW w:w="1382" w:type="dxa"/>
          </w:tcPr>
          <w:p w14:paraId="17FFE8DD" w14:textId="18ADB75F"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0.2</w:t>
            </w:r>
          </w:p>
        </w:tc>
        <w:tc>
          <w:tcPr>
            <w:tcW w:w="1453" w:type="dxa"/>
          </w:tcPr>
          <w:p w14:paraId="4F951AD9" w14:textId="60E29128"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1256</w:t>
            </w:r>
          </w:p>
        </w:tc>
        <w:tc>
          <w:tcPr>
            <w:tcW w:w="1418" w:type="dxa"/>
          </w:tcPr>
          <w:p w14:paraId="2633CDA3" w14:textId="26FAF5C4"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4</w:t>
            </w:r>
          </w:p>
        </w:tc>
        <w:tc>
          <w:tcPr>
            <w:tcW w:w="1273" w:type="dxa"/>
          </w:tcPr>
          <w:p w14:paraId="2C64BD6F" w14:textId="188A4E2B"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1.0</w:t>
            </w:r>
          </w:p>
        </w:tc>
        <w:tc>
          <w:tcPr>
            <w:tcW w:w="1394" w:type="dxa"/>
          </w:tcPr>
          <w:p w14:paraId="2FC40F49" w14:textId="20E26C25"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0.5</w:t>
            </w:r>
          </w:p>
        </w:tc>
        <w:tc>
          <w:tcPr>
            <w:tcW w:w="1381" w:type="dxa"/>
          </w:tcPr>
          <w:p w14:paraId="0F8B33B2" w14:textId="50F004B2"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0.125</w:t>
            </w:r>
          </w:p>
        </w:tc>
      </w:tr>
      <w:tr w:rsidR="009267F9" w14:paraId="50D49941" w14:textId="77777777" w:rsidTr="009267F9">
        <w:tc>
          <w:tcPr>
            <w:tcW w:w="1382" w:type="dxa"/>
          </w:tcPr>
          <w:p w14:paraId="589D4A36" w14:textId="458DC18E"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0.3</w:t>
            </w:r>
          </w:p>
        </w:tc>
        <w:tc>
          <w:tcPr>
            <w:tcW w:w="1453" w:type="dxa"/>
          </w:tcPr>
          <w:p w14:paraId="2534E43E" w14:textId="1DF35FEF"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1884</w:t>
            </w:r>
          </w:p>
        </w:tc>
        <w:tc>
          <w:tcPr>
            <w:tcW w:w="1418" w:type="dxa"/>
          </w:tcPr>
          <w:p w14:paraId="7924E434" w14:textId="3CF92CE5"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3.92</w:t>
            </w:r>
          </w:p>
        </w:tc>
        <w:tc>
          <w:tcPr>
            <w:tcW w:w="1273" w:type="dxa"/>
          </w:tcPr>
          <w:p w14:paraId="17539C40" w14:textId="467966B0"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0.98</w:t>
            </w:r>
          </w:p>
        </w:tc>
        <w:tc>
          <w:tcPr>
            <w:tcW w:w="1394" w:type="dxa"/>
          </w:tcPr>
          <w:p w14:paraId="7D9DF260" w14:textId="6D1CF0D3"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0.74</w:t>
            </w:r>
          </w:p>
        </w:tc>
        <w:tc>
          <w:tcPr>
            <w:tcW w:w="1381" w:type="dxa"/>
          </w:tcPr>
          <w:p w14:paraId="2F6856BF" w14:textId="3319024D"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0.185</w:t>
            </w:r>
          </w:p>
        </w:tc>
      </w:tr>
      <w:tr w:rsidR="009267F9" w14:paraId="3E6FE9EC" w14:textId="77777777" w:rsidTr="009267F9">
        <w:tc>
          <w:tcPr>
            <w:tcW w:w="1382" w:type="dxa"/>
          </w:tcPr>
          <w:p w14:paraId="0708317A" w14:textId="6596D636"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0.5</w:t>
            </w:r>
          </w:p>
        </w:tc>
        <w:tc>
          <w:tcPr>
            <w:tcW w:w="1453" w:type="dxa"/>
          </w:tcPr>
          <w:p w14:paraId="605EC725" w14:textId="477E28F5"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3140</w:t>
            </w:r>
          </w:p>
        </w:tc>
        <w:tc>
          <w:tcPr>
            <w:tcW w:w="1418" w:type="dxa"/>
          </w:tcPr>
          <w:p w14:paraId="2F0ACEA1" w14:textId="1CE75252"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3.76</w:t>
            </w:r>
          </w:p>
        </w:tc>
        <w:tc>
          <w:tcPr>
            <w:tcW w:w="1273" w:type="dxa"/>
          </w:tcPr>
          <w:p w14:paraId="4CA5B773" w14:textId="155F72C4"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0.94</w:t>
            </w:r>
          </w:p>
        </w:tc>
        <w:tc>
          <w:tcPr>
            <w:tcW w:w="1394" w:type="dxa"/>
          </w:tcPr>
          <w:p w14:paraId="0C7BA321" w14:textId="09999F41"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1.17</w:t>
            </w:r>
          </w:p>
        </w:tc>
        <w:tc>
          <w:tcPr>
            <w:tcW w:w="1381" w:type="dxa"/>
          </w:tcPr>
          <w:p w14:paraId="7E2DCF20" w14:textId="3AB8FEC8"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0.292</w:t>
            </w:r>
          </w:p>
        </w:tc>
      </w:tr>
      <w:tr w:rsidR="009267F9" w14:paraId="18AE0B41" w14:textId="77777777" w:rsidTr="009267F9">
        <w:tc>
          <w:tcPr>
            <w:tcW w:w="1382" w:type="dxa"/>
          </w:tcPr>
          <w:p w14:paraId="666DE0C4" w14:textId="3ACA8576"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0.6</w:t>
            </w:r>
          </w:p>
        </w:tc>
        <w:tc>
          <w:tcPr>
            <w:tcW w:w="1453" w:type="dxa"/>
          </w:tcPr>
          <w:p w14:paraId="2054BDD6" w14:textId="015B2460"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3768</w:t>
            </w:r>
          </w:p>
        </w:tc>
        <w:tc>
          <w:tcPr>
            <w:tcW w:w="1418" w:type="dxa"/>
          </w:tcPr>
          <w:p w14:paraId="6E036D2B" w14:textId="05A3B311"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3.68</w:t>
            </w:r>
          </w:p>
        </w:tc>
        <w:tc>
          <w:tcPr>
            <w:tcW w:w="1273" w:type="dxa"/>
          </w:tcPr>
          <w:p w14:paraId="147FEDD4" w14:textId="5D07C1EE"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0.92</w:t>
            </w:r>
          </w:p>
        </w:tc>
        <w:tc>
          <w:tcPr>
            <w:tcW w:w="1394" w:type="dxa"/>
          </w:tcPr>
          <w:p w14:paraId="0AD3A460" w14:textId="7E541BC0"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1.36</w:t>
            </w:r>
          </w:p>
        </w:tc>
        <w:tc>
          <w:tcPr>
            <w:tcW w:w="1381" w:type="dxa"/>
          </w:tcPr>
          <w:p w14:paraId="7455BFDA" w14:textId="58C28E6A"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0.34</w:t>
            </w:r>
          </w:p>
        </w:tc>
      </w:tr>
      <w:tr w:rsidR="009267F9" w14:paraId="4A2B3728" w14:textId="77777777" w:rsidTr="009267F9">
        <w:tc>
          <w:tcPr>
            <w:tcW w:w="1382" w:type="dxa"/>
          </w:tcPr>
          <w:p w14:paraId="67F2763B" w14:textId="61C3DCF9"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0.8</w:t>
            </w:r>
          </w:p>
        </w:tc>
        <w:tc>
          <w:tcPr>
            <w:tcW w:w="1453" w:type="dxa"/>
          </w:tcPr>
          <w:p w14:paraId="5BAEA96C" w14:textId="3A799F95"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5024</w:t>
            </w:r>
          </w:p>
        </w:tc>
        <w:tc>
          <w:tcPr>
            <w:tcW w:w="1418" w:type="dxa"/>
          </w:tcPr>
          <w:p w14:paraId="56A674F7" w14:textId="62EA7474"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3.52</w:t>
            </w:r>
          </w:p>
        </w:tc>
        <w:tc>
          <w:tcPr>
            <w:tcW w:w="1273" w:type="dxa"/>
          </w:tcPr>
          <w:p w14:paraId="4AE214AD" w14:textId="2C1FCAFE"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0.88</w:t>
            </w:r>
          </w:p>
        </w:tc>
        <w:tc>
          <w:tcPr>
            <w:tcW w:w="1394" w:type="dxa"/>
          </w:tcPr>
          <w:p w14:paraId="5E400EBB" w14:textId="4A1F7F56"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1.76</w:t>
            </w:r>
          </w:p>
        </w:tc>
        <w:tc>
          <w:tcPr>
            <w:tcW w:w="1381" w:type="dxa"/>
          </w:tcPr>
          <w:p w14:paraId="5A820CA0" w14:textId="17DA755F"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0.44</w:t>
            </w:r>
          </w:p>
        </w:tc>
      </w:tr>
      <w:tr w:rsidR="009267F9" w14:paraId="7D9655DB" w14:textId="77777777" w:rsidTr="009267F9">
        <w:tc>
          <w:tcPr>
            <w:tcW w:w="1382" w:type="dxa"/>
          </w:tcPr>
          <w:p w14:paraId="76EFDBFC" w14:textId="35DACD6D"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1.0</w:t>
            </w:r>
          </w:p>
        </w:tc>
        <w:tc>
          <w:tcPr>
            <w:tcW w:w="1453" w:type="dxa"/>
          </w:tcPr>
          <w:p w14:paraId="6AD7464F" w14:textId="03FE3560"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6280</w:t>
            </w:r>
          </w:p>
        </w:tc>
        <w:tc>
          <w:tcPr>
            <w:tcW w:w="1418" w:type="dxa"/>
          </w:tcPr>
          <w:p w14:paraId="5FB136F7" w14:textId="29312843"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3.28</w:t>
            </w:r>
          </w:p>
        </w:tc>
        <w:tc>
          <w:tcPr>
            <w:tcW w:w="1273" w:type="dxa"/>
          </w:tcPr>
          <w:p w14:paraId="2C967BB9" w14:textId="61D6B6C8"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0.82</w:t>
            </w:r>
          </w:p>
        </w:tc>
        <w:tc>
          <w:tcPr>
            <w:tcW w:w="1394" w:type="dxa"/>
          </w:tcPr>
          <w:p w14:paraId="24152174" w14:textId="5053C346"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2.08</w:t>
            </w:r>
          </w:p>
        </w:tc>
        <w:tc>
          <w:tcPr>
            <w:tcW w:w="1381" w:type="dxa"/>
          </w:tcPr>
          <w:p w14:paraId="59B13049" w14:textId="11340C3B"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0.52</w:t>
            </w:r>
          </w:p>
        </w:tc>
      </w:tr>
      <w:tr w:rsidR="009267F9" w14:paraId="50B5FE1D" w14:textId="77777777" w:rsidTr="009267F9">
        <w:tc>
          <w:tcPr>
            <w:tcW w:w="1382" w:type="dxa"/>
          </w:tcPr>
          <w:p w14:paraId="78F752F6" w14:textId="469B3007"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1.2</w:t>
            </w:r>
          </w:p>
        </w:tc>
        <w:tc>
          <w:tcPr>
            <w:tcW w:w="1453" w:type="dxa"/>
          </w:tcPr>
          <w:p w14:paraId="4336A339" w14:textId="147F6C1F"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7536</w:t>
            </w:r>
          </w:p>
        </w:tc>
        <w:tc>
          <w:tcPr>
            <w:tcW w:w="1418" w:type="dxa"/>
          </w:tcPr>
          <w:p w14:paraId="2220A54A" w14:textId="0358DBDB"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3.06</w:t>
            </w:r>
          </w:p>
        </w:tc>
        <w:tc>
          <w:tcPr>
            <w:tcW w:w="1273" w:type="dxa"/>
          </w:tcPr>
          <w:p w14:paraId="5971CAB8" w14:textId="1076D19F"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0.765</w:t>
            </w:r>
          </w:p>
        </w:tc>
        <w:tc>
          <w:tcPr>
            <w:tcW w:w="1394" w:type="dxa"/>
          </w:tcPr>
          <w:p w14:paraId="7D7ACF94" w14:textId="1E3F2DCF"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2.32</w:t>
            </w:r>
          </w:p>
        </w:tc>
        <w:tc>
          <w:tcPr>
            <w:tcW w:w="1381" w:type="dxa"/>
          </w:tcPr>
          <w:p w14:paraId="6B7A5FB1" w14:textId="71A84D65"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0.58</w:t>
            </w:r>
          </w:p>
        </w:tc>
      </w:tr>
      <w:tr w:rsidR="009267F9" w14:paraId="62E25A59" w14:textId="77777777" w:rsidTr="009267F9">
        <w:tc>
          <w:tcPr>
            <w:tcW w:w="1382" w:type="dxa"/>
          </w:tcPr>
          <w:p w14:paraId="70E27F44" w14:textId="73E7E4DD"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1.5</w:t>
            </w:r>
          </w:p>
        </w:tc>
        <w:tc>
          <w:tcPr>
            <w:tcW w:w="1453" w:type="dxa"/>
          </w:tcPr>
          <w:p w14:paraId="3C3940A6" w14:textId="74334B53"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9420</w:t>
            </w:r>
          </w:p>
        </w:tc>
        <w:tc>
          <w:tcPr>
            <w:tcW w:w="1418" w:type="dxa"/>
          </w:tcPr>
          <w:p w14:paraId="7B71FE56" w14:textId="1358A1A8"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2.80</w:t>
            </w:r>
          </w:p>
        </w:tc>
        <w:tc>
          <w:tcPr>
            <w:tcW w:w="1273" w:type="dxa"/>
          </w:tcPr>
          <w:p w14:paraId="5F3727DF" w14:textId="2CED347F"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0.7</w:t>
            </w:r>
          </w:p>
        </w:tc>
        <w:tc>
          <w:tcPr>
            <w:tcW w:w="1394" w:type="dxa"/>
          </w:tcPr>
          <w:p w14:paraId="62016EF3" w14:textId="3732F5DC"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2.64</w:t>
            </w:r>
          </w:p>
        </w:tc>
        <w:tc>
          <w:tcPr>
            <w:tcW w:w="1381" w:type="dxa"/>
          </w:tcPr>
          <w:p w14:paraId="6C0A516B" w14:textId="44535EBD"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0.66</w:t>
            </w:r>
          </w:p>
        </w:tc>
      </w:tr>
      <w:tr w:rsidR="009267F9" w14:paraId="7936BD80" w14:textId="77777777" w:rsidTr="009267F9">
        <w:trPr>
          <w:trHeight w:val="441"/>
        </w:trPr>
        <w:tc>
          <w:tcPr>
            <w:tcW w:w="1382" w:type="dxa"/>
          </w:tcPr>
          <w:p w14:paraId="5539A093" w14:textId="25F9D414"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1.8</w:t>
            </w:r>
          </w:p>
        </w:tc>
        <w:tc>
          <w:tcPr>
            <w:tcW w:w="1453" w:type="dxa"/>
          </w:tcPr>
          <w:p w14:paraId="1ED20391" w14:textId="1CC85571"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11304</w:t>
            </w:r>
          </w:p>
        </w:tc>
        <w:tc>
          <w:tcPr>
            <w:tcW w:w="1418" w:type="dxa"/>
          </w:tcPr>
          <w:p w14:paraId="79DF952F" w14:textId="2E4E0E33"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2.54</w:t>
            </w:r>
          </w:p>
        </w:tc>
        <w:tc>
          <w:tcPr>
            <w:tcW w:w="1273" w:type="dxa"/>
          </w:tcPr>
          <w:p w14:paraId="116B1F2B" w14:textId="5B8A1AA1"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0.635</w:t>
            </w:r>
          </w:p>
        </w:tc>
        <w:tc>
          <w:tcPr>
            <w:tcW w:w="1394" w:type="dxa"/>
          </w:tcPr>
          <w:p w14:paraId="55976819" w14:textId="43BE371B"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2.84</w:t>
            </w:r>
          </w:p>
        </w:tc>
        <w:tc>
          <w:tcPr>
            <w:tcW w:w="1381" w:type="dxa"/>
          </w:tcPr>
          <w:p w14:paraId="2C8158C1" w14:textId="5A69D9AF"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0.71</w:t>
            </w:r>
          </w:p>
        </w:tc>
      </w:tr>
      <w:tr w:rsidR="009267F9" w14:paraId="7BAE00E1" w14:textId="77777777" w:rsidTr="009267F9">
        <w:trPr>
          <w:trHeight w:val="419"/>
        </w:trPr>
        <w:tc>
          <w:tcPr>
            <w:tcW w:w="1382" w:type="dxa"/>
          </w:tcPr>
          <w:p w14:paraId="4410CC17" w14:textId="2A98BFE0"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2.0</w:t>
            </w:r>
          </w:p>
        </w:tc>
        <w:tc>
          <w:tcPr>
            <w:tcW w:w="1453" w:type="dxa"/>
          </w:tcPr>
          <w:p w14:paraId="53725A1B" w14:textId="62BB4635"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12560</w:t>
            </w:r>
          </w:p>
        </w:tc>
        <w:tc>
          <w:tcPr>
            <w:tcW w:w="1418" w:type="dxa"/>
          </w:tcPr>
          <w:p w14:paraId="64F7B026" w14:textId="76405A5B"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2.38</w:t>
            </w:r>
          </w:p>
        </w:tc>
        <w:tc>
          <w:tcPr>
            <w:tcW w:w="1273" w:type="dxa"/>
          </w:tcPr>
          <w:p w14:paraId="0D2D82B1" w14:textId="529E8749"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0.595</w:t>
            </w:r>
          </w:p>
        </w:tc>
        <w:tc>
          <w:tcPr>
            <w:tcW w:w="1394" w:type="dxa"/>
          </w:tcPr>
          <w:p w14:paraId="25FB6E75" w14:textId="1741CB0C"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2.96</w:t>
            </w:r>
          </w:p>
        </w:tc>
        <w:tc>
          <w:tcPr>
            <w:tcW w:w="1381" w:type="dxa"/>
          </w:tcPr>
          <w:p w14:paraId="39C95426" w14:textId="0B9B1F72"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0.74</w:t>
            </w:r>
          </w:p>
        </w:tc>
      </w:tr>
      <w:tr w:rsidR="009267F9" w14:paraId="7AE191FE" w14:textId="77777777" w:rsidTr="009267F9">
        <w:trPr>
          <w:trHeight w:val="411"/>
        </w:trPr>
        <w:tc>
          <w:tcPr>
            <w:tcW w:w="1382" w:type="dxa"/>
          </w:tcPr>
          <w:p w14:paraId="5D64B817" w14:textId="69C88B48"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3.0</w:t>
            </w:r>
          </w:p>
        </w:tc>
        <w:tc>
          <w:tcPr>
            <w:tcW w:w="1453" w:type="dxa"/>
          </w:tcPr>
          <w:p w14:paraId="7BF72A09" w14:textId="1736A3BF"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18840</w:t>
            </w:r>
          </w:p>
        </w:tc>
        <w:tc>
          <w:tcPr>
            <w:tcW w:w="1418" w:type="dxa"/>
          </w:tcPr>
          <w:p w14:paraId="541499BF" w14:textId="507C7DA0"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1.86</w:t>
            </w:r>
          </w:p>
        </w:tc>
        <w:tc>
          <w:tcPr>
            <w:tcW w:w="1273" w:type="dxa"/>
          </w:tcPr>
          <w:p w14:paraId="355B259B" w14:textId="540D46B9" w:rsidR="00D32ECD" w:rsidRPr="00D615FE" w:rsidRDefault="002B48EE" w:rsidP="00D615FE">
            <w:pPr>
              <w:jc w:val="center"/>
              <w:rPr>
                <w:rFonts w:ascii="Andalus" w:hAnsi="Andalus" w:cs="Andalus"/>
                <w:b/>
                <w:bCs/>
                <w:sz w:val="24"/>
                <w:szCs w:val="24"/>
              </w:rPr>
            </w:pPr>
            <w:r w:rsidRPr="00D615FE">
              <w:rPr>
                <w:rFonts w:ascii="Andalus" w:hAnsi="Andalus" w:cs="Andalus"/>
                <w:b/>
                <w:bCs/>
                <w:sz w:val="24"/>
                <w:szCs w:val="24"/>
              </w:rPr>
              <w:t>0.465</w:t>
            </w:r>
          </w:p>
        </w:tc>
        <w:tc>
          <w:tcPr>
            <w:tcW w:w="1394" w:type="dxa"/>
          </w:tcPr>
          <w:p w14:paraId="04BE7065" w14:textId="41AF9263"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3.38</w:t>
            </w:r>
          </w:p>
        </w:tc>
        <w:tc>
          <w:tcPr>
            <w:tcW w:w="1381" w:type="dxa"/>
          </w:tcPr>
          <w:p w14:paraId="18EA984D" w14:textId="3C214971"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0.845</w:t>
            </w:r>
          </w:p>
        </w:tc>
      </w:tr>
      <w:tr w:rsidR="009267F9" w14:paraId="132E5558" w14:textId="77777777" w:rsidTr="009267F9">
        <w:trPr>
          <w:trHeight w:val="416"/>
        </w:trPr>
        <w:tc>
          <w:tcPr>
            <w:tcW w:w="1382" w:type="dxa"/>
          </w:tcPr>
          <w:p w14:paraId="3AAABD2D" w14:textId="21A7E83C"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5.0</w:t>
            </w:r>
          </w:p>
        </w:tc>
        <w:tc>
          <w:tcPr>
            <w:tcW w:w="1453" w:type="dxa"/>
          </w:tcPr>
          <w:p w14:paraId="43284396" w14:textId="7DB43C88" w:rsidR="00D32ECD"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31400</w:t>
            </w:r>
          </w:p>
        </w:tc>
        <w:tc>
          <w:tcPr>
            <w:tcW w:w="1418" w:type="dxa"/>
          </w:tcPr>
          <w:p w14:paraId="7AB59BF8" w14:textId="1AC2190E"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1.15</w:t>
            </w:r>
          </w:p>
        </w:tc>
        <w:tc>
          <w:tcPr>
            <w:tcW w:w="1273" w:type="dxa"/>
          </w:tcPr>
          <w:p w14:paraId="242D6811" w14:textId="28FFA42C"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0.287</w:t>
            </w:r>
          </w:p>
        </w:tc>
        <w:tc>
          <w:tcPr>
            <w:tcW w:w="1394" w:type="dxa"/>
          </w:tcPr>
          <w:p w14:paraId="7CFE0819" w14:textId="74B4FA0A" w:rsidR="00D32ECD"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3.60</w:t>
            </w:r>
          </w:p>
        </w:tc>
        <w:tc>
          <w:tcPr>
            <w:tcW w:w="1381" w:type="dxa"/>
          </w:tcPr>
          <w:p w14:paraId="3889A291" w14:textId="0D649808" w:rsidR="00D32ECD"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0.9</w:t>
            </w:r>
          </w:p>
        </w:tc>
      </w:tr>
      <w:tr w:rsidR="009267F9" w14:paraId="0446AF6C" w14:textId="77777777" w:rsidTr="009267F9">
        <w:trPr>
          <w:trHeight w:val="359"/>
        </w:trPr>
        <w:tc>
          <w:tcPr>
            <w:tcW w:w="1382" w:type="dxa"/>
          </w:tcPr>
          <w:p w14:paraId="2BBE9DCD" w14:textId="77ACCC6A"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8.0</w:t>
            </w:r>
          </w:p>
        </w:tc>
        <w:tc>
          <w:tcPr>
            <w:tcW w:w="1453" w:type="dxa"/>
          </w:tcPr>
          <w:p w14:paraId="4AB89E3C" w14:textId="7D7B93BF" w:rsidR="009267F9"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50240</w:t>
            </w:r>
          </w:p>
        </w:tc>
        <w:tc>
          <w:tcPr>
            <w:tcW w:w="1418" w:type="dxa"/>
          </w:tcPr>
          <w:p w14:paraId="279B38B1" w14:textId="41CE327B"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0.75</w:t>
            </w:r>
          </w:p>
        </w:tc>
        <w:tc>
          <w:tcPr>
            <w:tcW w:w="1273" w:type="dxa"/>
          </w:tcPr>
          <w:p w14:paraId="08DAB06D" w14:textId="1D8EA925" w:rsidR="009267F9"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0.187</w:t>
            </w:r>
          </w:p>
        </w:tc>
        <w:tc>
          <w:tcPr>
            <w:tcW w:w="1394" w:type="dxa"/>
          </w:tcPr>
          <w:p w14:paraId="48AEFC12" w14:textId="540EB5F8"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3.80</w:t>
            </w:r>
          </w:p>
        </w:tc>
        <w:tc>
          <w:tcPr>
            <w:tcW w:w="1381" w:type="dxa"/>
          </w:tcPr>
          <w:p w14:paraId="7C091A66" w14:textId="2EDB9C41" w:rsidR="009267F9"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0.95</w:t>
            </w:r>
          </w:p>
        </w:tc>
      </w:tr>
      <w:tr w:rsidR="009267F9" w14:paraId="6561666B" w14:textId="77777777" w:rsidTr="009267F9">
        <w:trPr>
          <w:trHeight w:val="279"/>
        </w:trPr>
        <w:tc>
          <w:tcPr>
            <w:tcW w:w="1382" w:type="dxa"/>
          </w:tcPr>
          <w:p w14:paraId="26C47929" w14:textId="593A75DD"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10.0</w:t>
            </w:r>
          </w:p>
        </w:tc>
        <w:tc>
          <w:tcPr>
            <w:tcW w:w="1453" w:type="dxa"/>
          </w:tcPr>
          <w:p w14:paraId="5A68D2D7" w14:textId="35F4EC7E" w:rsidR="009267F9" w:rsidRPr="002B48EE" w:rsidRDefault="009267F9" w:rsidP="002B48EE">
            <w:pPr>
              <w:jc w:val="center"/>
              <w:rPr>
                <w:rFonts w:ascii="Andalus" w:hAnsi="Andalus" w:cs="Andalus"/>
                <w:b/>
                <w:bCs/>
                <w:sz w:val="24"/>
                <w:szCs w:val="24"/>
              </w:rPr>
            </w:pPr>
            <w:r w:rsidRPr="002B48EE">
              <w:rPr>
                <w:rFonts w:ascii="Andalus" w:hAnsi="Andalus" w:cs="Andalus"/>
                <w:b/>
                <w:bCs/>
                <w:sz w:val="24"/>
                <w:szCs w:val="24"/>
              </w:rPr>
              <w:t>62800</w:t>
            </w:r>
          </w:p>
        </w:tc>
        <w:tc>
          <w:tcPr>
            <w:tcW w:w="1418" w:type="dxa"/>
          </w:tcPr>
          <w:p w14:paraId="026D5DBF" w14:textId="2F1F55A3"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0.60</w:t>
            </w:r>
          </w:p>
        </w:tc>
        <w:tc>
          <w:tcPr>
            <w:tcW w:w="1273" w:type="dxa"/>
          </w:tcPr>
          <w:p w14:paraId="38B2217C" w14:textId="2B79FE5D" w:rsidR="009267F9"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0.15</w:t>
            </w:r>
          </w:p>
        </w:tc>
        <w:tc>
          <w:tcPr>
            <w:tcW w:w="1394" w:type="dxa"/>
          </w:tcPr>
          <w:p w14:paraId="24BB5543" w14:textId="489DFF59" w:rsidR="009267F9" w:rsidRPr="002B48EE" w:rsidRDefault="002B48EE" w:rsidP="002B48EE">
            <w:pPr>
              <w:jc w:val="center"/>
              <w:rPr>
                <w:rFonts w:ascii="Andalus" w:hAnsi="Andalus" w:cs="Andalus"/>
                <w:b/>
                <w:bCs/>
                <w:sz w:val="24"/>
                <w:szCs w:val="24"/>
              </w:rPr>
            </w:pPr>
            <w:r w:rsidRPr="002B48EE">
              <w:rPr>
                <w:rFonts w:ascii="Andalus" w:hAnsi="Andalus" w:cs="Andalus"/>
                <w:b/>
                <w:bCs/>
                <w:sz w:val="24"/>
                <w:szCs w:val="24"/>
              </w:rPr>
              <w:t>3.88</w:t>
            </w:r>
          </w:p>
        </w:tc>
        <w:tc>
          <w:tcPr>
            <w:tcW w:w="1381" w:type="dxa"/>
          </w:tcPr>
          <w:p w14:paraId="41C2B332" w14:textId="77B1CC86" w:rsidR="009267F9" w:rsidRPr="00D615FE" w:rsidRDefault="00D615FE" w:rsidP="00D615FE">
            <w:pPr>
              <w:jc w:val="center"/>
              <w:rPr>
                <w:rFonts w:ascii="Andalus" w:hAnsi="Andalus" w:cs="Andalus"/>
                <w:b/>
                <w:bCs/>
                <w:sz w:val="24"/>
                <w:szCs w:val="24"/>
              </w:rPr>
            </w:pPr>
            <w:r w:rsidRPr="00D615FE">
              <w:rPr>
                <w:rFonts w:ascii="Andalus" w:hAnsi="Andalus" w:cs="Andalus"/>
                <w:b/>
                <w:bCs/>
                <w:sz w:val="24"/>
                <w:szCs w:val="24"/>
              </w:rPr>
              <w:t>0.97</w:t>
            </w:r>
          </w:p>
        </w:tc>
      </w:tr>
    </w:tbl>
    <w:p w14:paraId="303EBDA1" w14:textId="77777777" w:rsidR="00CC51ED" w:rsidRDefault="00CC51ED" w:rsidP="00411FF4"/>
    <w:p w14:paraId="57C30D13" w14:textId="05CAA90B" w:rsidR="00D615FE" w:rsidRDefault="00BB05E3" w:rsidP="00411FF4">
      <w:pPr>
        <w:rPr>
          <w:rtl/>
        </w:rPr>
      </w:pPr>
      <w:r>
        <w:rPr>
          <w:noProof/>
        </w:rPr>
        <w:lastRenderedPageBreak/>
        <w:drawing>
          <wp:inline distT="0" distB="0" distL="0" distR="0" wp14:anchorId="5E9FA1CE" wp14:editId="2D0F342E">
            <wp:extent cx="4810261" cy="4206632"/>
            <wp:effectExtent l="0" t="0" r="9525" b="3810"/>
            <wp:docPr id="321857320" name="Chart 1">
              <a:extLst xmlns:a="http://schemas.openxmlformats.org/drawingml/2006/main">
                <a:ext uri="{FF2B5EF4-FFF2-40B4-BE49-F238E27FC236}">
                  <a16:creationId xmlns:a16="http://schemas.microsoft.com/office/drawing/2014/main" id="{1BD70770-C7F6-8531-C9C3-4F3A106FF2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4AE506" w14:textId="77777777" w:rsidR="00E10209" w:rsidRDefault="00E10209" w:rsidP="00E10209">
      <w:pPr>
        <w:rPr>
          <w:rFonts w:asciiTheme="majorBidi" w:hAnsiTheme="majorBidi" w:cstheme="majorBidi"/>
          <w:b/>
          <w:bCs/>
          <w:sz w:val="36"/>
          <w:szCs w:val="36"/>
        </w:rPr>
      </w:pPr>
    </w:p>
    <w:p w14:paraId="6F8470FD" w14:textId="7FDB0B3B" w:rsidR="00E10209" w:rsidRDefault="00E10209" w:rsidP="00E10209">
      <w:pPr>
        <w:rPr>
          <w:rFonts w:asciiTheme="majorBidi" w:hAnsiTheme="majorBidi" w:cstheme="majorBidi"/>
          <w:b/>
          <w:bCs/>
          <w:sz w:val="36"/>
          <w:szCs w:val="36"/>
        </w:rPr>
      </w:pPr>
      <w:r w:rsidRPr="00506CB5">
        <w:rPr>
          <w:rFonts w:asciiTheme="majorBidi" w:hAnsiTheme="majorBidi" w:cstheme="majorBidi"/>
          <w:b/>
          <w:bCs/>
          <w:sz w:val="36"/>
          <w:szCs w:val="36"/>
        </w:rPr>
        <w:t xml:space="preserve">Calculation </w:t>
      </w:r>
      <w:r>
        <w:rPr>
          <w:rFonts w:asciiTheme="majorBidi" w:hAnsiTheme="majorBidi" w:cstheme="majorBidi"/>
          <w:b/>
          <w:bCs/>
          <w:sz w:val="36"/>
          <w:szCs w:val="36"/>
        </w:rPr>
        <w:t>:</w:t>
      </w:r>
    </w:p>
    <w:p w14:paraId="317CB4BC" w14:textId="77777777" w:rsidR="00E10209" w:rsidRDefault="00E10209" w:rsidP="00E10209">
      <w:pPr>
        <w:rPr>
          <w:rFonts w:ascii="Cambria Math" w:eastAsiaTheme="minorEastAsia" w:hAnsi="Cambria Math"/>
          <w:b/>
          <w:bCs/>
          <w:color w:val="000000"/>
        </w:rPr>
      </w:pPr>
    </w:p>
    <w:p w14:paraId="525DBA67" w14:textId="0140E423" w:rsidR="001C22ED" w:rsidRPr="00E10209" w:rsidRDefault="00E10209" w:rsidP="00E10209">
      <w:pPr>
        <w:rPr>
          <w:rFonts w:ascii="Cambria Math" w:eastAsiaTheme="minorEastAsia" w:hAnsi="Cambria Math"/>
          <w:i/>
          <w:iCs/>
          <w:color w:val="000000"/>
          <w:rtl/>
        </w:rPr>
      </w:pPr>
      <w:r w:rsidRPr="00506CB5">
        <w:rPr>
          <w:rFonts w:ascii="Cambria Math" w:eastAsiaTheme="minorEastAsia" w:hAnsi="Cambria Math"/>
          <w:b/>
          <w:bCs/>
          <w:color w:val="000000"/>
        </w:rPr>
        <w:t>From the graph :</w:t>
      </w:r>
      <w:r w:rsidRPr="00506CB5">
        <w:rPr>
          <w:rFonts w:ascii="Times New Roman" w:eastAsia="Times New Roman" w:hAnsi="Times New Roman" w:cs="Times New Roman"/>
          <w:kern w:val="0"/>
          <w:sz w:val="24"/>
          <w:szCs w:val="24"/>
          <w:lang w:eastAsia="en-AE"/>
          <w14:ligatures w14:val="none"/>
        </w:rPr>
        <w:br/>
      </w:r>
      <w:r w:rsidRPr="00506CB5">
        <w:rPr>
          <w:rFonts w:ascii="Times New Roman" w:eastAsia="Times New Roman" w:hAnsi="Times New Roman" w:cs="Times New Roman"/>
          <w:b/>
          <w:bCs/>
          <w:color w:val="000000"/>
          <w:kern w:val="0"/>
          <w:sz w:val="24"/>
          <w:szCs w:val="24"/>
          <w:lang w:eastAsia="en-AE"/>
          <w14:ligatures w14:val="none"/>
        </w:rPr>
        <w:t>Low-pass filter</w:t>
      </w:r>
      <w:r w:rsidRPr="00506CB5">
        <w:rPr>
          <w:rFonts w:ascii="Times New Roman" w:eastAsia="Times New Roman" w:hAnsi="Times New Roman" w:cs="Times New Roman"/>
          <w:b/>
          <w:bCs/>
          <w:color w:val="000000"/>
          <w:kern w:val="0"/>
          <w:sz w:val="28"/>
          <w:szCs w:val="28"/>
          <w:lang w:eastAsia="en-AE"/>
          <w14:ligatures w14:val="none"/>
        </w:rPr>
        <w:t>:</w:t>
      </w:r>
    </w:p>
    <w:p w14:paraId="4FBC1901" w14:textId="0E74D74F" w:rsidR="001C22ED" w:rsidRDefault="001C22ED" w:rsidP="001C22ED">
      <w:r>
        <w:t>A= Highest Value of y on the Graph (in Low pass) × 0.7</w:t>
      </w:r>
    </w:p>
    <w:p w14:paraId="7E181A5E" w14:textId="1B55E0B9" w:rsidR="001C22ED" w:rsidRDefault="001C22ED" w:rsidP="001C22ED">
      <w:r>
        <w:t>A= 1 × 0.7 = 0.7</w:t>
      </w:r>
    </w:p>
    <w:p w14:paraId="4EBF9ABF" w14:textId="512578AE" w:rsidR="001C22ED" w:rsidRDefault="001C22ED" w:rsidP="001C22ED">
      <w:r>
        <w:t>Where A = 0.7, the ω</w:t>
      </w:r>
      <w:r w:rsidRPr="001C22ED">
        <w:rPr>
          <w:vertAlign w:val="subscript"/>
        </w:rPr>
        <w:t xml:space="preserve"> -3dB</w:t>
      </w:r>
      <w:r>
        <w:t xml:space="preserve"> = 9420 rad/sec</w:t>
      </w:r>
    </w:p>
    <w:p w14:paraId="4FC2D10F" w14:textId="77777777" w:rsidR="00E10209" w:rsidRDefault="00E10209" w:rsidP="00E10209">
      <w:pPr>
        <w:rPr>
          <w:b/>
          <w:bCs/>
          <w:color w:val="000000"/>
        </w:rPr>
      </w:pPr>
    </w:p>
    <w:p w14:paraId="283E8B91" w14:textId="0274A3F6" w:rsidR="001C22ED" w:rsidRPr="00E10209" w:rsidRDefault="00E10209" w:rsidP="00E10209">
      <w:pPr>
        <w:rPr>
          <w:b/>
          <w:bCs/>
          <w:color w:val="000000"/>
        </w:rPr>
      </w:pPr>
      <w:r>
        <w:rPr>
          <w:b/>
          <w:bCs/>
          <w:color w:val="000000"/>
        </w:rPr>
        <w:t>High-pass filter :</w:t>
      </w:r>
    </w:p>
    <w:p w14:paraId="074503D9" w14:textId="24368630" w:rsidR="001C22ED" w:rsidRDefault="001C22ED" w:rsidP="001C22ED">
      <w:r>
        <w:t>A= Highest Value of y on the Graph (in High pass) × 0.7</w:t>
      </w:r>
    </w:p>
    <w:p w14:paraId="7DB14F9B" w14:textId="5F2BC3D2" w:rsidR="001C22ED" w:rsidRDefault="001C22ED" w:rsidP="001C22ED">
      <w:r>
        <w:t>A= 0.97 × 0.7 = 0.7</w:t>
      </w:r>
    </w:p>
    <w:p w14:paraId="125FCC44" w14:textId="2DF8E3C9" w:rsidR="001C22ED" w:rsidRDefault="001C22ED" w:rsidP="00506CB5">
      <w:r>
        <w:t>Where A = 0.685, the ω</w:t>
      </w:r>
      <w:r w:rsidRPr="001C22ED">
        <w:rPr>
          <w:vertAlign w:val="subscript"/>
        </w:rPr>
        <w:t xml:space="preserve"> -3dB</w:t>
      </w:r>
      <w:r>
        <w:t xml:space="preserve"> = 9420 rad/sec</w:t>
      </w:r>
    </w:p>
    <w:p w14:paraId="6F48EFAE" w14:textId="77777777" w:rsidR="00E10209" w:rsidRDefault="00E10209" w:rsidP="00506CB5"/>
    <w:p w14:paraId="04B8509A" w14:textId="77777777" w:rsidR="00506CB5" w:rsidRDefault="00506CB5" w:rsidP="00506CB5">
      <w:pPr>
        <w:rPr>
          <w:rFonts w:ascii="Cambria Math" w:eastAsiaTheme="minorEastAsia" w:hAnsi="Cambria Math"/>
          <w:i/>
          <w:iCs/>
          <w:color w:val="000000"/>
        </w:rPr>
      </w:pPr>
      <m:oMath>
        <m:r>
          <w:rPr>
            <w:rFonts w:ascii="Cambria Math" w:hAnsi="Cambria Math"/>
            <w:color w:val="000000"/>
            <w:sz w:val="32"/>
            <w:szCs w:val="32"/>
          </w:rPr>
          <m:t>ω</m:t>
        </m:r>
      </m:oMath>
      <w:r w:rsidRPr="00506CB5">
        <w:rPr>
          <w:rFonts w:ascii="Cambria Math" w:hAnsi="Cambria Math"/>
          <w:color w:val="000000"/>
          <w:vertAlign w:val="subscript"/>
        </w:rPr>
        <w:t>-3dB</w:t>
      </w:r>
      <w:r>
        <w:rPr>
          <w:rFonts w:ascii="Cambria Math" w:hAnsi="Cambria Math"/>
          <w:color w:val="000000"/>
          <w:vertAlign w:val="subscript"/>
        </w:rPr>
        <w:t xml:space="preserve">  </w:t>
      </w:r>
      <w:r>
        <w:rPr>
          <w:rFonts w:ascii="Cambria Math" w:hAnsi="Cambria Math"/>
          <w:color w:val="000000"/>
        </w:rPr>
        <w:t>=</w:t>
      </w:r>
      <w:r>
        <w:rPr>
          <w:rFonts w:ascii="Cambria Math" w:eastAsiaTheme="minorEastAsia" w:hAnsi="Cambria Math"/>
          <w:color w:val="000000"/>
        </w:rPr>
        <w:t xml:space="preserv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RC</m:t>
            </m:r>
          </m:den>
        </m:f>
      </m:oMath>
      <w:r>
        <w:rPr>
          <w:rFonts w:ascii="Cambria Math" w:eastAsiaTheme="minorEastAsia" w:hAnsi="Cambria Math"/>
          <w:color w:val="000000"/>
        </w:rPr>
        <w:t xml:space="preserve">  </w:t>
      </w:r>
      <w:r>
        <w:rPr>
          <w:rFonts w:ascii="Cambria Math" w:hAnsi="Cambria Math"/>
          <w:color w:val="000000"/>
        </w:rPr>
        <w:t xml:space="preserve">=  </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3</m:t>
                </m:r>
              </m:sup>
            </m:sSup>
            <m:r>
              <w:rPr>
                <w:rFonts w:ascii="Cambria Math" w:hAnsi="Cambria Math"/>
                <w:color w:val="000000"/>
              </w:rPr>
              <m:t xml:space="preserve"> * 0.1 *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 xml:space="preserve"> </m:t>
            </m:r>
          </m:den>
        </m:f>
      </m:oMath>
      <w:r>
        <w:rPr>
          <w:rFonts w:ascii="Cambria Math" w:eastAsiaTheme="minorEastAsia" w:hAnsi="Cambria Math"/>
          <w:color w:val="000000"/>
        </w:rPr>
        <w:t xml:space="preserve"> = 10 </w:t>
      </w:r>
      <w:r w:rsidRPr="00506CB5">
        <w:rPr>
          <w:rFonts w:ascii="Cambria Math" w:eastAsiaTheme="minorEastAsia" w:hAnsi="Cambria Math"/>
          <w:i/>
          <w:iCs/>
          <w:color w:val="000000"/>
        </w:rPr>
        <w:t>rad/se</w:t>
      </w:r>
      <w:r>
        <w:rPr>
          <w:rFonts w:ascii="Cambria Math" w:eastAsiaTheme="minorEastAsia" w:hAnsi="Cambria Math"/>
          <w:i/>
          <w:iCs/>
          <w:color w:val="000000"/>
        </w:rPr>
        <w:t>c</w:t>
      </w:r>
    </w:p>
    <w:p w14:paraId="50FE7E3E" w14:textId="77F348BC" w:rsidR="00E10209" w:rsidRPr="00E10209" w:rsidRDefault="00E10209" w:rsidP="00E10209">
      <w:pPr>
        <w:spacing w:after="0" w:line="240" w:lineRule="auto"/>
        <w:rPr>
          <w:rFonts w:ascii="Times New Roman" w:eastAsia="Times New Roman" w:hAnsi="Times New Roman" w:cs="Times New Roman"/>
          <w:b/>
          <w:bCs/>
          <w:color w:val="000000"/>
          <w:kern w:val="0"/>
          <w:sz w:val="36"/>
          <w:szCs w:val="36"/>
          <w:lang w:eastAsia="en-AE"/>
          <w14:ligatures w14:val="none"/>
        </w:rPr>
      </w:pPr>
      <w:r w:rsidRPr="00E10209">
        <w:rPr>
          <w:rFonts w:ascii="Times New Roman" w:eastAsia="Times New Roman" w:hAnsi="Times New Roman" w:cs="Times New Roman"/>
          <w:b/>
          <w:bCs/>
          <w:color w:val="000000"/>
          <w:kern w:val="0"/>
          <w:sz w:val="36"/>
          <w:szCs w:val="36"/>
          <w:lang w:eastAsia="en-AE"/>
          <w14:ligatures w14:val="none"/>
        </w:rPr>
        <w:lastRenderedPageBreak/>
        <w:t xml:space="preserve">Conclusion : </w:t>
      </w:r>
    </w:p>
    <w:p w14:paraId="37E7885F" w14:textId="77777777" w:rsidR="00E10209" w:rsidRDefault="00E10209" w:rsidP="00E10209">
      <w:pPr>
        <w:spacing w:after="0" w:line="240" w:lineRule="auto"/>
        <w:rPr>
          <w:rFonts w:ascii="Times New Roman" w:eastAsia="Times New Roman" w:hAnsi="Times New Roman" w:cs="Times New Roman"/>
          <w:color w:val="000000"/>
          <w:kern w:val="0"/>
          <w:sz w:val="24"/>
          <w:szCs w:val="24"/>
          <w:lang w:eastAsia="en-AE"/>
          <w14:ligatures w14:val="none"/>
        </w:rPr>
      </w:pPr>
    </w:p>
    <w:p w14:paraId="16438B49" w14:textId="45CE8FB6" w:rsidR="00E10209" w:rsidRPr="00E10209" w:rsidRDefault="00E10209" w:rsidP="00E10209">
      <w:pPr>
        <w:spacing w:after="0" w:line="240" w:lineRule="auto"/>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color w:val="000000"/>
          <w:kern w:val="0"/>
          <w:sz w:val="24"/>
          <w:szCs w:val="24"/>
          <w:lang w:eastAsia="en-AE"/>
          <w14:ligatures w14:val="none"/>
        </w:rPr>
        <w:t>W</w:t>
      </w:r>
      <w:r w:rsidRPr="00E10209">
        <w:rPr>
          <w:rFonts w:ascii="Times New Roman" w:eastAsia="Times New Roman" w:hAnsi="Times New Roman" w:cs="Times New Roman"/>
          <w:color w:val="000000"/>
          <w:kern w:val="0"/>
          <w:sz w:val="24"/>
          <w:szCs w:val="24"/>
          <w:lang w:eastAsia="en-AE"/>
          <w14:ligatures w14:val="none"/>
        </w:rPr>
        <w:t xml:space="preserve">hen we look to the values we got from the experiment we find them acceptable in the range of the experiment’s errors which comes from the OSC screen reading which has an 0.2 div uncertainty in the reading, and there is the power supply voltage which may change during the experiment which causes a systematic error in our values .This beside the resistivity of the wires we used in our exp. which make some error in our values .In fact , the values of </w:t>
      </w:r>
      <w:r w:rsidRPr="00E10209">
        <w:rPr>
          <w:rFonts w:ascii="Cambria Math" w:eastAsia="Times New Roman" w:hAnsi="Cambria Math" w:cs="Times New Roman"/>
          <w:color w:val="000000"/>
          <w:kern w:val="0"/>
          <w:sz w:val="24"/>
          <w:szCs w:val="24"/>
          <w:lang w:eastAsia="en-AE"/>
          <w14:ligatures w14:val="none"/>
        </w:rPr>
        <w:t>-3dB</w:t>
      </w:r>
      <w:r w:rsidRPr="00E10209">
        <w:rPr>
          <w:rFonts w:ascii="Times New Roman" w:eastAsia="Times New Roman" w:hAnsi="Times New Roman" w:cs="Times New Roman"/>
          <w:color w:val="000000"/>
          <w:kern w:val="0"/>
          <w:sz w:val="24"/>
          <w:szCs w:val="24"/>
          <w:lang w:eastAsia="en-AE"/>
          <w14:ligatures w14:val="none"/>
        </w:rPr>
        <w:t xml:space="preserve">that we found was nearly close to each other and close to the theo. value of </w:t>
      </w:r>
      <w:r w:rsidRPr="00E10209">
        <w:rPr>
          <w:rFonts w:ascii="Cambria Math" w:eastAsia="Times New Roman" w:hAnsi="Cambria Math" w:cs="Times New Roman"/>
          <w:color w:val="000000"/>
          <w:kern w:val="0"/>
          <w:sz w:val="24"/>
          <w:szCs w:val="24"/>
          <w:lang w:eastAsia="en-AE"/>
          <w14:ligatures w14:val="none"/>
        </w:rPr>
        <w:t xml:space="preserve">-3dB </w:t>
      </w:r>
      <w:r w:rsidRPr="00E10209">
        <w:rPr>
          <w:rFonts w:ascii="Times New Roman" w:eastAsia="Times New Roman" w:hAnsi="Times New Roman" w:cs="Times New Roman"/>
          <w:color w:val="000000"/>
          <w:kern w:val="0"/>
          <w:sz w:val="24"/>
          <w:szCs w:val="24"/>
          <w:lang w:eastAsia="en-AE"/>
          <w14:ligatures w14:val="none"/>
        </w:rPr>
        <w:t xml:space="preserve">(  </w:t>
      </w:r>
      <w:r w:rsidRPr="00E10209">
        <w:rPr>
          <w:rFonts w:ascii="Cambria Math" w:eastAsia="Times New Roman" w:hAnsi="Cambria Math" w:cs="Times New Roman"/>
          <w:color w:val="000000"/>
          <w:kern w:val="0"/>
          <w:sz w:val="24"/>
          <w:szCs w:val="24"/>
          <w:lang w:eastAsia="en-AE"/>
          <w14:ligatures w14:val="none"/>
        </w:rPr>
        <w:t>104   rad /sec</w:t>
      </w:r>
      <w:r w:rsidRPr="00E10209">
        <w:rPr>
          <w:rFonts w:ascii="Times New Roman" w:eastAsia="Times New Roman" w:hAnsi="Times New Roman" w:cs="Times New Roman"/>
          <w:color w:val="000000"/>
          <w:kern w:val="0"/>
          <w:sz w:val="24"/>
          <w:szCs w:val="24"/>
          <w:lang w:eastAsia="en-AE"/>
          <w14:ligatures w14:val="none"/>
        </w:rPr>
        <w:t>) which means that the exp. was successful .</w:t>
      </w:r>
    </w:p>
    <w:p w14:paraId="38433F52" w14:textId="37A7F410"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 xml:space="preserve">The value of  </w:t>
      </w:r>
      <w:r w:rsidRPr="00E10209">
        <w:rPr>
          <w:rFonts w:ascii="Times New Roman" w:eastAsia="Times New Roman" w:hAnsi="Times New Roman" w:cs="Times New Roman"/>
          <w:b/>
          <w:bCs/>
          <w:noProof/>
          <w:color w:val="000000"/>
          <w:kern w:val="0"/>
          <w:bdr w:val="none" w:sz="0" w:space="0" w:color="auto" w:frame="1"/>
          <w:vertAlign w:val="subscript"/>
          <w:lang w:eastAsia="en-AE"/>
          <w14:ligatures w14:val="none"/>
        </w:rPr>
        <w:drawing>
          <wp:inline distT="0" distB="0" distL="0" distR="0" wp14:anchorId="7B76C3D4" wp14:editId="493E7F81">
            <wp:extent cx="436245" cy="297815"/>
            <wp:effectExtent l="0" t="0" r="1905" b="6985"/>
            <wp:docPr id="87689812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98120" name="Picture 1" descr="A black background with a black squar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245" cy="297815"/>
                    </a:xfrm>
                    <a:prstGeom prst="rect">
                      <a:avLst/>
                    </a:prstGeom>
                    <a:noFill/>
                    <a:ln>
                      <a:noFill/>
                    </a:ln>
                  </pic:spPr>
                </pic:pic>
              </a:graphicData>
            </a:graphic>
          </wp:inline>
        </w:drawing>
      </w:r>
      <w:r w:rsidRPr="00E10209">
        <w:rPr>
          <w:rFonts w:ascii="Times New Roman" w:eastAsia="Times New Roman" w:hAnsi="Times New Roman" w:cs="Times New Roman"/>
          <w:b/>
          <w:bCs/>
          <w:color w:val="000000"/>
          <w:kern w:val="0"/>
          <w:sz w:val="24"/>
          <w:szCs w:val="24"/>
          <w:lang w:eastAsia="en-AE"/>
          <w14:ligatures w14:val="none"/>
        </w:rPr>
        <w:t xml:space="preserve"> </w:t>
      </w:r>
      <w:r w:rsidRPr="00E10209">
        <w:rPr>
          <w:rFonts w:ascii="Times New Roman" w:eastAsia="Times New Roman" w:hAnsi="Times New Roman" w:cs="Times New Roman"/>
          <w:color w:val="000000"/>
          <w:kern w:val="0"/>
          <w:sz w:val="24"/>
          <w:szCs w:val="24"/>
          <w:lang w:eastAsia="en-AE"/>
          <w14:ligatures w14:val="none"/>
        </w:rPr>
        <w:t>is represent</w:t>
      </w:r>
      <w:r w:rsidRPr="00E10209">
        <w:rPr>
          <w:rFonts w:ascii="Times New Roman" w:eastAsia="Times New Roman" w:hAnsi="Times New Roman" w:cs="Times New Roman"/>
          <w:b/>
          <w:bCs/>
          <w:color w:val="000000"/>
          <w:kern w:val="0"/>
          <w:sz w:val="24"/>
          <w:szCs w:val="24"/>
          <w:lang w:eastAsia="en-AE"/>
          <w14:ligatures w14:val="none"/>
        </w:rPr>
        <w:t xml:space="preserve"> </w:t>
      </w:r>
      <w:r w:rsidRPr="00E10209">
        <w:rPr>
          <w:rFonts w:ascii="Times New Roman" w:eastAsia="Times New Roman" w:hAnsi="Times New Roman" w:cs="Times New Roman"/>
          <w:color w:val="000000"/>
          <w:kern w:val="0"/>
          <w:sz w:val="24"/>
          <w:szCs w:val="24"/>
          <w:lang w:eastAsia="en-AE"/>
          <w14:ligatures w14:val="none"/>
        </w:rPr>
        <w:t>the boundary between the frequency that highly attenuation and that ones that pass without any attenuation, and we mean by the attenuation that when we look to the amplitude of the signals that pass without any attenuation we find that its amplitude is large and almost have the same amplitude of the source, but if we look the amplitude to the ones that have attenuation on them we find that there amplitude is so small. And so the word attenuation means that decrease in amplitude</w:t>
      </w:r>
    </w:p>
    <w:p w14:paraId="06E0F16D"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       In the circuit that has an attenuation there is almost no voltage internal it and so there is no current in the circuit and here is the important of the filters (to block the current with unwanted frequencies) and so save the machines.</w:t>
      </w:r>
    </w:p>
    <w:p w14:paraId="7E9AA4C1"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In the filters if we are in the area that there is a high attenuation, if the low pass filter is function then it will act as an integrator so:</w:t>
      </w:r>
    </w:p>
    <w:p w14:paraId="0DAF8F3B"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If we put the sinusoidal wave from the source we will see that the out put voltage is also a sinusoidal wave because the integral of sine is minus cosine so it draw will be the same but with some phase different.</w:t>
      </w:r>
    </w:p>
    <w:p w14:paraId="23167B84"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 xml:space="preserve">But if we but the tooth wave from the signal generator we will see that the output voltage graph will appear like parabola because the integration of a line equation like </w:t>
      </w:r>
      <w:r w:rsidRPr="00E10209">
        <w:rPr>
          <w:rFonts w:ascii="Times New Roman" w:eastAsia="Times New Roman" w:hAnsi="Times New Roman" w:cs="Times New Roman"/>
          <w:color w:val="800000"/>
          <w:kern w:val="0"/>
          <w:sz w:val="24"/>
          <w:szCs w:val="24"/>
          <w:lang w:eastAsia="en-AE"/>
          <w14:ligatures w14:val="none"/>
        </w:rPr>
        <w:t>(y = mx)</w:t>
      </w:r>
      <w:r w:rsidRPr="00E10209">
        <w:rPr>
          <w:rFonts w:ascii="Times New Roman" w:eastAsia="Times New Roman" w:hAnsi="Times New Roman" w:cs="Times New Roman"/>
          <w:color w:val="000000"/>
          <w:kern w:val="0"/>
          <w:sz w:val="24"/>
          <w:szCs w:val="24"/>
          <w:lang w:eastAsia="en-AE"/>
          <w14:ligatures w14:val="none"/>
        </w:rPr>
        <w:t xml:space="preserve"> is another equation for a parabola with equation of </w:t>
      </w:r>
      <w:r w:rsidRPr="00E10209">
        <w:rPr>
          <w:rFonts w:ascii="Times New Roman" w:eastAsia="Times New Roman" w:hAnsi="Times New Roman" w:cs="Times New Roman"/>
          <w:color w:val="800000"/>
          <w:kern w:val="0"/>
          <w:sz w:val="24"/>
          <w:szCs w:val="24"/>
          <w:lang w:eastAsia="en-AE"/>
          <w14:ligatures w14:val="none"/>
        </w:rPr>
        <w:t>(y = mx</w:t>
      </w:r>
      <w:r w:rsidRPr="00E10209">
        <w:rPr>
          <w:rFonts w:ascii="Times New Roman" w:eastAsia="Times New Roman" w:hAnsi="Times New Roman" w:cs="Times New Roman"/>
          <w:color w:val="800000"/>
          <w:kern w:val="0"/>
          <w:sz w:val="14"/>
          <w:szCs w:val="14"/>
          <w:vertAlign w:val="superscript"/>
          <w:lang w:eastAsia="en-AE"/>
          <w14:ligatures w14:val="none"/>
        </w:rPr>
        <w:t>2</w:t>
      </w:r>
      <w:r w:rsidRPr="00E10209">
        <w:rPr>
          <w:rFonts w:ascii="Times New Roman" w:eastAsia="Times New Roman" w:hAnsi="Times New Roman" w:cs="Times New Roman"/>
          <w:color w:val="800000"/>
          <w:kern w:val="0"/>
          <w:sz w:val="24"/>
          <w:szCs w:val="24"/>
          <w:lang w:eastAsia="en-AE"/>
          <w14:ligatures w14:val="none"/>
        </w:rPr>
        <w:t xml:space="preserve"> )</w:t>
      </w:r>
      <w:r w:rsidRPr="00E10209">
        <w:rPr>
          <w:rFonts w:ascii="Times New Roman" w:eastAsia="Times New Roman" w:hAnsi="Times New Roman" w:cs="Times New Roman"/>
          <w:color w:val="000000"/>
          <w:kern w:val="0"/>
          <w:sz w:val="24"/>
          <w:szCs w:val="24"/>
          <w:lang w:eastAsia="en-AE"/>
          <w14:ligatures w14:val="none"/>
        </w:rPr>
        <w:t xml:space="preserve"> as we can see in the graphs in data sheet. But if we put a square wave we will find that it is will appear like a tooth wave because the integration of the constant is a line equation      </w:t>
      </w:r>
      <w:r w:rsidRPr="00E10209">
        <w:rPr>
          <w:rFonts w:ascii="Times New Roman" w:eastAsia="Times New Roman" w:hAnsi="Times New Roman" w:cs="Times New Roman"/>
          <w:color w:val="800000"/>
          <w:kern w:val="0"/>
          <w:sz w:val="24"/>
          <w:szCs w:val="24"/>
          <w:lang w:eastAsia="en-AE"/>
          <w14:ligatures w14:val="none"/>
        </w:rPr>
        <w:t>(y =mX)</w:t>
      </w:r>
      <w:r w:rsidRPr="00E10209">
        <w:rPr>
          <w:rFonts w:ascii="Times New Roman" w:eastAsia="Times New Roman" w:hAnsi="Times New Roman" w:cs="Times New Roman"/>
          <w:color w:val="000000"/>
          <w:kern w:val="0"/>
          <w:sz w:val="24"/>
          <w:szCs w:val="24"/>
          <w:lang w:eastAsia="en-AE"/>
          <w14:ligatures w14:val="none"/>
        </w:rPr>
        <w:t>.</w:t>
      </w:r>
    </w:p>
    <w:p w14:paraId="308D2975"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On the other hand, if the high-pass filter is function in the high attenuation area it will act as a differentiator:</w:t>
      </w:r>
    </w:p>
    <w:p w14:paraId="327C3151" w14:textId="77777777" w:rsidR="00E10209" w:rsidRPr="00E10209" w:rsidRDefault="00E10209" w:rsidP="00E10209">
      <w:pPr>
        <w:spacing w:after="0" w:line="240" w:lineRule="auto"/>
        <w:jc w:val="both"/>
        <w:rPr>
          <w:rFonts w:ascii="Times New Roman" w:eastAsia="Times New Roman" w:hAnsi="Times New Roman" w:cs="Times New Roman"/>
          <w:kern w:val="0"/>
          <w:sz w:val="24"/>
          <w:szCs w:val="24"/>
          <w:lang w:eastAsia="en-AE"/>
          <w14:ligatures w14:val="none"/>
        </w:rPr>
      </w:pPr>
      <w:r w:rsidRPr="00E10209">
        <w:rPr>
          <w:rFonts w:ascii="Times New Roman" w:eastAsia="Times New Roman" w:hAnsi="Times New Roman" w:cs="Times New Roman"/>
          <w:color w:val="000000"/>
          <w:kern w:val="0"/>
          <w:sz w:val="24"/>
          <w:szCs w:val="24"/>
          <w:lang w:eastAsia="en-AE"/>
          <w14:ligatures w14:val="none"/>
        </w:rPr>
        <w:t>So if we put a sinusoidal wave it will derive the sine function to be a cosine function and this is what we see in the screen of the OSC, but if we but the tooth wave which has the equation of (y = mX) we find that its derivative is constant so we will see it as a square wave. On the other hand if we put the square wave its derivative is infinite and minus infinite with zero between as in the figure.</w:t>
      </w:r>
    </w:p>
    <w:p w14:paraId="5E820D74" w14:textId="77777777" w:rsidR="001C22ED" w:rsidRPr="00411FF4" w:rsidRDefault="001C22ED" w:rsidP="00411FF4"/>
    <w:sectPr w:rsidR="001C22ED" w:rsidRPr="00411F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dalus">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dobe Caslon Pro">
    <w:panose1 w:val="0205050205050A020403"/>
    <w:charset w:val="00"/>
    <w:family w:val="roman"/>
    <w:notTrueType/>
    <w:pitch w:val="variable"/>
    <w:sig w:usb0="00000007" w:usb1="00000001" w:usb2="00000000" w:usb3="00000000" w:csb0="00000093" w:csb1="00000000"/>
  </w:font>
  <w:font w:name="Adobe Kaiti Std R">
    <w:panose1 w:val="02020400000000000000"/>
    <w:charset w:val="80"/>
    <w:family w:val="roman"/>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45AC"/>
    <w:multiLevelType w:val="multilevel"/>
    <w:tmpl w:val="238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20A6C"/>
    <w:multiLevelType w:val="hybridMultilevel"/>
    <w:tmpl w:val="0D6C2A12"/>
    <w:lvl w:ilvl="0" w:tplc="ECAE9798">
      <w:start w:val="1"/>
      <w:numFmt w:val="decimal"/>
      <w:lvlText w:val="%1."/>
      <w:lvlJc w:val="left"/>
      <w:pPr>
        <w:ind w:left="720" w:hanging="360"/>
      </w:pPr>
      <w:rPr>
        <w:rFonts w:ascii="Andalus" w:hAnsi="Andalus" w:cs="Andalus" w:hint="default"/>
        <w:b/>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37766540">
    <w:abstractNumId w:val="1"/>
  </w:num>
  <w:num w:numId="2" w16cid:durableId="1141654556">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F4"/>
    <w:rsid w:val="001C22ED"/>
    <w:rsid w:val="002B48EE"/>
    <w:rsid w:val="00411FF4"/>
    <w:rsid w:val="00506CB5"/>
    <w:rsid w:val="00786F5F"/>
    <w:rsid w:val="009267F9"/>
    <w:rsid w:val="00BB05E3"/>
    <w:rsid w:val="00CC51ED"/>
    <w:rsid w:val="00D32ECD"/>
    <w:rsid w:val="00D615FE"/>
    <w:rsid w:val="00E102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01D00C"/>
  <w15:chartTrackingRefBased/>
  <w15:docId w15:val="{7BABE789-7FBE-4234-BB77-09E8455B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FF4"/>
    <w:pPr>
      <w:spacing w:line="259" w:lineRule="auto"/>
    </w:pPr>
    <w:rPr>
      <w:sz w:val="22"/>
      <w:szCs w:val="22"/>
    </w:rPr>
  </w:style>
  <w:style w:type="paragraph" w:styleId="Heading1">
    <w:name w:val="heading 1"/>
    <w:basedOn w:val="Normal"/>
    <w:next w:val="Normal"/>
    <w:link w:val="Heading1Char"/>
    <w:uiPriority w:val="9"/>
    <w:qFormat/>
    <w:rsid w:val="00411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11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11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FF4"/>
    <w:rPr>
      <w:rFonts w:eastAsiaTheme="majorEastAsia" w:cstheme="majorBidi"/>
      <w:color w:val="272727" w:themeColor="text1" w:themeTint="D8"/>
    </w:rPr>
  </w:style>
  <w:style w:type="paragraph" w:styleId="Title">
    <w:name w:val="Title"/>
    <w:basedOn w:val="Normal"/>
    <w:next w:val="Normal"/>
    <w:link w:val="TitleChar"/>
    <w:uiPriority w:val="10"/>
    <w:qFormat/>
    <w:rsid w:val="00411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FF4"/>
    <w:pPr>
      <w:spacing w:before="160"/>
      <w:jc w:val="center"/>
    </w:pPr>
    <w:rPr>
      <w:i/>
      <w:iCs/>
      <w:color w:val="404040" w:themeColor="text1" w:themeTint="BF"/>
    </w:rPr>
  </w:style>
  <w:style w:type="character" w:customStyle="1" w:styleId="QuoteChar">
    <w:name w:val="Quote Char"/>
    <w:basedOn w:val="DefaultParagraphFont"/>
    <w:link w:val="Quote"/>
    <w:uiPriority w:val="29"/>
    <w:rsid w:val="00411FF4"/>
    <w:rPr>
      <w:i/>
      <w:iCs/>
      <w:color w:val="404040" w:themeColor="text1" w:themeTint="BF"/>
    </w:rPr>
  </w:style>
  <w:style w:type="paragraph" w:styleId="ListParagraph">
    <w:name w:val="List Paragraph"/>
    <w:basedOn w:val="Normal"/>
    <w:uiPriority w:val="34"/>
    <w:qFormat/>
    <w:rsid w:val="00411FF4"/>
    <w:pPr>
      <w:ind w:left="720"/>
      <w:contextualSpacing/>
    </w:pPr>
  </w:style>
  <w:style w:type="character" w:styleId="IntenseEmphasis">
    <w:name w:val="Intense Emphasis"/>
    <w:basedOn w:val="DefaultParagraphFont"/>
    <w:uiPriority w:val="21"/>
    <w:qFormat/>
    <w:rsid w:val="00411FF4"/>
    <w:rPr>
      <w:i/>
      <w:iCs/>
      <w:color w:val="0F4761" w:themeColor="accent1" w:themeShade="BF"/>
    </w:rPr>
  </w:style>
  <w:style w:type="paragraph" w:styleId="IntenseQuote">
    <w:name w:val="Intense Quote"/>
    <w:basedOn w:val="Normal"/>
    <w:next w:val="Normal"/>
    <w:link w:val="IntenseQuoteChar"/>
    <w:uiPriority w:val="30"/>
    <w:qFormat/>
    <w:rsid w:val="00411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FF4"/>
    <w:rPr>
      <w:i/>
      <w:iCs/>
      <w:color w:val="0F4761" w:themeColor="accent1" w:themeShade="BF"/>
    </w:rPr>
  </w:style>
  <w:style w:type="character" w:styleId="IntenseReference">
    <w:name w:val="Intense Reference"/>
    <w:basedOn w:val="DefaultParagraphFont"/>
    <w:uiPriority w:val="32"/>
    <w:qFormat/>
    <w:rsid w:val="00411FF4"/>
    <w:rPr>
      <w:b/>
      <w:bCs/>
      <w:smallCaps/>
      <w:color w:val="0F4761" w:themeColor="accent1" w:themeShade="BF"/>
      <w:spacing w:val="5"/>
    </w:rPr>
  </w:style>
  <w:style w:type="paragraph" w:styleId="NormalWeb">
    <w:name w:val="Normal (Web)"/>
    <w:basedOn w:val="Normal"/>
    <w:uiPriority w:val="99"/>
    <w:unhideWhenUsed/>
    <w:rsid w:val="00411FF4"/>
    <w:pPr>
      <w:spacing w:before="100" w:beforeAutospacing="1" w:after="100" w:afterAutospacing="1" w:line="240" w:lineRule="auto"/>
    </w:pPr>
    <w:rPr>
      <w:rFonts w:ascii="Times New Roman" w:eastAsia="Times New Roman" w:hAnsi="Times New Roman" w:cs="Times New Roman"/>
      <w:kern w:val="0"/>
      <w:sz w:val="24"/>
      <w:szCs w:val="24"/>
      <w:lang w:eastAsia="en-AE"/>
    </w:rPr>
  </w:style>
  <w:style w:type="table" w:styleId="TableGrid">
    <w:name w:val="Table Grid"/>
    <w:basedOn w:val="TableNormal"/>
    <w:uiPriority w:val="39"/>
    <w:rsid w:val="00D3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2E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61026">
      <w:bodyDiv w:val="1"/>
      <w:marLeft w:val="0"/>
      <w:marRight w:val="0"/>
      <w:marTop w:val="0"/>
      <w:marBottom w:val="0"/>
      <w:divBdr>
        <w:top w:val="none" w:sz="0" w:space="0" w:color="auto"/>
        <w:left w:val="none" w:sz="0" w:space="0" w:color="auto"/>
        <w:bottom w:val="none" w:sz="0" w:space="0" w:color="auto"/>
        <w:right w:val="none" w:sz="0" w:space="0" w:color="auto"/>
      </w:divBdr>
    </w:div>
    <w:div w:id="1152525977">
      <w:bodyDiv w:val="1"/>
      <w:marLeft w:val="0"/>
      <w:marRight w:val="0"/>
      <w:marTop w:val="0"/>
      <w:marBottom w:val="0"/>
      <w:divBdr>
        <w:top w:val="none" w:sz="0" w:space="0" w:color="auto"/>
        <w:left w:val="none" w:sz="0" w:space="0" w:color="auto"/>
        <w:bottom w:val="none" w:sz="0" w:space="0" w:color="auto"/>
        <w:right w:val="none" w:sz="0" w:space="0" w:color="auto"/>
      </w:divBdr>
    </w:div>
    <w:div w:id="16991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hmds\Desktop\M7md\Lab%20Phy%202\PhLE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A &amp;</a:t>
            </a:r>
            <a:r>
              <a:rPr lang="en-US" baseline="0"/>
              <a:t> Omega</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199445282446775E-2"/>
          <c:y val="0.11119156607946691"/>
          <c:w val="0.7839173355234097"/>
          <c:h val="0.739838664280593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[PhLE2.xlsx]Sheet1!$J$5:$J$20</c:f>
              <c:numCache>
                <c:formatCode>General</c:formatCode>
                <c:ptCount val="16"/>
                <c:pt idx="0">
                  <c:v>1256</c:v>
                </c:pt>
                <c:pt idx="1">
                  <c:v>1884</c:v>
                </c:pt>
                <c:pt idx="2">
                  <c:v>3140</c:v>
                </c:pt>
                <c:pt idx="3">
                  <c:v>3768</c:v>
                </c:pt>
                <c:pt idx="4">
                  <c:v>5024</c:v>
                </c:pt>
                <c:pt idx="5">
                  <c:v>6280</c:v>
                </c:pt>
                <c:pt idx="6">
                  <c:v>7536</c:v>
                </c:pt>
                <c:pt idx="7">
                  <c:v>9420</c:v>
                </c:pt>
                <c:pt idx="8">
                  <c:v>11304</c:v>
                </c:pt>
                <c:pt idx="9">
                  <c:v>12560</c:v>
                </c:pt>
                <c:pt idx="10">
                  <c:v>18840</c:v>
                </c:pt>
                <c:pt idx="11">
                  <c:v>31400</c:v>
                </c:pt>
                <c:pt idx="12">
                  <c:v>50240</c:v>
                </c:pt>
                <c:pt idx="13">
                  <c:v>62800</c:v>
                </c:pt>
              </c:numCache>
            </c:numRef>
          </c:xVal>
          <c:yVal>
            <c:numRef>
              <c:f>[PhLE2.xlsx]Sheet1!$N$5:$N$20</c:f>
              <c:numCache>
                <c:formatCode>General</c:formatCode>
                <c:ptCount val="16"/>
                <c:pt idx="0">
                  <c:v>1</c:v>
                </c:pt>
                <c:pt idx="1">
                  <c:v>0.98</c:v>
                </c:pt>
                <c:pt idx="2">
                  <c:v>0.94</c:v>
                </c:pt>
                <c:pt idx="3">
                  <c:v>0.92</c:v>
                </c:pt>
                <c:pt idx="4">
                  <c:v>0.88</c:v>
                </c:pt>
                <c:pt idx="5">
                  <c:v>0.82</c:v>
                </c:pt>
                <c:pt idx="6">
                  <c:v>0.76500000000000001</c:v>
                </c:pt>
                <c:pt idx="7">
                  <c:v>0.7</c:v>
                </c:pt>
                <c:pt idx="8">
                  <c:v>0.63500000000000001</c:v>
                </c:pt>
                <c:pt idx="9">
                  <c:v>0.59499999999999997</c:v>
                </c:pt>
                <c:pt idx="10">
                  <c:v>0.46500000000000002</c:v>
                </c:pt>
                <c:pt idx="11">
                  <c:v>0.28699999999999998</c:v>
                </c:pt>
                <c:pt idx="12">
                  <c:v>0.187</c:v>
                </c:pt>
                <c:pt idx="13">
                  <c:v>0.15</c:v>
                </c:pt>
                <c:pt idx="14">
                  <c:v>0</c:v>
                </c:pt>
                <c:pt idx="15">
                  <c:v>0</c:v>
                </c:pt>
              </c:numCache>
            </c:numRef>
          </c:yVal>
          <c:smooth val="1"/>
          <c:extLst>
            <c:ext xmlns:c16="http://schemas.microsoft.com/office/drawing/2014/chart" uri="{C3380CC4-5D6E-409C-BE32-E72D297353CC}">
              <c16:uniqueId val="{00000000-9FCF-4CF4-8EB9-4876D1D54476}"/>
            </c:ext>
          </c:extLst>
        </c:ser>
        <c:ser>
          <c:idx val="1"/>
          <c:order val="1"/>
          <c:tx>
            <c:v>s2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[PhLE2.xlsx]Sheet1!$J$5:$J$18</c:f>
              <c:numCache>
                <c:formatCode>General</c:formatCode>
                <c:ptCount val="14"/>
                <c:pt idx="0">
                  <c:v>1256</c:v>
                </c:pt>
                <c:pt idx="1">
                  <c:v>1884</c:v>
                </c:pt>
                <c:pt idx="2">
                  <c:v>3140</c:v>
                </c:pt>
                <c:pt idx="3">
                  <c:v>3768</c:v>
                </c:pt>
                <c:pt idx="4">
                  <c:v>5024</c:v>
                </c:pt>
                <c:pt idx="5">
                  <c:v>6280</c:v>
                </c:pt>
                <c:pt idx="6">
                  <c:v>7536</c:v>
                </c:pt>
                <c:pt idx="7">
                  <c:v>9420</c:v>
                </c:pt>
                <c:pt idx="8">
                  <c:v>11304</c:v>
                </c:pt>
                <c:pt idx="9">
                  <c:v>12560</c:v>
                </c:pt>
                <c:pt idx="10">
                  <c:v>18840</c:v>
                </c:pt>
                <c:pt idx="11">
                  <c:v>31400</c:v>
                </c:pt>
                <c:pt idx="12">
                  <c:v>50240</c:v>
                </c:pt>
                <c:pt idx="13">
                  <c:v>62800</c:v>
                </c:pt>
              </c:numCache>
            </c:numRef>
          </c:xVal>
          <c:yVal>
            <c:numRef>
              <c:f>[PhLE2.xlsx]Sheet1!$L$5:$L$18</c:f>
              <c:numCache>
                <c:formatCode>General</c:formatCode>
                <c:ptCount val="14"/>
                <c:pt idx="0">
                  <c:v>0.125</c:v>
                </c:pt>
                <c:pt idx="1">
                  <c:v>0.185</c:v>
                </c:pt>
                <c:pt idx="2">
                  <c:v>0.29199999999999998</c:v>
                </c:pt>
                <c:pt idx="3">
                  <c:v>0.34</c:v>
                </c:pt>
                <c:pt idx="4">
                  <c:v>0.44</c:v>
                </c:pt>
                <c:pt idx="5">
                  <c:v>0.52</c:v>
                </c:pt>
                <c:pt idx="6">
                  <c:v>0.57999999999999996</c:v>
                </c:pt>
                <c:pt idx="7">
                  <c:v>0.66</c:v>
                </c:pt>
                <c:pt idx="8">
                  <c:v>0.71</c:v>
                </c:pt>
                <c:pt idx="9">
                  <c:v>0.74</c:v>
                </c:pt>
                <c:pt idx="10">
                  <c:v>0.84499999999999997</c:v>
                </c:pt>
                <c:pt idx="11">
                  <c:v>0.9</c:v>
                </c:pt>
                <c:pt idx="12">
                  <c:v>0.95</c:v>
                </c:pt>
                <c:pt idx="13">
                  <c:v>0.97</c:v>
                </c:pt>
              </c:numCache>
            </c:numRef>
          </c:yVal>
          <c:smooth val="1"/>
          <c:extLst>
            <c:ext xmlns:c16="http://schemas.microsoft.com/office/drawing/2014/chart" uri="{C3380CC4-5D6E-409C-BE32-E72D297353CC}">
              <c16:uniqueId val="{00000001-9FCF-4CF4-8EB9-4876D1D54476}"/>
            </c:ext>
          </c:extLst>
        </c:ser>
        <c:dLbls>
          <c:showLegendKey val="0"/>
          <c:showVal val="0"/>
          <c:showCatName val="0"/>
          <c:showSerName val="0"/>
          <c:showPercent val="0"/>
          <c:showBubbleSize val="0"/>
        </c:dLbls>
        <c:axId val="804510383"/>
        <c:axId val="815166335"/>
      </c:scatterChart>
      <c:valAx>
        <c:axId val="80451038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accent1"/>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omega</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815166335"/>
        <c:crosses val="autoZero"/>
        <c:crossBetween val="midCat"/>
        <c:minorUnit val="1000"/>
      </c:valAx>
      <c:valAx>
        <c:axId val="8151663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A</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804510383"/>
        <c:crossesAt val="100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muslim</dc:creator>
  <cp:keywords/>
  <dc:description/>
  <cp:lastModifiedBy>m7md muslim</cp:lastModifiedBy>
  <cp:revision>4</cp:revision>
  <dcterms:created xsi:type="dcterms:W3CDTF">2024-01-23T11:23:00Z</dcterms:created>
  <dcterms:modified xsi:type="dcterms:W3CDTF">2024-01-23T14:05:00Z</dcterms:modified>
</cp:coreProperties>
</file>