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F0005">
      <w:pPr>
        <w:keepNext w:val="0"/>
        <w:keepLines w:val="0"/>
        <w:widowControl/>
        <w:suppressLineNumbers w:val="0"/>
        <w:jc w:val="center"/>
        <w:rPr>
          <w:sz w:val="15"/>
          <w:szCs w:val="15"/>
        </w:rPr>
      </w:pPr>
      <w:r>
        <w:rPr>
          <w:rFonts w:hint="default" w:ascii="Arial Black" w:hAnsi="Arial Black" w:eastAsia="PalatinoLinotype-Bold" w:cs="Arial Black"/>
          <w:b/>
          <w:bCs/>
          <w:color w:val="2E74B5"/>
          <w:kern w:val="0"/>
          <w:sz w:val="48"/>
          <w:szCs w:val="48"/>
          <w:lang w:val="en-US" w:eastAsia="zh-CN" w:bidi="ar"/>
        </w:rPr>
        <w:t>Network-1 Project</w:t>
      </w:r>
      <w:r>
        <w:rPr>
          <w:rFonts w:hint="default" w:ascii="Arial Black" w:hAnsi="Arial Black" w:eastAsia="PalatinoLinotype-Bold" w:cs="Arial Black"/>
          <w:b/>
          <w:bCs/>
          <w:color w:val="2E74B5"/>
          <w:kern w:val="0"/>
          <w:sz w:val="48"/>
          <w:szCs w:val="48"/>
          <w:lang w:val="en-US" w:eastAsia="zh-CN" w:bidi="ar"/>
        </w:rPr>
        <w:br w:type="textWrapping"/>
      </w:r>
      <w:r>
        <w:rPr>
          <w:rFonts w:hint="default" w:ascii="Arial Black" w:hAnsi="Arial Black" w:eastAsia="PalatinoLinotype-Bold" w:cs="Arial Black"/>
          <w:b/>
          <w:bCs/>
          <w:color w:val="2E74B5"/>
          <w:kern w:val="0"/>
          <w:sz w:val="48"/>
          <w:szCs w:val="48"/>
          <w:lang w:val="en-US" w:eastAsia="zh-CN" w:bidi="ar"/>
        </w:rPr>
        <w:br w:type="textWrapping"/>
      </w:r>
      <w:r>
        <w:rPr>
          <w:rFonts w:hint="default" w:ascii="Arial Black" w:hAnsi="Arial Black" w:eastAsia="PalatinoLinotype-Bold" w:cs="Arial Black"/>
          <w:b/>
          <w:bCs/>
          <w:color w:val="2E74B5"/>
          <w:kern w:val="0"/>
          <w:sz w:val="36"/>
          <w:szCs w:val="36"/>
          <w:lang w:val="en-US" w:eastAsia="zh-CN" w:bidi="ar"/>
        </w:rPr>
        <w:t>The Smart City Integrated Infrastructure</w:t>
      </w:r>
    </w:p>
    <w:p w14:paraId="094DD5E1">
      <w:pPr>
        <w:keepNext w:val="0"/>
        <w:keepLines w:val="0"/>
        <w:widowControl/>
        <w:suppressLineNumbers w:val="0"/>
        <w:jc w:val="center"/>
        <w:rPr>
          <w:sz w:val="15"/>
          <w:szCs w:val="15"/>
        </w:rPr>
      </w:pPr>
    </w:p>
    <w:p w14:paraId="0DAC0BC6"/>
    <w:p w14:paraId="1FBED3B1"/>
    <w:p w14:paraId="1AAB56D9">
      <w:pPr>
        <w:keepNext w:val="0"/>
        <w:keepLines w:val="0"/>
        <w:widowControl/>
        <w:suppressLineNumbers w:val="0"/>
        <w:jc w:val="left"/>
        <w:rPr>
          <w:rFonts w:hint="cs" w:ascii="Arial Black" w:hAnsi="Arial Black" w:eastAsia="Palatino Linotype" w:cs="Times New Roman"/>
          <w:color w:val="000000"/>
          <w:kern w:val="0"/>
          <w:sz w:val="36"/>
          <w:szCs w:val="36"/>
          <w:rtl/>
          <w:lang w:val="en-US" w:eastAsia="zh-CN" w:bidi="ar-EG"/>
        </w:rPr>
      </w:pPr>
      <w:r>
        <w:rPr>
          <w:rFonts w:hint="default" w:ascii="Arial Black" w:hAnsi="Arial Black" w:eastAsia="Palatino Linotype" w:cs="Arial Black"/>
          <w:b/>
          <w:bCs/>
          <w:color w:val="000000"/>
          <w:kern w:val="0"/>
          <w:sz w:val="36"/>
          <w:szCs w:val="36"/>
          <w:rtl/>
          <w:lang w:val="en-US" w:eastAsia="zh-CN" w:bidi="ar-EG"/>
        </w:rPr>
        <w:t>==</w:t>
      </w:r>
      <w:r>
        <w:rPr>
          <w:rFonts w:hint="default" w:ascii="Arial Black" w:hAnsi="Arial Black" w:eastAsia="Palatino Linotype" w:cs="Times New Roman"/>
          <w:color w:val="000000"/>
          <w:kern w:val="0"/>
          <w:sz w:val="36"/>
          <w:szCs w:val="36"/>
          <w:rtl w:val="0"/>
          <w:lang w:val="en-US" w:eastAsia="zh-CN" w:bidi="ar-EG"/>
        </w:rPr>
        <w:t>&gt;</w:t>
      </w:r>
      <w:r>
        <w:rPr>
          <w:rFonts w:hint="default" w:ascii="Arial Black" w:hAnsi="Arial Black" w:eastAsia="Palatino Linotype" w:cs="Arial Black"/>
          <w:color w:val="000000"/>
          <w:kern w:val="0"/>
          <w:sz w:val="36"/>
          <w:szCs w:val="36"/>
          <w:lang w:val="en-US" w:eastAsia="zh-CN" w:bidi="ar"/>
        </w:rPr>
        <w:t>Full topology</w:t>
      </w:r>
      <w:r>
        <w:rPr>
          <w:rFonts w:hint="cs" w:ascii="Arial Black" w:hAnsi="Arial Black" w:eastAsia="Palatino Linotype" w:cs="Times New Roman"/>
          <w:color w:val="000000"/>
          <w:kern w:val="0"/>
          <w:sz w:val="36"/>
          <w:szCs w:val="36"/>
          <w:rtl/>
          <w:lang w:val="en-US" w:eastAsia="zh-CN" w:bidi="ar-EG"/>
        </w:rPr>
        <w:t xml:space="preserve"> </w:t>
      </w:r>
      <w:r>
        <w:rPr>
          <w:rFonts w:hint="default" w:ascii="Arial Black" w:hAnsi="Arial Black" w:eastAsia="Palatino Linotype" w:cs="Arial Black"/>
          <w:color w:val="000000"/>
          <w:kern w:val="0"/>
          <w:sz w:val="36"/>
          <w:szCs w:val="36"/>
          <w:rtl/>
          <w:lang w:val="en-US" w:eastAsia="zh-CN" w:bidi="ar-EG"/>
        </w:rPr>
        <w:t>:</w:t>
      </w:r>
      <w:r>
        <w:rPr>
          <w:rFonts w:hint="cs" w:ascii="Arial Black" w:hAnsi="Arial Black" w:eastAsia="Palatino Linotype" w:cs="Times New Roman"/>
          <w:color w:val="000000"/>
          <w:kern w:val="0"/>
          <w:sz w:val="36"/>
          <w:szCs w:val="36"/>
          <w:rtl/>
          <w:lang w:val="en-US" w:eastAsia="zh-CN" w:bidi="ar-EG"/>
        </w:rPr>
        <w:t xml:space="preserve"> </w:t>
      </w:r>
    </w:p>
    <w:p w14:paraId="3ADE1C14">
      <w:pPr>
        <w:keepNext w:val="0"/>
        <w:keepLines w:val="0"/>
        <w:widowControl/>
        <w:suppressLineNumbers w:val="0"/>
        <w:jc w:val="left"/>
        <w:rPr>
          <w:rFonts w:hint="cs" w:ascii="Arial Black" w:hAnsi="Arial Black" w:eastAsia="Palatino Linotype" w:cs="Times New Roman"/>
          <w:color w:val="000000"/>
          <w:kern w:val="0"/>
          <w:sz w:val="36"/>
          <w:szCs w:val="36"/>
          <w:rtl/>
          <w:lang w:val="en-US" w:eastAsia="zh-CN" w:bidi="ar-EG"/>
        </w:rPr>
      </w:pPr>
    </w:p>
    <w:p w14:paraId="6452B7C7">
      <w:pPr>
        <w:keepNext w:val="0"/>
        <w:keepLines w:val="0"/>
        <w:widowControl/>
        <w:suppressLineNumbers w:val="0"/>
        <w:jc w:val="left"/>
        <w:rPr>
          <w:rFonts w:hint="default" w:ascii="Arial Black" w:hAnsi="Arial Black" w:eastAsia="Palatino Linotype" w:cs="Times New Roman"/>
          <w:color w:val="000000"/>
          <w:kern w:val="0"/>
          <w:sz w:val="36"/>
          <w:szCs w:val="36"/>
          <w:rtl/>
          <w:lang w:val="en-US" w:eastAsia="zh-CN" w:bidi="ar-EG"/>
        </w:rPr>
      </w:pPr>
      <w:r>
        <w:drawing>
          <wp:inline distT="0" distB="0" distL="114300" distR="114300">
            <wp:extent cx="5959475" cy="2199640"/>
            <wp:effectExtent l="0" t="0" r="146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48CB"/>
    <w:p w14:paraId="327F8A73"/>
    <w:p w14:paraId="2CDCCB1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PalatinoLinotype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F33179"/>
    <w:rsid w:val="49A02F4F"/>
    <w:rsid w:val="59101387"/>
    <w:rsid w:val="6A0A4204"/>
    <w:rsid w:val="727C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32</Characters>
  <Lines>0</Lines>
  <Paragraphs>0</Paragraphs>
  <TotalTime>99</TotalTime>
  <ScaleCrop>false</ScaleCrop>
  <LinksUpToDate>false</LinksUpToDate>
  <CharactersWithSpaces>36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2026-05-05T11:33:00Z</dcterms:created>
  <dc:creator>mahmoud abdallah</dc:creator>
  <cp:lastModifiedBy>Mahmoud Abdalla</cp:lastModifiedBy>
  <dcterms:modified xsi:type="dcterms:W3CDTF">2026-05-07T12:42:29Z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eyJoZGlkIjoiOTgzNTUwYjUwMzE4YzBiYzIzODhmMmYyZTVmZGEyNWMiLCJ1c2VySWQiOiIxNDQ0ODg3OTIxNDE1NyJ9</vt:lpwstr>
  </property>
  <property fmtid="{D5CDD505-2E9C-101B-9397-08002B2CF9AE}" pid="4" name="ICV">
    <vt:lpwstr>91AF90BAE0104D02A0CA85814491D9CF_12</vt:lpwstr>
  </property>
</Properties>
</file>