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</w:rPr>
        <w:drawing>
          <wp:inline distB="0" distT="0" distL="0" distR="0">
            <wp:extent cx="4800600" cy="8229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2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622423" w:space="1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DEPARTMENT OF COMPUTER SCIENCE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Subject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Programming for Problem Solving using Python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Subject 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(CSW208B)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  <w:rtl w:val="0"/>
        </w:rPr>
        <w:t xml:space="preserve">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Learning Outcome CO1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 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Student will be able to implement </w:t>
      </w:r>
      <w:r w:rsidDel="00000000" w:rsidR="00000000" w:rsidRPr="00000000">
        <w:rPr>
          <w:sz w:val="28"/>
          <w:szCs w:val="28"/>
          <w:rtl w:val="0"/>
        </w:rPr>
        <w:t xml:space="preserve">Strings – basic String Operations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  <w:rtl w:val="0"/>
        </w:rPr>
        <w:t xml:space="preserve">Blooms Taxonomy Level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: BT2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BT3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 to demonstrate Slicing Operations in Strings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WAP to demonstrate built in functions of Strings(rtrip, lstrip,  replace, lower, split)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WAP to check weather a given string is palindrome or not.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WAP to capitalize the first and last character of each word in a string.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WAP to accept two strings from the user and display the common words.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WAP to accept a string and count the frequency of each vowel.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WAP to display the smallest word from the string.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