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C1A7" w14:textId="09B853A1" w:rsidR="00251072" w:rsidRPr="00634D54" w:rsidRDefault="00B235D2" w:rsidP="00B235D2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634D54">
        <w:rPr>
          <w:b/>
          <w:bCs/>
          <w:color w:val="FF0000"/>
          <w:sz w:val="48"/>
          <w:szCs w:val="48"/>
          <w:lang w:val="en-US"/>
        </w:rPr>
        <w:t>Figma projects Link</w:t>
      </w:r>
    </w:p>
    <w:p w14:paraId="66695BCC" w14:textId="77777777" w:rsidR="00634D54" w:rsidRPr="008C546E" w:rsidRDefault="00634D54" w:rsidP="008C546E">
      <w:pPr>
        <w:widowControl w:val="0"/>
        <w:spacing w:before="302" w:line="240" w:lineRule="auto"/>
        <w:rPr>
          <w:rStyle w:val="Collegamentoipertestuale"/>
          <w:rFonts w:ascii="Calibri" w:eastAsia="Calibri" w:hAnsi="Calibri" w:cs="Calibri"/>
          <w:b/>
          <w:sz w:val="32"/>
          <w:szCs w:val="32"/>
          <w:lang w:val="en-US"/>
        </w:rPr>
      </w:pPr>
    </w:p>
    <w:p w14:paraId="5BD2C99A" w14:textId="1DB59F11" w:rsidR="00634D54" w:rsidRPr="00634D54" w:rsidRDefault="00634D54" w:rsidP="008B7066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Cs/>
          <w:color w:val="auto"/>
          <w:sz w:val="32"/>
          <w:szCs w:val="32"/>
          <w:u w:val="none"/>
          <w:lang w:val="en-US"/>
        </w:rPr>
      </w:pPr>
      <w:r w:rsidRPr="00634D54"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>Cinergy –</w:t>
      </w:r>
      <w:r w:rsidRPr="00634D54">
        <w:rPr>
          <w:rStyle w:val="Collegamentoipertestuale"/>
          <w:rFonts w:ascii="Calibri" w:eastAsia="Calibri" w:hAnsi="Calibri" w:cs="Calibri"/>
          <w:bCs/>
          <w:sz w:val="36"/>
          <w:szCs w:val="36"/>
          <w:u w:val="none"/>
          <w:lang w:val="en-US"/>
        </w:rPr>
        <w:t xml:space="preserve"> </w:t>
      </w:r>
      <w:r w:rsidRPr="00634D54"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>device for collecting energy by walking:</w:t>
      </w:r>
    </w:p>
    <w:p w14:paraId="7D83D592" w14:textId="62BE0E42" w:rsidR="00634D54" w:rsidRDefault="00634D54" w:rsidP="008B7066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/>
          <w:sz w:val="28"/>
          <w:szCs w:val="28"/>
          <w:lang w:val="en-US"/>
        </w:rPr>
      </w:pPr>
      <w:hyperlink r:id="rId4" w:history="1">
        <w:r w:rsidRPr="00634D54">
          <w:rPr>
            <w:rStyle w:val="Collegamentoipertestuale"/>
            <w:rFonts w:ascii="Calibri" w:eastAsia="Calibri" w:hAnsi="Calibri" w:cs="Calibri"/>
            <w:b/>
            <w:sz w:val="28"/>
            <w:szCs w:val="28"/>
            <w:lang w:val="en-US"/>
          </w:rPr>
          <w:t>https://www.figma.com/file/gPH7VxruPR1y11NXErk3ja/Cinergy?type=design&amp;node-id=0%3A1&amp;mode=design&amp;t=p9KM9pLWHqWOS8ay-1</w:t>
        </w:r>
      </w:hyperlink>
    </w:p>
    <w:p w14:paraId="74353CFF" w14:textId="77777777" w:rsidR="008C546E" w:rsidRPr="008C546E" w:rsidRDefault="008C546E" w:rsidP="008B7066">
      <w:pPr>
        <w:widowControl w:val="0"/>
        <w:spacing w:before="302" w:line="240" w:lineRule="auto"/>
        <w:ind w:left="33"/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09B5B9D3" w14:textId="77777777" w:rsidR="008C546E" w:rsidRPr="00634D54" w:rsidRDefault="008C546E" w:rsidP="008C546E">
      <w:pPr>
        <w:widowControl w:val="0"/>
        <w:spacing w:before="302" w:line="240" w:lineRule="auto"/>
        <w:ind w:left="33"/>
        <w:rPr>
          <w:sz w:val="32"/>
          <w:szCs w:val="32"/>
          <w:lang w:val="en-US"/>
        </w:rPr>
      </w:pPr>
      <w:proofErr w:type="spellStart"/>
      <w:r w:rsidRPr="00634D54">
        <w:rPr>
          <w:sz w:val="36"/>
          <w:szCs w:val="36"/>
          <w:lang w:val="en-US"/>
        </w:rPr>
        <w:t>InNature</w:t>
      </w:r>
      <w:proofErr w:type="spellEnd"/>
      <w:r w:rsidRPr="00634D54">
        <w:rPr>
          <w:sz w:val="36"/>
          <w:szCs w:val="36"/>
          <w:lang w:val="en-US"/>
        </w:rPr>
        <w:t xml:space="preserve"> – natural treatments app:</w:t>
      </w:r>
    </w:p>
    <w:p w14:paraId="1BA67D64" w14:textId="77777777" w:rsidR="008C546E" w:rsidRPr="00DB6759" w:rsidRDefault="008C546E" w:rsidP="008C546E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/>
          <w:sz w:val="28"/>
          <w:szCs w:val="28"/>
          <w:lang w:val="en-US"/>
        </w:rPr>
      </w:pPr>
      <w:hyperlink r:id="rId5" w:history="1">
        <w:r w:rsidRPr="00634D54">
          <w:rPr>
            <w:rStyle w:val="Collegamentoipertestuale"/>
            <w:rFonts w:ascii="Calibri" w:eastAsia="Calibri" w:hAnsi="Calibri" w:cs="Calibri"/>
            <w:b/>
            <w:sz w:val="28"/>
            <w:szCs w:val="28"/>
            <w:lang w:val="en-US"/>
          </w:rPr>
          <w:t>https://www.figma.com/file/tdwYcnjiX5Bamm7gUsnTd4/Ergonomia-Cognitiva</w:t>
        </w:r>
      </w:hyperlink>
    </w:p>
    <w:p w14:paraId="691E5532" w14:textId="77777777" w:rsidR="00DB6759" w:rsidRPr="008C546E" w:rsidRDefault="00DB6759" w:rsidP="008C546E">
      <w:pPr>
        <w:widowControl w:val="0"/>
        <w:spacing w:before="302" w:line="240" w:lineRule="auto"/>
        <w:rPr>
          <w:rStyle w:val="Collegamentoipertestuale"/>
          <w:rFonts w:ascii="Calibri" w:eastAsia="Calibri" w:hAnsi="Calibri" w:cs="Calibri"/>
          <w:b/>
          <w:sz w:val="32"/>
          <w:szCs w:val="32"/>
          <w:lang w:val="en-US"/>
        </w:rPr>
      </w:pPr>
    </w:p>
    <w:p w14:paraId="0BDB566C" w14:textId="56DB483F" w:rsidR="00DB6759" w:rsidRPr="00DB6759" w:rsidRDefault="00DB6759" w:rsidP="00DB6759">
      <w:pPr>
        <w:widowControl w:val="0"/>
        <w:spacing w:before="302" w:line="240" w:lineRule="auto"/>
        <w:ind w:left="33"/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</w:pPr>
      <w:r w:rsidRPr="00DB6759"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 xml:space="preserve">Training course </w:t>
      </w:r>
      <w:r>
        <w:rPr>
          <w:rStyle w:val="Collegamentoipertestuale"/>
          <w:rFonts w:ascii="Calibri" w:eastAsia="Calibri" w:hAnsi="Calibri" w:cs="Calibri"/>
          <w:bCs/>
          <w:color w:val="auto"/>
          <w:sz w:val="36"/>
          <w:szCs w:val="36"/>
          <w:u w:val="none"/>
          <w:lang w:val="en-US"/>
        </w:rPr>
        <w:t>on the use of exoskeletons</w:t>
      </w:r>
    </w:p>
    <w:p w14:paraId="516B7201" w14:textId="1F031661" w:rsidR="00DB6759" w:rsidRPr="00DB6759" w:rsidRDefault="00DB6759" w:rsidP="00DB6759">
      <w:pPr>
        <w:widowControl w:val="0"/>
        <w:spacing w:before="302" w:line="240" w:lineRule="auto"/>
        <w:ind w:left="33"/>
        <w:rPr>
          <w:rFonts w:ascii="Calibri" w:eastAsia="Calibri" w:hAnsi="Calibri" w:cs="Calibri"/>
          <w:b/>
          <w:color w:val="0563C1" w:themeColor="hyperlink"/>
          <w:sz w:val="32"/>
          <w:szCs w:val="32"/>
          <w:u w:val="single"/>
          <w:lang w:val="en-US"/>
        </w:rPr>
      </w:pPr>
      <w:r w:rsidRPr="00DB6759">
        <w:rPr>
          <w:rFonts w:ascii="Calibri" w:eastAsia="Calibri" w:hAnsi="Calibri" w:cs="Calibri"/>
          <w:b/>
          <w:color w:val="0563C1" w:themeColor="hyperlink"/>
          <w:sz w:val="32"/>
          <w:szCs w:val="32"/>
          <w:u w:val="single"/>
          <w:lang w:val="en-US"/>
        </w:rPr>
        <w:t>https://www.figma.com/file/79jgBELOk7Wpbq9G5OKeqR/Untitled?type=design&amp;node-id=0%3A1&amp;mode=design&amp;t=MiYEjPZiiFWQJmdw-1</w:t>
      </w:r>
    </w:p>
    <w:sectPr w:rsidR="00DB6759" w:rsidRPr="00DB67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D2"/>
    <w:rsid w:val="00251072"/>
    <w:rsid w:val="002E1841"/>
    <w:rsid w:val="00634D54"/>
    <w:rsid w:val="006B651F"/>
    <w:rsid w:val="00872411"/>
    <w:rsid w:val="008B7066"/>
    <w:rsid w:val="008C546E"/>
    <w:rsid w:val="00B235D2"/>
    <w:rsid w:val="00DB6759"/>
    <w:rsid w:val="00E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E872"/>
  <w15:chartTrackingRefBased/>
  <w15:docId w15:val="{117C5949-A2F7-4807-84A3-2BC8201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B70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tdwYcnjiX5Bamm7gUsnTd4/Ergonomia-Cognitiva" TargetMode="External"/><Relationship Id="rId4" Type="http://schemas.openxmlformats.org/officeDocument/2006/relationships/hyperlink" Target="https://www.figma.com/file/gPH7VxruPR1y11NXErk3ja/Cinergy?type=design&amp;node-id=0%3A1&amp;mode=design&amp;t=p9KM9pLWHqWOS8ay-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Pappa</dc:creator>
  <cp:keywords/>
  <dc:description/>
  <cp:lastModifiedBy>Marco Pappa</cp:lastModifiedBy>
  <cp:revision>7</cp:revision>
  <dcterms:created xsi:type="dcterms:W3CDTF">2023-12-08T18:25:00Z</dcterms:created>
  <dcterms:modified xsi:type="dcterms:W3CDTF">2024-10-23T21:33:00Z</dcterms:modified>
</cp:coreProperties>
</file>