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ED60" w14:textId="79E970AC" w:rsidR="002C1FBD" w:rsidRDefault="002C1FBD" w:rsidP="002C1FBD">
      <w:r>
        <w:t>Nonconvertible code translation</w:t>
      </w:r>
    </w:p>
    <w:p w14:paraId="65F81413" w14:textId="7926FED5" w:rsidR="002C1FBD" w:rsidRDefault="002C1FBD" w:rsidP="002C1FBD"/>
    <w:p w14:paraId="680B1ABA" w14:textId="1FCE7754" w:rsidR="002C1FBD" w:rsidRDefault="002C1FBD" w:rsidP="002C1FBD">
      <w:pPr>
        <w:pStyle w:val="ListParagraph"/>
        <w:numPr>
          <w:ilvl w:val="0"/>
          <w:numId w:val="2"/>
        </w:numPr>
      </w:pPr>
      <w:r>
        <w:t xml:space="preserve">001 </w:t>
      </w:r>
      <w:r w:rsidR="005E2F18">
        <w:t>–</w:t>
      </w:r>
      <w:r>
        <w:t xml:space="preserve"> </w:t>
      </w:r>
      <w:r w:rsidR="005E2F18">
        <w:t>malar fracture (unspecified)</w:t>
      </w:r>
    </w:p>
    <w:p w14:paraId="4EC49314" w14:textId="19E57E19" w:rsidR="008C3411" w:rsidRDefault="008C3411" w:rsidP="008C3411">
      <w:pPr>
        <w:pStyle w:val="ListParagraph"/>
        <w:numPr>
          <w:ilvl w:val="1"/>
          <w:numId w:val="2"/>
        </w:numPr>
      </w:pPr>
      <w:r>
        <w:t>Midface fracture</w:t>
      </w:r>
    </w:p>
    <w:p w14:paraId="417B1724" w14:textId="3F348E95" w:rsidR="00210EF8" w:rsidRDefault="00210EF8" w:rsidP="002C1FBD">
      <w:pPr>
        <w:pStyle w:val="ListParagraph"/>
        <w:numPr>
          <w:ilvl w:val="0"/>
          <w:numId w:val="2"/>
        </w:numPr>
      </w:pPr>
      <w:r>
        <w:t>016 – 802</w:t>
      </w:r>
    </w:p>
    <w:p w14:paraId="5E4EBE32" w14:textId="113DF9EB" w:rsidR="00210EF8" w:rsidRDefault="00210EF8" w:rsidP="002C1FBD">
      <w:pPr>
        <w:pStyle w:val="ListParagraph"/>
        <w:numPr>
          <w:ilvl w:val="0"/>
          <w:numId w:val="2"/>
        </w:numPr>
      </w:pPr>
      <w:r>
        <w:t xml:space="preserve">020 – </w:t>
      </w:r>
      <w:proofErr w:type="spellStart"/>
      <w:r w:rsidR="00010CC4">
        <w:t>na</w:t>
      </w:r>
      <w:proofErr w:type="spellEnd"/>
    </w:p>
    <w:p w14:paraId="74884390" w14:textId="1F894540" w:rsidR="00067BB0" w:rsidRDefault="00210EF8" w:rsidP="00244304">
      <w:pPr>
        <w:pStyle w:val="ListParagraph"/>
        <w:numPr>
          <w:ilvl w:val="0"/>
          <w:numId w:val="2"/>
        </w:numPr>
      </w:pPr>
      <w:r>
        <w:t xml:space="preserve">023 – </w:t>
      </w:r>
      <w:proofErr w:type="spellStart"/>
      <w:r w:rsidR="00244304">
        <w:t>na</w:t>
      </w:r>
      <w:proofErr w:type="spellEnd"/>
    </w:p>
    <w:p w14:paraId="45FB737A" w14:textId="10B495D1" w:rsidR="00210EF8" w:rsidRPr="00033D91" w:rsidRDefault="00210EF8" w:rsidP="002C1FBD">
      <w:pPr>
        <w:pStyle w:val="ListParagraph"/>
        <w:numPr>
          <w:ilvl w:val="0"/>
          <w:numId w:val="2"/>
        </w:numPr>
        <w:rPr>
          <w:b/>
          <w:bCs/>
        </w:rPr>
      </w:pPr>
      <w:r w:rsidRPr="00033D91">
        <w:rPr>
          <w:b/>
          <w:bCs/>
        </w:rPr>
        <w:t xml:space="preserve">024 – </w:t>
      </w:r>
      <w:proofErr w:type="spellStart"/>
      <w:r w:rsidR="00010CC4" w:rsidRPr="00033D91">
        <w:rPr>
          <w:b/>
          <w:bCs/>
        </w:rPr>
        <w:t>na</w:t>
      </w:r>
      <w:proofErr w:type="spellEnd"/>
    </w:p>
    <w:p w14:paraId="3367EDC7" w14:textId="77777777" w:rsidR="006F1EF4" w:rsidRPr="00033D91" w:rsidRDefault="006F1EF4" w:rsidP="006F1EF4">
      <w:pPr>
        <w:pStyle w:val="ListParagraph"/>
        <w:numPr>
          <w:ilvl w:val="1"/>
          <w:numId w:val="2"/>
        </w:numPr>
        <w:rPr>
          <w:b/>
          <w:bCs/>
        </w:rPr>
      </w:pPr>
      <w:r w:rsidRPr="00033D91">
        <w:rPr>
          <w:b/>
          <w:bCs/>
        </w:rPr>
        <w:t>S02.81XA</w:t>
      </w:r>
    </w:p>
    <w:p w14:paraId="7BD846CC" w14:textId="5F88DF72" w:rsidR="006F1EF4" w:rsidRPr="00033D91" w:rsidRDefault="00033D91" w:rsidP="006F1EF4">
      <w:pPr>
        <w:pStyle w:val="ListParagraph"/>
        <w:numPr>
          <w:ilvl w:val="2"/>
          <w:numId w:val="2"/>
        </w:numPr>
        <w:rPr>
          <w:b/>
          <w:bCs/>
        </w:rPr>
      </w:pPr>
      <w:r w:rsidRPr="00033D91">
        <w:rPr>
          <w:b/>
          <w:bCs/>
        </w:rPr>
        <w:t>Other</w:t>
      </w:r>
      <w:r w:rsidR="006F1EF4" w:rsidRPr="00033D91">
        <w:rPr>
          <w:b/>
          <w:bCs/>
        </w:rPr>
        <w:t xml:space="preserve"> facial fractures</w:t>
      </w:r>
    </w:p>
    <w:p w14:paraId="6A627253" w14:textId="58FDED6A" w:rsidR="00210EF8" w:rsidRDefault="00067BB0" w:rsidP="002C1FBD">
      <w:pPr>
        <w:pStyle w:val="ListParagraph"/>
        <w:numPr>
          <w:ilvl w:val="0"/>
          <w:numId w:val="2"/>
        </w:numPr>
      </w:pPr>
      <w:r>
        <w:t xml:space="preserve">032 </w:t>
      </w:r>
      <w:r w:rsidR="00010CC4">
        <w:t>–</w:t>
      </w:r>
      <w:r>
        <w:t xml:space="preserve"> </w:t>
      </w:r>
      <w:r w:rsidR="00010CC4">
        <w:t>802</w:t>
      </w:r>
    </w:p>
    <w:p w14:paraId="6D5995C1" w14:textId="7C53A8EC" w:rsidR="00010CC4" w:rsidRDefault="00010CC4" w:rsidP="002C1FBD">
      <w:pPr>
        <w:pStyle w:val="ListParagraph"/>
        <w:numPr>
          <w:ilvl w:val="0"/>
          <w:numId w:val="2"/>
        </w:numPr>
      </w:pPr>
      <w:r>
        <w:t>051 – 802</w:t>
      </w:r>
    </w:p>
    <w:p w14:paraId="2C330B19" w14:textId="0091D79A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060 – </w:t>
      </w:r>
      <w:proofErr w:type="spellStart"/>
      <w:r>
        <w:t>na</w:t>
      </w:r>
      <w:proofErr w:type="spellEnd"/>
    </w:p>
    <w:p w14:paraId="3C0DCA0B" w14:textId="114DAA2E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062 – </w:t>
      </w:r>
      <w:proofErr w:type="spellStart"/>
      <w:r>
        <w:t>na</w:t>
      </w:r>
      <w:proofErr w:type="spellEnd"/>
    </w:p>
    <w:p w14:paraId="385C7B62" w14:textId="36D951BE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071 – </w:t>
      </w:r>
      <w:proofErr w:type="spellStart"/>
      <w:r>
        <w:t>na</w:t>
      </w:r>
      <w:proofErr w:type="spellEnd"/>
    </w:p>
    <w:p w14:paraId="1334964A" w14:textId="78A6A0D0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081 – </w:t>
      </w:r>
      <w:proofErr w:type="spellStart"/>
      <w:r>
        <w:t>na</w:t>
      </w:r>
      <w:proofErr w:type="spellEnd"/>
    </w:p>
    <w:p w14:paraId="28D09B39" w14:textId="6AA847DD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083 – </w:t>
      </w:r>
      <w:proofErr w:type="spellStart"/>
      <w:r>
        <w:t>na</w:t>
      </w:r>
      <w:proofErr w:type="spellEnd"/>
    </w:p>
    <w:p w14:paraId="78AA2EC8" w14:textId="49003226" w:rsidR="00010CC4" w:rsidRDefault="00010CC4" w:rsidP="002C1FBD">
      <w:pPr>
        <w:pStyle w:val="ListParagraph"/>
        <w:numPr>
          <w:ilvl w:val="0"/>
          <w:numId w:val="2"/>
        </w:numPr>
      </w:pPr>
      <w:r>
        <w:t>088 – 802</w:t>
      </w:r>
    </w:p>
    <w:p w14:paraId="736E373E" w14:textId="6AC84B47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097 – </w:t>
      </w:r>
      <w:proofErr w:type="spellStart"/>
      <w:r>
        <w:t>na</w:t>
      </w:r>
      <w:proofErr w:type="spellEnd"/>
    </w:p>
    <w:p w14:paraId="5FEDB3F3" w14:textId="1FE6DC07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104 – </w:t>
      </w:r>
      <w:proofErr w:type="spellStart"/>
      <w:r>
        <w:t>na</w:t>
      </w:r>
      <w:proofErr w:type="spellEnd"/>
    </w:p>
    <w:p w14:paraId="4007F19C" w14:textId="25C0DE78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105 – </w:t>
      </w:r>
      <w:proofErr w:type="spellStart"/>
      <w:r>
        <w:t>na</w:t>
      </w:r>
      <w:proofErr w:type="spellEnd"/>
    </w:p>
    <w:p w14:paraId="3768F6F0" w14:textId="11350468" w:rsidR="00010CC4" w:rsidRDefault="00010CC4" w:rsidP="002C1FBD">
      <w:pPr>
        <w:pStyle w:val="ListParagraph"/>
        <w:numPr>
          <w:ilvl w:val="0"/>
          <w:numId w:val="2"/>
        </w:numPr>
      </w:pPr>
      <w:r>
        <w:t xml:space="preserve">115 – </w:t>
      </w:r>
      <w:proofErr w:type="spellStart"/>
      <w:r>
        <w:t>na</w:t>
      </w:r>
      <w:proofErr w:type="spellEnd"/>
    </w:p>
    <w:p w14:paraId="162D7BFC" w14:textId="77777777" w:rsidR="00C43638" w:rsidRDefault="00010CC4" w:rsidP="00010CC4">
      <w:pPr>
        <w:pStyle w:val="ListParagraph"/>
        <w:numPr>
          <w:ilvl w:val="0"/>
          <w:numId w:val="2"/>
        </w:numPr>
      </w:pPr>
      <w:r>
        <w:t>129 – 802.6 – orbital floor fracture</w:t>
      </w:r>
    </w:p>
    <w:p w14:paraId="7115F257" w14:textId="7252EDF4" w:rsidR="00010CC4" w:rsidRDefault="00C43638" w:rsidP="00C43638">
      <w:pPr>
        <w:pStyle w:val="ListParagraph"/>
        <w:numPr>
          <w:ilvl w:val="1"/>
          <w:numId w:val="2"/>
        </w:numPr>
      </w:pPr>
      <w:r>
        <w:t>M</w:t>
      </w:r>
      <w:r w:rsidR="008C3411">
        <w:t>idface</w:t>
      </w:r>
      <w:r w:rsidR="00010CC4">
        <w:t xml:space="preserve"> fracture</w:t>
      </w:r>
    </w:p>
    <w:p w14:paraId="12155D4E" w14:textId="3B5F545E" w:rsidR="00010CC4" w:rsidRDefault="00010CC4" w:rsidP="00010CC4">
      <w:pPr>
        <w:pStyle w:val="ListParagraph"/>
        <w:numPr>
          <w:ilvl w:val="0"/>
          <w:numId w:val="2"/>
        </w:numPr>
      </w:pPr>
      <w:r>
        <w:t xml:space="preserve">137 – </w:t>
      </w:r>
      <w:proofErr w:type="spellStart"/>
      <w:r>
        <w:t>na</w:t>
      </w:r>
      <w:proofErr w:type="spellEnd"/>
    </w:p>
    <w:p w14:paraId="0D67F595" w14:textId="20F0FE3E" w:rsidR="00010CC4" w:rsidRPr="00033D91" w:rsidRDefault="00010CC4" w:rsidP="00010CC4">
      <w:pPr>
        <w:pStyle w:val="ListParagraph"/>
        <w:numPr>
          <w:ilvl w:val="0"/>
          <w:numId w:val="2"/>
        </w:numPr>
        <w:rPr>
          <w:b/>
          <w:bCs/>
        </w:rPr>
      </w:pPr>
      <w:r w:rsidRPr="00033D91">
        <w:rPr>
          <w:b/>
          <w:bCs/>
        </w:rPr>
        <w:t xml:space="preserve">140 – </w:t>
      </w:r>
      <w:proofErr w:type="spellStart"/>
      <w:r w:rsidRPr="00033D91">
        <w:rPr>
          <w:b/>
          <w:bCs/>
        </w:rPr>
        <w:t>na</w:t>
      </w:r>
      <w:proofErr w:type="spellEnd"/>
    </w:p>
    <w:p w14:paraId="58566498" w14:textId="5820FFE3" w:rsidR="00033D91" w:rsidRPr="00033D91" w:rsidRDefault="00033D91" w:rsidP="00033D91">
      <w:pPr>
        <w:pStyle w:val="ListParagraph"/>
        <w:numPr>
          <w:ilvl w:val="1"/>
          <w:numId w:val="2"/>
        </w:numPr>
        <w:rPr>
          <w:b/>
          <w:bCs/>
        </w:rPr>
      </w:pPr>
      <w:r w:rsidRPr="00033D91">
        <w:rPr>
          <w:b/>
          <w:bCs/>
        </w:rPr>
        <w:t>S02.82XA</w:t>
      </w:r>
    </w:p>
    <w:p w14:paraId="05057ADD" w14:textId="4A0C7F97" w:rsidR="00033D91" w:rsidRPr="00033D91" w:rsidRDefault="00033D91" w:rsidP="00033D91">
      <w:pPr>
        <w:pStyle w:val="ListParagraph"/>
        <w:numPr>
          <w:ilvl w:val="2"/>
          <w:numId w:val="2"/>
        </w:numPr>
        <w:rPr>
          <w:b/>
          <w:bCs/>
        </w:rPr>
      </w:pPr>
      <w:r w:rsidRPr="00033D91">
        <w:rPr>
          <w:b/>
          <w:bCs/>
        </w:rPr>
        <w:t>Other facial fractures</w:t>
      </w:r>
    </w:p>
    <w:p w14:paraId="069097A3" w14:textId="39F6D1F0" w:rsidR="00010CC4" w:rsidRDefault="00010CC4" w:rsidP="00010CC4">
      <w:pPr>
        <w:pStyle w:val="ListParagraph"/>
        <w:numPr>
          <w:ilvl w:val="0"/>
          <w:numId w:val="2"/>
        </w:numPr>
      </w:pPr>
      <w:r>
        <w:t xml:space="preserve">154 – </w:t>
      </w:r>
      <w:proofErr w:type="spellStart"/>
      <w:r>
        <w:t>na</w:t>
      </w:r>
      <w:proofErr w:type="spellEnd"/>
      <w:r>
        <w:t xml:space="preserve"> </w:t>
      </w:r>
    </w:p>
    <w:p w14:paraId="4CE0BAF4" w14:textId="33301547" w:rsidR="00010CC4" w:rsidRDefault="00912CE1" w:rsidP="00010CC4">
      <w:pPr>
        <w:pStyle w:val="ListParagraph"/>
        <w:numPr>
          <w:ilvl w:val="0"/>
          <w:numId w:val="2"/>
        </w:numPr>
      </w:pPr>
      <w:r>
        <w:t>160 – 802</w:t>
      </w:r>
    </w:p>
    <w:p w14:paraId="70249880" w14:textId="0151C6D0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163 – </w:t>
      </w:r>
      <w:proofErr w:type="spellStart"/>
      <w:r>
        <w:t>na</w:t>
      </w:r>
      <w:proofErr w:type="spellEnd"/>
    </w:p>
    <w:p w14:paraId="6BC34BAE" w14:textId="1B96097C" w:rsidR="00912CE1" w:rsidRPr="00033D91" w:rsidRDefault="00912CE1" w:rsidP="00912CE1">
      <w:pPr>
        <w:pStyle w:val="ListParagraph"/>
        <w:numPr>
          <w:ilvl w:val="0"/>
          <w:numId w:val="2"/>
        </w:numPr>
        <w:rPr>
          <w:b/>
          <w:bCs/>
        </w:rPr>
      </w:pPr>
      <w:r w:rsidRPr="00033D91">
        <w:rPr>
          <w:b/>
          <w:bCs/>
        </w:rPr>
        <w:t xml:space="preserve">169 – </w:t>
      </w:r>
      <w:proofErr w:type="spellStart"/>
      <w:r w:rsidRPr="00033D91">
        <w:rPr>
          <w:b/>
          <w:bCs/>
        </w:rPr>
        <w:t>na</w:t>
      </w:r>
      <w:proofErr w:type="spellEnd"/>
    </w:p>
    <w:p w14:paraId="65F692D7" w14:textId="4EBEC4CF" w:rsidR="00033D91" w:rsidRPr="00033D91" w:rsidRDefault="00033D91" w:rsidP="00033D91">
      <w:pPr>
        <w:pStyle w:val="ListParagraph"/>
        <w:numPr>
          <w:ilvl w:val="1"/>
          <w:numId w:val="2"/>
        </w:numPr>
        <w:rPr>
          <w:b/>
          <w:bCs/>
        </w:rPr>
      </w:pPr>
      <w:r w:rsidRPr="00033D91">
        <w:rPr>
          <w:b/>
          <w:bCs/>
        </w:rPr>
        <w:t>S02.81XA</w:t>
      </w:r>
    </w:p>
    <w:p w14:paraId="07912699" w14:textId="297FA8C8" w:rsidR="00033D91" w:rsidRPr="00033D91" w:rsidRDefault="00033D91" w:rsidP="00033D91">
      <w:pPr>
        <w:pStyle w:val="ListParagraph"/>
        <w:numPr>
          <w:ilvl w:val="2"/>
          <w:numId w:val="2"/>
        </w:numPr>
        <w:rPr>
          <w:b/>
          <w:bCs/>
        </w:rPr>
      </w:pPr>
      <w:r w:rsidRPr="00033D91">
        <w:rPr>
          <w:b/>
          <w:bCs/>
        </w:rPr>
        <w:t>Other facial fracture</w:t>
      </w:r>
    </w:p>
    <w:p w14:paraId="4E1B87DD" w14:textId="75EC8A3C" w:rsidR="00912CE1" w:rsidRDefault="00912CE1" w:rsidP="00912CE1">
      <w:pPr>
        <w:pStyle w:val="ListParagraph"/>
        <w:numPr>
          <w:ilvl w:val="0"/>
          <w:numId w:val="2"/>
        </w:numPr>
      </w:pPr>
      <w:r>
        <w:t>174 – 802</w:t>
      </w:r>
    </w:p>
    <w:p w14:paraId="14A0C3BE" w14:textId="6E5B74F7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184 – </w:t>
      </w:r>
      <w:proofErr w:type="spellStart"/>
      <w:r>
        <w:t>na</w:t>
      </w:r>
      <w:proofErr w:type="spellEnd"/>
    </w:p>
    <w:p w14:paraId="3BF11754" w14:textId="687DCD5C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185 – </w:t>
      </w:r>
      <w:proofErr w:type="spellStart"/>
      <w:r>
        <w:t>na</w:t>
      </w:r>
      <w:proofErr w:type="spellEnd"/>
    </w:p>
    <w:p w14:paraId="3D3C24A7" w14:textId="07054592" w:rsidR="00033D91" w:rsidRDefault="00033D91" w:rsidP="00033D91">
      <w:pPr>
        <w:pStyle w:val="ListParagraph"/>
        <w:numPr>
          <w:ilvl w:val="1"/>
          <w:numId w:val="2"/>
        </w:numPr>
      </w:pPr>
      <w:r>
        <w:t>S02.831A</w:t>
      </w:r>
    </w:p>
    <w:p w14:paraId="704AB865" w14:textId="34E08B3A" w:rsidR="00033D91" w:rsidRDefault="00033D91" w:rsidP="00033D91">
      <w:pPr>
        <w:pStyle w:val="ListParagraph"/>
        <w:numPr>
          <w:ilvl w:val="2"/>
          <w:numId w:val="2"/>
        </w:numPr>
      </w:pPr>
      <w:r>
        <w:t>Medial orbital wall fracture</w:t>
      </w:r>
    </w:p>
    <w:p w14:paraId="2549F3E2" w14:textId="3E5B2DBA" w:rsidR="00033D91" w:rsidRDefault="00C43638" w:rsidP="00033D91">
      <w:pPr>
        <w:pStyle w:val="ListParagraph"/>
        <w:numPr>
          <w:ilvl w:val="3"/>
          <w:numId w:val="2"/>
        </w:numPr>
      </w:pPr>
      <w:r>
        <w:t>Midface</w:t>
      </w:r>
      <w:r w:rsidR="00033D91">
        <w:t xml:space="preserve"> fracture</w:t>
      </w:r>
    </w:p>
    <w:p w14:paraId="7BEAC1EF" w14:textId="3DBD0276" w:rsidR="00033D91" w:rsidRDefault="00033D91" w:rsidP="00033D91">
      <w:pPr>
        <w:pStyle w:val="ListParagraph"/>
        <w:numPr>
          <w:ilvl w:val="1"/>
          <w:numId w:val="2"/>
        </w:numPr>
      </w:pPr>
      <w:r>
        <w:t>S02.841A</w:t>
      </w:r>
    </w:p>
    <w:p w14:paraId="17144FD2" w14:textId="19BF8F15" w:rsidR="00033D91" w:rsidRDefault="00033D91" w:rsidP="00033D91">
      <w:pPr>
        <w:pStyle w:val="ListParagraph"/>
        <w:numPr>
          <w:ilvl w:val="2"/>
          <w:numId w:val="2"/>
        </w:numPr>
      </w:pPr>
      <w:r>
        <w:t>Lateral orbital wall fracture</w:t>
      </w:r>
    </w:p>
    <w:p w14:paraId="64E0E355" w14:textId="6CAF07CC" w:rsidR="00033D91" w:rsidRDefault="00C43638" w:rsidP="00033D91">
      <w:pPr>
        <w:pStyle w:val="ListParagraph"/>
        <w:numPr>
          <w:ilvl w:val="3"/>
          <w:numId w:val="2"/>
        </w:numPr>
      </w:pPr>
      <w:r>
        <w:lastRenderedPageBreak/>
        <w:t>Midface</w:t>
      </w:r>
      <w:r w:rsidR="00033D91">
        <w:t xml:space="preserve"> fracture</w:t>
      </w:r>
    </w:p>
    <w:p w14:paraId="4960848C" w14:textId="30356058" w:rsidR="00912CE1" w:rsidRDefault="00912CE1" w:rsidP="00912CE1">
      <w:pPr>
        <w:pStyle w:val="ListParagraph"/>
        <w:numPr>
          <w:ilvl w:val="0"/>
          <w:numId w:val="2"/>
        </w:numPr>
      </w:pPr>
      <w:r>
        <w:t>186 – 802</w:t>
      </w:r>
    </w:p>
    <w:p w14:paraId="3B3C88BA" w14:textId="0549E46E" w:rsidR="00912CE1" w:rsidRDefault="00912CE1" w:rsidP="00912CE1">
      <w:pPr>
        <w:pStyle w:val="ListParagraph"/>
        <w:numPr>
          <w:ilvl w:val="0"/>
          <w:numId w:val="2"/>
        </w:numPr>
      </w:pPr>
      <w:r>
        <w:t>187 – 802</w:t>
      </w:r>
    </w:p>
    <w:p w14:paraId="79FE17E4" w14:textId="5C07930C" w:rsidR="00912CE1" w:rsidRDefault="00912CE1" w:rsidP="00912CE1">
      <w:pPr>
        <w:pStyle w:val="ListParagraph"/>
        <w:numPr>
          <w:ilvl w:val="0"/>
          <w:numId w:val="2"/>
        </w:numPr>
      </w:pPr>
      <w:r>
        <w:t>191 – 802</w:t>
      </w:r>
    </w:p>
    <w:p w14:paraId="22B7D775" w14:textId="060B077D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201 – </w:t>
      </w:r>
      <w:proofErr w:type="spellStart"/>
      <w:r>
        <w:t>na</w:t>
      </w:r>
      <w:proofErr w:type="spellEnd"/>
    </w:p>
    <w:p w14:paraId="4766A7E9" w14:textId="5E7AA0BD" w:rsidR="00912CE1" w:rsidRDefault="00912CE1" w:rsidP="00912CE1">
      <w:pPr>
        <w:pStyle w:val="ListParagraph"/>
        <w:numPr>
          <w:ilvl w:val="0"/>
          <w:numId w:val="2"/>
        </w:numPr>
      </w:pPr>
      <w:r>
        <w:t>206 – 802</w:t>
      </w:r>
    </w:p>
    <w:p w14:paraId="7E5BFE3D" w14:textId="4B71139B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212 – </w:t>
      </w:r>
      <w:proofErr w:type="spellStart"/>
      <w:r>
        <w:t>na</w:t>
      </w:r>
      <w:proofErr w:type="spellEnd"/>
    </w:p>
    <w:p w14:paraId="5A49359A" w14:textId="6D5620F8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216 – </w:t>
      </w:r>
      <w:proofErr w:type="spellStart"/>
      <w:r>
        <w:t>na</w:t>
      </w:r>
      <w:proofErr w:type="spellEnd"/>
    </w:p>
    <w:p w14:paraId="1C3BBD56" w14:textId="52DC65F7" w:rsidR="00033D91" w:rsidRPr="003A6B01" w:rsidRDefault="00033D91" w:rsidP="00033D91">
      <w:pPr>
        <w:pStyle w:val="ListParagraph"/>
        <w:numPr>
          <w:ilvl w:val="1"/>
          <w:numId w:val="2"/>
        </w:numPr>
        <w:rPr>
          <w:b/>
          <w:bCs/>
        </w:rPr>
      </w:pPr>
      <w:r w:rsidRPr="003A6B01">
        <w:rPr>
          <w:b/>
          <w:bCs/>
        </w:rPr>
        <w:t>S02.81XA</w:t>
      </w:r>
    </w:p>
    <w:p w14:paraId="6C408C2B" w14:textId="2B7B9300" w:rsidR="003A6B01" w:rsidRPr="003A6B01" w:rsidRDefault="003A6B01" w:rsidP="003A6B01">
      <w:pPr>
        <w:pStyle w:val="ListParagraph"/>
        <w:numPr>
          <w:ilvl w:val="2"/>
          <w:numId w:val="2"/>
        </w:numPr>
        <w:rPr>
          <w:b/>
          <w:bCs/>
        </w:rPr>
      </w:pPr>
      <w:r w:rsidRPr="003A6B01">
        <w:rPr>
          <w:b/>
          <w:bCs/>
        </w:rPr>
        <w:t>Other facial fracture</w:t>
      </w:r>
    </w:p>
    <w:p w14:paraId="44F40998" w14:textId="3EC32424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221 – </w:t>
      </w:r>
      <w:proofErr w:type="spellStart"/>
      <w:r>
        <w:t>na</w:t>
      </w:r>
      <w:proofErr w:type="spellEnd"/>
    </w:p>
    <w:p w14:paraId="5F4E5B4F" w14:textId="15D60276" w:rsidR="003A6B01" w:rsidRDefault="003A6B01" w:rsidP="003A6B01">
      <w:pPr>
        <w:pStyle w:val="ListParagraph"/>
        <w:numPr>
          <w:ilvl w:val="1"/>
          <w:numId w:val="2"/>
        </w:numPr>
      </w:pPr>
      <w:r>
        <w:t>SO2.85XA</w:t>
      </w:r>
    </w:p>
    <w:p w14:paraId="4E2919A5" w14:textId="4088A0C3" w:rsidR="003A6B01" w:rsidRDefault="003A6B01" w:rsidP="003A6B01">
      <w:pPr>
        <w:pStyle w:val="ListParagraph"/>
        <w:numPr>
          <w:ilvl w:val="2"/>
          <w:numId w:val="2"/>
        </w:numPr>
      </w:pPr>
      <w:r>
        <w:t>Fracture of orbit</w:t>
      </w:r>
    </w:p>
    <w:p w14:paraId="548C391F" w14:textId="42C45618" w:rsidR="003A6B01" w:rsidRDefault="008C3411" w:rsidP="003A6B01">
      <w:pPr>
        <w:pStyle w:val="ListParagraph"/>
        <w:numPr>
          <w:ilvl w:val="3"/>
          <w:numId w:val="2"/>
        </w:numPr>
      </w:pPr>
      <w:r>
        <w:t>Midface fracture</w:t>
      </w:r>
    </w:p>
    <w:p w14:paraId="5DC28E60" w14:textId="49F347E0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229 – </w:t>
      </w:r>
      <w:proofErr w:type="spellStart"/>
      <w:r>
        <w:t>na</w:t>
      </w:r>
      <w:proofErr w:type="spellEnd"/>
    </w:p>
    <w:p w14:paraId="06228878" w14:textId="0061889B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245 – 802.4 </w:t>
      </w:r>
    </w:p>
    <w:p w14:paraId="2948FA8B" w14:textId="28D0884F" w:rsidR="00912CE1" w:rsidRDefault="00912CE1" w:rsidP="00912CE1">
      <w:pPr>
        <w:pStyle w:val="ListParagraph"/>
        <w:numPr>
          <w:ilvl w:val="1"/>
          <w:numId w:val="2"/>
        </w:numPr>
      </w:pPr>
      <w:r>
        <w:t>Fracture of maxillary bone</w:t>
      </w:r>
    </w:p>
    <w:p w14:paraId="630A0A60" w14:textId="342EF00B" w:rsidR="00C43638" w:rsidRDefault="00C43638" w:rsidP="00C43638">
      <w:pPr>
        <w:pStyle w:val="ListParagraph"/>
        <w:numPr>
          <w:ilvl w:val="2"/>
          <w:numId w:val="2"/>
        </w:numPr>
      </w:pPr>
      <w:r>
        <w:t>Midface fracture</w:t>
      </w:r>
    </w:p>
    <w:p w14:paraId="12CF0CC8" w14:textId="60E424EA" w:rsidR="00912CE1" w:rsidRDefault="00912CE1" w:rsidP="00912CE1">
      <w:pPr>
        <w:pStyle w:val="ListParagraph"/>
        <w:numPr>
          <w:ilvl w:val="0"/>
          <w:numId w:val="2"/>
        </w:numPr>
      </w:pPr>
      <w:r>
        <w:t>248 – 802</w:t>
      </w:r>
    </w:p>
    <w:p w14:paraId="7AE22279" w14:textId="021CDDDE" w:rsidR="00912CE1" w:rsidRDefault="00912CE1" w:rsidP="00912CE1">
      <w:pPr>
        <w:pStyle w:val="ListParagraph"/>
        <w:numPr>
          <w:ilvl w:val="0"/>
          <w:numId w:val="2"/>
        </w:numPr>
      </w:pPr>
      <w:r>
        <w:t>250 – 802</w:t>
      </w:r>
    </w:p>
    <w:p w14:paraId="33B47067" w14:textId="095F2434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255 – </w:t>
      </w:r>
      <w:proofErr w:type="spellStart"/>
      <w:r>
        <w:t>na</w:t>
      </w:r>
      <w:proofErr w:type="spellEnd"/>
    </w:p>
    <w:p w14:paraId="39E635A5" w14:textId="45DEE63A" w:rsidR="00912CE1" w:rsidRDefault="00912CE1" w:rsidP="00912CE1">
      <w:pPr>
        <w:pStyle w:val="ListParagraph"/>
        <w:numPr>
          <w:ilvl w:val="0"/>
          <w:numId w:val="2"/>
        </w:numPr>
      </w:pPr>
      <w:r>
        <w:t xml:space="preserve">270 – </w:t>
      </w:r>
      <w:proofErr w:type="spellStart"/>
      <w:r>
        <w:t>na</w:t>
      </w:r>
      <w:proofErr w:type="spellEnd"/>
    </w:p>
    <w:p w14:paraId="13331E9B" w14:textId="56A39BB8" w:rsidR="0074603B" w:rsidRPr="0074603B" w:rsidRDefault="0074603B" w:rsidP="0074603B">
      <w:pPr>
        <w:pStyle w:val="ListParagraph"/>
        <w:numPr>
          <w:ilvl w:val="1"/>
          <w:numId w:val="2"/>
        </w:numPr>
        <w:rPr>
          <w:b/>
          <w:bCs/>
        </w:rPr>
      </w:pPr>
      <w:r w:rsidRPr="0074603B">
        <w:rPr>
          <w:b/>
          <w:bCs/>
        </w:rPr>
        <w:t>S02.82XA</w:t>
      </w:r>
    </w:p>
    <w:p w14:paraId="5D99B384" w14:textId="60DD593B" w:rsidR="0074603B" w:rsidRPr="0074603B" w:rsidRDefault="0074603B" w:rsidP="0074603B">
      <w:pPr>
        <w:pStyle w:val="ListParagraph"/>
        <w:numPr>
          <w:ilvl w:val="2"/>
          <w:numId w:val="2"/>
        </w:numPr>
        <w:rPr>
          <w:b/>
          <w:bCs/>
        </w:rPr>
      </w:pPr>
      <w:r w:rsidRPr="0074603B">
        <w:rPr>
          <w:b/>
          <w:bCs/>
        </w:rPr>
        <w:t>Other facial fracture</w:t>
      </w:r>
    </w:p>
    <w:p w14:paraId="3B85E00F" w14:textId="77777777" w:rsidR="00C43638" w:rsidRDefault="00912CE1" w:rsidP="00912CE1">
      <w:pPr>
        <w:pStyle w:val="ListParagraph"/>
        <w:numPr>
          <w:ilvl w:val="0"/>
          <w:numId w:val="2"/>
        </w:numPr>
      </w:pPr>
      <w:r>
        <w:t>281 – 802.6 – orbital floor fracture</w:t>
      </w:r>
    </w:p>
    <w:p w14:paraId="7A254B87" w14:textId="5C404629" w:rsidR="00912CE1" w:rsidRDefault="00C43638" w:rsidP="00C43638">
      <w:pPr>
        <w:pStyle w:val="ListParagraph"/>
        <w:numPr>
          <w:ilvl w:val="1"/>
          <w:numId w:val="2"/>
        </w:numPr>
      </w:pPr>
      <w:r>
        <w:t>M</w:t>
      </w:r>
      <w:r w:rsidR="008C3411">
        <w:t>idface</w:t>
      </w:r>
      <w:r w:rsidR="00912CE1">
        <w:t xml:space="preserve"> fracture</w:t>
      </w:r>
    </w:p>
    <w:p w14:paraId="16C28475" w14:textId="26B5187B" w:rsidR="00912CE1" w:rsidRDefault="008D5A12" w:rsidP="00912CE1">
      <w:pPr>
        <w:pStyle w:val="ListParagraph"/>
        <w:numPr>
          <w:ilvl w:val="0"/>
          <w:numId w:val="2"/>
        </w:numPr>
      </w:pPr>
      <w:r>
        <w:t xml:space="preserve">284 – </w:t>
      </w:r>
      <w:proofErr w:type="spellStart"/>
      <w:r>
        <w:t>na</w:t>
      </w:r>
      <w:proofErr w:type="spellEnd"/>
      <w:r>
        <w:t xml:space="preserve"> </w:t>
      </w:r>
    </w:p>
    <w:p w14:paraId="0C78FDAE" w14:textId="46D78B63" w:rsidR="0074603B" w:rsidRDefault="0074603B" w:rsidP="0074603B">
      <w:pPr>
        <w:pStyle w:val="ListParagraph"/>
        <w:numPr>
          <w:ilvl w:val="1"/>
          <w:numId w:val="2"/>
        </w:numPr>
      </w:pPr>
      <w:r>
        <w:t>S02.81XA</w:t>
      </w:r>
    </w:p>
    <w:p w14:paraId="024A4C97" w14:textId="5E57F080" w:rsidR="0074603B" w:rsidRDefault="0074603B" w:rsidP="0074603B">
      <w:pPr>
        <w:pStyle w:val="ListParagraph"/>
        <w:numPr>
          <w:ilvl w:val="2"/>
          <w:numId w:val="2"/>
        </w:numPr>
      </w:pPr>
      <w:r>
        <w:t>Other facial fracture</w:t>
      </w:r>
    </w:p>
    <w:p w14:paraId="269C2CD6" w14:textId="4B857A98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308 – </w:t>
      </w:r>
      <w:proofErr w:type="spellStart"/>
      <w:r>
        <w:t>na</w:t>
      </w:r>
      <w:proofErr w:type="spellEnd"/>
      <w:r>
        <w:t xml:space="preserve"> </w:t>
      </w:r>
    </w:p>
    <w:p w14:paraId="1751006B" w14:textId="4B7BCED5" w:rsidR="008D5A12" w:rsidRDefault="008D5A12" w:rsidP="00912CE1">
      <w:pPr>
        <w:pStyle w:val="ListParagraph"/>
        <w:numPr>
          <w:ilvl w:val="0"/>
          <w:numId w:val="2"/>
        </w:numPr>
      </w:pPr>
      <w:r>
        <w:t>309 – 802.6</w:t>
      </w:r>
    </w:p>
    <w:p w14:paraId="67BAA7BB" w14:textId="42F186CF" w:rsidR="00C43638" w:rsidRDefault="00C43638" w:rsidP="00C43638">
      <w:pPr>
        <w:pStyle w:val="ListParagraph"/>
        <w:numPr>
          <w:ilvl w:val="1"/>
          <w:numId w:val="2"/>
        </w:numPr>
      </w:pPr>
      <w:r>
        <w:t>Midface fracture</w:t>
      </w:r>
    </w:p>
    <w:p w14:paraId="65BEC66F" w14:textId="6E0B820C" w:rsidR="008D5A12" w:rsidRDefault="008D5A12" w:rsidP="00912CE1">
      <w:pPr>
        <w:pStyle w:val="ListParagraph"/>
        <w:numPr>
          <w:ilvl w:val="0"/>
          <w:numId w:val="2"/>
        </w:numPr>
      </w:pPr>
      <w:r>
        <w:t>315 – 802.24</w:t>
      </w:r>
    </w:p>
    <w:p w14:paraId="4A890969" w14:textId="371B1132" w:rsidR="008D5A12" w:rsidRDefault="008D5A12" w:rsidP="008D5A12">
      <w:pPr>
        <w:pStyle w:val="ListParagraph"/>
        <w:numPr>
          <w:ilvl w:val="1"/>
          <w:numId w:val="2"/>
        </w:numPr>
      </w:pPr>
      <w:r>
        <w:t>Mandible fracture</w:t>
      </w:r>
    </w:p>
    <w:p w14:paraId="3AF85F5D" w14:textId="101FCA94" w:rsidR="008D5A12" w:rsidRDefault="008D5A12" w:rsidP="00912CE1">
      <w:pPr>
        <w:pStyle w:val="ListParagraph"/>
        <w:numPr>
          <w:ilvl w:val="0"/>
          <w:numId w:val="2"/>
        </w:numPr>
      </w:pPr>
      <w:r>
        <w:t>325 – 802.4, 802</w:t>
      </w:r>
    </w:p>
    <w:p w14:paraId="2EAB4CE9" w14:textId="78E42544" w:rsidR="008D5A12" w:rsidRDefault="008D5A12" w:rsidP="008D5A12">
      <w:pPr>
        <w:pStyle w:val="ListParagraph"/>
        <w:numPr>
          <w:ilvl w:val="1"/>
          <w:numId w:val="2"/>
        </w:numPr>
      </w:pPr>
      <w:r>
        <w:t>Fracture of maxillary bone</w:t>
      </w:r>
    </w:p>
    <w:p w14:paraId="2F072CA1" w14:textId="0BB85F94" w:rsidR="008D5A12" w:rsidRDefault="008D5A12" w:rsidP="00912CE1">
      <w:pPr>
        <w:pStyle w:val="ListParagraph"/>
        <w:numPr>
          <w:ilvl w:val="0"/>
          <w:numId w:val="2"/>
        </w:numPr>
      </w:pPr>
      <w:r>
        <w:t>334 – 802</w:t>
      </w:r>
    </w:p>
    <w:p w14:paraId="634F8D65" w14:textId="57F6F151" w:rsidR="008D5A12" w:rsidRDefault="008D5A12" w:rsidP="008D5A12">
      <w:pPr>
        <w:pStyle w:val="ListParagraph"/>
        <w:numPr>
          <w:ilvl w:val="0"/>
          <w:numId w:val="2"/>
        </w:numPr>
      </w:pPr>
      <w:r>
        <w:t>336 – 802.6</w:t>
      </w:r>
    </w:p>
    <w:p w14:paraId="3794A5FD" w14:textId="3A257EBC" w:rsidR="00C43638" w:rsidRDefault="00C43638" w:rsidP="00C43638">
      <w:pPr>
        <w:pStyle w:val="ListParagraph"/>
        <w:numPr>
          <w:ilvl w:val="1"/>
          <w:numId w:val="2"/>
        </w:numPr>
      </w:pPr>
      <w:r>
        <w:t>Midface fracture</w:t>
      </w:r>
    </w:p>
    <w:p w14:paraId="2C4B8A14" w14:textId="1A90D8C9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341 – 802 </w:t>
      </w:r>
    </w:p>
    <w:p w14:paraId="60557D6E" w14:textId="22514F9A" w:rsidR="008D5A12" w:rsidRDefault="008D5A12" w:rsidP="008D5A12">
      <w:pPr>
        <w:pStyle w:val="ListParagraph"/>
        <w:numPr>
          <w:ilvl w:val="0"/>
          <w:numId w:val="2"/>
        </w:numPr>
      </w:pPr>
      <w:r>
        <w:t>344 – 802.4</w:t>
      </w:r>
    </w:p>
    <w:p w14:paraId="246794CC" w14:textId="5E0098E8" w:rsidR="00C43638" w:rsidRDefault="00C43638" w:rsidP="00C43638">
      <w:pPr>
        <w:pStyle w:val="ListParagraph"/>
        <w:numPr>
          <w:ilvl w:val="1"/>
          <w:numId w:val="2"/>
        </w:numPr>
      </w:pPr>
      <w:r>
        <w:t>Midface fracture</w:t>
      </w:r>
    </w:p>
    <w:p w14:paraId="0D13C281" w14:textId="2446B14E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345 – 802.1 </w:t>
      </w:r>
    </w:p>
    <w:p w14:paraId="470CD261" w14:textId="428C2E13" w:rsidR="008D5A12" w:rsidRDefault="008D5A12" w:rsidP="008D5A12">
      <w:pPr>
        <w:pStyle w:val="ListParagraph"/>
        <w:numPr>
          <w:ilvl w:val="1"/>
          <w:numId w:val="2"/>
        </w:numPr>
      </w:pPr>
      <w:r>
        <w:lastRenderedPageBreak/>
        <w:t>Fracture of nasal bone</w:t>
      </w:r>
    </w:p>
    <w:p w14:paraId="16D05C3B" w14:textId="7FE22924" w:rsidR="00C43638" w:rsidRDefault="00C43638" w:rsidP="00C43638">
      <w:pPr>
        <w:pStyle w:val="ListParagraph"/>
        <w:numPr>
          <w:ilvl w:val="2"/>
          <w:numId w:val="2"/>
        </w:numPr>
      </w:pPr>
      <w:r>
        <w:t>Midface fracture</w:t>
      </w:r>
    </w:p>
    <w:p w14:paraId="6522F90B" w14:textId="41E613E4" w:rsidR="008D5A12" w:rsidRDefault="008D5A12" w:rsidP="00912CE1">
      <w:pPr>
        <w:pStyle w:val="ListParagraph"/>
        <w:numPr>
          <w:ilvl w:val="0"/>
          <w:numId w:val="2"/>
        </w:numPr>
      </w:pPr>
      <w:r>
        <w:t>346 – 802.6, 802.1</w:t>
      </w:r>
    </w:p>
    <w:p w14:paraId="3295ED77" w14:textId="3DCED347" w:rsidR="00C43638" w:rsidRDefault="00C43638" w:rsidP="00C43638">
      <w:pPr>
        <w:pStyle w:val="ListParagraph"/>
        <w:numPr>
          <w:ilvl w:val="1"/>
          <w:numId w:val="2"/>
        </w:numPr>
      </w:pPr>
      <w:r>
        <w:t>Midface fracture</w:t>
      </w:r>
    </w:p>
    <w:p w14:paraId="53C04BE7" w14:textId="44B660BE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352 – 802 </w:t>
      </w:r>
    </w:p>
    <w:p w14:paraId="374E6C71" w14:textId="3AC006FB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353 – 802 </w:t>
      </w:r>
    </w:p>
    <w:p w14:paraId="2FD860D9" w14:textId="56275BC4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355 – 802 </w:t>
      </w:r>
    </w:p>
    <w:p w14:paraId="319E8B3C" w14:textId="27ABE254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360 – </w:t>
      </w:r>
      <w:proofErr w:type="spellStart"/>
      <w:r>
        <w:t>na</w:t>
      </w:r>
      <w:proofErr w:type="spellEnd"/>
      <w:r>
        <w:t xml:space="preserve"> </w:t>
      </w:r>
    </w:p>
    <w:p w14:paraId="7D26BEAE" w14:textId="560B3F96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363 – </w:t>
      </w:r>
      <w:proofErr w:type="spellStart"/>
      <w:r>
        <w:t>na</w:t>
      </w:r>
      <w:proofErr w:type="spellEnd"/>
      <w:r>
        <w:t xml:space="preserve"> </w:t>
      </w:r>
    </w:p>
    <w:p w14:paraId="4521A27C" w14:textId="2DC6CF18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370 – </w:t>
      </w:r>
      <w:proofErr w:type="spellStart"/>
      <w:r>
        <w:t>na</w:t>
      </w:r>
      <w:proofErr w:type="spellEnd"/>
      <w:r>
        <w:t xml:space="preserve"> </w:t>
      </w:r>
    </w:p>
    <w:p w14:paraId="46835ADC" w14:textId="56A3EFF1" w:rsidR="0074603B" w:rsidRDefault="008D5A12" w:rsidP="0074603B">
      <w:pPr>
        <w:pStyle w:val="ListParagraph"/>
        <w:numPr>
          <w:ilvl w:val="0"/>
          <w:numId w:val="2"/>
        </w:numPr>
      </w:pPr>
      <w:r>
        <w:t xml:space="preserve">383 – </w:t>
      </w:r>
      <w:proofErr w:type="spellStart"/>
      <w:r>
        <w:t>na</w:t>
      </w:r>
      <w:proofErr w:type="spellEnd"/>
      <w:r>
        <w:t xml:space="preserve"> </w:t>
      </w:r>
    </w:p>
    <w:p w14:paraId="572E3627" w14:textId="6A38C30B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391 – </w:t>
      </w:r>
      <w:proofErr w:type="spellStart"/>
      <w:r>
        <w:t>na</w:t>
      </w:r>
      <w:proofErr w:type="spellEnd"/>
      <w:r>
        <w:t xml:space="preserve"> </w:t>
      </w:r>
    </w:p>
    <w:p w14:paraId="1E9F7CAD" w14:textId="6EEC0AED" w:rsidR="0074603B" w:rsidRDefault="0074603B" w:rsidP="0074603B">
      <w:pPr>
        <w:pStyle w:val="ListParagraph"/>
        <w:numPr>
          <w:ilvl w:val="1"/>
          <w:numId w:val="2"/>
        </w:numPr>
      </w:pPr>
      <w:r>
        <w:t>S02.832A</w:t>
      </w:r>
    </w:p>
    <w:p w14:paraId="706C10CB" w14:textId="26FDD448" w:rsidR="0074603B" w:rsidRDefault="0074603B" w:rsidP="0074603B">
      <w:pPr>
        <w:pStyle w:val="ListParagraph"/>
        <w:numPr>
          <w:ilvl w:val="2"/>
          <w:numId w:val="2"/>
        </w:numPr>
      </w:pPr>
      <w:r>
        <w:t>Fracture of medial orbital wall</w:t>
      </w:r>
    </w:p>
    <w:p w14:paraId="5967ECB5" w14:textId="2799E3FB" w:rsidR="0074603B" w:rsidRDefault="008C3411" w:rsidP="0074603B">
      <w:pPr>
        <w:pStyle w:val="ListParagraph"/>
        <w:numPr>
          <w:ilvl w:val="3"/>
          <w:numId w:val="2"/>
        </w:numPr>
      </w:pPr>
      <w:r>
        <w:t>Midface</w:t>
      </w:r>
      <w:r w:rsidR="0074603B">
        <w:t xml:space="preserve"> fracture</w:t>
      </w:r>
    </w:p>
    <w:p w14:paraId="588477CA" w14:textId="2B00627B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396 – 802 </w:t>
      </w:r>
    </w:p>
    <w:p w14:paraId="56F17121" w14:textId="72C59E67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399 – </w:t>
      </w:r>
      <w:proofErr w:type="spellStart"/>
      <w:r>
        <w:t>na</w:t>
      </w:r>
      <w:proofErr w:type="spellEnd"/>
      <w:r>
        <w:t xml:space="preserve"> </w:t>
      </w:r>
    </w:p>
    <w:p w14:paraId="225AC3DD" w14:textId="4404F310" w:rsidR="0074603B" w:rsidRPr="0074603B" w:rsidRDefault="0074603B" w:rsidP="0074603B">
      <w:pPr>
        <w:pStyle w:val="ListParagraph"/>
        <w:numPr>
          <w:ilvl w:val="1"/>
          <w:numId w:val="2"/>
        </w:numPr>
        <w:rPr>
          <w:b/>
          <w:bCs/>
        </w:rPr>
      </w:pPr>
      <w:r w:rsidRPr="0074603B">
        <w:rPr>
          <w:b/>
          <w:bCs/>
        </w:rPr>
        <w:t>S02.92XA</w:t>
      </w:r>
    </w:p>
    <w:p w14:paraId="0CED9497" w14:textId="36AFF8AD" w:rsidR="0074603B" w:rsidRPr="0074603B" w:rsidRDefault="0074603B" w:rsidP="0074603B">
      <w:pPr>
        <w:pStyle w:val="ListParagraph"/>
        <w:numPr>
          <w:ilvl w:val="2"/>
          <w:numId w:val="2"/>
        </w:numPr>
        <w:rPr>
          <w:b/>
          <w:bCs/>
        </w:rPr>
      </w:pPr>
      <w:r w:rsidRPr="0074603B">
        <w:rPr>
          <w:b/>
          <w:bCs/>
        </w:rPr>
        <w:t>Unspecified fracture of facial bones</w:t>
      </w:r>
    </w:p>
    <w:p w14:paraId="4C2FB3CC" w14:textId="38F7676F" w:rsidR="008D5A12" w:rsidRDefault="008D5A12" w:rsidP="00912CE1">
      <w:pPr>
        <w:pStyle w:val="ListParagraph"/>
        <w:numPr>
          <w:ilvl w:val="0"/>
          <w:numId w:val="2"/>
        </w:numPr>
      </w:pPr>
      <w:r>
        <w:t>405 – 802.24</w:t>
      </w:r>
    </w:p>
    <w:p w14:paraId="0647EB83" w14:textId="1D07385F" w:rsidR="008D5A12" w:rsidRDefault="008D5A12" w:rsidP="008D5A12">
      <w:pPr>
        <w:pStyle w:val="ListParagraph"/>
        <w:numPr>
          <w:ilvl w:val="1"/>
          <w:numId w:val="2"/>
        </w:numPr>
      </w:pPr>
      <w:r>
        <w:t>Mandible fracture</w:t>
      </w:r>
    </w:p>
    <w:p w14:paraId="35108166" w14:textId="554F7474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414 – 802 </w:t>
      </w:r>
    </w:p>
    <w:p w14:paraId="71DEA074" w14:textId="0B181349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428 – 802 </w:t>
      </w:r>
    </w:p>
    <w:p w14:paraId="5FB8D9F0" w14:textId="579E0A6F" w:rsidR="008D5A12" w:rsidRDefault="008D5A12" w:rsidP="00912CE1">
      <w:pPr>
        <w:pStyle w:val="ListParagraph"/>
        <w:numPr>
          <w:ilvl w:val="0"/>
          <w:numId w:val="2"/>
        </w:numPr>
      </w:pPr>
      <w:r>
        <w:t xml:space="preserve">429 – 802 </w:t>
      </w:r>
    </w:p>
    <w:p w14:paraId="6914784B" w14:textId="577CAD6B" w:rsidR="008D5A12" w:rsidRDefault="008D5A12" w:rsidP="00912CE1">
      <w:pPr>
        <w:pStyle w:val="ListParagraph"/>
        <w:numPr>
          <w:ilvl w:val="0"/>
          <w:numId w:val="2"/>
        </w:numPr>
      </w:pPr>
      <w:r>
        <w:t>440 – 802.28</w:t>
      </w:r>
    </w:p>
    <w:p w14:paraId="6515D961" w14:textId="62C4191C" w:rsidR="008D5A12" w:rsidRDefault="008D5A12" w:rsidP="008D5A12">
      <w:pPr>
        <w:pStyle w:val="ListParagraph"/>
        <w:numPr>
          <w:ilvl w:val="1"/>
          <w:numId w:val="2"/>
        </w:numPr>
      </w:pPr>
      <w:r>
        <w:t>Mandible fracture</w:t>
      </w:r>
    </w:p>
    <w:p w14:paraId="63C1CD5F" w14:textId="19CB8BD8" w:rsidR="008D5A12" w:rsidRDefault="008D5A12" w:rsidP="00912CE1">
      <w:pPr>
        <w:pStyle w:val="ListParagraph"/>
        <w:numPr>
          <w:ilvl w:val="0"/>
          <w:numId w:val="2"/>
        </w:numPr>
      </w:pPr>
      <w:r>
        <w:t>441 – 802.21</w:t>
      </w:r>
    </w:p>
    <w:p w14:paraId="30C0A3AE" w14:textId="061973A9" w:rsidR="008D5A12" w:rsidRDefault="008D5A12" w:rsidP="008D5A12">
      <w:pPr>
        <w:pStyle w:val="ListParagraph"/>
        <w:numPr>
          <w:ilvl w:val="1"/>
          <w:numId w:val="2"/>
        </w:numPr>
      </w:pPr>
      <w:r>
        <w:t>Mandible fracture</w:t>
      </w:r>
    </w:p>
    <w:p w14:paraId="1D1A9624" w14:textId="148F390C" w:rsidR="008D5A12" w:rsidRDefault="008D5A12" w:rsidP="00912CE1">
      <w:pPr>
        <w:pStyle w:val="ListParagraph"/>
        <w:numPr>
          <w:ilvl w:val="0"/>
          <w:numId w:val="2"/>
        </w:numPr>
      </w:pPr>
      <w:r>
        <w:t>443</w:t>
      </w:r>
      <w:r w:rsidR="00E30D99">
        <w:t xml:space="preserve"> – 802 </w:t>
      </w:r>
    </w:p>
    <w:p w14:paraId="5B6D88BA" w14:textId="17E3CBF5" w:rsidR="008D5A12" w:rsidRDefault="008D5A12" w:rsidP="00912CE1">
      <w:pPr>
        <w:pStyle w:val="ListParagraph"/>
        <w:numPr>
          <w:ilvl w:val="0"/>
          <w:numId w:val="2"/>
        </w:numPr>
      </w:pPr>
      <w:r>
        <w:t>446</w:t>
      </w:r>
      <w:r w:rsidR="00E30D99">
        <w:t xml:space="preserve"> – </w:t>
      </w:r>
      <w:proofErr w:type="spellStart"/>
      <w:r w:rsidR="00E30D99">
        <w:t>na</w:t>
      </w:r>
      <w:proofErr w:type="spellEnd"/>
      <w:r w:rsidR="00E30D99">
        <w:t xml:space="preserve"> </w:t>
      </w:r>
    </w:p>
    <w:p w14:paraId="191437F2" w14:textId="35D5C57D" w:rsidR="0074603B" w:rsidRPr="0074603B" w:rsidRDefault="0074603B" w:rsidP="0074603B">
      <w:pPr>
        <w:pStyle w:val="ListParagraph"/>
        <w:numPr>
          <w:ilvl w:val="1"/>
          <w:numId w:val="2"/>
        </w:numPr>
        <w:rPr>
          <w:b/>
          <w:bCs/>
        </w:rPr>
      </w:pPr>
      <w:r w:rsidRPr="0074603B">
        <w:rPr>
          <w:b/>
          <w:bCs/>
        </w:rPr>
        <w:t>S02.81XA</w:t>
      </w:r>
    </w:p>
    <w:p w14:paraId="65062978" w14:textId="7F574FAB" w:rsidR="0074603B" w:rsidRPr="0074603B" w:rsidRDefault="0074603B" w:rsidP="0074603B">
      <w:pPr>
        <w:pStyle w:val="ListParagraph"/>
        <w:numPr>
          <w:ilvl w:val="2"/>
          <w:numId w:val="2"/>
        </w:numPr>
        <w:rPr>
          <w:b/>
          <w:bCs/>
        </w:rPr>
      </w:pPr>
      <w:r w:rsidRPr="0074603B">
        <w:rPr>
          <w:b/>
          <w:bCs/>
        </w:rPr>
        <w:t>Other facial fracture</w:t>
      </w:r>
    </w:p>
    <w:p w14:paraId="1CCC1A36" w14:textId="53985259" w:rsidR="008D5A12" w:rsidRDefault="008D5A12" w:rsidP="00912CE1">
      <w:pPr>
        <w:pStyle w:val="ListParagraph"/>
        <w:numPr>
          <w:ilvl w:val="0"/>
          <w:numId w:val="2"/>
        </w:numPr>
      </w:pPr>
      <w:r>
        <w:t>472</w:t>
      </w:r>
      <w:r w:rsidR="00E30D99">
        <w:t xml:space="preserve"> – </w:t>
      </w:r>
      <w:proofErr w:type="spellStart"/>
      <w:r w:rsidR="00E30D99">
        <w:t>na</w:t>
      </w:r>
      <w:proofErr w:type="spellEnd"/>
      <w:r w:rsidR="00E30D99">
        <w:t xml:space="preserve"> </w:t>
      </w:r>
    </w:p>
    <w:p w14:paraId="159C0AA8" w14:textId="3BF56182" w:rsidR="0074603B" w:rsidRPr="0074603B" w:rsidRDefault="0074603B" w:rsidP="0074603B">
      <w:pPr>
        <w:pStyle w:val="ListParagraph"/>
        <w:numPr>
          <w:ilvl w:val="1"/>
          <w:numId w:val="2"/>
        </w:numPr>
        <w:rPr>
          <w:b/>
          <w:bCs/>
        </w:rPr>
      </w:pPr>
      <w:r w:rsidRPr="0074603B">
        <w:rPr>
          <w:b/>
          <w:bCs/>
        </w:rPr>
        <w:t>S02.81XA</w:t>
      </w:r>
    </w:p>
    <w:p w14:paraId="4FAA9EA7" w14:textId="2DA39BD1" w:rsidR="0074603B" w:rsidRPr="0074603B" w:rsidRDefault="0074603B" w:rsidP="0074603B">
      <w:pPr>
        <w:pStyle w:val="ListParagraph"/>
        <w:numPr>
          <w:ilvl w:val="2"/>
          <w:numId w:val="2"/>
        </w:numPr>
        <w:rPr>
          <w:b/>
          <w:bCs/>
        </w:rPr>
      </w:pPr>
      <w:r w:rsidRPr="0074603B">
        <w:rPr>
          <w:b/>
          <w:bCs/>
        </w:rPr>
        <w:t>Other facial fracture</w:t>
      </w:r>
    </w:p>
    <w:p w14:paraId="18C68EFF" w14:textId="73607FE1" w:rsidR="008D5A12" w:rsidRDefault="008D5A12" w:rsidP="00912CE1">
      <w:pPr>
        <w:pStyle w:val="ListParagraph"/>
        <w:numPr>
          <w:ilvl w:val="0"/>
          <w:numId w:val="2"/>
        </w:numPr>
      </w:pPr>
      <w:r>
        <w:t>476</w:t>
      </w:r>
      <w:r w:rsidR="00E30D99">
        <w:t xml:space="preserve"> – 802 </w:t>
      </w:r>
    </w:p>
    <w:p w14:paraId="61BCF015" w14:textId="49ADAFBC" w:rsidR="008D5A12" w:rsidRDefault="008D5A12" w:rsidP="00912CE1">
      <w:pPr>
        <w:pStyle w:val="ListParagraph"/>
        <w:numPr>
          <w:ilvl w:val="0"/>
          <w:numId w:val="2"/>
        </w:numPr>
      </w:pPr>
      <w:r>
        <w:t>477</w:t>
      </w:r>
      <w:r w:rsidR="00E30D99">
        <w:t xml:space="preserve"> – 802.8</w:t>
      </w:r>
    </w:p>
    <w:p w14:paraId="273BA9B2" w14:textId="31BCCFA1" w:rsidR="00E30D99" w:rsidRDefault="00E30D99" w:rsidP="00E30D99">
      <w:pPr>
        <w:pStyle w:val="ListParagraph"/>
        <w:numPr>
          <w:ilvl w:val="1"/>
          <w:numId w:val="2"/>
        </w:numPr>
      </w:pPr>
      <w:r>
        <w:t>Midface fracture</w:t>
      </w:r>
    </w:p>
    <w:p w14:paraId="55265EAC" w14:textId="29D1EDC7" w:rsidR="00E30D99" w:rsidRDefault="008D5A12" w:rsidP="00E30D99">
      <w:pPr>
        <w:pStyle w:val="ListParagraph"/>
        <w:numPr>
          <w:ilvl w:val="0"/>
          <w:numId w:val="2"/>
        </w:numPr>
      </w:pPr>
      <w:r>
        <w:t>484</w:t>
      </w:r>
      <w:r w:rsidR="00E30D99">
        <w:t xml:space="preserve"> – </w:t>
      </w:r>
      <w:proofErr w:type="spellStart"/>
      <w:r w:rsidR="00E30D99">
        <w:t>na</w:t>
      </w:r>
      <w:proofErr w:type="spellEnd"/>
      <w:r w:rsidR="00E30D99">
        <w:t xml:space="preserve"> </w:t>
      </w:r>
    </w:p>
    <w:p w14:paraId="759BBD90" w14:textId="1C9C8757" w:rsidR="008C3411" w:rsidRDefault="008C3411" w:rsidP="008C3411">
      <w:pPr>
        <w:pStyle w:val="ListParagraph"/>
        <w:numPr>
          <w:ilvl w:val="1"/>
          <w:numId w:val="2"/>
        </w:numPr>
      </w:pPr>
      <w:r>
        <w:t>S02.832A</w:t>
      </w:r>
    </w:p>
    <w:p w14:paraId="3C00E0E2" w14:textId="3F511A65" w:rsidR="008C3411" w:rsidRDefault="008C3411" w:rsidP="008C3411">
      <w:pPr>
        <w:pStyle w:val="ListParagraph"/>
        <w:numPr>
          <w:ilvl w:val="2"/>
          <w:numId w:val="2"/>
        </w:numPr>
      </w:pPr>
      <w:r>
        <w:t>Medial orbital wall fracture</w:t>
      </w:r>
    </w:p>
    <w:p w14:paraId="256E73ED" w14:textId="28C45A86" w:rsidR="008C3411" w:rsidRDefault="008C3411" w:rsidP="008C3411">
      <w:pPr>
        <w:pStyle w:val="ListParagraph"/>
        <w:numPr>
          <w:ilvl w:val="3"/>
          <w:numId w:val="2"/>
        </w:numPr>
      </w:pPr>
      <w:r>
        <w:t>Midface fracture</w:t>
      </w:r>
    </w:p>
    <w:p w14:paraId="7FA2BC94" w14:textId="77B7411C" w:rsidR="008D5A12" w:rsidRDefault="008D5A12" w:rsidP="00912CE1">
      <w:pPr>
        <w:pStyle w:val="ListParagraph"/>
        <w:numPr>
          <w:ilvl w:val="0"/>
          <w:numId w:val="2"/>
        </w:numPr>
      </w:pPr>
      <w:r>
        <w:t>497</w:t>
      </w:r>
      <w:r w:rsidR="00E30D99">
        <w:t xml:space="preserve"> – 802.6</w:t>
      </w:r>
    </w:p>
    <w:p w14:paraId="4C49C09D" w14:textId="372501F0" w:rsidR="00E30D99" w:rsidRDefault="008C3411" w:rsidP="00E30D99">
      <w:pPr>
        <w:pStyle w:val="ListParagraph"/>
        <w:numPr>
          <w:ilvl w:val="1"/>
          <w:numId w:val="2"/>
        </w:numPr>
      </w:pPr>
      <w:r>
        <w:lastRenderedPageBreak/>
        <w:t>Midface fracture</w:t>
      </w:r>
    </w:p>
    <w:p w14:paraId="0C22AC5C" w14:textId="58833EA9" w:rsidR="008D5A12" w:rsidRDefault="008D5A12" w:rsidP="00912CE1">
      <w:pPr>
        <w:pStyle w:val="ListParagraph"/>
        <w:numPr>
          <w:ilvl w:val="0"/>
          <w:numId w:val="2"/>
        </w:numPr>
      </w:pPr>
      <w:r>
        <w:t>505</w:t>
      </w:r>
      <w:r w:rsidR="00E30D99">
        <w:t xml:space="preserve"> – 802.22</w:t>
      </w:r>
    </w:p>
    <w:p w14:paraId="3E07D1CE" w14:textId="655B1781" w:rsidR="00E30D99" w:rsidRDefault="00E30D99" w:rsidP="00E30D99">
      <w:pPr>
        <w:pStyle w:val="ListParagraph"/>
        <w:numPr>
          <w:ilvl w:val="1"/>
          <w:numId w:val="2"/>
        </w:numPr>
      </w:pPr>
      <w:r>
        <w:t>Mandible fracture</w:t>
      </w:r>
    </w:p>
    <w:p w14:paraId="2CF07EA2" w14:textId="406B4459" w:rsidR="008D5A12" w:rsidRDefault="008D5A12" w:rsidP="00912CE1">
      <w:pPr>
        <w:pStyle w:val="ListParagraph"/>
        <w:numPr>
          <w:ilvl w:val="0"/>
          <w:numId w:val="2"/>
        </w:numPr>
      </w:pPr>
      <w:r>
        <w:t>508</w:t>
      </w:r>
      <w:r w:rsidR="00E30D99">
        <w:t xml:space="preserve"> – 802.8</w:t>
      </w:r>
    </w:p>
    <w:p w14:paraId="6E29E73E" w14:textId="2774ACB8" w:rsidR="00E30D99" w:rsidRDefault="00E30D99" w:rsidP="00E30D99">
      <w:pPr>
        <w:pStyle w:val="ListParagraph"/>
        <w:numPr>
          <w:ilvl w:val="1"/>
          <w:numId w:val="2"/>
        </w:numPr>
      </w:pPr>
      <w:r>
        <w:t>Midface fracture</w:t>
      </w:r>
    </w:p>
    <w:p w14:paraId="2238B3A6" w14:textId="646A6712" w:rsidR="008D5A12" w:rsidRDefault="008D5A12" w:rsidP="00912CE1">
      <w:pPr>
        <w:pStyle w:val="ListParagraph"/>
        <w:numPr>
          <w:ilvl w:val="0"/>
          <w:numId w:val="2"/>
        </w:numPr>
      </w:pPr>
      <w:r>
        <w:t>531</w:t>
      </w:r>
      <w:r w:rsidR="00E30D99">
        <w:t xml:space="preserve"> – 802.4</w:t>
      </w:r>
    </w:p>
    <w:p w14:paraId="61011712" w14:textId="403025D8" w:rsidR="00E30D99" w:rsidRDefault="00E30D99" w:rsidP="00E30D99">
      <w:pPr>
        <w:pStyle w:val="ListParagraph"/>
        <w:numPr>
          <w:ilvl w:val="1"/>
          <w:numId w:val="2"/>
        </w:numPr>
      </w:pPr>
      <w:r>
        <w:t>Maxillary bone fracture</w:t>
      </w:r>
    </w:p>
    <w:p w14:paraId="1228A4E4" w14:textId="471772EB" w:rsidR="008C3411" w:rsidRDefault="008C3411" w:rsidP="008C3411">
      <w:pPr>
        <w:pStyle w:val="ListParagraph"/>
        <w:numPr>
          <w:ilvl w:val="2"/>
          <w:numId w:val="2"/>
        </w:numPr>
      </w:pPr>
      <w:r>
        <w:t>Midface fracture</w:t>
      </w:r>
    </w:p>
    <w:p w14:paraId="30C98A60" w14:textId="50256F5D" w:rsidR="008D5A12" w:rsidRDefault="008D5A12" w:rsidP="00912CE1">
      <w:pPr>
        <w:pStyle w:val="ListParagraph"/>
        <w:numPr>
          <w:ilvl w:val="0"/>
          <w:numId w:val="2"/>
        </w:numPr>
      </w:pPr>
      <w:r>
        <w:t>533</w:t>
      </w:r>
      <w:r w:rsidR="00E30D99">
        <w:t xml:space="preserve"> – 802 </w:t>
      </w:r>
    </w:p>
    <w:p w14:paraId="34872644" w14:textId="69A07331" w:rsidR="008D5A12" w:rsidRDefault="008D5A12" w:rsidP="00912CE1">
      <w:pPr>
        <w:pStyle w:val="ListParagraph"/>
        <w:numPr>
          <w:ilvl w:val="0"/>
          <w:numId w:val="2"/>
        </w:numPr>
      </w:pPr>
      <w:r>
        <w:t>535</w:t>
      </w:r>
      <w:r w:rsidR="00E30D99">
        <w:t xml:space="preserve"> – 802.4, 802.6</w:t>
      </w:r>
    </w:p>
    <w:p w14:paraId="4B700620" w14:textId="0F97E1C9" w:rsidR="008C3411" w:rsidRDefault="008C3411" w:rsidP="008C3411">
      <w:pPr>
        <w:pStyle w:val="ListParagraph"/>
        <w:numPr>
          <w:ilvl w:val="1"/>
          <w:numId w:val="2"/>
        </w:numPr>
      </w:pPr>
      <w:r>
        <w:t>Midface fracture</w:t>
      </w:r>
    </w:p>
    <w:p w14:paraId="58767270" w14:textId="092ABEFA" w:rsidR="008D5A12" w:rsidRDefault="008D5A12" w:rsidP="00912CE1">
      <w:pPr>
        <w:pStyle w:val="ListParagraph"/>
        <w:numPr>
          <w:ilvl w:val="0"/>
          <w:numId w:val="2"/>
        </w:numPr>
      </w:pPr>
      <w:r>
        <w:t>536</w:t>
      </w:r>
      <w:r w:rsidR="00E30D99">
        <w:t xml:space="preserve"> – 802.38</w:t>
      </w:r>
    </w:p>
    <w:p w14:paraId="47ED3BFC" w14:textId="208FBF18" w:rsidR="00E30D99" w:rsidRDefault="00E30D99" w:rsidP="00E30D99">
      <w:pPr>
        <w:pStyle w:val="ListParagraph"/>
        <w:numPr>
          <w:ilvl w:val="1"/>
          <w:numId w:val="2"/>
        </w:numPr>
      </w:pPr>
      <w:r>
        <w:t>Mandible fracture</w:t>
      </w:r>
    </w:p>
    <w:p w14:paraId="29D80759" w14:textId="0F06F824" w:rsidR="008D5A12" w:rsidRDefault="008D5A12" w:rsidP="00912CE1">
      <w:pPr>
        <w:pStyle w:val="ListParagraph"/>
        <w:numPr>
          <w:ilvl w:val="0"/>
          <w:numId w:val="2"/>
        </w:numPr>
      </w:pPr>
      <w:r>
        <w:t>544</w:t>
      </w:r>
      <w:r w:rsidR="00E30D99">
        <w:t xml:space="preserve"> – 802 </w:t>
      </w:r>
    </w:p>
    <w:p w14:paraId="4F6ED9D8" w14:textId="07220BFE" w:rsidR="008D5A12" w:rsidRDefault="008D5A12" w:rsidP="00912CE1">
      <w:pPr>
        <w:pStyle w:val="ListParagraph"/>
        <w:numPr>
          <w:ilvl w:val="0"/>
          <w:numId w:val="2"/>
        </w:numPr>
      </w:pPr>
      <w:r>
        <w:t>545</w:t>
      </w:r>
      <w:r w:rsidR="00E30D99">
        <w:t xml:space="preserve"> – 802 </w:t>
      </w:r>
    </w:p>
    <w:p w14:paraId="561CD10B" w14:textId="238CC9A2" w:rsidR="008D5A12" w:rsidRDefault="008D5A12" w:rsidP="00912CE1">
      <w:pPr>
        <w:pStyle w:val="ListParagraph"/>
        <w:numPr>
          <w:ilvl w:val="0"/>
          <w:numId w:val="2"/>
        </w:numPr>
      </w:pPr>
      <w:r>
        <w:t>546</w:t>
      </w:r>
      <w:r w:rsidR="00E30D99">
        <w:t xml:space="preserve"> – 802 </w:t>
      </w:r>
    </w:p>
    <w:p w14:paraId="4F72FFAB" w14:textId="4ED59BC5" w:rsidR="008D5A12" w:rsidRDefault="008D5A12" w:rsidP="00912CE1">
      <w:pPr>
        <w:pStyle w:val="ListParagraph"/>
        <w:numPr>
          <w:ilvl w:val="0"/>
          <w:numId w:val="2"/>
        </w:numPr>
      </w:pPr>
      <w:r>
        <w:t>547</w:t>
      </w:r>
      <w:r w:rsidR="00E30D99">
        <w:t xml:space="preserve"> – 802.22, 802.28</w:t>
      </w:r>
    </w:p>
    <w:p w14:paraId="73C5BE96" w14:textId="79C9FE71" w:rsidR="00E30D99" w:rsidRDefault="00E30D99" w:rsidP="00E30D99">
      <w:pPr>
        <w:pStyle w:val="ListParagraph"/>
        <w:numPr>
          <w:ilvl w:val="1"/>
          <w:numId w:val="2"/>
        </w:numPr>
      </w:pPr>
      <w:r>
        <w:t>Mandible fractures</w:t>
      </w:r>
    </w:p>
    <w:p w14:paraId="1142B9C7" w14:textId="2A16B3DD" w:rsidR="00E30D99" w:rsidRDefault="008D5A12" w:rsidP="00E30D99">
      <w:pPr>
        <w:pStyle w:val="ListParagraph"/>
        <w:numPr>
          <w:ilvl w:val="0"/>
          <w:numId w:val="2"/>
        </w:numPr>
      </w:pPr>
      <w:r>
        <w:t>549</w:t>
      </w:r>
      <w:r w:rsidR="00E30D99">
        <w:t xml:space="preserve"> – </w:t>
      </w:r>
      <w:proofErr w:type="spellStart"/>
      <w:r w:rsidR="00E30D99">
        <w:t>na</w:t>
      </w:r>
      <w:proofErr w:type="spellEnd"/>
    </w:p>
    <w:p w14:paraId="5E6D1E16" w14:textId="08180E8B" w:rsidR="008D5A12" w:rsidRDefault="008D5A12" w:rsidP="00912CE1">
      <w:pPr>
        <w:pStyle w:val="ListParagraph"/>
        <w:numPr>
          <w:ilvl w:val="0"/>
          <w:numId w:val="2"/>
        </w:numPr>
      </w:pPr>
      <w:r>
        <w:t>561</w:t>
      </w:r>
      <w:r w:rsidR="00E30D99">
        <w:t xml:space="preserve"> – 802 </w:t>
      </w:r>
    </w:p>
    <w:p w14:paraId="3903045E" w14:textId="306FF9D9" w:rsidR="008D5A12" w:rsidRDefault="008D5A12" w:rsidP="00912CE1">
      <w:pPr>
        <w:pStyle w:val="ListParagraph"/>
        <w:numPr>
          <w:ilvl w:val="0"/>
          <w:numId w:val="2"/>
        </w:numPr>
      </w:pPr>
      <w:r>
        <w:t>564</w:t>
      </w:r>
      <w:r w:rsidR="00E30D99">
        <w:t xml:space="preserve"> – 802 </w:t>
      </w:r>
    </w:p>
    <w:p w14:paraId="6B1CD472" w14:textId="24EBA93E" w:rsidR="008D5A12" w:rsidRDefault="008D5A12" w:rsidP="00912CE1">
      <w:pPr>
        <w:pStyle w:val="ListParagraph"/>
        <w:numPr>
          <w:ilvl w:val="0"/>
          <w:numId w:val="2"/>
        </w:numPr>
      </w:pPr>
      <w:r>
        <w:t>565</w:t>
      </w:r>
      <w:r w:rsidR="00E30D99">
        <w:t xml:space="preserve"> – 802.8</w:t>
      </w:r>
    </w:p>
    <w:p w14:paraId="7FC87846" w14:textId="34569B47" w:rsidR="00E30D99" w:rsidRDefault="00E30D99" w:rsidP="00E30D99">
      <w:pPr>
        <w:pStyle w:val="ListParagraph"/>
        <w:numPr>
          <w:ilvl w:val="1"/>
          <w:numId w:val="2"/>
        </w:numPr>
      </w:pPr>
      <w:r>
        <w:t>Midface fracture</w:t>
      </w:r>
    </w:p>
    <w:p w14:paraId="4F2A3B0A" w14:textId="23D5CE6A" w:rsidR="008D5A12" w:rsidRDefault="008D5A12" w:rsidP="00912CE1">
      <w:pPr>
        <w:pStyle w:val="ListParagraph"/>
        <w:numPr>
          <w:ilvl w:val="0"/>
          <w:numId w:val="2"/>
        </w:numPr>
      </w:pPr>
      <w:r>
        <w:t>581</w:t>
      </w:r>
      <w:r w:rsidR="00E30D99">
        <w:t xml:space="preserve"> – 802.4</w:t>
      </w:r>
    </w:p>
    <w:p w14:paraId="5C5C6DA1" w14:textId="0FD1998E" w:rsidR="00E30D99" w:rsidRDefault="00E30D99" w:rsidP="00E30D99">
      <w:pPr>
        <w:pStyle w:val="ListParagraph"/>
        <w:numPr>
          <w:ilvl w:val="1"/>
          <w:numId w:val="2"/>
        </w:numPr>
      </w:pPr>
      <w:r>
        <w:t>Maxillary bone fracture</w:t>
      </w:r>
    </w:p>
    <w:p w14:paraId="76FC8C03" w14:textId="0176A8A3" w:rsidR="008C3411" w:rsidRDefault="008C3411" w:rsidP="008C3411">
      <w:pPr>
        <w:pStyle w:val="ListParagraph"/>
        <w:numPr>
          <w:ilvl w:val="2"/>
          <w:numId w:val="2"/>
        </w:numPr>
      </w:pPr>
      <w:r>
        <w:t>Midface fracture</w:t>
      </w:r>
    </w:p>
    <w:p w14:paraId="1BBA706C" w14:textId="641EAF58" w:rsidR="008D5A12" w:rsidRDefault="008D5A12" w:rsidP="00912CE1">
      <w:pPr>
        <w:pStyle w:val="ListParagraph"/>
        <w:numPr>
          <w:ilvl w:val="0"/>
          <w:numId w:val="2"/>
        </w:numPr>
      </w:pPr>
      <w:r>
        <w:t>583</w:t>
      </w:r>
      <w:r w:rsidR="00E30D99">
        <w:t xml:space="preserve"> – 802.8</w:t>
      </w:r>
    </w:p>
    <w:p w14:paraId="0839B65D" w14:textId="3DD0A79E" w:rsidR="00E30D99" w:rsidRDefault="00E30D99" w:rsidP="00E30D99">
      <w:pPr>
        <w:pStyle w:val="ListParagraph"/>
        <w:numPr>
          <w:ilvl w:val="1"/>
          <w:numId w:val="2"/>
        </w:numPr>
      </w:pPr>
      <w:r>
        <w:t>Midface fracture</w:t>
      </w:r>
    </w:p>
    <w:p w14:paraId="63BD8CD8" w14:textId="4F157646" w:rsidR="008D5A12" w:rsidRDefault="008D5A12" w:rsidP="00912CE1">
      <w:pPr>
        <w:pStyle w:val="ListParagraph"/>
        <w:numPr>
          <w:ilvl w:val="0"/>
          <w:numId w:val="2"/>
        </w:numPr>
      </w:pPr>
      <w:r>
        <w:t>585</w:t>
      </w:r>
      <w:r w:rsidR="00E30D99">
        <w:t xml:space="preserve"> – 802 </w:t>
      </w:r>
    </w:p>
    <w:p w14:paraId="0567325A" w14:textId="76DF05F5" w:rsidR="00B156DD" w:rsidRDefault="00B156DD" w:rsidP="00B156DD"/>
    <w:p w14:paraId="2E520C8E" w14:textId="7072D759" w:rsidR="00591AF7" w:rsidRDefault="00C43638" w:rsidP="00B156DD">
      <w:r>
        <w:t>30 cases of 802 code</w:t>
      </w:r>
    </w:p>
    <w:sectPr w:rsidR="0059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F85"/>
    <w:multiLevelType w:val="hybridMultilevel"/>
    <w:tmpl w:val="CB22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1515"/>
    <w:multiLevelType w:val="hybridMultilevel"/>
    <w:tmpl w:val="D3DE9B6E"/>
    <w:lvl w:ilvl="0" w:tplc="AF863998">
      <w:start w:val="1"/>
      <w:numFmt w:val="decimalZero"/>
      <w:lvlText w:val="%1-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BD"/>
    <w:rsid w:val="00003D03"/>
    <w:rsid w:val="00010CC4"/>
    <w:rsid w:val="00033D91"/>
    <w:rsid w:val="00067BB0"/>
    <w:rsid w:val="00210EF8"/>
    <w:rsid w:val="00244304"/>
    <w:rsid w:val="002C1FBD"/>
    <w:rsid w:val="003A6B01"/>
    <w:rsid w:val="00591AF7"/>
    <w:rsid w:val="005E2F18"/>
    <w:rsid w:val="006F1EF4"/>
    <w:rsid w:val="0074603B"/>
    <w:rsid w:val="008C3411"/>
    <w:rsid w:val="008D5A12"/>
    <w:rsid w:val="00912CE1"/>
    <w:rsid w:val="009B3E13"/>
    <w:rsid w:val="00B156DD"/>
    <w:rsid w:val="00C43638"/>
    <w:rsid w:val="00E30D99"/>
    <w:rsid w:val="00E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98B"/>
  <w15:chartTrackingRefBased/>
  <w15:docId w15:val="{954B3FA5-1552-4E9A-9AE5-F1E967F2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Cartier, David</dc:creator>
  <cp:keywords/>
  <dc:description/>
  <cp:lastModifiedBy>Cartier, David</cp:lastModifiedBy>
  <cp:revision>9</cp:revision>
  <dcterms:created xsi:type="dcterms:W3CDTF">2021-11-18T00:33:00Z</dcterms:created>
  <dcterms:modified xsi:type="dcterms:W3CDTF">2021-11-23T22:00:00Z</dcterms:modified>
</cp:coreProperties>
</file>