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E3C" w:rsidRPr="00523C2A" w:rsidRDefault="00786E3C" w:rsidP="00AB6A0C">
      <w:pPr>
        <w:jc w:val="center"/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README</w:t>
      </w:r>
    </w:p>
    <w:p w:rsidR="00AB6A0C" w:rsidRPr="00523C2A" w:rsidRDefault="00AB6A0C" w:rsidP="00786E3C">
      <w:pPr>
        <w:rPr>
          <w:rFonts w:cstheme="minorHAnsi"/>
          <w:sz w:val="28"/>
          <w:szCs w:val="28"/>
        </w:rPr>
      </w:pP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This file contains the layout of the tables in the election data repository. Before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the data, it is important to read the following considerations:</w:t>
      </w:r>
    </w:p>
    <w:p w:rsidR="00AB6A0C" w:rsidRPr="00523C2A" w:rsidRDefault="00AB6A0C" w:rsidP="00786E3C">
      <w:pPr>
        <w:rPr>
          <w:rFonts w:cstheme="minorHAnsi"/>
          <w:sz w:val="28"/>
          <w:szCs w:val="28"/>
        </w:rPr>
      </w:pP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- The character encoding of the files is "Latin 1";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- Fields are enclosed in quotation marks and separated by semicolons, including numeric fields;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- Fields filled with #NULL mean that the information is blank in the database.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The corresponding number for #NULL in numeric fields is -1;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- Fields filled with #NE mean that the information was not recorded in the database by the electoral systems that year.</w:t>
      </w:r>
      <w:r w:rsidR="002F4A43" w:rsidRPr="00523C2A">
        <w:rPr>
          <w:rFonts w:cstheme="minorHAnsi"/>
          <w:sz w:val="28"/>
          <w:szCs w:val="28"/>
        </w:rPr>
        <w:t xml:space="preserve"> </w:t>
      </w:r>
      <w:r w:rsidRPr="00523C2A">
        <w:rPr>
          <w:rFonts w:cstheme="minorHAnsi"/>
          <w:sz w:val="28"/>
          <w:szCs w:val="28"/>
        </w:rPr>
        <w:t>database by the electoral systems. The correspondent for #NE in the numeric fields is -3;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- The UF field, in addition to the federation units, can contain any of the following situations: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o BR: when dealing with information at national level;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o VT: when voting in transit;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o ZZ: when dealing with foreign countries.</w:t>
      </w:r>
    </w:p>
    <w:p w:rsidR="00786E3C" w:rsidRPr="00523C2A" w:rsidRDefault="00786E3C" w:rsidP="00786E3C">
      <w:pPr>
        <w:rPr>
          <w:rFonts w:cstheme="minorHAnsi"/>
          <w:sz w:val="28"/>
          <w:szCs w:val="28"/>
        </w:rPr>
      </w:pPr>
      <w:r w:rsidRPr="00523C2A">
        <w:rPr>
          <w:rFonts w:cstheme="minorHAnsi"/>
          <w:sz w:val="28"/>
          <w:szCs w:val="28"/>
        </w:rPr>
        <w:t>- The files are constantly being updated and improved. Some files may</w:t>
      </w:r>
      <w:r w:rsidR="002F4A43" w:rsidRPr="00523C2A">
        <w:rPr>
          <w:rFonts w:cstheme="minorHAnsi"/>
          <w:sz w:val="28"/>
          <w:szCs w:val="28"/>
        </w:rPr>
        <w:t xml:space="preserve"> </w:t>
      </w:r>
      <w:r w:rsidRPr="00523C2A">
        <w:rPr>
          <w:rFonts w:cstheme="minorHAnsi"/>
          <w:sz w:val="28"/>
          <w:szCs w:val="28"/>
        </w:rPr>
        <w:t>be blank or display an error message due to temporary unavailability in some state's database or the non-existence of that file.</w:t>
      </w:r>
      <w:r w:rsidR="002F4A43" w:rsidRPr="00523C2A">
        <w:rPr>
          <w:rFonts w:cstheme="minorHAnsi"/>
          <w:sz w:val="28"/>
          <w:szCs w:val="28"/>
        </w:rPr>
        <w:t xml:space="preserve"> </w:t>
      </w:r>
      <w:r w:rsidRPr="00523C2A">
        <w:rPr>
          <w:rFonts w:cstheme="minorHAnsi"/>
          <w:sz w:val="28"/>
          <w:szCs w:val="28"/>
        </w:rPr>
        <w:t>state or the non-existence of that file for the desired season.</w:t>
      </w:r>
    </w:p>
    <w:p w:rsidR="00A047DA" w:rsidRPr="00523C2A" w:rsidRDefault="00A047DA" w:rsidP="00786E3C">
      <w:pPr>
        <w:rPr>
          <w:rFonts w:cstheme="minorHAnsi"/>
          <w:sz w:val="28"/>
          <w:szCs w:val="28"/>
        </w:rPr>
      </w:pPr>
    </w:p>
    <w:p w:rsidR="00A047DA" w:rsidRPr="00523C2A" w:rsidRDefault="00A047DA" w:rsidP="00786E3C">
      <w:pPr>
        <w:rPr>
          <w:rFonts w:cstheme="minorHAnsi"/>
          <w:color w:val="000000"/>
          <w:sz w:val="28"/>
          <w:szCs w:val="28"/>
        </w:rPr>
      </w:pPr>
      <w:r w:rsidRPr="00523C2A">
        <w:rPr>
          <w:rFonts w:cstheme="minorHAnsi"/>
          <w:color w:val="000000"/>
          <w:sz w:val="28"/>
          <w:szCs w:val="28"/>
        </w:rPr>
        <w:t>We are grateful for all the criticism and suggestions received from researchers and users who are</w:t>
      </w:r>
      <w:r w:rsidRPr="00523C2A">
        <w:rPr>
          <w:rFonts w:cstheme="minorHAnsi"/>
          <w:color w:val="000000"/>
          <w:sz w:val="28"/>
          <w:szCs w:val="28"/>
        </w:rPr>
        <w:br/>
        <w:t>improving the quality of the information provided. In particular, the</w:t>
      </w:r>
      <w:r w:rsidRPr="00523C2A">
        <w:rPr>
          <w:rFonts w:cstheme="minorHAnsi"/>
          <w:color w:val="000000"/>
          <w:sz w:val="28"/>
          <w:szCs w:val="28"/>
        </w:rPr>
        <w:br/>
        <w:t>Brazilian Political Science Association (ABCP) which, through a technical cooperation agreement signed with the</w:t>
      </w:r>
      <w:r w:rsidRPr="00523C2A">
        <w:rPr>
          <w:rFonts w:cstheme="minorHAnsi"/>
          <w:color w:val="000000"/>
          <w:sz w:val="28"/>
          <w:szCs w:val="28"/>
        </w:rPr>
        <w:br/>
        <w:t>TSE, is helping to verify the files generated and informing the TSE of researchers' data needs.</w:t>
      </w:r>
      <w:r w:rsidRPr="00523C2A">
        <w:rPr>
          <w:rFonts w:cstheme="minorHAnsi"/>
          <w:color w:val="000000"/>
          <w:sz w:val="28"/>
          <w:szCs w:val="28"/>
        </w:rPr>
        <w:br/>
        <w:t>researchers' data needs.</w:t>
      </w:r>
      <w:r w:rsidRPr="00523C2A">
        <w:rPr>
          <w:rFonts w:cstheme="minorHAnsi"/>
          <w:color w:val="000000"/>
          <w:sz w:val="28"/>
          <w:szCs w:val="28"/>
        </w:rPr>
        <w:br/>
        <w:t xml:space="preserve">Any suggestions or questions should be sent to </w:t>
      </w:r>
      <w:hyperlink r:id="rId4" w:history="1">
        <w:r w:rsidRPr="00523C2A">
          <w:rPr>
            <w:rStyle w:val="Hyperlink"/>
            <w:rFonts w:cstheme="minorHAnsi"/>
            <w:sz w:val="28"/>
            <w:szCs w:val="28"/>
          </w:rPr>
          <w:t>estatistica@tse.jus.br</w:t>
        </w:r>
      </w:hyperlink>
      <w:r w:rsidRPr="00523C2A">
        <w:rPr>
          <w:rFonts w:cstheme="minorHAnsi"/>
          <w:color w:val="000000"/>
          <w:sz w:val="28"/>
          <w:szCs w:val="28"/>
        </w:rPr>
        <w:t>.</w:t>
      </w:r>
    </w:p>
    <w:p w:rsidR="00A047DA" w:rsidRDefault="00A047DA" w:rsidP="00786E3C">
      <w:pPr>
        <w:rPr>
          <w:rFonts w:ascii="Times New Roman" w:hAnsi="Times New Roman" w:cs="Times New Roman"/>
          <w:color w:val="000000"/>
        </w:rPr>
      </w:pPr>
    </w:p>
    <w:p w:rsidR="00523C2A" w:rsidRDefault="00523C2A" w:rsidP="00786E3C">
      <w:pPr>
        <w:rPr>
          <w:rFonts w:ascii="Times New Roman" w:hAnsi="Times New Roman" w:cs="Times New Roman"/>
          <w:color w:val="000000"/>
        </w:rPr>
      </w:pPr>
    </w:p>
    <w:p w:rsidR="00523C2A" w:rsidRDefault="00523C2A" w:rsidP="00786E3C">
      <w:pPr>
        <w:rPr>
          <w:rFonts w:ascii="Times New Roman" w:hAnsi="Times New Roman" w:cs="Times New Roman"/>
          <w:color w:val="000000"/>
        </w:rPr>
      </w:pPr>
    </w:p>
    <w:p w:rsidR="00523C2A" w:rsidRDefault="00523C2A" w:rsidP="00786E3C">
      <w:pPr>
        <w:rPr>
          <w:rFonts w:ascii="Times New Roman" w:hAnsi="Times New Roman" w:cs="Times New Roman"/>
          <w:color w:val="000000"/>
        </w:rPr>
      </w:pPr>
    </w:p>
    <w:p w:rsidR="00523C2A" w:rsidRDefault="00523C2A" w:rsidP="00786E3C">
      <w:pPr>
        <w:rPr>
          <w:rFonts w:ascii="Times New Roman" w:hAnsi="Times New Roman" w:cs="Times New Roman"/>
          <w:color w:val="000000"/>
        </w:rPr>
      </w:pPr>
    </w:p>
    <w:p w:rsidR="00523C2A" w:rsidRDefault="00523C2A" w:rsidP="00786E3C">
      <w:pPr>
        <w:rPr>
          <w:rFonts w:ascii="Times New Roman" w:hAnsi="Times New Roman" w:cs="Times New Roman"/>
          <w:color w:val="000000"/>
        </w:rPr>
      </w:pPr>
    </w:p>
    <w:p w:rsidR="00523C2A" w:rsidRDefault="00523C2A" w:rsidP="00786E3C">
      <w:pPr>
        <w:rPr>
          <w:rFonts w:ascii="Times New Roman" w:hAnsi="Times New Roman" w:cs="Times New Roman"/>
          <w:color w:val="000000"/>
        </w:rPr>
      </w:pPr>
    </w:p>
    <w:p w:rsidR="00A047DA" w:rsidRPr="00A047DA" w:rsidRDefault="00A047DA" w:rsidP="00A047DA">
      <w:pPr>
        <w:rPr>
          <w:color w:val="000000"/>
        </w:rPr>
      </w:pPr>
      <w:proofErr w:type="gramStart"/>
      <w:r w:rsidRPr="00A047DA">
        <w:rPr>
          <w:color w:val="000000"/>
        </w:rPr>
        <w:lastRenderedPageBreak/>
        <w:t xml:space="preserve">I </w:t>
      </w:r>
      <w:r w:rsidR="00523C2A">
        <w:rPr>
          <w:color w:val="000000"/>
        </w:rPr>
        <w:t>:</w:t>
      </w:r>
      <w:proofErr w:type="gramEnd"/>
      <w:r w:rsidR="00523C2A">
        <w:rPr>
          <w:color w:val="000000"/>
        </w:rPr>
        <w:t xml:space="preserve"> </w:t>
      </w:r>
      <w:r w:rsidRPr="00A047DA">
        <w:rPr>
          <w:color w:val="000000"/>
        </w:rPr>
        <w:t>VOTER_SECTION_PROFILE</w:t>
      </w:r>
    </w:p>
    <w:p w:rsidR="00A047DA" w:rsidRPr="00A047DA" w:rsidRDefault="00A047DA" w:rsidP="00A047DA">
      <w:pPr>
        <w:rPr>
          <w:color w:val="000000"/>
        </w:rPr>
      </w:pPr>
      <w:r w:rsidRPr="00A047DA">
        <w:rPr>
          <w:color w:val="000000"/>
        </w:rPr>
        <w:t>NOTATION: VOTER_SECTION_PROFILE_&lt;YEAR&gt;_&lt;UF&gt;</w:t>
      </w:r>
    </w:p>
    <w:p w:rsidR="00A047DA" w:rsidRDefault="00A047DA" w:rsidP="00A047DA">
      <w:pPr>
        <w:rPr>
          <w:color w:val="000000"/>
        </w:rPr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2070"/>
        <w:gridCol w:w="5580"/>
      </w:tblGrid>
      <w:tr w:rsidR="000C5881" w:rsidTr="000C5881">
        <w:tc>
          <w:tcPr>
            <w:tcW w:w="2430" w:type="dxa"/>
          </w:tcPr>
          <w:p w:rsidR="000C5881" w:rsidRPr="00A047DA" w:rsidRDefault="000C5881" w:rsidP="00A047DA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Original Variable in </w:t>
            </w:r>
            <w:r w:rsidRPr="000C5881">
              <w:rPr>
                <w:color w:val="000000"/>
              </w:rPr>
              <w:t>Portuguese</w:t>
            </w:r>
          </w:p>
        </w:tc>
        <w:tc>
          <w:tcPr>
            <w:tcW w:w="2070" w:type="dxa"/>
          </w:tcPr>
          <w:p w:rsidR="000C5881" w:rsidRPr="00A047DA" w:rsidRDefault="000C5881" w:rsidP="00A047DA">
            <w:pPr>
              <w:rPr>
                <w:color w:val="000000"/>
              </w:rPr>
            </w:pPr>
            <w:r>
              <w:rPr>
                <w:color w:val="000000"/>
              </w:rPr>
              <w:t>Variable in English</w:t>
            </w:r>
          </w:p>
        </w:tc>
        <w:tc>
          <w:tcPr>
            <w:tcW w:w="5580" w:type="dxa"/>
          </w:tcPr>
          <w:p w:rsidR="000C5881" w:rsidRPr="00A047DA" w:rsidRDefault="000C5881" w:rsidP="00A047DA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A047DA">
              <w:rPr>
                <w:color w:val="000000"/>
              </w:rPr>
              <w:t>DT_GERACAO</w:t>
            </w:r>
          </w:p>
        </w:tc>
        <w:tc>
          <w:tcPr>
            <w:tcW w:w="2070" w:type="dxa"/>
          </w:tcPr>
          <w:p w:rsidR="000C5881" w:rsidRPr="00A047DA" w:rsidRDefault="00523C2A" w:rsidP="00A047D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dete_extract</w:t>
            </w:r>
            <w:proofErr w:type="spellEnd"/>
          </w:p>
        </w:tc>
        <w:tc>
          <w:tcPr>
            <w:tcW w:w="5580" w:type="dxa"/>
          </w:tcPr>
          <w:p w:rsidR="000C5881" w:rsidRDefault="000C5881" w:rsidP="00A047DA">
            <w:pPr>
              <w:rPr>
                <w:color w:val="000000"/>
              </w:rPr>
            </w:pPr>
            <w:r w:rsidRPr="00A047DA">
              <w:rPr>
                <w:color w:val="000000"/>
              </w:rPr>
              <w:t>Date of data extraction for file generation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A047DA">
              <w:rPr>
                <w:color w:val="000000"/>
              </w:rPr>
              <w:t>HH_GERACAO</w:t>
            </w:r>
          </w:p>
        </w:tc>
        <w:tc>
          <w:tcPr>
            <w:tcW w:w="2070" w:type="dxa"/>
          </w:tcPr>
          <w:p w:rsidR="000C5881" w:rsidRPr="00A047DA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047DA" w:rsidRDefault="000C5881" w:rsidP="00A047DA">
            <w:pPr>
              <w:rPr>
                <w:color w:val="000000"/>
              </w:rPr>
            </w:pPr>
            <w:r w:rsidRPr="00A047DA">
              <w:rPr>
                <w:color w:val="000000"/>
              </w:rPr>
              <w:t>Time of data extraction for file generation</w:t>
            </w:r>
          </w:p>
          <w:p w:rsidR="000C5881" w:rsidRDefault="000C5881" w:rsidP="00A047DA">
            <w:pPr>
              <w:rPr>
                <w:color w:val="000000"/>
              </w:rPr>
            </w:pPr>
            <w:r w:rsidRPr="00A047DA">
              <w:rPr>
                <w:color w:val="000000"/>
              </w:rPr>
              <w:t>based on Brasilia time.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ELECTION_YEAR</w:t>
            </w:r>
          </w:p>
        </w:tc>
        <w:tc>
          <w:tcPr>
            <w:tcW w:w="2070" w:type="dxa"/>
          </w:tcPr>
          <w:p w:rsidR="000C5881" w:rsidRPr="00A047DA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Default="000C5881" w:rsidP="00A047DA">
            <w:pPr>
              <w:rPr>
                <w:color w:val="00000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Reference year of the election used to generate the file.</w:t>
            </w:r>
            <w:r>
              <w:rPr>
                <w:color w:val="000000"/>
              </w:rPr>
              <w:br/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Note: for supplementary elections is that of the corresponding ordinary election.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For example: in 2016 there were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elections. After the date of this ordinary election and before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the next one, there were supplementary elections in 2017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2018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and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2019. The information on these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elections will be disclosed in the file generated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for the 2016 Elections.</w:t>
            </w:r>
            <w:r>
              <w:rPr>
                <w:color w:val="000000"/>
              </w:rPr>
              <w:br/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A047DA">
              <w:rPr>
                <w:color w:val="000000"/>
              </w:rPr>
              <w:t>SG_UF</w:t>
            </w:r>
          </w:p>
        </w:tc>
        <w:tc>
          <w:tcPr>
            <w:tcW w:w="2070" w:type="dxa"/>
          </w:tcPr>
          <w:p w:rsidR="000C5881" w:rsidRDefault="000C5881" w:rsidP="00A047D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5580" w:type="dxa"/>
          </w:tcPr>
          <w:p w:rsidR="000C5881" w:rsidRPr="00A047DA" w:rsidRDefault="000C5881" w:rsidP="00A047DA">
            <w:pPr>
              <w:rPr>
                <w:color w:val="000000"/>
              </w:rPr>
            </w:pPr>
            <w:r w:rsidRPr="00A047DA">
              <w:rPr>
                <w:color w:val="000000"/>
              </w:rPr>
              <w:t>Symbol of the Federation Unit in which the</w:t>
            </w:r>
          </w:p>
          <w:p w:rsidR="000C5881" w:rsidRDefault="000C5881" w:rsidP="00A047DA">
            <w:pPr>
              <w:rPr>
                <w:color w:val="000000"/>
              </w:rPr>
            </w:pPr>
            <w:r w:rsidRPr="00A047DA">
              <w:rPr>
                <w:color w:val="000000"/>
              </w:rPr>
              <w:t>election took place.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CD_MUNICIPIO</w:t>
            </w:r>
          </w:p>
        </w:tc>
        <w:tc>
          <w:tcPr>
            <w:tcW w:w="2070" w:type="dxa"/>
          </w:tcPr>
          <w:p w:rsidR="000C5881" w:rsidRPr="00A047DA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TSE code of the municipality where the election took place.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NM_MUNICIPIO</w:t>
            </w:r>
          </w:p>
        </w:tc>
        <w:tc>
          <w:tcPr>
            <w:tcW w:w="2070" w:type="dxa"/>
          </w:tcPr>
          <w:p w:rsidR="000C5881" w:rsidRPr="00C02DCB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Name of the municipality where the election took place.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CD_MUN_SIT_BIOMETRICA</w:t>
            </w:r>
          </w:p>
        </w:tc>
        <w:tc>
          <w:tcPr>
            <w:tcW w:w="2070" w:type="dxa"/>
          </w:tcPr>
          <w:p w:rsidR="000C5881" w:rsidRPr="00C02DCB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The municipality's biometric status code. Can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take the values '1' (when the election in the municipality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fully biometric); '2' (when the election in the</w:t>
            </w:r>
          </w:p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municipality has elections with or without biometrics) and '0'</w:t>
            </w:r>
            <w:r>
              <w:rPr>
                <w:color w:val="000000"/>
              </w:rPr>
              <w:t xml:space="preserve"> </w:t>
            </w:r>
            <w:r w:rsidRPr="00C02DCB">
              <w:rPr>
                <w:color w:val="000000"/>
              </w:rPr>
              <w:t>(when the election in the municipality is without biometrics).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DS_MUN_SIT_BIOMETRICA</w:t>
            </w:r>
          </w:p>
        </w:tc>
        <w:tc>
          <w:tcPr>
            <w:tcW w:w="2070" w:type="dxa"/>
          </w:tcPr>
          <w:p w:rsidR="000C5881" w:rsidRPr="00C02DCB" w:rsidRDefault="000C5881" w:rsidP="00C02DCB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Description of the municipality's biometric status. Can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take the values 'Biometric' (when the election in the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municipality is entirely biometric); 'Hybrid' (when the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the municipality has elections with or without</w:t>
            </w:r>
          </w:p>
          <w:p w:rsidR="000C5881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without biometrics) and 'Without biometrics' (when the election in the</w:t>
            </w:r>
            <w:r>
              <w:rPr>
                <w:color w:val="000000"/>
              </w:rPr>
              <w:t xml:space="preserve"> </w:t>
            </w:r>
            <w:r w:rsidRPr="00C02DCB">
              <w:rPr>
                <w:color w:val="000000"/>
              </w:rPr>
              <w:t>without biometrics).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NR_ZONE</w:t>
            </w:r>
          </w:p>
        </w:tc>
        <w:tc>
          <w:tcPr>
            <w:tcW w:w="2070" w:type="dxa"/>
          </w:tcPr>
          <w:p w:rsidR="000C5881" w:rsidRPr="00C02DCB" w:rsidRDefault="000C5881" w:rsidP="00C02DCB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Number of the zone where the election took place.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NR_SECAO</w:t>
            </w:r>
          </w:p>
        </w:tc>
        <w:tc>
          <w:tcPr>
            <w:tcW w:w="2070" w:type="dxa"/>
          </w:tcPr>
          <w:p w:rsidR="000C5881" w:rsidRPr="00C02DCB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Number of the section where the election took place.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NR_LOCAL_VOTACAO</w:t>
            </w:r>
          </w:p>
        </w:tc>
        <w:tc>
          <w:tcPr>
            <w:tcW w:w="2070" w:type="dxa"/>
          </w:tcPr>
          <w:p w:rsidR="000C5881" w:rsidRPr="00C02DCB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Number of the voter's polling station.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lastRenderedPageBreak/>
              <w:t>CD_GENERO</w:t>
            </w:r>
          </w:p>
        </w:tc>
        <w:tc>
          <w:tcPr>
            <w:tcW w:w="2070" w:type="dxa"/>
          </w:tcPr>
          <w:p w:rsidR="000C5881" w:rsidRPr="00C02DCB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Voter's gender code.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DS_GENERO</w:t>
            </w:r>
          </w:p>
        </w:tc>
        <w:tc>
          <w:tcPr>
            <w:tcW w:w="2070" w:type="dxa"/>
          </w:tcPr>
          <w:p w:rsidR="000C5881" w:rsidRPr="00C02DCB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Description of the voter's gender.</w:t>
            </w:r>
          </w:p>
        </w:tc>
      </w:tr>
      <w:tr w:rsidR="000C5881" w:rsidTr="000C5881">
        <w:tc>
          <w:tcPr>
            <w:tcW w:w="2430" w:type="dxa"/>
          </w:tcPr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CD_CIVIL_STATE</w:t>
            </w:r>
          </w:p>
        </w:tc>
        <w:tc>
          <w:tcPr>
            <w:tcW w:w="2070" w:type="dxa"/>
          </w:tcPr>
          <w:p w:rsidR="000C5881" w:rsidRPr="00C02DCB" w:rsidRDefault="000C5881" w:rsidP="00A047DA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Code for the voter's marital status. This may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not represent their current marital status since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after registration, the information may not have been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C02DCB">
              <w:rPr>
                <w:color w:val="000000"/>
              </w:rPr>
              <w:t>updated with the electoral justice system by the voter.</w:t>
            </w:r>
          </w:p>
          <w:p w:rsidR="000C5881" w:rsidRDefault="000C5881" w:rsidP="00A047DA">
            <w:pPr>
              <w:rPr>
                <w:color w:val="000000"/>
              </w:rPr>
            </w:pPr>
            <w:r w:rsidRPr="00C02DCB">
              <w:rPr>
                <w:color w:val="000000"/>
              </w:rPr>
              <w:t>voter.</w:t>
            </w:r>
          </w:p>
        </w:tc>
      </w:tr>
      <w:tr w:rsidR="000C5881" w:rsidTr="000C5881">
        <w:tc>
          <w:tcPr>
            <w:tcW w:w="2430" w:type="dxa"/>
          </w:tcPr>
          <w:p w:rsidR="000C5881" w:rsidRPr="00C02DCB" w:rsidRDefault="000C5881" w:rsidP="00A047DA">
            <w:pPr>
              <w:rPr>
                <w:color w:val="000000"/>
              </w:rPr>
            </w:pPr>
            <w:r w:rsidRPr="00A868B9">
              <w:rPr>
                <w:color w:val="000000"/>
              </w:rPr>
              <w:t>DS_CIVIL_STATE</w:t>
            </w:r>
          </w:p>
        </w:tc>
        <w:tc>
          <w:tcPr>
            <w:tcW w:w="2070" w:type="dxa"/>
          </w:tcPr>
          <w:p w:rsidR="000C5881" w:rsidRPr="00C02DCB" w:rsidRDefault="000C5881" w:rsidP="00C02DCB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Description of the voter's marital status. This may</w:t>
            </w:r>
          </w:p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not represent their current marital status since</w:t>
            </w:r>
          </w:p>
          <w:p w:rsidR="000C5881" w:rsidRPr="00C02DCB" w:rsidRDefault="000C5881" w:rsidP="00C02DCB">
            <w:pPr>
              <w:rPr>
                <w:color w:val="000000"/>
              </w:rPr>
            </w:pPr>
            <w:r w:rsidRPr="00A868B9">
              <w:rPr>
                <w:color w:val="000000"/>
              </w:rPr>
              <w:t>information may not have been updated by the voter with the electoral</w:t>
            </w:r>
            <w:r>
              <w:rPr>
                <w:color w:val="000000"/>
              </w:rPr>
              <w:t xml:space="preserve"> </w:t>
            </w:r>
            <w:r w:rsidRPr="00A868B9">
              <w:rPr>
                <w:color w:val="000000"/>
              </w:rPr>
              <w:t>updated with the electoral justice system by the voter.</w:t>
            </w:r>
          </w:p>
        </w:tc>
      </w:tr>
      <w:tr w:rsidR="000C5881" w:rsidTr="000C5881">
        <w:tc>
          <w:tcPr>
            <w:tcW w:w="2430" w:type="dxa"/>
          </w:tcPr>
          <w:p w:rsidR="000C5881" w:rsidRPr="00C02DCB" w:rsidRDefault="000C5881" w:rsidP="00A047DA">
            <w:pPr>
              <w:rPr>
                <w:color w:val="000000"/>
              </w:rPr>
            </w:pPr>
            <w:r w:rsidRPr="00A868B9">
              <w:rPr>
                <w:color w:val="000000"/>
              </w:rPr>
              <w:t>CD_AGE_BAND</w:t>
            </w:r>
          </w:p>
        </w:tc>
        <w:tc>
          <w:tcPr>
            <w:tcW w:w="2070" w:type="dxa"/>
          </w:tcPr>
          <w:p w:rsidR="000C5881" w:rsidRPr="00A868B9" w:rsidRDefault="000C5881" w:rsidP="00A868B9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Code of the age group to which the voter belongs.</w:t>
            </w:r>
          </w:p>
          <w:p w:rsidR="000C5881" w:rsidRPr="00C02DCB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voter.</w:t>
            </w:r>
          </w:p>
        </w:tc>
      </w:tr>
      <w:tr w:rsidR="000C5881" w:rsidTr="000C5881">
        <w:tc>
          <w:tcPr>
            <w:tcW w:w="2430" w:type="dxa"/>
          </w:tcPr>
          <w:p w:rsidR="000C5881" w:rsidRPr="00C02DCB" w:rsidRDefault="000C5881" w:rsidP="00A047DA">
            <w:pPr>
              <w:rPr>
                <w:color w:val="000000"/>
              </w:rPr>
            </w:pPr>
            <w:r w:rsidRPr="00A868B9">
              <w:rPr>
                <w:color w:val="000000"/>
              </w:rPr>
              <w:t>DS_AGE_BAND</w:t>
            </w:r>
          </w:p>
        </w:tc>
        <w:tc>
          <w:tcPr>
            <w:tcW w:w="2070" w:type="dxa"/>
          </w:tcPr>
          <w:p w:rsidR="000C5881" w:rsidRPr="00A868B9" w:rsidRDefault="000C5881" w:rsidP="00A868B9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Description of the age group to which the voter belongs.</w:t>
            </w:r>
          </w:p>
          <w:p w:rsidR="000C5881" w:rsidRPr="00C02DCB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voter.</w:t>
            </w:r>
          </w:p>
        </w:tc>
      </w:tr>
      <w:tr w:rsidR="000C5881" w:rsidTr="000C5881">
        <w:tc>
          <w:tcPr>
            <w:tcW w:w="2430" w:type="dxa"/>
          </w:tcPr>
          <w:p w:rsidR="000C5881" w:rsidRPr="00C02DCB" w:rsidRDefault="000C5881" w:rsidP="00A047DA">
            <w:pPr>
              <w:rPr>
                <w:color w:val="000000"/>
              </w:rPr>
            </w:pPr>
            <w:r w:rsidRPr="00A868B9">
              <w:rPr>
                <w:color w:val="000000"/>
              </w:rPr>
              <w:t>EDUCATION_GRADE</w:t>
            </w:r>
          </w:p>
        </w:tc>
        <w:tc>
          <w:tcPr>
            <w:tcW w:w="2070" w:type="dxa"/>
          </w:tcPr>
          <w:p w:rsidR="000C5881" w:rsidRPr="00A868B9" w:rsidRDefault="000C5881" w:rsidP="00A868B9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Code of the level of education declared by the voter.</w:t>
            </w:r>
          </w:p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or voter. This may not represent the</w:t>
            </w:r>
          </w:p>
          <w:p w:rsidR="000C5881" w:rsidRPr="00C02DCB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since the information may not have been updated after registration,</w:t>
            </w:r>
            <w:r>
              <w:rPr>
                <w:color w:val="000000"/>
              </w:rPr>
              <w:t xml:space="preserve"> </w:t>
            </w:r>
            <w:r w:rsidRPr="00A868B9">
              <w:rPr>
                <w:color w:val="000000"/>
              </w:rPr>
              <w:t>the information may not have been updated with the electoral justice</w:t>
            </w:r>
            <w:r>
              <w:rPr>
                <w:color w:val="000000"/>
              </w:rPr>
              <w:t xml:space="preserve"> by </w:t>
            </w:r>
            <w:r w:rsidRPr="00A868B9">
              <w:rPr>
                <w:color w:val="000000"/>
              </w:rPr>
              <w:t>the voter.</w:t>
            </w:r>
          </w:p>
        </w:tc>
      </w:tr>
      <w:tr w:rsidR="000C5881" w:rsidTr="000C5881">
        <w:tc>
          <w:tcPr>
            <w:tcW w:w="2430" w:type="dxa"/>
          </w:tcPr>
          <w:p w:rsidR="000C5881" w:rsidRPr="00A868B9" w:rsidRDefault="000C5881" w:rsidP="00A047DA">
            <w:pPr>
              <w:rPr>
                <w:color w:val="000000"/>
              </w:rPr>
            </w:pPr>
            <w:r w:rsidRPr="00A868B9">
              <w:rPr>
                <w:color w:val="000000"/>
              </w:rPr>
              <w:t>DS_LEVEL_EDUCATION</w:t>
            </w:r>
          </w:p>
        </w:tc>
        <w:tc>
          <w:tcPr>
            <w:tcW w:w="2070" w:type="dxa"/>
          </w:tcPr>
          <w:p w:rsidR="000C5881" w:rsidRPr="00A868B9" w:rsidRDefault="000C5881" w:rsidP="00A868B9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Description of the level of education declared by the</w:t>
            </w:r>
          </w:p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voter. This may not represent</w:t>
            </w:r>
            <w:r>
              <w:rPr>
                <w:color w:val="000000"/>
              </w:rPr>
              <w:t xml:space="preserve"> </w:t>
            </w:r>
            <w:r w:rsidRPr="00A868B9">
              <w:rPr>
                <w:color w:val="000000"/>
              </w:rPr>
              <w:t>the current level of education since, after</w:t>
            </w:r>
            <w:r>
              <w:rPr>
                <w:color w:val="000000"/>
              </w:rPr>
              <w:t xml:space="preserve"> </w:t>
            </w:r>
            <w:proofErr w:type="spellStart"/>
            <w:r w:rsidRPr="00A868B9">
              <w:rPr>
                <w:color w:val="000000"/>
              </w:rPr>
              <w:t>after</w:t>
            </w:r>
            <w:proofErr w:type="spellEnd"/>
            <w:r w:rsidRPr="00A868B9">
              <w:rPr>
                <w:color w:val="000000"/>
              </w:rPr>
              <w:t xml:space="preserve"> registration, the information may not have been updated</w:t>
            </w:r>
            <w:r>
              <w:rPr>
                <w:color w:val="000000"/>
              </w:rPr>
              <w:t xml:space="preserve"> </w:t>
            </w:r>
            <w:r w:rsidRPr="00A868B9">
              <w:rPr>
                <w:color w:val="000000"/>
              </w:rPr>
              <w:t>with the electoral justice system by the voter.</w:t>
            </w:r>
          </w:p>
        </w:tc>
      </w:tr>
      <w:tr w:rsidR="000C5881" w:rsidTr="000C5881">
        <w:tc>
          <w:tcPr>
            <w:tcW w:w="2430" w:type="dxa"/>
          </w:tcPr>
          <w:p w:rsidR="000C5881" w:rsidRPr="00A868B9" w:rsidRDefault="000C5881" w:rsidP="00A047DA">
            <w:pPr>
              <w:rPr>
                <w:color w:val="000000"/>
              </w:rPr>
            </w:pPr>
            <w:r w:rsidRPr="00A868B9">
              <w:rPr>
                <w:color w:val="000000"/>
              </w:rPr>
              <w:t>QT_ELEITORES_PERFIL</w:t>
            </w:r>
          </w:p>
        </w:tc>
        <w:tc>
          <w:tcPr>
            <w:tcW w:w="2070" w:type="dxa"/>
          </w:tcPr>
          <w:p w:rsidR="000C5881" w:rsidRPr="00A868B9" w:rsidRDefault="000C5881" w:rsidP="00A868B9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Number of voters eligible to vote.</w:t>
            </w:r>
          </w:p>
        </w:tc>
      </w:tr>
      <w:tr w:rsidR="000C5881" w:rsidTr="000C5881">
        <w:tc>
          <w:tcPr>
            <w:tcW w:w="2430" w:type="dxa"/>
          </w:tcPr>
          <w:p w:rsidR="000C5881" w:rsidRPr="00A868B9" w:rsidRDefault="000C5881" w:rsidP="00A047DA">
            <w:pPr>
              <w:rPr>
                <w:color w:val="000000"/>
              </w:rPr>
            </w:pPr>
            <w:r w:rsidRPr="00A868B9">
              <w:rPr>
                <w:color w:val="000000"/>
              </w:rPr>
              <w:t>QT_ELEITORS</w:t>
            </w:r>
          </w:p>
        </w:tc>
        <w:tc>
          <w:tcPr>
            <w:tcW w:w="2070" w:type="dxa"/>
          </w:tcPr>
          <w:p w:rsidR="000C5881" w:rsidRPr="00A868B9" w:rsidRDefault="000C5881" w:rsidP="00A868B9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_BIOMETRY Number of eligible voters with registered biometrics.</w:t>
            </w:r>
          </w:p>
        </w:tc>
      </w:tr>
      <w:tr w:rsidR="000C5881" w:rsidTr="000C5881">
        <w:tc>
          <w:tcPr>
            <w:tcW w:w="2430" w:type="dxa"/>
          </w:tcPr>
          <w:p w:rsidR="000C5881" w:rsidRPr="00A868B9" w:rsidRDefault="000C5881" w:rsidP="00A047DA">
            <w:pPr>
              <w:rPr>
                <w:color w:val="000000"/>
              </w:rPr>
            </w:pPr>
            <w:r w:rsidRPr="00A868B9">
              <w:rPr>
                <w:color w:val="000000"/>
              </w:rPr>
              <w:t>QT_ELEITORS_DEFICIENCY</w:t>
            </w:r>
          </w:p>
        </w:tc>
        <w:tc>
          <w:tcPr>
            <w:tcW w:w="2070" w:type="dxa"/>
          </w:tcPr>
          <w:p w:rsidR="000C5881" w:rsidRPr="00A868B9" w:rsidRDefault="000C5881" w:rsidP="00A868B9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Number of eligible voters with</w:t>
            </w:r>
          </w:p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disability or reduced mobility. There may be</w:t>
            </w:r>
          </w:p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change (downwards) in one year. Since the voter can change</w:t>
            </w:r>
          </w:p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condition of disability or reduced mobility between</w:t>
            </w:r>
          </w:p>
          <w:p w:rsidR="000C5881" w:rsidRPr="00A868B9" w:rsidRDefault="000C5881" w:rsidP="00A868B9">
            <w:pPr>
              <w:rPr>
                <w:color w:val="000000"/>
              </w:rPr>
            </w:pPr>
            <w:r w:rsidRPr="00A868B9">
              <w:rPr>
                <w:color w:val="000000"/>
              </w:rPr>
              <w:t>elections.</w:t>
            </w:r>
          </w:p>
        </w:tc>
      </w:tr>
      <w:tr w:rsidR="000C5881" w:rsidTr="000C5881">
        <w:tc>
          <w:tcPr>
            <w:tcW w:w="2430" w:type="dxa"/>
          </w:tcPr>
          <w:p w:rsidR="000C5881" w:rsidRPr="00A868B9" w:rsidRDefault="000C5881" w:rsidP="00A047DA">
            <w:pPr>
              <w:rPr>
                <w:color w:val="000000"/>
              </w:rPr>
            </w:pPr>
            <w:r w:rsidRPr="000C5881">
              <w:rPr>
                <w:color w:val="000000"/>
              </w:rPr>
              <w:t>QT_ELEITORS_INC_NM_SOCIAL</w:t>
            </w:r>
          </w:p>
        </w:tc>
        <w:tc>
          <w:tcPr>
            <w:tcW w:w="2070" w:type="dxa"/>
          </w:tcPr>
          <w:p w:rsidR="000C5881" w:rsidRPr="00A868B9" w:rsidRDefault="000C5881" w:rsidP="00A868B9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0C5881" w:rsidRDefault="000C5881" w:rsidP="000C5881">
            <w:pPr>
              <w:rPr>
                <w:color w:val="000000"/>
              </w:rPr>
            </w:pPr>
            <w:r w:rsidRPr="000C5881">
              <w:rPr>
                <w:color w:val="000000"/>
              </w:rPr>
              <w:t>Number of eligible voters who</w:t>
            </w:r>
          </w:p>
          <w:p w:rsidR="000C5881" w:rsidRPr="00A868B9" w:rsidRDefault="000C5881" w:rsidP="00A868B9">
            <w:pPr>
              <w:rPr>
                <w:color w:val="000000"/>
              </w:rPr>
            </w:pPr>
            <w:r w:rsidRPr="000C5881">
              <w:rPr>
                <w:color w:val="000000"/>
              </w:rPr>
              <w:t>requested the inclusion of their social name in their registration</w:t>
            </w:r>
            <w:r>
              <w:rPr>
                <w:color w:val="000000"/>
              </w:rPr>
              <w:t xml:space="preserve"> </w:t>
            </w:r>
            <w:r w:rsidRPr="000C5881">
              <w:rPr>
                <w:color w:val="000000"/>
              </w:rPr>
              <w:t>with the electoral justice system.</w:t>
            </w:r>
          </w:p>
        </w:tc>
      </w:tr>
      <w:tr w:rsidR="000C5881" w:rsidTr="000C5881">
        <w:tc>
          <w:tcPr>
            <w:tcW w:w="2430" w:type="dxa"/>
          </w:tcPr>
          <w:p w:rsidR="000C5881" w:rsidRPr="00A868B9" w:rsidRDefault="000C5881" w:rsidP="00A047DA">
            <w:pPr>
              <w:rPr>
                <w:color w:val="000000"/>
              </w:rPr>
            </w:pPr>
          </w:p>
        </w:tc>
        <w:tc>
          <w:tcPr>
            <w:tcW w:w="2070" w:type="dxa"/>
          </w:tcPr>
          <w:p w:rsidR="000C5881" w:rsidRPr="000C5881" w:rsidRDefault="000C5881" w:rsidP="000C5881">
            <w:pPr>
              <w:rPr>
                <w:color w:val="000000"/>
              </w:rPr>
            </w:pPr>
          </w:p>
        </w:tc>
        <w:tc>
          <w:tcPr>
            <w:tcW w:w="5580" w:type="dxa"/>
          </w:tcPr>
          <w:p w:rsidR="000C5881" w:rsidRPr="00A868B9" w:rsidRDefault="000C5881" w:rsidP="000C5881">
            <w:pPr>
              <w:rPr>
                <w:color w:val="000000"/>
              </w:rPr>
            </w:pPr>
          </w:p>
        </w:tc>
      </w:tr>
    </w:tbl>
    <w:p w:rsidR="00A047DA" w:rsidRDefault="00A047DA" w:rsidP="00A047DA">
      <w:pPr>
        <w:rPr>
          <w:rFonts w:hint="eastAsia"/>
        </w:rPr>
      </w:pPr>
      <w:r>
        <w:rPr>
          <w:color w:val="000000"/>
        </w:rPr>
        <w:br/>
      </w:r>
      <w:r>
        <w:rPr>
          <w:color w:val="000000"/>
        </w:rPr>
        <w:br/>
      </w:r>
    </w:p>
    <w:sectPr w:rsidR="00A0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3C"/>
    <w:rsid w:val="000C5881"/>
    <w:rsid w:val="002F4A43"/>
    <w:rsid w:val="00523C2A"/>
    <w:rsid w:val="00786E3C"/>
    <w:rsid w:val="00823A4B"/>
    <w:rsid w:val="00826837"/>
    <w:rsid w:val="00857ECE"/>
    <w:rsid w:val="00A047DA"/>
    <w:rsid w:val="00A868B9"/>
    <w:rsid w:val="00AB6A0C"/>
    <w:rsid w:val="00C02DCB"/>
    <w:rsid w:val="00E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2223"/>
  <w15:chartTrackingRefBased/>
  <w15:docId w15:val="{5E27DFFD-90D4-BC48-849F-45DCAFD8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7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4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tatistica@tse.jus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Tsukumo</dc:creator>
  <cp:keywords/>
  <dc:description/>
  <cp:lastModifiedBy>Yuta Tsukumo</cp:lastModifiedBy>
  <cp:revision>2</cp:revision>
  <dcterms:created xsi:type="dcterms:W3CDTF">2023-10-08T11:03:00Z</dcterms:created>
  <dcterms:modified xsi:type="dcterms:W3CDTF">2023-10-08T11:03:00Z</dcterms:modified>
</cp:coreProperties>
</file>