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 Bold" w:hAnsi="Times New Roman Bold" w:eastAsia="Heiti SC Medium" w:cs="Times New Roman Bold"/>
          <w:b/>
          <w:bCs w:val="0"/>
          <w:sz w:val="36"/>
          <w:szCs w:val="44"/>
        </w:rPr>
      </w:pPr>
      <w:r>
        <w:rPr>
          <w:rFonts w:hint="default" w:ascii="Times New Roman Bold" w:hAnsi="Times New Roman Bold" w:eastAsia="Heiti SC Medium" w:cs="Times New Roman Bold"/>
          <w:b/>
          <w:bCs w:val="0"/>
          <w:sz w:val="36"/>
          <w:szCs w:val="44"/>
        </w:rPr>
        <w:t>MA678 Midterm Project Proposal</w:t>
      </w:r>
    </w:p>
    <w:p>
      <w:pPr>
        <w:jc w:val="center"/>
        <w:rPr>
          <w:rFonts w:hint="default" w:ascii="Times New Roman Regular" w:hAnsi="Times New Roman Regular" w:cs="Times New Roman Regular"/>
          <w:b w:val="0"/>
          <w:bCs/>
          <w:sz w:val="28"/>
          <w:szCs w:val="3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36"/>
        </w:rPr>
        <w:t>Names: Yanbing Chen       UID:U32747296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  <w:t>Personal Statement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I want to be a business analyst at a consulting company in the future after gra</w: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t>dua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ting from MSSP program. I plan to be a business analyst, doing good job of basic data analyst to create value for my company and clients in three years after graduation. At the same time, I hope to be versatile, broadening my horizon, and try to have an in-depth understanding of certain industries or fields, so as to lay a solid foundation for becoming a senior business analyst. 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From the study this semester, I gradually know that I need to meet clients from different backgrounds and various industries, meaning that I need to learn about knowledge in </w: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t>var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ious areas in a short period of time so that I can do better analysis and provide more effective advice to my customers. </w: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t>Ho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wever, It is obvious that it will take a long time for me to develop the ability to learn various kind of fields’ knowledge quickly, rather than handling this skill in a month. Therefore, I plan to choose the data which is related to an area that I am relatively familiar with and interested in to do analysis. 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After </w:t>
      </w:r>
      <w:r>
        <w:rPr>
          <w:rFonts w:hint="default" w:ascii="Times New Roman Regular" w:hAnsi="Times New Roman Regular" w:cs="Times New Roman Regular"/>
          <w:sz w:val="24"/>
          <w:szCs w:val="32"/>
        </w:rPr>
        <w:t>finishing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this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project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, I can start analyzing data from areas I'm 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not 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familiar with, or </w:t>
      </w:r>
      <w:r>
        <w:rPr>
          <w:rFonts w:hint="default" w:ascii="Times New Roman Regular" w:hAnsi="Times New Roman Regular" w:cs="Times New Roman Regular"/>
          <w:sz w:val="24"/>
          <w:szCs w:val="32"/>
        </w:rPr>
        <w:t>some area</w:t>
      </w: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s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that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I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have never been in contact with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based on this project’s experience.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  <w:t>Questions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>1.</w:t>
      </w: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Will the in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>gredients</w:t>
      </w: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 xml:space="preserve"> of cosmetics affect 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>the final result of customer’s rank</w:t>
      </w: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?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>Will the ingredients of cosmetics affect the cosmetics price?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  <w:t>The data source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T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>he data set is downloaded from: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instrText xml:space="preserve"> HYPERLINK "https://www.kaggle.com/kingabzpro/cosmetics-datasets" </w:instrTex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t>https://www.kaggle.com/kingabzpro/cosmetics-datasets</w: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fldChar w:fldCharType="end"/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This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 Data </w:t>
      </w: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set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 contains 6 columns, including Label, Cosmetic Brand, Product Name, Price, Rank and Ingredients.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  <w:t>Propose timeline of work</w:t>
      </w:r>
    </w:p>
    <w:p>
      <w:pPr>
        <w:jc w:val="center"/>
        <w:rPr>
          <w:rFonts w:hint="default" w:ascii="Times New Roman Regular" w:hAnsi="Times New Roman Regular" w:cs="Times New Roman Regular"/>
        </w:rPr>
      </w:pPr>
      <w:r>
        <w:drawing>
          <wp:inline distT="0" distB="0" distL="114300" distR="114300">
            <wp:extent cx="5153660" cy="4203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216" t="15333" r="1048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477AB"/>
    <w:multiLevelType w:val="singleLevel"/>
    <w:tmpl w:val="618477A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DDDE"/>
    <w:rsid w:val="3BFFD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tLeast"/>
      <w:jc w:val="center"/>
      <w:outlineLvl w:val="0"/>
    </w:pPr>
    <w:rPr>
      <w:rFonts w:asciiTheme="minorAscii" w:hAnsiTheme="minorAscii"/>
      <w:b/>
      <w:kern w:val="44"/>
      <w:sz w:val="36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2021-11-04T19:17:00Z</dcterms:created>
  <dc:creator>mac</dc:creator>
  <cp:lastModifiedBy>mac</cp:lastModifiedBy>
  <dcterms:modified xsi:type="dcterms:W3CDTF">2021-11-04T20:45:03Z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