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Aufgabe 2 für den 13.09.2022</w:t>
      </w:r>
      <w:r/>
    </w:p>
    <w:p>
      <w:pPr>
        <w:pStyle w:val="833"/>
        <w:numPr>
          <w:ilvl w:val="0"/>
          <w:numId w:val="1"/>
        </w:numPr>
        <w:rPr>
          <w:sz w:val="24"/>
          <w:szCs w:val="24"/>
        </w:rPr>
      </w:pPr>
      <w:r>
        <w:rPr>
          <w:sz w:val="24"/>
          <w:szCs w:val="24"/>
        </w:rPr>
        <w:t xml:space="preserve">Lies</w:t>
      </w:r>
      <w:r>
        <w:rPr>
          <w:sz w:val="24"/>
          <w:szCs w:val="24"/>
        </w:rPr>
        <w:t xml:space="preserve"> die Quelle M</w:t>
      </w:r>
      <w:r>
        <w:rPr>
          <w:sz w:val="24"/>
          <w:szCs w:val="24"/>
        </w:rPr>
        <w:t xml:space="preserve">3 Schulgesetz</w:t>
      </w:r>
      <w:r>
        <w:rPr>
          <w:sz w:val="24"/>
          <w:szCs w:val="24"/>
        </w:rPr>
        <w:t xml:space="preserve"> (S. 35 oder Arbeitsblatt)</w:t>
      </w:r>
      <w:r/>
    </w:p>
    <w:p>
      <w:pPr>
        <w:pStyle w:val="833"/>
        <w:numPr>
          <w:ilvl w:val="0"/>
          <w:numId w:val="1"/>
        </w:numPr>
        <w:rPr>
          <w:sz w:val="24"/>
          <w:szCs w:val="24"/>
        </w:rPr>
      </w:pPr>
      <w:r>
        <w:rPr>
          <w:sz w:val="24"/>
          <w:szCs w:val="24"/>
        </w:rPr>
        <w:t xml:space="preserve">Überprüfe, inwieweit sich die im Verfassertext auf S. 30 beschriebene Einstellung der Puritaner in der Quelle wiederfinden lässt.</w:t>
      </w:r>
      <w:r/>
    </w:p>
    <w:p>
      <w:pPr>
        <w:pStyle w:val="833"/>
        <w:numPr>
          <w:ilvl w:val="0"/>
          <w:numId w:val="1"/>
        </w:numPr>
        <w:rPr>
          <w:sz w:val="24"/>
          <w:szCs w:val="24"/>
        </w:rPr>
      </w:pPr>
      <w:r>
        <w:rPr>
          <w:sz w:val="24"/>
          <w:szCs w:val="24"/>
        </w:rPr>
        <w:t xml:space="preserve">Erläutere die Motive, die dieser Anweisung zugrunde liegen</w:t>
      </w:r>
      <w:r>
        <w:rPr>
          <w:sz w:val="24"/>
          <w:szCs w:val="24"/>
        </w:rPr>
        <w:t xml:space="preserve">.</w:t>
      </w:r>
      <w:r>
        <w:rPr>
          <w:sz w:val="24"/>
          <w:szCs w:val="24"/>
        </w:rPr>
        <w:t xml:space="preserve"> (Z. 1-11) Berücksichtige dabei den puritanischen Hintergrund.</w:t>
      </w:r>
      <w:r/>
    </w:p>
    <w:p>
      <w:pPr>
        <w:pStyle w:val="833"/>
        <w:numPr>
          <w:ilvl w:val="0"/>
          <w:numId w:val="2"/>
        </w:numPr>
        <w:rPr>
          <w:sz w:val="24"/>
          <w:szCs w:val="24"/>
        </w:rPr>
      </w:pPr>
      <w:r>
        <w:rPr>
          <w:sz w:val="24"/>
          <w:szCs w:val="24"/>
          <w:highlight w:val="none"/>
        </w:rPr>
        <w:t xml:space="preserve">Satan bekämpfen</w:t>
      </w:r>
      <w:r>
        <w:rPr>
          <w:sz w:val="24"/>
          <w:szCs w:val="24"/>
        </w:rPr>
      </w:r>
      <w:r/>
    </w:p>
    <w:p>
      <w:pPr>
        <w:pStyle w:val="833"/>
        <w:numPr>
          <w:ilvl w:val="0"/>
          <w:numId w:val="2"/>
        </w:numPr>
        <w:rPr>
          <w:sz w:val="24"/>
          <w:szCs w:val="24"/>
        </w:rPr>
      </w:pPr>
      <w:r>
        <w:rPr>
          <w:sz w:val="24"/>
          <w:szCs w:val="24"/>
          <w:highlight w:val="none"/>
        </w:rPr>
        <w:t xml:space="preserve">Menschen die heilige Schrift beibringen</w:t>
      </w:r>
      <w:r>
        <w:rPr>
          <w:sz w:val="24"/>
          <w:szCs w:val="24"/>
          <w:highlight w:val="none"/>
        </w:rPr>
      </w:r>
      <w:r/>
    </w:p>
    <w:p>
      <w:pPr>
        <w:pStyle w:val="833"/>
        <w:numPr>
          <w:ilvl w:val="0"/>
          <w:numId w:val="2"/>
        </w:numPr>
        <w:rPr>
          <w:sz w:val="24"/>
          <w:szCs w:val="24"/>
        </w:rPr>
      </w:pPr>
      <w:r>
        <w:rPr>
          <w:sz w:val="24"/>
          <w:szCs w:val="24"/>
          <w:highlight w:val="none"/>
        </w:rPr>
        <w:t xml:space="preserve">Das Wissen ihrer Vorväter weiter tragen</w:t>
      </w:r>
      <w:r>
        <w:rPr>
          <w:sz w:val="24"/>
          <w:szCs w:val="24"/>
          <w:highlight w:val="none"/>
        </w:rPr>
      </w:r>
      <w:r/>
    </w:p>
    <w:p>
      <w:pPr>
        <w:pStyle w:val="833"/>
        <w:numPr>
          <w:ilvl w:val="0"/>
          <w:numId w:val="1"/>
        </w:numPr>
        <w:rPr>
          <w:sz w:val="24"/>
          <w:szCs w:val="24"/>
        </w:rPr>
      </w:pPr>
      <w:r>
        <w:rPr>
          <w:sz w:val="24"/>
          <w:szCs w:val="24"/>
        </w:rPr>
        <w:t xml:space="preserve">Stelle das Material </w:t>
      </w:r>
      <w:r>
        <w:rPr>
          <w:sz w:val="24"/>
          <w:szCs w:val="24"/>
        </w:rPr>
        <w:t xml:space="preserve">mit Hilfe des Arbeitsblattes zur Quellenkritik</w:t>
      </w:r>
      <w:r>
        <w:rPr>
          <w:sz w:val="24"/>
          <w:szCs w:val="24"/>
        </w:rPr>
        <w:t xml:space="preserve"> vor. (Fließtext!)</w:t>
      </w:r>
      <w:r>
        <w:rPr>
          <w:sz w:val="24"/>
          <w:szCs w:val="24"/>
        </w:rPr>
        <w:t xml:space="preserve"> </w:t>
      </w:r>
      <w:r/>
    </w:p>
    <w:p>
      <w:pPr>
        <w:rPr>
          <w:sz w:val="24"/>
          <w:szCs w:val="24"/>
        </w:rPr>
      </w:pPr>
      <w:r>
        <w:rPr>
          <w:sz w:val="24"/>
          <w:szCs w:val="24"/>
        </w:rPr>
      </w:r>
      <w:r>
        <w:rPr>
          <w:sz w:val="24"/>
          <w:szCs w:val="24"/>
        </w:rPr>
      </w:r>
    </w:p>
    <w:p>
      <w:pPr>
        <w:rPr>
          <w:sz w:val="24"/>
          <w:szCs w:val="24"/>
          <w:highlight w:val="none"/>
        </w:rPr>
      </w:pPr>
      <w:r>
        <w:rPr>
          <w:sz w:val="24"/>
          <w:szCs w:val="24"/>
        </w:rPr>
        <w:t xml:space="preserve">Was?</w:t>
      </w:r>
      <w:r>
        <w:rPr>
          <w:sz w:val="24"/>
          <w:szCs w:val="24"/>
        </w:rPr>
      </w:r>
    </w:p>
    <w:p>
      <w:pPr>
        <w:rPr>
          <w:sz w:val="24"/>
          <w:szCs w:val="24"/>
          <w:highlight w:val="none"/>
        </w:rPr>
      </w:pPr>
      <w:r>
        <w:rPr>
          <w:sz w:val="24"/>
          <w:szCs w:val="24"/>
          <w:highlight w:val="none"/>
        </w:rPr>
        <w:t xml:space="preserve">Gesetzgebung</w:t>
      </w:r>
      <w:r>
        <w:rPr>
          <w:sz w:val="24"/>
          <w:szCs w:val="24"/>
          <w:highlight w:val="none"/>
        </w:rPr>
      </w:r>
    </w:p>
    <w:p>
      <w:pPr>
        <w:rPr>
          <w:sz w:val="24"/>
          <w:szCs w:val="24"/>
          <w:highlight w:val="none"/>
        </w:rPr>
      </w:pPr>
      <w:r>
        <w:rPr>
          <w:sz w:val="24"/>
          <w:szCs w:val="24"/>
          <w:highlight w:val="none"/>
        </w:rPr>
        <w:t xml:space="preserve">Wer?</w:t>
      </w:r>
      <w:r>
        <w:rPr>
          <w:sz w:val="24"/>
          <w:szCs w:val="24"/>
          <w:highlight w:val="none"/>
        </w:rPr>
      </w:r>
    </w:p>
    <w:p>
      <w:pPr>
        <w:rPr>
          <w:sz w:val="24"/>
          <w:szCs w:val="24"/>
          <w:highlight w:val="none"/>
        </w:rPr>
      </w:pPr>
      <w:r>
        <w:rPr>
          <w:sz w:val="24"/>
          <w:szCs w:val="24"/>
          <w:highlight w:val="none"/>
        </w:rPr>
        <w:t xml:space="preserve">Puritanischer Gesetzgeber</w:t>
      </w:r>
      <w:r>
        <w:rPr>
          <w:sz w:val="24"/>
          <w:szCs w:val="24"/>
          <w:highlight w:val="none"/>
        </w:rPr>
      </w:r>
    </w:p>
    <w:p>
      <w:pPr>
        <w:rPr>
          <w:sz w:val="24"/>
          <w:szCs w:val="24"/>
          <w:highlight w:val="none"/>
        </w:rPr>
      </w:pPr>
      <w:r>
        <w:rPr>
          <w:sz w:val="24"/>
          <w:szCs w:val="24"/>
          <w:highlight w:val="none"/>
        </w:rPr>
        <w:t xml:space="preserve">Wo?</w:t>
      </w:r>
      <w:r>
        <w:rPr>
          <w:sz w:val="24"/>
          <w:szCs w:val="24"/>
          <w:highlight w:val="none"/>
        </w:rPr>
      </w:r>
    </w:p>
    <w:p>
      <w:pPr>
        <w:rPr>
          <w:sz w:val="24"/>
          <w:szCs w:val="24"/>
          <w:highlight w:val="none"/>
        </w:rPr>
      </w:pPr>
      <w:r>
        <w:rPr>
          <w:sz w:val="24"/>
          <w:szCs w:val="24"/>
          <w:highlight w:val="none"/>
        </w:rPr>
        <w:t xml:space="preserve">New England</w:t>
      </w:r>
      <w:r>
        <w:rPr>
          <w:sz w:val="24"/>
          <w:szCs w:val="24"/>
          <w:highlight w:val="none"/>
        </w:rPr>
      </w:r>
      <w:r>
        <w:rPr>
          <w:sz w:val="24"/>
          <w:szCs w:val="24"/>
          <w:highlight w:val="none"/>
        </w:rPr>
      </w:r>
      <w:r>
        <w:rPr>
          <w:sz w:val="24"/>
          <w:szCs w:val="24"/>
          <w:highlight w:val="none"/>
        </w:rPr>
      </w:r>
      <w:r>
        <w:rPr>
          <w:sz w:val="24"/>
          <w:szCs w:val="24"/>
          <w:highlight w:val="none"/>
        </w:rPr>
      </w:r>
    </w:p>
    <w:p>
      <w:pPr>
        <w:rPr>
          <w:sz w:val="24"/>
          <w:szCs w:val="24"/>
          <w:highlight w:val="none"/>
        </w:rPr>
      </w:pPr>
      <w:r>
        <w:rPr>
          <w:sz w:val="24"/>
          <w:szCs w:val="24"/>
          <w:highlight w:val="none"/>
        </w:rPr>
        <w:t xml:space="preserve">Wann?</w:t>
      </w:r>
      <w:r>
        <w:rPr>
          <w:sz w:val="24"/>
          <w:szCs w:val="24"/>
          <w:highlight w:val="none"/>
        </w:rPr>
      </w:r>
    </w:p>
    <w:p>
      <w:pPr>
        <w:rPr>
          <w:sz w:val="24"/>
          <w:szCs w:val="24"/>
          <w:highlight w:val="none"/>
        </w:rPr>
      </w:pPr>
      <w:r>
        <w:rPr>
          <w:sz w:val="24"/>
          <w:szCs w:val="24"/>
          <w:highlight w:val="none"/>
        </w:rPr>
        <w:t xml:space="preserve">1647</w:t>
      </w:r>
      <w:r>
        <w:rPr>
          <w:sz w:val="24"/>
          <w:szCs w:val="24"/>
          <w:highlight w:val="none"/>
        </w:rPr>
      </w:r>
    </w:p>
    <w:p>
      <w:pPr>
        <w:rPr>
          <w:sz w:val="24"/>
          <w:szCs w:val="24"/>
          <w:highlight w:val="none"/>
        </w:rPr>
      </w:pPr>
      <w:r>
        <w:rPr>
          <w:sz w:val="24"/>
          <w:szCs w:val="24"/>
          <w:highlight w:val="none"/>
        </w:rPr>
        <w:t xml:space="preserve">An wen?</w:t>
      </w:r>
      <w:r>
        <w:rPr>
          <w:sz w:val="24"/>
          <w:szCs w:val="24"/>
          <w:highlight w:val="none"/>
        </w:rPr>
      </w:r>
    </w:p>
    <w:p>
      <w:pPr>
        <w:rPr>
          <w:sz w:val="24"/>
          <w:szCs w:val="24"/>
          <w:highlight w:val="none"/>
        </w:rPr>
      </w:pPr>
      <w:r>
        <w:rPr>
          <w:sz w:val="24"/>
          <w:szCs w:val="24"/>
          <w:highlight w:val="none"/>
        </w:rPr>
        <w:t xml:space="preserve">puritanischen Stadtverwaltungen</w:t>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r>
    </w:p>
    <w:p>
      <w:pPr>
        <w:rPr>
          <w:sz w:val="24"/>
          <w:szCs w:val="24"/>
          <w:highlight w:val="none"/>
        </w:rPr>
      </w:pPr>
      <w:r>
        <w:rPr>
          <w:sz w:val="24"/>
          <w:szCs w:val="24"/>
        </w:rPr>
        <w:t xml:space="preserve">Warum?</w:t>
      </w:r>
      <w:r>
        <w:rPr>
          <w:sz w:val="24"/>
          <w:szCs w:val="24"/>
        </w:rPr>
      </w:r>
    </w:p>
    <w:p>
      <w:pPr>
        <w:rPr>
          <w:sz w:val="24"/>
          <w:szCs w:val="24"/>
        </w:rPr>
      </w:pPr>
      <w:r>
        <w:rPr>
          <w:sz w:val="24"/>
          <w:szCs w:val="24"/>
        </w:rPr>
        <w:t xml:space="preserve">Um das aktualisierte Schulgesetz zu verteilen um Satan effektiver zu bekämpfen.</w:t>
      </w:r>
      <w:r/>
    </w:p>
    <w:p>
      <w:pPr>
        <w:rPr>
          <w:highlight w:val="none"/>
        </w:rPr>
      </w:pPr>
      <w:r>
        <w:rPr>
          <w:sz w:val="24"/>
          <w:szCs w:val="24"/>
        </w:rPr>
        <w:t xml:space="preserve">Bei dem hier vorliegenden Material handelt es sich um</w:t>
      </w:r>
      <w:r>
        <w:t xml:space="preserve"> die Schulgesetze des puritanischen Massachusetts von 1647 extrahiert aus S. 41f „Dokumente zur Geschichte der Vereinigten Staaten von Amerika</w:t>
      </w:r>
      <w:r>
        <w:t xml:space="preserve">“, welches von Herbert Schambeck herausgegeben wurde und 2007 in Berlin veröffentlicht wurde.</w:t>
      </w:r>
      <w:r>
        <w:rPr>
          <w:szCs w:val="24"/>
          <w:highlight w:val="none"/>
        </w:rPr>
      </w:r>
      <w:r/>
    </w:p>
    <w:p>
      <w:pPr>
        <w:rPr>
          <w:szCs w:val="24"/>
          <w:highlight w:val="none"/>
        </w:rPr>
      </w:pPr>
      <w:r>
        <w:rPr>
          <w:highlight w:val="none"/>
        </w:rPr>
        <w:t xml:space="preserve">Zuerst er</w:t>
      </w:r>
      <w:r>
        <w:rPr>
          <w:highlight w:val="none"/>
        </w:rPr>
        <w:t xml:space="preserve">läutern die Gesetzgeber weshalb sie sich entschlossen haben, diese Gesetz zu erlassen (vgl. Z. 1-10). Die Gründe die sie nennen sind um Satan entgegen zu wirken also die Lehren der heiligen Schrift zu verbreiten, sowie diese Lehren in den Alltag zu tragen.</w:t>
      </w:r>
      <w:r>
        <w:rPr>
          <w:highlight w:val="none"/>
        </w:rPr>
      </w:r>
      <w:r/>
    </w:p>
    <w:p>
      <w:pPr>
        <w:rPr>
          <w:szCs w:val="24"/>
          <w:highlight w:val="none"/>
        </w:rPr>
      </w:pPr>
      <w:r>
        <w:rPr>
          <w:highlight w:val="none"/>
        </w:rPr>
        <w:t xml:space="preserve">Darauf folgt was m</w:t>
      </w:r>
      <w:r>
        <w:rPr>
          <w:highlight w:val="none"/>
        </w:rPr>
        <w:t xml:space="preserve">an vielleicht als ersten Artikel dieses Gesetzes bezeichnen könnte. Dieser Schreibt vor das in jeder Stadtgemeinde welche 50 Familien stark ist einen Lehrer ernennen soll, welcher sowohl privat als auch gemeinschaftlich bezahlt werden soll (vgl. Z. 10-18).</w:t>
      </w:r>
      <w:r>
        <w:rPr>
          <w:highlight w:val="none"/>
        </w:rPr>
      </w:r>
      <w:r/>
    </w:p>
    <w:p>
      <w:pPr>
        <w:rPr>
          <w:szCs w:val="24"/>
          <w:highlight w:val="none"/>
        </w:rPr>
      </w:pPr>
      <w:r>
        <w:rPr>
          <w:highlight w:val="none"/>
        </w:rPr>
        <w:t xml:space="preserve">Im „2. Artikel“ geben die Gesetzgeber vor, dass wenn so eine Gemeinde über 100 Familien/Haushalte beherbergt, dass sie dann eine Lateinschule errichte</w:t>
      </w:r>
      <w:r>
        <w:rPr>
          <w:highlight w:val="none"/>
        </w:rPr>
        <w:t xml:space="preserve">n soll die die Kinder auf eine Universität vorbereiten soll bauen muss (vgl. Z.19-24). Außerdem wird auch eine Strafe erhängt für die Städte die dies nicht innerhalb eines Jahres machen: Sie sollen 5 Pfund an die Umliegenden Schulen zahlen (vgl. Z. 24-28).</w:t>
      </w:r>
      <w:r>
        <w:rPr>
          <w:szCs w:val="24"/>
          <w:highlight w:val="none"/>
        </w:rPr>
      </w:r>
      <w:r/>
    </w:p>
    <w:p>
      <w:pPr>
        <w:rPr>
          <w:szCs w:val="24"/>
          <w:highlight w:val="none"/>
        </w:rPr>
      </w:pPr>
      <w:r>
        <w:rPr>
          <w:highlight w:val="none"/>
        </w:rPr>
        <w:t xml:space="preserve">Diese Quelle macht einen sehr zuverlässigen Eindruck auf mich, sie zeigt die religiösen Motivationen der Puritaner aber auch ihre ökonomischen Ideen.</w:t>
      </w:r>
      <w:r>
        <w:rPr>
          <w:highlight w:val="none"/>
        </w:rPr>
      </w:r>
      <w:r/>
    </w:p>
    <w:sectPr>
      <w:headerReference w:type="default" r:id="rId9"/>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9"/>
    </w:pPr>
    <w:r>
      <w:t xml:space="preserve">GA Ge SDL </w:t>
    </w:r>
    <w:r>
      <w:tab/>
      <w:t xml:space="preserve">Die Amerikanischen Revolution</w:t>
    </w:r>
    <w:r>
      <w:tab/>
      <w:t xml:space="preserve">13.09.2022</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5"/>
    <w:next w:val="825"/>
    <w:link w:val="651"/>
    <w:uiPriority w:val="9"/>
    <w:qFormat/>
    <w:pPr>
      <w:keepLines/>
      <w:keepNext/>
      <w:spacing w:before="480" w:after="200"/>
      <w:outlineLvl w:val="0"/>
    </w:pPr>
    <w:rPr>
      <w:rFonts w:ascii="Arial" w:hAnsi="Arial" w:cs="Arial" w:eastAsia="Arial"/>
      <w:sz w:val="40"/>
      <w:szCs w:val="40"/>
    </w:rPr>
  </w:style>
  <w:style w:type="character" w:styleId="651">
    <w:name w:val="Heading 1 Char"/>
    <w:basedOn w:val="826"/>
    <w:link w:val="650"/>
    <w:uiPriority w:val="9"/>
    <w:rPr>
      <w:rFonts w:ascii="Arial" w:hAnsi="Arial" w:cs="Arial" w:eastAsia="Arial"/>
      <w:sz w:val="40"/>
      <w:szCs w:val="40"/>
    </w:rPr>
  </w:style>
  <w:style w:type="paragraph" w:styleId="652">
    <w:name w:val="Heading 2"/>
    <w:basedOn w:val="825"/>
    <w:next w:val="825"/>
    <w:link w:val="653"/>
    <w:uiPriority w:val="9"/>
    <w:unhideWhenUsed/>
    <w:qFormat/>
    <w:pPr>
      <w:keepLines/>
      <w:keepNext/>
      <w:spacing w:before="360" w:after="200"/>
      <w:outlineLvl w:val="1"/>
    </w:pPr>
    <w:rPr>
      <w:rFonts w:ascii="Arial" w:hAnsi="Arial" w:cs="Arial" w:eastAsia="Arial"/>
      <w:sz w:val="34"/>
    </w:rPr>
  </w:style>
  <w:style w:type="character" w:styleId="653">
    <w:name w:val="Heading 2 Char"/>
    <w:basedOn w:val="826"/>
    <w:link w:val="652"/>
    <w:uiPriority w:val="9"/>
    <w:rPr>
      <w:rFonts w:ascii="Arial" w:hAnsi="Arial" w:cs="Arial" w:eastAsia="Arial"/>
      <w:sz w:val="34"/>
    </w:rPr>
  </w:style>
  <w:style w:type="paragraph" w:styleId="654">
    <w:name w:val="Heading 3"/>
    <w:basedOn w:val="825"/>
    <w:next w:val="825"/>
    <w:link w:val="655"/>
    <w:uiPriority w:val="9"/>
    <w:unhideWhenUsed/>
    <w:qFormat/>
    <w:pPr>
      <w:keepLines/>
      <w:keepNext/>
      <w:spacing w:before="320" w:after="200"/>
      <w:outlineLvl w:val="2"/>
    </w:pPr>
    <w:rPr>
      <w:rFonts w:ascii="Arial" w:hAnsi="Arial" w:cs="Arial" w:eastAsia="Arial"/>
      <w:sz w:val="30"/>
      <w:szCs w:val="30"/>
    </w:rPr>
  </w:style>
  <w:style w:type="character" w:styleId="655">
    <w:name w:val="Heading 3 Char"/>
    <w:basedOn w:val="826"/>
    <w:link w:val="654"/>
    <w:uiPriority w:val="9"/>
    <w:rPr>
      <w:rFonts w:ascii="Arial" w:hAnsi="Arial" w:cs="Arial" w:eastAsia="Arial"/>
      <w:sz w:val="30"/>
      <w:szCs w:val="30"/>
    </w:rPr>
  </w:style>
  <w:style w:type="paragraph" w:styleId="656">
    <w:name w:val="Heading 4"/>
    <w:basedOn w:val="825"/>
    <w:next w:val="825"/>
    <w:link w:val="657"/>
    <w:uiPriority w:val="9"/>
    <w:unhideWhenUsed/>
    <w:qFormat/>
    <w:pPr>
      <w:keepLines/>
      <w:keepNext/>
      <w:spacing w:before="320" w:after="200"/>
      <w:outlineLvl w:val="3"/>
    </w:pPr>
    <w:rPr>
      <w:rFonts w:ascii="Arial" w:hAnsi="Arial" w:cs="Arial" w:eastAsia="Arial"/>
      <w:b/>
      <w:bCs/>
      <w:sz w:val="26"/>
      <w:szCs w:val="26"/>
    </w:rPr>
  </w:style>
  <w:style w:type="character" w:styleId="657">
    <w:name w:val="Heading 4 Char"/>
    <w:basedOn w:val="826"/>
    <w:link w:val="656"/>
    <w:uiPriority w:val="9"/>
    <w:rPr>
      <w:rFonts w:ascii="Arial" w:hAnsi="Arial" w:cs="Arial" w:eastAsia="Arial"/>
      <w:b/>
      <w:bCs/>
      <w:sz w:val="26"/>
      <w:szCs w:val="26"/>
    </w:rPr>
  </w:style>
  <w:style w:type="paragraph" w:styleId="658">
    <w:name w:val="Heading 5"/>
    <w:basedOn w:val="825"/>
    <w:next w:val="825"/>
    <w:link w:val="659"/>
    <w:uiPriority w:val="9"/>
    <w:unhideWhenUsed/>
    <w:qFormat/>
    <w:pPr>
      <w:keepLines/>
      <w:keepNext/>
      <w:spacing w:before="320" w:after="200"/>
      <w:outlineLvl w:val="4"/>
    </w:pPr>
    <w:rPr>
      <w:rFonts w:ascii="Arial" w:hAnsi="Arial" w:cs="Arial" w:eastAsia="Arial"/>
      <w:b/>
      <w:bCs/>
      <w:sz w:val="24"/>
      <w:szCs w:val="24"/>
    </w:rPr>
  </w:style>
  <w:style w:type="character" w:styleId="659">
    <w:name w:val="Heading 5 Char"/>
    <w:basedOn w:val="826"/>
    <w:link w:val="658"/>
    <w:uiPriority w:val="9"/>
    <w:rPr>
      <w:rFonts w:ascii="Arial" w:hAnsi="Arial" w:cs="Arial" w:eastAsia="Arial"/>
      <w:b/>
      <w:bCs/>
      <w:sz w:val="24"/>
      <w:szCs w:val="24"/>
    </w:rPr>
  </w:style>
  <w:style w:type="paragraph" w:styleId="660">
    <w:name w:val="Heading 6"/>
    <w:basedOn w:val="825"/>
    <w:next w:val="825"/>
    <w:link w:val="661"/>
    <w:uiPriority w:val="9"/>
    <w:unhideWhenUsed/>
    <w:qFormat/>
    <w:pPr>
      <w:keepLines/>
      <w:keepNext/>
      <w:spacing w:before="320" w:after="200"/>
      <w:outlineLvl w:val="5"/>
    </w:pPr>
    <w:rPr>
      <w:rFonts w:ascii="Arial" w:hAnsi="Arial" w:cs="Arial" w:eastAsia="Arial"/>
      <w:b/>
      <w:bCs/>
      <w:sz w:val="22"/>
      <w:szCs w:val="22"/>
    </w:rPr>
  </w:style>
  <w:style w:type="character" w:styleId="661">
    <w:name w:val="Heading 6 Char"/>
    <w:basedOn w:val="826"/>
    <w:link w:val="660"/>
    <w:uiPriority w:val="9"/>
    <w:rPr>
      <w:rFonts w:ascii="Arial" w:hAnsi="Arial" w:cs="Arial" w:eastAsia="Arial"/>
      <w:b/>
      <w:bCs/>
      <w:sz w:val="22"/>
      <w:szCs w:val="22"/>
    </w:rPr>
  </w:style>
  <w:style w:type="paragraph" w:styleId="662">
    <w:name w:val="Heading 7"/>
    <w:basedOn w:val="825"/>
    <w:next w:val="825"/>
    <w:link w:val="663"/>
    <w:uiPriority w:val="9"/>
    <w:unhideWhenUsed/>
    <w:qFormat/>
    <w:pPr>
      <w:keepLines/>
      <w:keepNext/>
      <w:spacing w:before="320" w:after="200"/>
      <w:outlineLvl w:val="6"/>
    </w:pPr>
    <w:rPr>
      <w:rFonts w:ascii="Arial" w:hAnsi="Arial" w:cs="Arial" w:eastAsia="Arial"/>
      <w:b/>
      <w:bCs/>
      <w:i/>
      <w:iCs/>
      <w:sz w:val="22"/>
      <w:szCs w:val="22"/>
    </w:rPr>
  </w:style>
  <w:style w:type="character" w:styleId="663">
    <w:name w:val="Heading 7 Char"/>
    <w:basedOn w:val="826"/>
    <w:link w:val="662"/>
    <w:uiPriority w:val="9"/>
    <w:rPr>
      <w:rFonts w:ascii="Arial" w:hAnsi="Arial" w:cs="Arial" w:eastAsia="Arial"/>
      <w:b/>
      <w:bCs/>
      <w:i/>
      <w:iCs/>
      <w:sz w:val="22"/>
      <w:szCs w:val="22"/>
    </w:rPr>
  </w:style>
  <w:style w:type="paragraph" w:styleId="664">
    <w:name w:val="Heading 8"/>
    <w:basedOn w:val="825"/>
    <w:next w:val="825"/>
    <w:link w:val="665"/>
    <w:uiPriority w:val="9"/>
    <w:unhideWhenUsed/>
    <w:qFormat/>
    <w:pPr>
      <w:keepLines/>
      <w:keepNext/>
      <w:spacing w:before="320" w:after="200"/>
      <w:outlineLvl w:val="7"/>
    </w:pPr>
    <w:rPr>
      <w:rFonts w:ascii="Arial" w:hAnsi="Arial" w:cs="Arial" w:eastAsia="Arial"/>
      <w:i/>
      <w:iCs/>
      <w:sz w:val="22"/>
      <w:szCs w:val="22"/>
    </w:rPr>
  </w:style>
  <w:style w:type="character" w:styleId="665">
    <w:name w:val="Heading 8 Char"/>
    <w:basedOn w:val="826"/>
    <w:link w:val="664"/>
    <w:uiPriority w:val="9"/>
    <w:rPr>
      <w:rFonts w:ascii="Arial" w:hAnsi="Arial" w:cs="Arial" w:eastAsia="Arial"/>
      <w:i/>
      <w:iCs/>
      <w:sz w:val="22"/>
      <w:szCs w:val="22"/>
    </w:rPr>
  </w:style>
  <w:style w:type="paragraph" w:styleId="666">
    <w:name w:val="Heading 9"/>
    <w:basedOn w:val="825"/>
    <w:next w:val="825"/>
    <w:link w:val="667"/>
    <w:uiPriority w:val="9"/>
    <w:unhideWhenUsed/>
    <w:qFormat/>
    <w:pPr>
      <w:keepLines/>
      <w:keepNext/>
      <w:spacing w:before="320" w:after="200"/>
      <w:outlineLvl w:val="8"/>
    </w:pPr>
    <w:rPr>
      <w:rFonts w:ascii="Arial" w:hAnsi="Arial" w:cs="Arial" w:eastAsia="Arial"/>
      <w:i/>
      <w:iCs/>
      <w:sz w:val="21"/>
      <w:szCs w:val="21"/>
    </w:rPr>
  </w:style>
  <w:style w:type="character" w:styleId="667">
    <w:name w:val="Heading 9 Char"/>
    <w:basedOn w:val="826"/>
    <w:link w:val="666"/>
    <w:uiPriority w:val="9"/>
    <w:rPr>
      <w:rFonts w:ascii="Arial" w:hAnsi="Arial" w:cs="Arial" w:eastAsia="Arial"/>
      <w:i/>
      <w:iCs/>
      <w:sz w:val="21"/>
      <w:szCs w:val="21"/>
    </w:rPr>
  </w:style>
  <w:style w:type="paragraph" w:styleId="668">
    <w:name w:val="No Spacing"/>
    <w:uiPriority w:val="1"/>
    <w:qFormat/>
    <w:pPr>
      <w:spacing w:before="0" w:after="0" w:line="240" w:lineRule="auto"/>
    </w:pPr>
  </w:style>
  <w:style w:type="paragraph" w:styleId="669">
    <w:name w:val="Title"/>
    <w:basedOn w:val="825"/>
    <w:next w:val="825"/>
    <w:link w:val="670"/>
    <w:uiPriority w:val="10"/>
    <w:qFormat/>
    <w:pPr>
      <w:contextualSpacing/>
      <w:spacing w:before="300" w:after="200"/>
    </w:pPr>
    <w:rPr>
      <w:sz w:val="48"/>
      <w:szCs w:val="48"/>
    </w:rPr>
  </w:style>
  <w:style w:type="character" w:styleId="670">
    <w:name w:val="Title Char"/>
    <w:basedOn w:val="826"/>
    <w:link w:val="669"/>
    <w:uiPriority w:val="10"/>
    <w:rPr>
      <w:sz w:val="48"/>
      <w:szCs w:val="48"/>
    </w:rPr>
  </w:style>
  <w:style w:type="paragraph" w:styleId="671">
    <w:name w:val="Subtitle"/>
    <w:basedOn w:val="825"/>
    <w:next w:val="825"/>
    <w:link w:val="672"/>
    <w:uiPriority w:val="11"/>
    <w:qFormat/>
    <w:pPr>
      <w:spacing w:before="200" w:after="200"/>
    </w:pPr>
    <w:rPr>
      <w:sz w:val="24"/>
      <w:szCs w:val="24"/>
    </w:rPr>
  </w:style>
  <w:style w:type="character" w:styleId="672">
    <w:name w:val="Subtitle Char"/>
    <w:basedOn w:val="826"/>
    <w:link w:val="671"/>
    <w:uiPriority w:val="11"/>
    <w:rPr>
      <w:sz w:val="24"/>
      <w:szCs w:val="24"/>
    </w:rPr>
  </w:style>
  <w:style w:type="paragraph" w:styleId="673">
    <w:name w:val="Quote"/>
    <w:basedOn w:val="825"/>
    <w:next w:val="825"/>
    <w:link w:val="674"/>
    <w:uiPriority w:val="29"/>
    <w:qFormat/>
    <w:pPr>
      <w:ind w:left="720" w:right="720"/>
    </w:pPr>
    <w:rPr>
      <w:i/>
    </w:rPr>
  </w:style>
  <w:style w:type="character" w:styleId="674">
    <w:name w:val="Quote Char"/>
    <w:link w:val="673"/>
    <w:uiPriority w:val="29"/>
    <w:rPr>
      <w:i/>
    </w:rPr>
  </w:style>
  <w:style w:type="paragraph" w:styleId="675">
    <w:name w:val="Intense Quote"/>
    <w:basedOn w:val="825"/>
    <w:next w:val="825"/>
    <w:link w:val="67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6">
    <w:name w:val="Intense Quote Char"/>
    <w:link w:val="675"/>
    <w:uiPriority w:val="30"/>
    <w:rPr>
      <w:i/>
    </w:rPr>
  </w:style>
  <w:style w:type="character" w:styleId="677">
    <w:name w:val="Header Char"/>
    <w:basedOn w:val="826"/>
    <w:link w:val="829"/>
    <w:uiPriority w:val="99"/>
  </w:style>
  <w:style w:type="character" w:styleId="678">
    <w:name w:val="Footer Char"/>
    <w:basedOn w:val="826"/>
    <w:link w:val="831"/>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831"/>
    <w:uiPriority w:val="99"/>
  </w:style>
  <w:style w:type="table" w:styleId="681">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8">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9">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0">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1">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2">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3">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0">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3">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4">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5">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6">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7">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8">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0">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4">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4">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5">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6">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7">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8">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9">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1">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5">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8">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2">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5">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9">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basedOn w:val="826"/>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basedOn w:val="826"/>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style>
  <w:style w:type="character" w:styleId="826" w:default="1">
    <w:name w:val="Default Paragraph Font"/>
    <w:uiPriority w:val="1"/>
    <w:semiHidden/>
    <w:unhideWhenUsed/>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Header"/>
    <w:basedOn w:val="825"/>
    <w:link w:val="830"/>
    <w:uiPriority w:val="99"/>
    <w:unhideWhenUsed/>
    <w:pPr>
      <w:spacing w:after="0" w:line="240" w:lineRule="auto"/>
      <w:tabs>
        <w:tab w:val="center" w:pos="4536" w:leader="none"/>
        <w:tab w:val="right" w:pos="9072" w:leader="none"/>
      </w:tabs>
    </w:pPr>
  </w:style>
  <w:style w:type="character" w:styleId="830" w:customStyle="1">
    <w:name w:val="Kopfzeile Zchn"/>
    <w:basedOn w:val="826"/>
    <w:link w:val="829"/>
    <w:uiPriority w:val="99"/>
  </w:style>
  <w:style w:type="paragraph" w:styleId="831">
    <w:name w:val="Footer"/>
    <w:basedOn w:val="825"/>
    <w:link w:val="832"/>
    <w:uiPriority w:val="99"/>
    <w:unhideWhenUsed/>
    <w:pPr>
      <w:spacing w:after="0" w:line="240" w:lineRule="auto"/>
      <w:tabs>
        <w:tab w:val="center" w:pos="4536" w:leader="none"/>
        <w:tab w:val="right" w:pos="9072" w:leader="none"/>
      </w:tabs>
    </w:pPr>
  </w:style>
  <w:style w:type="character" w:styleId="832" w:customStyle="1">
    <w:name w:val="Fußzeile Zchn"/>
    <w:basedOn w:val="826"/>
    <w:link w:val="831"/>
    <w:uiPriority w:val="99"/>
  </w:style>
  <w:style w:type="paragraph" w:styleId="833">
    <w:name w:val="List Paragraph"/>
    <w:basedOn w:val="82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Seidler</dc:creator>
  <cp:keywords/>
  <dc:description/>
  <cp:revision>4</cp:revision>
  <dcterms:created xsi:type="dcterms:W3CDTF">2022-09-09T09:42:00Z</dcterms:created>
  <dcterms:modified xsi:type="dcterms:W3CDTF">2022-09-19T22:35:20Z</dcterms:modified>
</cp:coreProperties>
</file>