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8114F" w:rsidR="00A8114F" w:rsidP="00A8114F" w:rsidRDefault="00A8114F" w14:paraId="43AF7818" w14:textId="09BA359C">
      <w:pPr>
        <w:jc w:val="center"/>
        <w:rPr>
          <w:lang w:val="en-US"/>
        </w:rPr>
      </w:pPr>
      <w:r w:rsidRPr="00A8114F">
        <w:rPr>
          <w:lang w:val="en-US"/>
        </w:rPr>
        <w:t>Predicting energy prices in France using linear regression</w:t>
      </w:r>
    </w:p>
    <w:p w:rsidRPr="00A8114F" w:rsidR="00A8114F" w:rsidRDefault="00A8114F" w14:paraId="1C16C296" w14:textId="77777777">
      <w:pPr>
        <w:rPr>
          <w:lang w:val="en-US"/>
        </w:rPr>
      </w:pPr>
    </w:p>
    <w:p w:rsidR="00D3638F" w:rsidRDefault="00A8114F" w14:paraId="66AD639E" w14:textId="3D9F1C8B">
      <w:r>
        <w:t>Global price of uranium</w:t>
      </w:r>
    </w:p>
    <w:p w:rsidR="00A8114F" w:rsidRDefault="00A8114F" w14:paraId="04D8C98D" w14:textId="03363256">
      <w:hyperlink w:history="1" r:id="rId4">
        <w:r w:rsidRPr="00A8114F">
          <w:rPr>
            <w:rStyle w:val="Hyperlink"/>
            <w:lang w:val="en-US"/>
          </w:rPr>
          <w:t>Global price of Uranium (PURANUSDM) | FRED | St. Louis Fed (stlouisfed.org)</w:t>
        </w:r>
      </w:hyperlink>
    </w:p>
    <w:p w:rsidR="00A8114F" w:rsidRDefault="00A8114F" w14:paraId="4B567D34" w14:textId="77777777"/>
    <w:p w:rsidR="00A8114F" w:rsidRDefault="00A8114F" w14:paraId="49874A32" w14:textId="7CAB5D08">
      <w:pPr>
        <w:rPr>
          <w:lang w:val="en-US"/>
        </w:rPr>
      </w:pPr>
      <w:r w:rsidRPr="00A8114F">
        <w:rPr>
          <w:lang w:val="en-US"/>
        </w:rPr>
        <w:t>Electricity production by source (and c</w:t>
      </w:r>
      <w:r>
        <w:rPr>
          <w:lang w:val="en-US"/>
        </w:rPr>
        <w:t xml:space="preserve">ountry) </w:t>
      </w:r>
    </w:p>
    <w:p w:rsidR="00A8114F" w:rsidRDefault="00A8114F" w14:paraId="525C86CA" w14:textId="4A9C12E7">
      <w:hyperlink w:history="1" r:id="rId5">
        <w:r w:rsidRPr="00A8114F">
          <w:rPr>
            <w:rStyle w:val="Hyperlink"/>
            <w:lang w:val="en-US"/>
          </w:rPr>
          <w:t>Electricity Mix - Our World in Data</w:t>
        </w:r>
      </w:hyperlink>
    </w:p>
    <w:p w:rsidR="00A8114F" w:rsidRDefault="00A8114F" w14:paraId="30B08296" w14:textId="77777777"/>
    <w:p w:rsidR="00A8114F" w:rsidRDefault="00A8114F" w14:paraId="3B032690" w14:textId="6C40AFEC">
      <w:r>
        <w:t>Electricity demand</w:t>
      </w:r>
    </w:p>
    <w:p w:rsidR="00A8114F" w:rsidRDefault="00A8114F" w14:paraId="78DDCC54" w14:textId="22EA89DA">
      <w:hyperlink w:history="1" r:id="rId6">
        <w:r>
          <w:rPr>
            <w:rStyle w:val="Hyperlink"/>
          </w:rPr>
          <w:t>Electricity demand, 1990 to 2022 (ourworldindata.org)</w:t>
        </w:r>
      </w:hyperlink>
    </w:p>
    <w:p w:rsidR="00A8114F" w:rsidRDefault="00A8114F" w14:paraId="02B1A331" w14:textId="77777777"/>
    <w:p w:rsidR="00A8114F" w:rsidRDefault="00A8114F" w14:paraId="47BDD2E7" w14:textId="7B8B3212">
      <w:r>
        <w:t>Net electricity import</w:t>
      </w:r>
    </w:p>
    <w:p w:rsidR="00A8114F" w:rsidRDefault="00A8114F" w14:paraId="560D1BBD" w14:textId="4048E5CD">
      <w:hyperlink w:history="1" r:id="rId7">
        <w:r w:rsidRPr="00A8114F">
          <w:rPr>
            <w:rStyle w:val="Hyperlink"/>
            <w:lang w:val="en-US"/>
          </w:rPr>
          <w:t>Net electricity imports, 1990 to 2022 (ourworldindata.org)</w:t>
        </w:r>
      </w:hyperlink>
    </w:p>
    <w:p w:rsidR="00474E39" w:rsidRDefault="00474E39" w14:paraId="53E01193" w14:textId="77777777"/>
    <w:p w:rsidRPr="00474E39" w:rsidR="00474E39" w:rsidP="00474E39" w:rsidRDefault="00474E39" w14:paraId="0EEE810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474E39">
        <w:rPr>
          <w:rFonts w:ascii="Arial" w:hAnsi="Arial" w:eastAsia="Times New Roman" w:cs="Arial"/>
          <w:color w:val="000000"/>
          <w:kern w:val="0"/>
          <w:lang w:val="en-US" w:eastAsia="it-IT"/>
          <w14:ligatures w14:val="none"/>
        </w:rPr>
        <w:t>Global GDP</w:t>
      </w:r>
      <w:r w:rsidRPr="00474E39">
        <w:rPr>
          <w:rFonts w:ascii="Arial" w:hAnsi="Arial" w:eastAsia="Times New Roman" w:cs="Arial"/>
          <w:color w:val="000000"/>
          <w:kern w:val="0"/>
          <w:lang w:val="en-US" w:eastAsia="it-IT"/>
          <w14:ligatures w14:val="none"/>
        </w:rPr>
        <w:br/>
      </w:r>
      <w:hyperlink w:history="1" r:id="rId8">
        <w:r w:rsidRPr="00474E39">
          <w:rPr>
            <w:rFonts w:ascii="Arial" w:hAnsi="Arial" w:eastAsia="Times New Roman" w:cs="Arial"/>
            <w:color w:val="1155CC"/>
            <w:kern w:val="0"/>
            <w:u w:val="single"/>
            <w:lang w:val="en-US" w:eastAsia="it-IT"/>
            <w14:ligatures w14:val="none"/>
          </w:rPr>
          <w:t>https://www.imf.org/external/datamapper/NGDP_RPCH@WEO/OEMDC/ADVEC/WEOWORLD</w:t>
        </w:r>
      </w:hyperlink>
    </w:p>
    <w:p w:rsidRPr="00A8114F" w:rsidR="00474E39" w:rsidP="00474E39" w:rsidRDefault="00474E39" w14:paraId="1DAA4F48" w14:textId="6ED9AFB4" w14:noSpellErr="1">
      <w:pPr>
        <w:rPr>
          <w:lang w:val="en-US"/>
        </w:rPr>
      </w:pPr>
      <w:r w:rsidRPr="00474E39">
        <w:rPr>
          <w:rFonts w:ascii="Times New Roman" w:hAnsi="Times New Roman" w:eastAsia="Times New Roman" w:cs="Times New Roman"/>
          <w:kern w:val="0"/>
          <w:sz w:val="24"/>
          <w:szCs w:val="24"/>
          <w:lang w:val="en-US" w:eastAsia="it-IT"/>
          <w14:ligatures w14:val="none"/>
        </w:rPr>
        <w:br/>
      </w:r>
      <w:r w:rsidRPr="00474E39" w:rsidR="00474E39">
        <w:rPr>
          <w:rFonts w:ascii="Arial" w:hAnsi="Arial" w:eastAsia="Times New Roman" w:cs="Arial"/>
          <w:color w:val="000000"/>
          <w:kern w:val="0"/>
          <w:lang w:eastAsia="it-IT"/>
          <w14:ligatures w14:val="none"/>
        </w:rPr>
        <w:t xml:space="preserve">Global </w:t>
      </w:r>
      <w:r w:rsidRPr="00474E39" w:rsidR="00474E39">
        <w:rPr>
          <w:rFonts w:ascii="Arial" w:hAnsi="Arial" w:eastAsia="Times New Roman" w:cs="Arial"/>
          <w:color w:val="000000"/>
          <w:kern w:val="0"/>
          <w:lang w:eastAsia="it-IT"/>
          <w14:ligatures w14:val="none"/>
        </w:rPr>
        <w:t>Inflation</w:t>
      </w:r>
      <w:r w:rsidRPr="00474E39" w:rsidR="00474E39">
        <w:rPr>
          <w:rFonts w:ascii="Arial" w:hAnsi="Arial" w:eastAsia="Times New Roman" w:cs="Arial"/>
          <w:color w:val="000000"/>
          <w:kern w:val="0"/>
          <w:lang w:eastAsia="it-IT"/>
          <w14:ligatures w14:val="none"/>
        </w:rPr>
        <w:t xml:space="preserve"> Rates</w:t>
      </w:r>
      <w:r w:rsidRPr="00474E39">
        <w:rPr>
          <w:rFonts w:ascii="Arial" w:hAnsi="Arial" w:eastAsia="Times New Roman" w:cs="Arial"/>
          <w:color w:val="000000"/>
          <w:kern w:val="0"/>
          <w:lang w:eastAsia="it-IT"/>
          <w14:ligatures w14:val="none"/>
        </w:rPr>
        <w:br/>
      </w:r>
      <w:hyperlink w:history="1" r:id="R11b57bf7fe714716">
        <w:r w:rsidRPr="00474E39" w:rsidR="00474E39">
          <w:rPr>
            <w:rFonts w:ascii="Arial" w:hAnsi="Arial" w:eastAsia="Times New Roman" w:cs="Arial"/>
            <w:color w:val="1155CC"/>
            <w:kern w:val="0"/>
            <w:u w:val="single"/>
            <w:lang w:eastAsia="it-IT"/>
            <w14:ligatures w14:val="none"/>
          </w:rPr>
          <w:t>https://www.imf.org/external/datamapper/PCPIPCH@WEO/WEOWORLD/VEN</w:t>
        </w:r>
      </w:hyperlink>
    </w:p>
    <w:p w:rsidR="6151DBC7" w:rsidP="6151DBC7" w:rsidRDefault="6151DBC7" w14:paraId="19F35DD4" w14:textId="0981B05E">
      <w:pPr>
        <w:pStyle w:val="Normal"/>
        <w:rPr>
          <w:rFonts w:ascii="Arial" w:hAnsi="Arial" w:eastAsia="Times New Roman" w:cs="Arial"/>
          <w:color w:val="1155CC"/>
          <w:u w:val="single"/>
          <w:lang w:eastAsia="it-IT"/>
        </w:rPr>
      </w:pPr>
    </w:p>
    <w:p w:rsidR="658FEDAC" w:rsidP="6151DBC7" w:rsidRDefault="658FEDAC" w14:paraId="0D32A6D7" w14:textId="0CBD63D7">
      <w:pPr>
        <w:pStyle w:val="Normal"/>
        <w:rPr>
          <w:rFonts w:ascii="Arial" w:hAnsi="Arial" w:eastAsia="Times New Roman" w:cs="Arial"/>
          <w:color w:val="auto"/>
          <w:u w:val="none"/>
          <w:lang w:eastAsia="it-IT"/>
        </w:rPr>
      </w:pPr>
      <w:r w:rsidRPr="6151DBC7" w:rsidR="658FEDAC">
        <w:rPr>
          <w:rFonts w:ascii="Arial" w:hAnsi="Arial" w:eastAsia="Times New Roman" w:cs="Arial"/>
          <w:color w:val="auto"/>
          <w:u w:val="none"/>
          <w:lang w:eastAsia="it-IT"/>
        </w:rPr>
        <w:t>Interest</w:t>
      </w:r>
      <w:r w:rsidRPr="6151DBC7" w:rsidR="658FEDAC">
        <w:rPr>
          <w:rFonts w:ascii="Arial" w:hAnsi="Arial" w:eastAsia="Times New Roman" w:cs="Arial"/>
          <w:color w:val="auto"/>
          <w:u w:val="none"/>
          <w:lang w:eastAsia="it-IT"/>
        </w:rPr>
        <w:t xml:space="preserve"> rates</w:t>
      </w:r>
    </w:p>
    <w:p w:rsidR="2C34211F" w:rsidP="6151DBC7" w:rsidRDefault="2C34211F" w14:paraId="48DFF453" w14:textId="218A827F">
      <w:pPr>
        <w:pStyle w:val="Normal"/>
        <w:rPr>
          <w:rFonts w:ascii="Arial" w:hAnsi="Arial" w:eastAsia="Times New Roman" w:cs="Arial"/>
          <w:color w:val="auto"/>
          <w:u w:val="none"/>
          <w:lang w:eastAsia="it-IT"/>
        </w:rPr>
      </w:pPr>
      <w:hyperlink r:id="R6324e2b139234040">
        <w:r w:rsidRPr="6151DBC7" w:rsidR="2C34211F">
          <w:rPr>
            <w:rStyle w:val="Hyperlink"/>
            <w:rFonts w:ascii="Arial" w:hAnsi="Arial" w:eastAsia="Times New Roman" w:cs="Arial"/>
            <w:lang w:eastAsia="it-IT"/>
          </w:rPr>
          <w:t>https://fred.stlouisfed.org/series/FEDFUNDS</w:t>
        </w:r>
      </w:hyperlink>
    </w:p>
    <w:p w:rsidR="6151DBC7" w:rsidP="6151DBC7" w:rsidRDefault="6151DBC7" w14:paraId="6DC51816" w14:textId="6BFEA3A7">
      <w:pPr>
        <w:pStyle w:val="Normal"/>
        <w:rPr>
          <w:rFonts w:ascii="Arial" w:hAnsi="Arial" w:eastAsia="Times New Roman" w:cs="Arial"/>
          <w:color w:val="auto"/>
          <w:u w:val="none"/>
          <w:lang w:eastAsia="it-IT"/>
        </w:rPr>
      </w:pPr>
    </w:p>
    <w:p w:rsidR="43A29E40" w:rsidP="6151DBC7" w:rsidRDefault="43A29E40" w14:paraId="69F8C9DA" w14:textId="70909BDA">
      <w:pPr>
        <w:pStyle w:val="Normal"/>
        <w:rPr>
          <w:rFonts w:ascii="Arial" w:hAnsi="Arial" w:eastAsia="Times New Roman" w:cs="Arial"/>
          <w:color w:val="auto"/>
          <w:u w:val="none"/>
          <w:lang w:eastAsia="it-IT"/>
        </w:rPr>
      </w:pPr>
      <w:r w:rsidRPr="6151DBC7" w:rsidR="43A29E40">
        <w:rPr>
          <w:rFonts w:ascii="Arial" w:hAnsi="Arial" w:eastAsia="Times New Roman" w:cs="Arial"/>
          <w:color w:val="auto"/>
          <w:u w:val="none"/>
          <w:lang w:eastAsia="it-IT"/>
        </w:rPr>
        <w:t>Coal prices</w:t>
      </w:r>
    </w:p>
    <w:p w:rsidR="43A29E40" w:rsidP="6151DBC7" w:rsidRDefault="43A29E40" w14:paraId="3670BAF8" w14:textId="01C2ABA6">
      <w:pPr>
        <w:pStyle w:val="Normal"/>
        <w:rPr>
          <w:rFonts w:ascii="Arial" w:hAnsi="Arial" w:eastAsia="Arial" w:cs="Arial"/>
          <w:noProof w:val="0"/>
          <w:sz w:val="22"/>
          <w:szCs w:val="22"/>
          <w:lang w:val="it-IT"/>
        </w:rPr>
      </w:pPr>
      <w:hyperlink r:id="Rc57a9bc66a5b47c7">
        <w:r w:rsidRPr="6151DBC7" w:rsidR="43A29E40">
          <w:rPr>
            <w:rStyle w:val="Hyperlink"/>
            <w:rFonts w:ascii="Arial" w:hAnsi="Arial" w:eastAsia="Arial" w:cs="Arial"/>
            <w:noProof w:val="0"/>
            <w:sz w:val="22"/>
            <w:szCs w:val="22"/>
            <w:lang w:val="it-IT"/>
          </w:rPr>
          <w:t>Coal prices (ourworldindata.org)</w:t>
        </w:r>
      </w:hyperlink>
    </w:p>
    <w:p w:rsidR="6151DBC7" w:rsidP="6151DBC7" w:rsidRDefault="6151DBC7" w14:paraId="276E5421" w14:textId="4216E5D7">
      <w:pPr>
        <w:pStyle w:val="Normal"/>
        <w:rPr>
          <w:rFonts w:ascii="Arial" w:hAnsi="Arial" w:eastAsia="Arial" w:cs="Arial"/>
          <w:noProof w:val="0"/>
          <w:sz w:val="22"/>
          <w:szCs w:val="22"/>
          <w:lang w:val="it-IT"/>
        </w:rPr>
      </w:pPr>
    </w:p>
    <w:p w:rsidR="66E321F1" w:rsidP="6151DBC7" w:rsidRDefault="66E321F1" w14:paraId="68214866" w14:textId="01759BC1">
      <w:pPr>
        <w:pStyle w:val="Normal"/>
        <w:rPr>
          <w:rFonts w:ascii="Arial" w:hAnsi="Arial" w:eastAsia="Arial" w:cs="Arial"/>
          <w:noProof w:val="0"/>
          <w:sz w:val="22"/>
          <w:szCs w:val="22"/>
          <w:lang w:val="it-IT"/>
        </w:rPr>
      </w:pPr>
      <w:r w:rsidRPr="6151DBC7" w:rsidR="66E321F1">
        <w:rPr>
          <w:rFonts w:ascii="Arial" w:hAnsi="Arial" w:eastAsia="Arial" w:cs="Arial"/>
          <w:noProof w:val="0"/>
          <w:sz w:val="22"/>
          <w:szCs w:val="22"/>
          <w:lang w:val="it-IT"/>
        </w:rPr>
        <w:t>Crude oil:</w:t>
      </w:r>
      <w:r>
        <w:br/>
      </w:r>
      <w:r>
        <w:br/>
      </w:r>
      <w:hyperlink r:id="R7891ef7d32f94668">
        <w:r w:rsidRPr="6151DBC7" w:rsidR="5225DF77">
          <w:rPr>
            <w:rStyle w:val="Hyperlink"/>
            <w:rFonts w:ascii="Arial" w:hAnsi="Arial" w:eastAsia="Arial" w:cs="Arial"/>
            <w:noProof w:val="0"/>
            <w:sz w:val="22"/>
            <w:szCs w:val="22"/>
            <w:lang w:val="it-IT"/>
          </w:rPr>
          <w:t>https://finance.yahoo.com/quote/CL%3DF/history?period1=966988800&amp;period2=1699142400&amp;interval=1mo&amp;filter=history&amp;frequency=1mo&amp;includeAdjustedClose=true</w:t>
        </w:r>
      </w:hyperlink>
    </w:p>
    <w:p w:rsidR="6151DBC7" w:rsidRDefault="6151DBC7" w14:paraId="16D868FF" w14:textId="40A54940"/>
    <w:p w:rsidR="108DC065" w:rsidP="6151DBC7" w:rsidRDefault="108DC065" w14:paraId="2DCD3BFD" w14:textId="0A2D0722">
      <w:pPr>
        <w:pStyle w:val="Normal"/>
      </w:pPr>
      <w:r w:rsidR="108DC065">
        <w:rPr/>
        <w:t>Number</w:t>
      </w:r>
      <w:r w:rsidR="108DC065">
        <w:rPr/>
        <w:t xml:space="preserve"> of </w:t>
      </w:r>
      <w:r w:rsidR="108DC065">
        <w:rPr/>
        <w:t>nuclear</w:t>
      </w:r>
      <w:r w:rsidR="108DC065">
        <w:rPr/>
        <w:t xml:space="preserve"> </w:t>
      </w:r>
      <w:r w:rsidR="108DC065">
        <w:rPr/>
        <w:t>plants</w:t>
      </w:r>
      <w:r w:rsidR="108DC065">
        <w:rPr/>
        <w:t xml:space="preserve"> in the world</w:t>
      </w:r>
      <w:r w:rsidR="516BD96F">
        <w:rPr/>
        <w:t xml:space="preserve"> / </w:t>
      </w:r>
      <w:r w:rsidR="516BD96F">
        <w:rPr/>
        <w:t>Improved</w:t>
      </w:r>
      <w:r w:rsidR="516BD96F">
        <w:rPr/>
        <w:t xml:space="preserve"> performance from </w:t>
      </w:r>
      <w:r w:rsidR="516BD96F">
        <w:rPr/>
        <w:t>existing</w:t>
      </w:r>
      <w:r w:rsidR="516BD96F">
        <w:rPr/>
        <w:t xml:space="preserve"> </w:t>
      </w:r>
      <w:r w:rsidR="516BD96F">
        <w:rPr/>
        <w:t>reactors</w:t>
      </w:r>
    </w:p>
    <w:p w:rsidR="108DC065" w:rsidP="6151DBC7" w:rsidRDefault="108DC065" w14:paraId="5CCF9DA9" w14:textId="5752CF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hyperlink r:id="Rb2dee650e62a43af">
        <w:r w:rsidRPr="6151DBC7" w:rsidR="108DC06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Nuclear Power Today | Nuclear Energy - World Nuclear Association (world-nuclear.org)</w:t>
        </w:r>
      </w:hyperlink>
    </w:p>
    <w:p w:rsidR="6151DBC7" w:rsidP="6151DBC7" w:rsidRDefault="6151DBC7" w14:paraId="4C88E8CB" w14:textId="271A0C53">
      <w:pPr>
        <w:pStyle w:val="Normal"/>
      </w:pPr>
    </w:p>
    <w:p w:rsidR="6151DBC7" w:rsidP="6151DBC7" w:rsidRDefault="6151DBC7" w14:paraId="752B27C0" w14:textId="61E407EE">
      <w:pPr>
        <w:pStyle w:val="Normal"/>
        <w:rPr>
          <w:rFonts w:ascii="Arial" w:hAnsi="Arial" w:eastAsia="Arial" w:cs="Arial"/>
          <w:noProof w:val="0"/>
          <w:sz w:val="22"/>
          <w:szCs w:val="22"/>
          <w:lang w:val="it-IT"/>
        </w:rPr>
      </w:pPr>
    </w:p>
    <w:p w:rsidR="61BE940E" w:rsidP="6151DBC7" w:rsidRDefault="61BE940E" w14:paraId="7110921E" w14:textId="3E7780BF">
      <w:pPr>
        <w:pStyle w:val="Normal"/>
        <w:rPr>
          <w:rFonts w:ascii="Arial" w:hAnsi="Arial" w:eastAsia="Arial" w:cs="Arial"/>
          <w:noProof w:val="0"/>
          <w:sz w:val="22"/>
          <w:szCs w:val="22"/>
          <w:lang w:val="it-IT"/>
        </w:rPr>
      </w:pPr>
      <w:r w:rsidRPr="6151DBC7" w:rsidR="61BE940E">
        <w:rPr>
          <w:rFonts w:ascii="Arial" w:hAnsi="Arial" w:eastAsia="Arial" w:cs="Arial"/>
          <w:noProof w:val="0"/>
          <w:sz w:val="22"/>
          <w:szCs w:val="22"/>
          <w:lang w:val="it-IT"/>
        </w:rPr>
        <w:t>EUR/USD (EURUSD=X)</w:t>
      </w:r>
      <w:r w:rsidRPr="6151DBC7" w:rsidR="36A40633">
        <w:rPr>
          <w:rFonts w:ascii="Arial" w:hAnsi="Arial" w:eastAsia="Arial" w:cs="Arial"/>
          <w:noProof w:val="0"/>
          <w:sz w:val="22"/>
          <w:szCs w:val="22"/>
          <w:lang w:val="it-IT"/>
        </w:rPr>
        <w:t xml:space="preserve"> (Dec 01, 2003 - Nov 05, 2023)</w:t>
      </w:r>
    </w:p>
    <w:p w:rsidR="61BE940E" w:rsidP="6151DBC7" w:rsidRDefault="61BE940E" w14:paraId="0558F84D" w14:textId="783BA641">
      <w:pPr>
        <w:pStyle w:val="Normal"/>
        <w:rPr>
          <w:rFonts w:ascii="Arial" w:hAnsi="Arial" w:eastAsia="Arial" w:cs="Arial"/>
          <w:noProof w:val="0"/>
          <w:sz w:val="22"/>
          <w:szCs w:val="22"/>
          <w:lang w:val="it-IT"/>
        </w:rPr>
      </w:pPr>
      <w:hyperlink r:id="R27b4d3524241470f">
        <w:r w:rsidRPr="6151DBC7" w:rsidR="61BE940E">
          <w:rPr>
            <w:rStyle w:val="Hyperlink"/>
            <w:rFonts w:ascii="Arial" w:hAnsi="Arial" w:eastAsia="Arial" w:cs="Arial"/>
            <w:noProof w:val="0"/>
            <w:sz w:val="22"/>
            <w:szCs w:val="22"/>
            <w:lang w:val="it-IT"/>
          </w:rPr>
          <w:t>https://finance.yahoo.com/quote/EURUSD%3DX/history?period1=1070236800&amp;period2=1699142400&amp;interval=1mo&amp;filter=history&amp;frequency=1mo&amp;includeAdjustedClose=true</w:t>
        </w:r>
      </w:hyperlink>
    </w:p>
    <w:p w:rsidR="6151DBC7" w:rsidP="6151DBC7" w:rsidRDefault="6151DBC7" w14:paraId="03514F3B" w14:textId="6FB56762">
      <w:pPr>
        <w:pStyle w:val="Normal"/>
        <w:rPr>
          <w:rFonts w:ascii="Arial" w:hAnsi="Arial" w:eastAsia="Arial" w:cs="Arial"/>
          <w:noProof w:val="0"/>
          <w:sz w:val="22"/>
          <w:szCs w:val="22"/>
          <w:lang w:val="it-IT"/>
        </w:rPr>
      </w:pPr>
    </w:p>
    <w:sectPr w:rsidRPr="00A8114F" w:rsidR="00474E39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8F"/>
    <w:rsid w:val="00474E39"/>
    <w:rsid w:val="00A8114F"/>
    <w:rsid w:val="00D3638F"/>
    <w:rsid w:val="108DC065"/>
    <w:rsid w:val="14A185AF"/>
    <w:rsid w:val="17D92671"/>
    <w:rsid w:val="2C34211F"/>
    <w:rsid w:val="3626DC5C"/>
    <w:rsid w:val="36A40633"/>
    <w:rsid w:val="3CB861B8"/>
    <w:rsid w:val="3E543219"/>
    <w:rsid w:val="43A29E40"/>
    <w:rsid w:val="516BD96F"/>
    <w:rsid w:val="5225DF77"/>
    <w:rsid w:val="57C78675"/>
    <w:rsid w:val="57DF4D11"/>
    <w:rsid w:val="57DF4D11"/>
    <w:rsid w:val="6130C6DF"/>
    <w:rsid w:val="6151DBC7"/>
    <w:rsid w:val="61BE940E"/>
    <w:rsid w:val="658FEDAC"/>
    <w:rsid w:val="66E321F1"/>
    <w:rsid w:val="6B87A419"/>
    <w:rsid w:val="6B87A419"/>
    <w:rsid w:val="725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41A6"/>
  <w15:chartTrackingRefBased/>
  <w15:docId w15:val="{135851D4-6E64-4398-8401-BBB8BB82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11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4E3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imf.org/external/datamapper/NGDP_RPCH@WEO/OEMDC/ADVEC/WEOWORLD" TargetMode="External" Id="rId8" /><Relationship Type="http://schemas.openxmlformats.org/officeDocument/2006/relationships/webSettings" Target="webSettings.xml" Id="rId3" /><Relationship Type="http://schemas.openxmlformats.org/officeDocument/2006/relationships/hyperlink" Target="https://ourworldindata.org/grapher/net-electricity-imports?tab=chart&amp;country=~FRA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ourworldindata.org/grapher/electricity-demand?tab=chart&amp;region=Europe&amp;country=~FRA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ourworldindata.org/electricity-mix" TargetMode="External" Id="rId5" /><Relationship Type="http://schemas.openxmlformats.org/officeDocument/2006/relationships/fontTable" Target="fontTable.xml" Id="rId10" /><Relationship Type="http://schemas.openxmlformats.org/officeDocument/2006/relationships/hyperlink" Target="https://fred.stlouisfed.org/series/PURANUSDM" TargetMode="External" Id="rId4" /><Relationship Type="http://schemas.openxmlformats.org/officeDocument/2006/relationships/hyperlink" Target="https://www.imf.org/external/datamapper/PCPIPCH@WEO/WEOWORLD/VEN" TargetMode="External" Id="R11b57bf7fe714716" /><Relationship Type="http://schemas.openxmlformats.org/officeDocument/2006/relationships/hyperlink" Target="https://fred.stlouisfed.org/series/FEDFUNDS" TargetMode="External" Id="R6324e2b139234040" /><Relationship Type="http://schemas.openxmlformats.org/officeDocument/2006/relationships/hyperlink" Target="https://ourworldindata.org/grapher/coal-prices" TargetMode="External" Id="Rc57a9bc66a5b47c7" /><Relationship Type="http://schemas.openxmlformats.org/officeDocument/2006/relationships/hyperlink" Target="https://finance.yahoo.com/quote/CL%3DF/history?period1=966988800&amp;period2=1699142400&amp;interval=1mo&amp;filter=history&amp;frequency=1mo&amp;includeAdjustedClose=true" TargetMode="External" Id="R7891ef7d32f94668" /><Relationship Type="http://schemas.openxmlformats.org/officeDocument/2006/relationships/hyperlink" Target="https://world-nuclear.org/information-library/current-and-future-generation/nuclear-power-in-the-world-today.aspx" TargetMode="External" Id="Rb2dee650e62a43af" /><Relationship Type="http://schemas.openxmlformats.org/officeDocument/2006/relationships/hyperlink" Target="https://finance.yahoo.com/quote/EURUSD%3DX/history?period1=1070236800&amp;period2=1699142400&amp;interval=1mo&amp;filter=history&amp;frequency=1mo&amp;includeAdjustedClose=true" TargetMode="External" Id="R27b4d352424147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Antinori Mattia Andrea (Student ECO 23)</dc:creator>
  <keywords/>
  <dc:description/>
  <lastModifiedBy>Inciso Leonard Ray (Student ECO 22)</lastModifiedBy>
  <revision>3</revision>
  <dcterms:created xsi:type="dcterms:W3CDTF">2023-11-01T10:40:00.0000000Z</dcterms:created>
  <dcterms:modified xsi:type="dcterms:W3CDTF">2023-11-05T09:46:45.4392753Z</dcterms:modified>
</coreProperties>
</file>