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lang w:eastAsia="es-CL"/>
        </w:rPr>
        <w:t> </w:t>
      </w:r>
    </w:p>
    <w:p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Arial" w:eastAsia="Times New Roman" w:hAnsi="Arial" w:cs="Arial"/>
          <w:color w:val="000000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2"/>
      </w:tblGrid>
      <w:tr w:rsidR="00747E18" w:rsidRPr="00747E18" w:rsidTr="00747E18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divId w:val="750010852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eastAsia="es-CL"/>
              </w:rPr>
              <w:t>Evaluación formativa final</w:t>
            </w:r>
            <w:r w:rsidRPr="00747E18">
              <w:rPr>
                <w:rFonts w:ascii="Calibri" w:eastAsia="Times New Roman" w:hAnsi="Calibri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w:rsidR="00747E18" w:rsidRPr="00747E18" w:rsidTr="00747E18">
        <w:trPr>
          <w:trHeight w:val="435"/>
        </w:trPr>
        <w:tc>
          <w:tcPr>
            <w:tcW w:w="100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hideMark/>
          </w:tcPr>
          <w:p w:rsidR="00747E18" w:rsidRPr="00747E18" w:rsidRDefault="00747E18" w:rsidP="00747E18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lang w:eastAsia="es-CL"/>
              </w:rPr>
              <w:t xml:space="preserve">A continuación, se presenta una pauta de Coevaluación (rúbrica) que tiene como objetivo orientar a los estudiantes sobre los elementos a evaluar en su presentación. </w:t>
            </w:r>
            <w:r w:rsidRPr="00747E18">
              <w:rPr>
                <w:rFonts w:ascii="Calibri" w:eastAsia="Times New Roman" w:hAnsi="Calibri" w:cs="Calibri"/>
                <w:color w:val="1F4E79"/>
                <w:lang w:eastAsia="es-CL"/>
              </w:rPr>
              <w:t> </w:t>
            </w:r>
          </w:p>
        </w:tc>
      </w:tr>
    </w:tbl>
    <w:p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p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b/>
          <w:bCs/>
          <w:color w:val="767171"/>
          <w:sz w:val="24"/>
          <w:szCs w:val="24"/>
          <w:lang w:eastAsia="es-CL"/>
        </w:rPr>
        <w:t>Agente evaluador:  Equipos </w:t>
      </w: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 </w:t>
      </w:r>
    </w:p>
    <w:p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Cada equipo se deberá reunir, analizar los indicadores y en consenso, decidir la categoría de Nivel alcanzado por indicador, según la información de la rúbrica. </w:t>
      </w:r>
    </w:p>
    <w:p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595959"/>
          <w:sz w:val="24"/>
          <w:szCs w:val="24"/>
          <w:lang w:eastAsia="es-CL"/>
        </w:rPr>
        <w:t> </w:t>
      </w:r>
    </w:p>
    <w:tbl>
      <w:tblPr>
        <w:tblW w:w="0" w:type="auto"/>
        <w:tblInd w:w="-15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133"/>
        <w:gridCol w:w="1927"/>
        <w:gridCol w:w="2211"/>
        <w:gridCol w:w="1659"/>
        <w:gridCol w:w="1080"/>
        <w:gridCol w:w="1810"/>
      </w:tblGrid>
      <w:tr w:rsidR="00747E18" w:rsidRPr="00747E18" w:rsidTr="00492454">
        <w:trPr>
          <w:trHeight w:val="660"/>
        </w:trPr>
        <w:tc>
          <w:tcPr>
            <w:tcW w:w="10360" w:type="dxa"/>
            <w:gridSpan w:val="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divId w:val="195823803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eastAsia="es-CL"/>
              </w:rPr>
              <w:t>Coevaluación Final </w:t>
            </w:r>
            <w:r w:rsidRPr="00747E18">
              <w:rPr>
                <w:rFonts w:ascii="Calibri" w:eastAsia="Times New Roman" w:hAnsi="Calibri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w:rsidR="00747E18" w:rsidRPr="00747E18" w:rsidTr="00492454">
        <w:trPr>
          <w:trHeight w:val="660"/>
        </w:trPr>
        <w:tc>
          <w:tcPr>
            <w:tcW w:w="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Completamente 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(CL) 100% Logro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(L) 60% Logro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Por Lograr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(PL) 30% Logro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No Logrado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(NL) 0% Logro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Retroalimentación (Comentarios) </w:t>
            </w:r>
          </w:p>
        </w:tc>
      </w:tr>
      <w:tr w:rsidR="00747E18" w:rsidRPr="00747E18" w:rsidTr="00492454">
        <w:trPr>
          <w:trHeight w:val="1500"/>
        </w:trPr>
        <w:tc>
          <w:tcPr>
            <w:tcW w:w="540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Justificación </w:t>
            </w: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1.Desarrollar un Proyecto APT que tiene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pertinencia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para el área de desempeño seleccionada para el proyecto. 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se sitúa en un contexto real o simulado semejante al que me podría enfrentar en el área de desempeño seleccionada.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requiere algunas modificaciones para situarse en un contexto real o simulado del área de desempeño seleccionada.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requiere de modificaciones relevantes para situarse en un contexto real o simulado del área de desempeño seleccionada.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Desarrollamos un Proyecto APT que no se sitúa en un contexto real o simulado del área de desempeño seleccionada.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594827" w:rsidRDefault="00594827" w:rsidP="00747E18">
            <w:pPr>
              <w:spacing w:after="0" w:line="240" w:lineRule="auto"/>
              <w:textAlignment w:val="baseline"/>
              <w:rPr>
                <w:rFonts w:eastAsia="Times New Roman" w:cstheme="minorHAnsi"/>
                <w:sz w:val="18"/>
                <w:szCs w:val="18"/>
                <w:lang w:val="es-AR" w:eastAsia="es-CL"/>
              </w:rPr>
            </w:pPr>
            <w:r w:rsidRPr="00594827">
              <w:rPr>
                <w:sz w:val="18"/>
              </w:rPr>
              <w:t>CL: El proyecto se sitúa en un contexto realista del área informática, ya que aborda la carga, procesamiento y generación de reportes de tarificación telefónica mediante una solución web integrada.</w:t>
            </w:r>
          </w:p>
        </w:tc>
      </w:tr>
      <w:tr w:rsidR="00747E18" w:rsidRPr="00747E18" w:rsidTr="00492454">
        <w:trPr>
          <w:trHeight w:val="1830"/>
        </w:trPr>
        <w:tc>
          <w:tcPr>
            <w:tcW w:w="540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2. Realizar un Proyecto APT que integra las competencias/ unidades de competencia seleccionadas.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Proyecto APT que integra todas las competencias/ unidades de competencia seleccionadas. 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integra al menos dos de las competencias/ unidades de competencia seleccionadas.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desarrolla solo una de las competencias/ unidades de competencia seleccionadas.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no desarrolla ninguna de las competencias/ unidades de competencia seleccionadas.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594827" w:rsidRPr="00594827">
              <w:rPr>
                <w:sz w:val="18"/>
              </w:rPr>
              <w:t xml:space="preserve">CL: El proyecto integra competencias relacionadas con desarrollo </w:t>
            </w:r>
            <w:proofErr w:type="spellStart"/>
            <w:r w:rsidR="00594827" w:rsidRPr="00594827">
              <w:rPr>
                <w:sz w:val="18"/>
              </w:rPr>
              <w:t>backend</w:t>
            </w:r>
            <w:proofErr w:type="spellEnd"/>
            <w:r w:rsidR="00594827" w:rsidRPr="00594827">
              <w:rPr>
                <w:sz w:val="18"/>
              </w:rPr>
              <w:t xml:space="preserve">, </w:t>
            </w:r>
            <w:proofErr w:type="spellStart"/>
            <w:r w:rsidR="00594827" w:rsidRPr="00594827">
              <w:rPr>
                <w:sz w:val="18"/>
              </w:rPr>
              <w:t>frontend</w:t>
            </w:r>
            <w:proofErr w:type="spellEnd"/>
            <w:r w:rsidR="00594827" w:rsidRPr="00594827">
              <w:rPr>
                <w:sz w:val="18"/>
              </w:rPr>
              <w:t>, base de datos, procesamiento de archivos, integración entre componentes y verificación funcional del sistema.</w:t>
            </w:r>
          </w:p>
        </w:tc>
      </w:tr>
      <w:tr w:rsidR="00747E18" w:rsidRPr="00747E18" w:rsidTr="00492454">
        <w:trPr>
          <w:trHeight w:val="1200"/>
        </w:trPr>
        <w:tc>
          <w:tcPr>
            <w:tcW w:w="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Objetivos </w:t>
            </w: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3.Cumplir con los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objetivos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propuestos de su Proyecto APT.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  todos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los objetivos propuestos para mi Proyecto APT.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más de la mitad de los objetivos propuestos para mi Proyecto APT.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menos de la mitad de los objetivos propuestos para mi Proyecto APT.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cumplimos ninguno de los objetivos propuestos para mi Proyecto APT.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594827" w:rsidRPr="00594827">
              <w:rPr>
                <w:sz w:val="18"/>
              </w:rPr>
              <w:t>CL: Se cumplieron los objetivos principales del proyecto mediante ciertos ajustes realizados durante el desarrollo, logrando implementar el flujo de solicitudes, procesamiento de archivos, generación de reportes y visualización según rol de usuario.</w:t>
            </w:r>
          </w:p>
        </w:tc>
      </w:tr>
      <w:tr w:rsidR="00747E18" w:rsidRPr="00747E18" w:rsidTr="00492454">
        <w:trPr>
          <w:trHeight w:val="2115"/>
        </w:trPr>
        <w:tc>
          <w:tcPr>
            <w:tcW w:w="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lastRenderedPageBreak/>
              <w:t>Metodología </w:t>
            </w: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4.Utilizar una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metodología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pertinente con los requerimientos disciplinares y con los objetivos propuestos.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 una metodología pertinente con los requerimientos disciplinares y con todos los objetivos propuestos. </w:t>
            </w:r>
          </w:p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metodología pertinente con los requerimientos disciplinares y con la mayoría de los objetivos propuestos.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metodología poco pertinente con los requerimientos disciplinares y con los objetivos propuestos.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metodología que no es pertinente con los requerimientos disciplinares y con los objetivos propuestos.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FE3BC0" w:rsidRPr="00FE3BC0">
              <w:rPr>
                <w:sz w:val="18"/>
              </w:rPr>
              <w:t>CL: Se utilizó una metodología de trabajo incremental, avanzando por módulos y validando cada flujo antes de continuar con nuevas funcionalidades.</w:t>
            </w:r>
          </w:p>
        </w:tc>
      </w:tr>
      <w:tr w:rsidR="00747E18" w:rsidRPr="00747E18" w:rsidTr="00492454">
        <w:trPr>
          <w:trHeight w:val="2115"/>
        </w:trPr>
        <w:tc>
          <w:tcPr>
            <w:tcW w:w="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Resultados (impacto) </w:t>
            </w: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5.Realizar un Proyecto APT que es un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aporte de valor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para el contexto laboral y/o social en que se sitúa.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es un aporte de valor para el contexto laboral y/o social en que se sitúa.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con ciertas modificaciones podría ser un aporte de valor para el contexto laboral y/o social.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con modificaciones importantes podría ser un aporte de valor para el contexto laboral y/o social en que se sitúa.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Proyecto APT que no es un aporte de valor para el contexto laboral y/o social en que se sitúa.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FE3BC0" w:rsidRPr="00FE3BC0">
              <w:rPr>
                <w:sz w:val="18"/>
              </w:rPr>
              <w:t>CL: El sistema representa un aporte de valor, ya que permite automatizar un proceso de tarificación y generación de reportes que manualmente sería más lento, menos trazable y más propenso a errores.</w:t>
            </w:r>
          </w:p>
        </w:tc>
      </w:tr>
      <w:tr w:rsidR="00747E18" w:rsidRPr="00747E18" w:rsidTr="00492454">
        <w:trPr>
          <w:trHeight w:val="2115"/>
        </w:trPr>
        <w:tc>
          <w:tcPr>
            <w:tcW w:w="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Evidencias </w:t>
            </w: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6.Presentar 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evidencias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disciplina.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  evidencias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 con excelencia.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  evidencias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 de manera aceptable, es decir alcanzando mínimos de calidad.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evidencias que cumplen los estándares de calidad de la disciplina de manera insatisfactoria. 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presentamos evidencias del Proyecto APT. 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FE3BC0" w:rsidRPr="00FE3BC0">
              <w:rPr>
                <w:sz w:val="18"/>
              </w:rPr>
              <w:t xml:space="preserve">CL: Las evidencias corresponden principalmente al código implementado, pruebas funcionales, </w:t>
            </w:r>
            <w:proofErr w:type="spellStart"/>
            <w:r w:rsidR="00FE3BC0" w:rsidRPr="00FE3BC0">
              <w:rPr>
                <w:sz w:val="18"/>
              </w:rPr>
              <w:t>endpoints</w:t>
            </w:r>
            <w:proofErr w:type="spellEnd"/>
            <w:r w:rsidR="00FE3BC0" w:rsidRPr="00FE3BC0">
              <w:rPr>
                <w:sz w:val="18"/>
              </w:rPr>
              <w:t>, pantallas del sistema, reportes generados y validaciones realizadas durante el desarrollo.</w:t>
            </w:r>
          </w:p>
        </w:tc>
      </w:tr>
      <w:tr w:rsidR="00747E18" w:rsidRPr="00747E18" w:rsidTr="00492454">
        <w:trPr>
          <w:trHeight w:val="2115"/>
        </w:trPr>
        <w:tc>
          <w:tcPr>
            <w:tcW w:w="5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Retroalimentación </w:t>
            </w: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7.Realizar ajustes de mi Proyecto APT a partir de la retroalimentación del docente en el informe final.  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todos los ajustes pertinentes a partir de la retroalimentación del docente en el informe final, o no necesité realizar ajustes.  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los ajustes más relevantes a partir de la retroalimentación del docente en el informe final.  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pocos ajustes a partir de la retroalimentación del docente en el informe final.  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realizamos ajustes a partir de la retroalimentación del docente en el informe final.  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FE3BC0" w:rsidRPr="00FE3BC0">
              <w:rPr>
                <w:sz w:val="18"/>
              </w:rPr>
              <w:t xml:space="preserve">CL: Se realizaron ajustes relevantes durante el avance del proyecto, incorporando mejoras en el flujo de solicitudes, </w:t>
            </w:r>
            <w:proofErr w:type="spellStart"/>
            <w:r w:rsidR="00FE3BC0" w:rsidRPr="00FE3BC0">
              <w:rPr>
                <w:sz w:val="18"/>
              </w:rPr>
              <w:t>dashboards</w:t>
            </w:r>
            <w:proofErr w:type="spellEnd"/>
            <w:r w:rsidR="00FE3BC0" w:rsidRPr="00FE3BC0">
              <w:rPr>
                <w:sz w:val="18"/>
              </w:rPr>
              <w:t xml:space="preserve"> por rol, validación de archivos, manejo visual de errores y limpieza del proyecto.</w:t>
            </w:r>
          </w:p>
        </w:tc>
      </w:tr>
      <w:tr w:rsidR="00747E18" w:rsidRPr="00747E18" w:rsidTr="00492454">
        <w:trPr>
          <w:trHeight w:val="1440"/>
        </w:trPr>
        <w:tc>
          <w:tcPr>
            <w:tcW w:w="540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Aspectos Formales </w:t>
            </w: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8. Utilizar un lenguaje técnico y pertinente de su disciplina, tanto en las presentaciones  </w:t>
            </w:r>
          </w:p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orales como en el contenido de los documentos </w:t>
            </w:r>
          </w:p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formales que acompañan esta asignatura. 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Utilizamos siempre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Utilizamos la mayoría de las veces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Utilizamos en ocasiones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 Utilizamos 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FE3BC0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24"/>
                <w:lang w:eastAsia="es-CL"/>
              </w:rPr>
            </w:pPr>
            <w:r w:rsidRPr="00FE3BC0">
              <w:rPr>
                <w:rFonts w:ascii="Calibri" w:eastAsia="Times New Roman" w:hAnsi="Calibri" w:cs="Calibri"/>
                <w:color w:val="1F4E79"/>
                <w:sz w:val="18"/>
                <w:szCs w:val="14"/>
                <w:lang w:eastAsia="es-CL"/>
              </w:rPr>
              <w:t> </w:t>
            </w:r>
            <w:r w:rsidR="00FE3BC0" w:rsidRPr="00FE3BC0">
              <w:rPr>
                <w:sz w:val="18"/>
              </w:rPr>
              <w:t xml:space="preserve">CL: Se utilizó lenguaje técnico acorde al área, empleando conceptos como </w:t>
            </w:r>
            <w:proofErr w:type="spellStart"/>
            <w:r w:rsidR="00FE3BC0" w:rsidRPr="00FE3BC0">
              <w:rPr>
                <w:sz w:val="18"/>
              </w:rPr>
              <w:t>backend</w:t>
            </w:r>
            <w:proofErr w:type="spellEnd"/>
            <w:r w:rsidR="00FE3BC0" w:rsidRPr="00FE3BC0">
              <w:rPr>
                <w:sz w:val="18"/>
              </w:rPr>
              <w:t xml:space="preserve">, </w:t>
            </w:r>
            <w:proofErr w:type="spellStart"/>
            <w:r w:rsidR="00FE3BC0" w:rsidRPr="00FE3BC0">
              <w:rPr>
                <w:sz w:val="18"/>
              </w:rPr>
              <w:t>frontend</w:t>
            </w:r>
            <w:proofErr w:type="spellEnd"/>
            <w:r w:rsidR="00FE3BC0" w:rsidRPr="00FE3BC0">
              <w:rPr>
                <w:sz w:val="18"/>
              </w:rPr>
              <w:t xml:space="preserve">, API, DTO, controlador, servicio, repositorio, </w:t>
            </w:r>
            <w:proofErr w:type="spellStart"/>
            <w:r w:rsidR="00FE3BC0" w:rsidRPr="00FE3BC0">
              <w:rPr>
                <w:sz w:val="18"/>
              </w:rPr>
              <w:t>callback</w:t>
            </w:r>
            <w:proofErr w:type="spellEnd"/>
            <w:r w:rsidR="00FE3BC0" w:rsidRPr="00FE3BC0">
              <w:rPr>
                <w:sz w:val="18"/>
              </w:rPr>
              <w:t>, procesamiento, tarificación y pruebas funcionales.</w:t>
            </w:r>
          </w:p>
        </w:tc>
      </w:tr>
      <w:tr w:rsidR="00747E18" w:rsidRPr="00747E18" w:rsidTr="00492454">
        <w:trPr>
          <w:trHeight w:val="1695"/>
        </w:trPr>
        <w:tc>
          <w:tcPr>
            <w:tcW w:w="540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9.Presentar su Proyecto APT de acuerdo a los aspectos formales (</w:t>
            </w:r>
            <w:r w:rsidRPr="00747E18">
              <w:rPr>
                <w:rFonts w:ascii="Calibri" w:eastAsia="Times New Roman" w:hAnsi="Calibri" w:cs="Calibri"/>
                <w:b/>
                <w:bCs/>
                <w:color w:val="767171"/>
                <w:sz w:val="18"/>
                <w:szCs w:val="18"/>
                <w:lang w:eastAsia="es-CL"/>
              </w:rPr>
              <w:t>contenidos y formato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) solicitado por mi Escuela 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la totalidad de los aspectos formales solicitados por mi Escuela. 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más de la mitad de los aspectos formales solicitados por mi Escuela.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con menos de la mitad de los aspectos formales solicitados por mi Escuela.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FE3BC0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CL"/>
              </w:rPr>
            </w:pPr>
            <w:r w:rsidRPr="00FE3BC0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Presentamos el Proyecto APT sin ninguno de los aspectos formales solicitados por mi Escuela.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FE3BC0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  <w:lang w:eastAsia="es-CL"/>
              </w:rPr>
            </w:pPr>
            <w:r w:rsidRPr="00FE3BC0">
              <w:rPr>
                <w:rFonts w:ascii="Calibri" w:eastAsia="Times New Roman" w:hAnsi="Calibri" w:cs="Calibri"/>
                <w:color w:val="1F4E79"/>
                <w:sz w:val="18"/>
                <w:szCs w:val="18"/>
                <w:lang w:eastAsia="es-CL"/>
              </w:rPr>
              <w:t> </w:t>
            </w:r>
            <w:r w:rsidR="00FE3BC0" w:rsidRPr="00FE3BC0">
              <w:rPr>
                <w:sz w:val="18"/>
                <w:szCs w:val="18"/>
              </w:rPr>
              <w:t>CL: El proyecto se presenta siguiendo los aspectos formales solicitados, incluyendo estructura del sistema, evidencias técnicas, desarrollo funcional y documentación asociada.</w:t>
            </w:r>
          </w:p>
        </w:tc>
      </w:tr>
      <w:tr w:rsidR="00747E18" w:rsidRPr="00747E18" w:rsidTr="00492454">
        <w:trPr>
          <w:trHeight w:val="750"/>
        </w:trPr>
        <w:tc>
          <w:tcPr>
            <w:tcW w:w="540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Disciplinares </w:t>
            </w: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10.Implementa la solución de integración de acuerdo al modelado de negocio y arquitectura propuestos, que dan respuesta a los requerimientos de la fase 2. </w:t>
            </w:r>
          </w:p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Implementamos la totalidad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Implementamos entre el 79% y el 50%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Se implementamos entre el 49% y el 25%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Implementamos menos del 25% de los componentes del Front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FE3BC0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24"/>
                <w:lang w:eastAsia="es-CL"/>
              </w:rPr>
            </w:pPr>
            <w:r w:rsidRPr="00FE3BC0">
              <w:rPr>
                <w:rFonts w:ascii="Calibri" w:eastAsia="Times New Roman" w:hAnsi="Calibri" w:cs="Calibri"/>
                <w:color w:val="1F4E79"/>
                <w:sz w:val="18"/>
                <w:szCs w:val="14"/>
                <w:lang w:eastAsia="es-CL"/>
              </w:rPr>
              <w:t> </w:t>
            </w:r>
            <w:r w:rsidR="00FE3BC0" w:rsidRPr="00FE3BC0">
              <w:rPr>
                <w:sz w:val="18"/>
              </w:rPr>
              <w:t xml:space="preserve">CL: Se implementó la integración entre </w:t>
            </w:r>
            <w:proofErr w:type="spellStart"/>
            <w:r w:rsidR="00FE3BC0" w:rsidRPr="00FE3BC0">
              <w:rPr>
                <w:sz w:val="18"/>
              </w:rPr>
              <w:t>frontend</w:t>
            </w:r>
            <w:proofErr w:type="spellEnd"/>
            <w:r w:rsidR="00FE3BC0" w:rsidRPr="00FE3BC0">
              <w:rPr>
                <w:sz w:val="18"/>
              </w:rPr>
              <w:t xml:space="preserve"> y </w:t>
            </w:r>
            <w:proofErr w:type="spellStart"/>
            <w:r w:rsidR="00FE3BC0" w:rsidRPr="00FE3BC0">
              <w:rPr>
                <w:sz w:val="18"/>
              </w:rPr>
              <w:t>backend</w:t>
            </w:r>
            <w:proofErr w:type="spellEnd"/>
            <w:r w:rsidR="00FE3BC0" w:rsidRPr="00FE3BC0">
              <w:rPr>
                <w:sz w:val="18"/>
              </w:rPr>
              <w:t xml:space="preserve"> comprometida para la fase 2, permitiendo crear solicitudes desde la interfaz, procesarlas y visualizar sus estados según el rol del usuario.</w:t>
            </w:r>
          </w:p>
        </w:tc>
      </w:tr>
      <w:tr w:rsidR="00747E18" w:rsidRPr="00747E18" w:rsidTr="00492454">
        <w:trPr>
          <w:trHeight w:val="705"/>
        </w:trPr>
        <w:tc>
          <w:tcPr>
            <w:tcW w:w="540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11. Efectúa la manipulación de los datos de acuerdo a los requerimientos de la fase 2 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Efectuamos   la manipulación de los datos de la totalidad de requerimientos comprometidos para la fase 2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Efectuamos   la manipulación de los datos entre el 79% y el 50% de requerimientos comprometidos para la fase 2.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Efectuamos la manipulación de los datos entre el 49% y el 25% de requerimientos comprometidos para la fase 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2 .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Efectuamos la manipulación de los datos en menos del 25% de requerimientos comprometidos para la fase 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2 .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FE3BC0" w:rsidRPr="00FE3BC0">
              <w:rPr>
                <w:sz w:val="18"/>
              </w:rPr>
              <w:t>CL: Se efectuó la manipulación de datos requerida, considerando carga de archivos, limpieza, validación, inserción en base de datos, tarificación y generación de reportes.</w:t>
            </w:r>
          </w:p>
        </w:tc>
      </w:tr>
      <w:tr w:rsidR="00747E18" w:rsidRPr="00747E18" w:rsidTr="00492454">
        <w:trPr>
          <w:trHeight w:val="705"/>
        </w:trPr>
        <w:tc>
          <w:tcPr>
            <w:tcW w:w="540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vAlign w:val="center"/>
            <w:hideMark/>
          </w:tcPr>
          <w:p w:rsidR="00747E18" w:rsidRPr="00747E18" w:rsidRDefault="00747E18" w:rsidP="00747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113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12.Realiza un proceso de verificación de la calidad del sistema.  </w:t>
            </w:r>
          </w:p>
        </w:tc>
        <w:tc>
          <w:tcPr>
            <w:tcW w:w="192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 el 100% los requerimientos del proyecto.  </w:t>
            </w:r>
          </w:p>
        </w:tc>
        <w:tc>
          <w:tcPr>
            <w:tcW w:w="221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 más del 60% de  los requerimientos del proyecto </w:t>
            </w:r>
          </w:p>
        </w:tc>
        <w:tc>
          <w:tcPr>
            <w:tcW w:w="165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   menos del 60% requerimientos del proyecto 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realizamos un proceso de verificación de la calidad del sistema. </w:t>
            </w:r>
          </w:p>
        </w:tc>
        <w:tc>
          <w:tcPr>
            <w:tcW w:w="18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 </w:t>
            </w:r>
            <w:r w:rsidR="00FE3BC0" w:rsidRPr="00FE3BC0">
              <w:rPr>
                <w:sz w:val="18"/>
              </w:rPr>
              <w:t>L:</w:t>
            </w:r>
            <w:r w:rsidR="00FE3BC0" w:rsidRPr="00FE3BC0">
              <w:rPr>
                <w:sz w:val="18"/>
              </w:rPr>
              <w:t xml:space="preserve"> </w:t>
            </w:r>
            <w:r w:rsidR="00FE3BC0" w:rsidRPr="00FE3BC0">
              <w:rPr>
                <w:sz w:val="18"/>
              </w:rPr>
              <w:t xml:space="preserve">Se aplicaron pruebas funcionales y unitarias con </w:t>
            </w:r>
            <w:proofErr w:type="spellStart"/>
            <w:r w:rsidR="00FE3BC0" w:rsidRPr="00FE3BC0">
              <w:rPr>
                <w:sz w:val="18"/>
              </w:rPr>
              <w:t>JUnit</w:t>
            </w:r>
            <w:proofErr w:type="spellEnd"/>
            <w:r w:rsidR="00FE3BC0" w:rsidRPr="00FE3BC0">
              <w:rPr>
                <w:sz w:val="18"/>
              </w:rPr>
              <w:t xml:space="preserve"> y </w:t>
            </w:r>
            <w:proofErr w:type="spellStart"/>
            <w:r w:rsidR="00FE3BC0" w:rsidRPr="00FE3BC0">
              <w:rPr>
                <w:sz w:val="18"/>
              </w:rPr>
              <w:t>Mockito</w:t>
            </w:r>
            <w:proofErr w:type="spellEnd"/>
            <w:r w:rsidR="00FE3BC0" w:rsidRPr="00FE3BC0">
              <w:rPr>
                <w:sz w:val="18"/>
              </w:rPr>
              <w:t xml:space="preserve"> en el módulo Spring, validando flujos relevantes del </w:t>
            </w:r>
            <w:proofErr w:type="spellStart"/>
            <w:r w:rsidR="00FE3BC0" w:rsidRPr="00FE3BC0">
              <w:rPr>
                <w:sz w:val="18"/>
              </w:rPr>
              <w:t>backend</w:t>
            </w:r>
            <w:proofErr w:type="spellEnd"/>
            <w:r w:rsidR="00FE3BC0" w:rsidRPr="00FE3BC0">
              <w:rPr>
                <w:sz w:val="18"/>
              </w:rPr>
              <w:t xml:space="preserve"> como </w:t>
            </w:r>
            <w:proofErr w:type="spellStart"/>
            <w:r w:rsidR="00FE3BC0" w:rsidRPr="00FE3BC0">
              <w:rPr>
                <w:sz w:val="18"/>
              </w:rPr>
              <w:t>dashboards</w:t>
            </w:r>
            <w:proofErr w:type="spellEnd"/>
            <w:r w:rsidR="00FE3BC0" w:rsidRPr="00FE3BC0">
              <w:rPr>
                <w:sz w:val="18"/>
              </w:rPr>
              <w:t xml:space="preserve">, solicitudes y </w:t>
            </w:r>
            <w:proofErr w:type="spellStart"/>
            <w:r w:rsidR="00FE3BC0" w:rsidRPr="00FE3BC0">
              <w:rPr>
                <w:sz w:val="18"/>
              </w:rPr>
              <w:t>callbacks</w:t>
            </w:r>
            <w:proofErr w:type="spellEnd"/>
            <w:r w:rsidR="00FE3BC0" w:rsidRPr="00FE3BC0">
              <w:rPr>
                <w:sz w:val="18"/>
              </w:rPr>
              <w:t>. Además, se realizaron pruebas manuales del flujo general del sistema, incluyendo creación de solicitudes, procesamiento normal, rechazo por límite de registros y descarga de reportes. No obstante, las pruebas no abarcan la totalidad de los requerimientos del proyecto, por lo que se considera un logro parcial pero significativo.</w:t>
            </w:r>
          </w:p>
        </w:tc>
      </w:tr>
    </w:tbl>
    <w:p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lastRenderedPageBreak/>
        <w:t> </w:t>
      </w:r>
    </w:p>
    <w:p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p w:rsidR="00747E18" w:rsidRPr="00747E18" w:rsidRDefault="00747E18" w:rsidP="00747E18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b/>
          <w:bCs/>
          <w:color w:val="1F4E79"/>
          <w:sz w:val="28"/>
          <w:szCs w:val="28"/>
          <w:lang w:eastAsia="es-CL"/>
        </w:rPr>
        <w:t>Competencias de Empleabilidad</w:t>
      </w:r>
      <w:r w:rsidRPr="00747E18">
        <w:rPr>
          <w:rFonts w:ascii="Calibri" w:eastAsia="Times New Roman" w:hAnsi="Calibri" w:cs="Calibri"/>
          <w:color w:val="1F4E79"/>
          <w:sz w:val="28"/>
          <w:szCs w:val="28"/>
          <w:lang w:eastAsia="es-CL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1581"/>
        <w:gridCol w:w="1036"/>
        <w:gridCol w:w="1110"/>
        <w:gridCol w:w="1185"/>
        <w:gridCol w:w="1480"/>
        <w:gridCol w:w="949"/>
      </w:tblGrid>
      <w:tr w:rsidR="00747E18" w:rsidRPr="00747E18" w:rsidTr="00747E18">
        <w:trPr>
          <w:trHeight w:val="660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5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100% Logro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4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80% Logro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3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60% Logro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2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30% Logro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b/>
                <w:bCs/>
                <w:color w:val="1F4E79"/>
                <w:sz w:val="16"/>
                <w:szCs w:val="16"/>
                <w:lang w:eastAsia="es-CL"/>
              </w:rPr>
              <w:t>1</w:t>
            </w:r>
            <w:r w:rsidRPr="00747E18">
              <w:rPr>
                <w:rFonts w:ascii="Calibri" w:eastAsia="Times New Roman" w:hAnsi="Calibri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="00747E18" w:rsidRPr="00747E18" w:rsidRDefault="00747E18" w:rsidP="00747E1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1F4E79"/>
                <w:sz w:val="14"/>
                <w:szCs w:val="14"/>
                <w:lang w:eastAsia="es-CL"/>
              </w:rPr>
              <w:t>0% Logro </w:t>
            </w:r>
          </w:p>
        </w:tc>
      </w:tr>
      <w:tr w:rsidR="00747E18" w:rsidRPr="00747E18" w:rsidTr="00747E18">
        <w:trPr>
          <w:trHeight w:val="1275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Trabajo en Equipo </w:t>
            </w:r>
          </w:p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(N1) </w:t>
            </w:r>
          </w:p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14.Cumple las tareas que le son asignadas, con autonomía dentro del equipo, en los plazos requeridos.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855227">
              <w:rPr>
                <w:rFonts w:ascii="Calibri" w:eastAsia="Times New Roman" w:hAnsi="Calibri" w:cs="Calibri"/>
                <w:color w:val="767171"/>
                <w:sz w:val="18"/>
                <w:szCs w:val="18"/>
                <w:highlight w:val="yellow"/>
                <w:lang w:eastAsia="es-CL"/>
              </w:rPr>
              <w:t>Cumplimos las tareas que le son asignadas al interior del equipo, cumpliendo las de forma autónoma y cumpliendo los plazos en las que deben estar finalizadas estas tareas.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con las tareas que le son asignadas en los plazos que son requeridos, con apoyo acotado del equipo. 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con las tareas que le son asignadas en los plazos requeridos, con apoyo del equipo. 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Cumplimos parcialmente las tareas asignadas, requiriendo apoyo para lograr los plazos.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cumplimos las tareas asignadas.  </w:t>
            </w:r>
          </w:p>
        </w:tc>
      </w:tr>
      <w:tr w:rsidR="00747E18" w:rsidRPr="00747E18" w:rsidTr="00747E18">
        <w:trPr>
          <w:trHeight w:val="1500"/>
        </w:trPr>
        <w:tc>
          <w:tcPr>
            <w:tcW w:w="91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Resolución de Problemas</w:t>
            </w: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  (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N1) </w:t>
            </w:r>
          </w:p>
          <w:p w:rsidR="00747E18" w:rsidRPr="00747E18" w:rsidRDefault="00747E18" w:rsidP="00747E18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       </w:t>
            </w:r>
          </w:p>
        </w:tc>
        <w:tc>
          <w:tcPr>
            <w:tcW w:w="17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15. Aplica en su totalidad la alternativa de solución escogida para el problema planteado. </w:t>
            </w:r>
          </w:p>
        </w:tc>
        <w:tc>
          <w:tcPr>
            <w:tcW w:w="154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bookmarkStart w:id="0" w:name="_GoBack"/>
            <w:bookmarkEnd w:id="0"/>
            <w:r w:rsidRPr="00855227">
              <w:rPr>
                <w:rFonts w:ascii="Calibri" w:eastAsia="Times New Roman" w:hAnsi="Calibri" w:cs="Calibri"/>
                <w:color w:val="767171"/>
                <w:sz w:val="18"/>
                <w:szCs w:val="18"/>
                <w:highlight w:val="yellow"/>
                <w:lang w:eastAsia="es-CL"/>
              </w:rPr>
              <w:t>Aplicamos de manera total todos los elementos de la alternativa escogida, para poder solucionar el problema planteado.</w:t>
            </w: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  </w:t>
            </w:r>
          </w:p>
        </w:tc>
        <w:tc>
          <w:tcPr>
            <w:tcW w:w="1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la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alternativa de solución escogida para el problema planteado, dejando fuera algunos puntos menores del problema.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de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manera parcial la alternativa de solución escogida para el problema planteado dejando fuera puntos menores del problema. </w:t>
            </w:r>
          </w:p>
        </w:tc>
        <w:tc>
          <w:tcPr>
            <w:tcW w:w="16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Aplicamos  algunos</w:t>
            </w:r>
            <w:proofErr w:type="gramEnd"/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 xml:space="preserve"> pasos superficiales para solucionar el problema planteado, más no la alternativa de solución escogida. </w:t>
            </w:r>
          </w:p>
        </w:tc>
        <w:tc>
          <w:tcPr>
            <w:tcW w:w="1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:rsidR="00747E18" w:rsidRPr="00747E18" w:rsidRDefault="00747E18" w:rsidP="00747E1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eastAsia="Times New Roman" w:hAnsi="Calibri" w:cs="Calibri"/>
                <w:color w:val="767171"/>
                <w:sz w:val="18"/>
                <w:szCs w:val="18"/>
                <w:lang w:eastAsia="es-CL"/>
              </w:rPr>
              <w:t>No aplicamos la alternativa de solución escogida para el problema planteado, o no ha elegido una alternativa de solución.  </w:t>
            </w:r>
          </w:p>
        </w:tc>
      </w:tr>
    </w:tbl>
    <w:p w:rsidR="00747E18" w:rsidRPr="00747E18" w:rsidRDefault="00747E18" w:rsidP="00747E18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CL"/>
        </w:rPr>
      </w:pPr>
      <w:r w:rsidRPr="00747E18">
        <w:rPr>
          <w:rFonts w:ascii="Calibri" w:eastAsia="Times New Roman" w:hAnsi="Calibri" w:cs="Calibri"/>
          <w:color w:val="767171"/>
          <w:sz w:val="24"/>
          <w:szCs w:val="24"/>
          <w:lang w:eastAsia="es-CL"/>
        </w:rPr>
        <w:t> </w:t>
      </w:r>
    </w:p>
    <w:p w:rsidR="00223451" w:rsidRDefault="00855227"/>
    <w:sectPr w:rsidR="002234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E18"/>
    <w:rsid w:val="00492454"/>
    <w:rsid w:val="004A0DA7"/>
    <w:rsid w:val="00594827"/>
    <w:rsid w:val="00747E18"/>
    <w:rsid w:val="00855227"/>
    <w:rsid w:val="00F215DF"/>
    <w:rsid w:val="00FE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617F"/>
  <w15:chartTrackingRefBased/>
  <w15:docId w15:val="{C455D429-18B2-4245-B515-8AC24CEC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47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eop">
    <w:name w:val="eop"/>
    <w:basedOn w:val="Fuentedeprrafopredeter"/>
    <w:rsid w:val="00747E18"/>
  </w:style>
  <w:style w:type="character" w:customStyle="1" w:styleId="normaltextrun">
    <w:name w:val="normaltextrun"/>
    <w:basedOn w:val="Fuentedeprrafopredeter"/>
    <w:rsid w:val="00747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02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1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8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63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7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1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5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7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1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2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2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8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33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79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7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5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7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4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1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8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88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7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23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3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4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3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3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0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9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3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1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2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2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6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0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9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1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5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45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86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1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4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0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1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24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6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18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3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6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73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1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0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8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3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1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2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56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73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0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3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3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0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8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1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0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94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6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1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93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4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8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6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6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9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15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2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1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3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87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5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1845</Words>
  <Characters>10150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Dominguez L.</dc:creator>
  <cp:keywords/>
  <dc:description/>
  <cp:lastModifiedBy>CRISTIAN . PARRA HERNANDEZ</cp:lastModifiedBy>
  <cp:revision>3</cp:revision>
  <dcterms:created xsi:type="dcterms:W3CDTF">2022-02-04T17:02:00Z</dcterms:created>
  <dcterms:modified xsi:type="dcterms:W3CDTF">2026-06-03T03:15:00Z</dcterms:modified>
</cp:coreProperties>
</file>